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43922" w14:textId="364DA848" w:rsidR="00FD53CB" w:rsidRPr="00F67309" w:rsidRDefault="00FD53CB" w:rsidP="00C61BB8">
      <w:pPr>
        <w:pStyle w:val="Estilo95"/>
        <w:ind w:left="1134" w:hanging="425"/>
      </w:pPr>
    </w:p>
    <w:p w14:paraId="22009B6E" w14:textId="77777777" w:rsidR="00330B69" w:rsidRPr="00F67309" w:rsidRDefault="00330B69" w:rsidP="0099422A">
      <w:pPr>
        <w:ind w:right="-2"/>
        <w:jc w:val="center"/>
        <w:rPr>
          <w:rFonts w:ascii="Montserrat" w:eastAsia="Arial" w:hAnsi="Montserrat" w:cs="Arial"/>
          <w:b/>
          <w:sz w:val="32"/>
          <w:szCs w:val="32"/>
          <w:lang w:val="es-MX"/>
        </w:rPr>
      </w:pPr>
      <w:r w:rsidRPr="00F67309">
        <w:rPr>
          <w:rFonts w:ascii="Montserrat" w:eastAsia="Arial" w:hAnsi="Montserrat" w:cs="Arial"/>
          <w:b/>
          <w:sz w:val="32"/>
          <w:szCs w:val="32"/>
          <w:lang w:val="es-MX"/>
        </w:rPr>
        <w:t>Comisión Nacional del Agua</w:t>
      </w:r>
    </w:p>
    <w:p w14:paraId="0C5788C8" w14:textId="77777777" w:rsidR="00330B69" w:rsidRPr="00F67309" w:rsidRDefault="00330B69" w:rsidP="0099422A">
      <w:pPr>
        <w:ind w:right="-2"/>
        <w:jc w:val="center"/>
        <w:rPr>
          <w:rFonts w:ascii="Montserrat" w:eastAsia="Arial" w:hAnsi="Montserrat" w:cs="Arial"/>
          <w:sz w:val="32"/>
          <w:szCs w:val="32"/>
          <w:lang w:val="es-MX"/>
        </w:rPr>
      </w:pPr>
    </w:p>
    <w:p w14:paraId="166497BA" w14:textId="5E9AF1B2" w:rsidR="00330B69" w:rsidRPr="00F67309" w:rsidRDefault="00DE3B64" w:rsidP="0099422A">
      <w:pPr>
        <w:ind w:right="-2"/>
        <w:jc w:val="center"/>
        <w:rPr>
          <w:rFonts w:ascii="Montserrat" w:eastAsia="Arial" w:hAnsi="Montserrat" w:cs="Arial"/>
          <w:szCs w:val="32"/>
          <w:lang w:val="es-MX"/>
        </w:rPr>
      </w:pPr>
      <w:r w:rsidRPr="00F67309">
        <w:rPr>
          <w:rFonts w:ascii="Montserrat" w:eastAsia="Arial" w:hAnsi="Montserrat" w:cs="Arial"/>
          <w:szCs w:val="32"/>
          <w:lang w:val="es-MX"/>
        </w:rPr>
        <w:t>Dirección Local Hidalgo</w:t>
      </w:r>
    </w:p>
    <w:p w14:paraId="2C1D6FC5" w14:textId="77777777" w:rsidR="00330B69" w:rsidRPr="00F67309" w:rsidRDefault="00330B69" w:rsidP="0099422A">
      <w:pPr>
        <w:ind w:right="-2"/>
        <w:jc w:val="center"/>
        <w:rPr>
          <w:rFonts w:ascii="Montserrat" w:eastAsia="Arial" w:hAnsi="Montserrat" w:cs="Arial"/>
          <w:szCs w:val="32"/>
          <w:lang w:val="es-MX"/>
        </w:rPr>
      </w:pPr>
    </w:p>
    <w:p w14:paraId="0055B110" w14:textId="31CB6DC7" w:rsidR="00330B69" w:rsidRPr="00F67309" w:rsidRDefault="00DE3B64" w:rsidP="0099422A">
      <w:pPr>
        <w:ind w:right="-2"/>
        <w:jc w:val="center"/>
        <w:rPr>
          <w:rFonts w:ascii="Montserrat" w:eastAsia="Arial" w:hAnsi="Montserrat" w:cs="Arial"/>
          <w:szCs w:val="32"/>
          <w:lang w:val="es-MX"/>
        </w:rPr>
      </w:pPr>
      <w:r w:rsidRPr="00F67309">
        <w:rPr>
          <w:rFonts w:ascii="Montserrat" w:eastAsia="Arial" w:hAnsi="Montserrat" w:cs="Arial"/>
          <w:szCs w:val="32"/>
          <w:lang w:val="es-MX"/>
        </w:rPr>
        <w:t>Blvd. Valle de San Javier</w:t>
      </w:r>
      <w:r w:rsidR="00CB36A2" w:rsidRPr="00F67309">
        <w:rPr>
          <w:rFonts w:ascii="Montserrat" w:eastAsia="Arial" w:hAnsi="Montserrat" w:cs="Arial"/>
          <w:szCs w:val="32"/>
          <w:lang w:val="es-MX"/>
        </w:rPr>
        <w:t xml:space="preserve"> número </w:t>
      </w:r>
      <w:r w:rsidRPr="00F67309">
        <w:rPr>
          <w:rFonts w:ascii="Montserrat" w:eastAsia="Arial" w:hAnsi="Montserrat" w:cs="Arial"/>
          <w:szCs w:val="32"/>
          <w:lang w:val="es-MX"/>
        </w:rPr>
        <w:t>727</w:t>
      </w:r>
      <w:r w:rsidR="00CB36A2" w:rsidRPr="00F67309">
        <w:rPr>
          <w:rFonts w:ascii="Montserrat" w:eastAsia="Arial" w:hAnsi="Montserrat" w:cs="Arial"/>
          <w:szCs w:val="32"/>
          <w:lang w:val="es-MX"/>
        </w:rPr>
        <w:t>,</w:t>
      </w:r>
      <w:r w:rsidRPr="00F67309">
        <w:rPr>
          <w:rFonts w:ascii="Montserrat" w:eastAsia="Arial" w:hAnsi="Montserrat" w:cs="Arial"/>
          <w:szCs w:val="32"/>
          <w:lang w:val="es-MX"/>
        </w:rPr>
        <w:t xml:space="preserve"> sección 01,</w:t>
      </w:r>
      <w:r w:rsidR="00CB36A2" w:rsidRPr="00F67309">
        <w:rPr>
          <w:rFonts w:ascii="Montserrat" w:eastAsia="Arial" w:hAnsi="Montserrat" w:cs="Arial"/>
          <w:szCs w:val="32"/>
          <w:lang w:val="es-MX"/>
        </w:rPr>
        <w:t xml:space="preserve"> </w:t>
      </w:r>
      <w:r w:rsidRPr="00F67309">
        <w:rPr>
          <w:rFonts w:ascii="Montserrat" w:eastAsia="Arial" w:hAnsi="Montserrat" w:cs="Arial"/>
          <w:szCs w:val="32"/>
          <w:lang w:val="es-MX"/>
        </w:rPr>
        <w:t>Fraccionamiento Valle de San Javier,</w:t>
      </w:r>
      <w:r w:rsidR="00CB36A2" w:rsidRPr="00F67309">
        <w:rPr>
          <w:rFonts w:ascii="Montserrat" w:eastAsia="Arial" w:hAnsi="Montserrat" w:cs="Arial"/>
          <w:szCs w:val="32"/>
          <w:lang w:val="es-MX"/>
        </w:rPr>
        <w:t xml:space="preserve"> </w:t>
      </w:r>
      <w:r w:rsidRPr="00F67309">
        <w:rPr>
          <w:rFonts w:ascii="Montserrat" w:eastAsia="Arial" w:hAnsi="Montserrat" w:cs="Arial"/>
          <w:szCs w:val="32"/>
          <w:lang w:val="es-MX"/>
        </w:rPr>
        <w:t>Pachuca de Soto</w:t>
      </w:r>
      <w:r w:rsidR="00CB36A2" w:rsidRPr="00F67309">
        <w:rPr>
          <w:rFonts w:ascii="Montserrat" w:eastAsia="Arial" w:hAnsi="Montserrat" w:cs="Arial"/>
          <w:szCs w:val="32"/>
          <w:lang w:val="es-MX"/>
        </w:rPr>
        <w:t xml:space="preserve">, C.P. </w:t>
      </w:r>
      <w:r w:rsidRPr="00F67309">
        <w:rPr>
          <w:rFonts w:ascii="Montserrat" w:eastAsia="Arial" w:hAnsi="Montserrat" w:cs="Arial"/>
          <w:szCs w:val="32"/>
          <w:lang w:val="es-MX"/>
        </w:rPr>
        <w:t>42086</w:t>
      </w:r>
      <w:r w:rsidR="00CB36A2" w:rsidRPr="00F67309">
        <w:rPr>
          <w:rFonts w:ascii="Montserrat" w:eastAsia="Arial" w:hAnsi="Montserrat" w:cs="Arial"/>
          <w:szCs w:val="32"/>
          <w:lang w:val="es-MX"/>
        </w:rPr>
        <w:t xml:space="preserve">, </w:t>
      </w:r>
      <w:r w:rsidRPr="00F67309">
        <w:rPr>
          <w:rFonts w:ascii="Montserrat" w:eastAsia="Arial" w:hAnsi="Montserrat" w:cs="Arial"/>
          <w:szCs w:val="32"/>
          <w:lang w:val="es-MX"/>
        </w:rPr>
        <w:t>Estado de Hidalgo</w:t>
      </w:r>
      <w:r w:rsidR="00330B69" w:rsidRPr="00F67309">
        <w:rPr>
          <w:rFonts w:ascii="Montserrat" w:eastAsia="Arial" w:hAnsi="Montserrat" w:cs="Arial"/>
          <w:szCs w:val="32"/>
          <w:lang w:val="es-MX"/>
        </w:rPr>
        <w:t>.</w:t>
      </w:r>
    </w:p>
    <w:p w14:paraId="4078F680" w14:textId="77777777" w:rsidR="00FD53CB" w:rsidRPr="00F67309" w:rsidRDefault="00FD53CB" w:rsidP="0099422A">
      <w:pPr>
        <w:jc w:val="center"/>
        <w:rPr>
          <w:rFonts w:ascii="Montserrat" w:hAnsi="Montserrat" w:cs="Arial"/>
          <w:b/>
          <w:bCs/>
          <w:sz w:val="32"/>
          <w:szCs w:val="32"/>
          <w:u w:val="single"/>
          <w:lang w:val="es-MX"/>
        </w:rPr>
      </w:pPr>
    </w:p>
    <w:p w14:paraId="7B956270" w14:textId="77777777" w:rsidR="00FD53CB" w:rsidRPr="00F67309" w:rsidRDefault="00FD53CB" w:rsidP="0099422A">
      <w:pPr>
        <w:jc w:val="center"/>
        <w:rPr>
          <w:rFonts w:ascii="Montserrat" w:hAnsi="Montserrat" w:cs="Arial"/>
          <w:b/>
          <w:bCs/>
          <w:sz w:val="32"/>
          <w:szCs w:val="32"/>
          <w:u w:val="single"/>
          <w:lang w:val="es-MX"/>
        </w:rPr>
      </w:pPr>
    </w:p>
    <w:p w14:paraId="2CEE7001" w14:textId="77777777" w:rsidR="00FD53CB" w:rsidRPr="00F67309" w:rsidRDefault="00FD53CB" w:rsidP="0099422A">
      <w:pPr>
        <w:jc w:val="center"/>
        <w:rPr>
          <w:rFonts w:ascii="Montserrat" w:hAnsi="Montserrat" w:cs="Arial"/>
          <w:b/>
          <w:bCs/>
          <w:sz w:val="32"/>
          <w:szCs w:val="32"/>
          <w:u w:val="single"/>
          <w:lang w:val="es-MX"/>
        </w:rPr>
      </w:pPr>
    </w:p>
    <w:p w14:paraId="524BA004" w14:textId="77777777" w:rsidR="00FD53CB" w:rsidRPr="00F67309" w:rsidRDefault="00330B69" w:rsidP="0099422A">
      <w:pPr>
        <w:jc w:val="center"/>
        <w:rPr>
          <w:rFonts w:ascii="Montserrat" w:hAnsi="Montserrat" w:cs="Arial"/>
          <w:b/>
          <w:sz w:val="32"/>
          <w:szCs w:val="32"/>
          <w:lang w:val="es-MX"/>
        </w:rPr>
      </w:pPr>
      <w:r w:rsidRPr="00F67309">
        <w:rPr>
          <w:rFonts w:ascii="Montserrat" w:hAnsi="Montserrat" w:cs="Arial"/>
          <w:b/>
          <w:sz w:val="32"/>
          <w:szCs w:val="32"/>
          <w:lang w:val="es-MX"/>
        </w:rPr>
        <w:t xml:space="preserve">Convocatoria a la Licitación Pública Electrónica de Carácter Nacional </w:t>
      </w:r>
    </w:p>
    <w:p w14:paraId="3A46A87F" w14:textId="5066E451" w:rsidR="00FD53CB" w:rsidRPr="00F67309" w:rsidRDefault="00330B69" w:rsidP="0099422A">
      <w:pPr>
        <w:numPr>
          <w:ilvl w:val="12"/>
          <w:numId w:val="0"/>
        </w:numPr>
        <w:ind w:right="50"/>
        <w:jc w:val="center"/>
        <w:rPr>
          <w:rFonts w:ascii="Montserrat" w:hAnsi="Montserrat" w:cs="Arial"/>
          <w:b/>
          <w:sz w:val="32"/>
          <w:szCs w:val="32"/>
          <w:lang w:val="es-MX"/>
        </w:rPr>
      </w:pPr>
      <w:r w:rsidRPr="00F67309">
        <w:rPr>
          <w:rFonts w:ascii="Montserrat" w:hAnsi="Montserrat" w:cs="Arial"/>
          <w:b/>
          <w:sz w:val="32"/>
          <w:szCs w:val="32"/>
          <w:lang w:val="es-MX"/>
        </w:rPr>
        <w:t xml:space="preserve">N° </w:t>
      </w:r>
      <w:r w:rsidR="009F5E96">
        <w:rPr>
          <w:rFonts w:ascii="Montserrat" w:hAnsi="Montserrat" w:cs="Arial"/>
          <w:b/>
          <w:bCs/>
          <w:i/>
          <w:sz w:val="32"/>
          <w:szCs w:val="32"/>
          <w:u w:val="single"/>
          <w:lang w:val="es-MX"/>
        </w:rPr>
        <w:t>LA-016B00047-E31-2022</w:t>
      </w:r>
    </w:p>
    <w:p w14:paraId="43BAF152" w14:textId="77777777" w:rsidR="00FD53CB" w:rsidRPr="00F67309" w:rsidRDefault="00FD53CB" w:rsidP="0099422A">
      <w:pPr>
        <w:ind w:left="680" w:hanging="680"/>
        <w:jc w:val="center"/>
        <w:rPr>
          <w:rFonts w:ascii="Montserrat" w:hAnsi="Montserrat" w:cs="Arial"/>
          <w:b/>
          <w:bCs/>
          <w:sz w:val="32"/>
          <w:szCs w:val="32"/>
          <w:lang w:val="es-MX"/>
        </w:rPr>
      </w:pPr>
    </w:p>
    <w:p w14:paraId="75C8A0D1" w14:textId="77777777" w:rsidR="00FD53CB" w:rsidRPr="00F67309" w:rsidRDefault="00FD53CB" w:rsidP="0099422A">
      <w:pPr>
        <w:jc w:val="both"/>
        <w:rPr>
          <w:rFonts w:ascii="Montserrat" w:hAnsi="Montserrat" w:cs="Arial"/>
          <w:b/>
          <w:bCs/>
          <w:sz w:val="32"/>
          <w:szCs w:val="32"/>
          <w:u w:val="single"/>
          <w:lang w:val="es-MX"/>
        </w:rPr>
      </w:pPr>
    </w:p>
    <w:p w14:paraId="2CCE5D73" w14:textId="77777777" w:rsidR="00FD53CB" w:rsidRPr="00F67309" w:rsidRDefault="00FD53CB" w:rsidP="0099422A">
      <w:pPr>
        <w:jc w:val="both"/>
        <w:rPr>
          <w:rFonts w:ascii="Montserrat" w:hAnsi="Montserrat" w:cs="Arial"/>
          <w:b/>
          <w:bCs/>
          <w:sz w:val="32"/>
          <w:szCs w:val="32"/>
          <w:u w:val="single"/>
          <w:lang w:val="es-MX"/>
        </w:rPr>
      </w:pPr>
    </w:p>
    <w:p w14:paraId="03E3D16F" w14:textId="658718E1" w:rsidR="00FD53CB" w:rsidRPr="00F67309" w:rsidRDefault="00266665" w:rsidP="0099422A">
      <w:pPr>
        <w:jc w:val="center"/>
        <w:rPr>
          <w:rFonts w:ascii="Montserrat" w:hAnsi="Montserrat" w:cs="Arial"/>
          <w:b/>
          <w:sz w:val="32"/>
          <w:szCs w:val="32"/>
          <w:lang w:val="es-MX"/>
        </w:rPr>
        <w:sectPr w:rsidR="00FD53CB" w:rsidRPr="00F67309" w:rsidSect="00FD53CB">
          <w:headerReference w:type="default" r:id="rId8"/>
          <w:footerReference w:type="even" r:id="rId9"/>
          <w:footerReference w:type="default" r:id="rId10"/>
          <w:pgSz w:w="12242" w:h="15842" w:code="1"/>
          <w:pgMar w:top="902" w:right="1469" w:bottom="1304" w:left="1304" w:header="709" w:footer="464" w:gutter="0"/>
          <w:cols w:space="708"/>
          <w:docGrid w:linePitch="360"/>
        </w:sectPr>
      </w:pPr>
      <w:r w:rsidRPr="00F67309">
        <w:rPr>
          <w:rFonts w:ascii="Montserrat" w:eastAsia="Calibri" w:hAnsi="Montserrat" w:cs="Arial"/>
          <w:b/>
          <w:i/>
          <w:sz w:val="32"/>
          <w:szCs w:val="32"/>
          <w:u w:val="single"/>
          <w:lang w:val="es-MX"/>
        </w:rPr>
        <w:t xml:space="preserve">Servicio de </w:t>
      </w:r>
      <w:r w:rsidR="009F5E96">
        <w:rPr>
          <w:rFonts w:ascii="Montserrat" w:eastAsia="Calibri" w:hAnsi="Montserrat" w:cs="Arial"/>
          <w:b/>
          <w:i/>
          <w:sz w:val="32"/>
          <w:szCs w:val="32"/>
          <w:u w:val="single"/>
          <w:lang w:val="es-MX"/>
        </w:rPr>
        <w:t>vigilancia de inmuebles 202</w:t>
      </w:r>
      <w:r w:rsidR="00C467F9">
        <w:rPr>
          <w:rFonts w:ascii="Montserrat" w:eastAsia="Calibri" w:hAnsi="Montserrat" w:cs="Arial"/>
          <w:b/>
          <w:i/>
          <w:sz w:val="32"/>
          <w:szCs w:val="32"/>
          <w:u w:val="single"/>
          <w:lang w:val="es-MX"/>
        </w:rPr>
        <w:t>3</w:t>
      </w:r>
    </w:p>
    <w:p w14:paraId="55E63BD5" w14:textId="77777777" w:rsidR="00F836AF" w:rsidRPr="00F67309" w:rsidRDefault="00F836AF" w:rsidP="0099422A">
      <w:pPr>
        <w:ind w:right="136"/>
        <w:jc w:val="both"/>
        <w:rPr>
          <w:rFonts w:ascii="Montserrat" w:hAnsi="Montserrat" w:cs="Arial"/>
          <w:b/>
          <w:sz w:val="20"/>
          <w:szCs w:val="20"/>
          <w:lang w:val="es-MX"/>
        </w:rPr>
      </w:pPr>
    </w:p>
    <w:p w14:paraId="7C92302B" w14:textId="77777777" w:rsidR="00FD53CB" w:rsidRPr="00F67309" w:rsidRDefault="00F836AF" w:rsidP="0099422A">
      <w:pPr>
        <w:ind w:right="136"/>
        <w:jc w:val="center"/>
        <w:rPr>
          <w:rFonts w:ascii="Montserrat" w:hAnsi="Montserrat" w:cs="Arial"/>
          <w:b/>
          <w:sz w:val="20"/>
          <w:szCs w:val="20"/>
          <w:lang w:val="es-MX"/>
        </w:rPr>
      </w:pPr>
      <w:r w:rsidRPr="00F67309">
        <w:rPr>
          <w:rFonts w:ascii="Montserrat" w:hAnsi="Montserrat" w:cs="Arial"/>
          <w:b/>
          <w:sz w:val="20"/>
          <w:szCs w:val="20"/>
          <w:lang w:val="es-MX"/>
        </w:rPr>
        <w:t>Í N D I C E</w:t>
      </w:r>
    </w:p>
    <w:p w14:paraId="0F4EE101" w14:textId="77777777" w:rsidR="00FD53CB" w:rsidRPr="00F67309" w:rsidRDefault="00FD53CB" w:rsidP="0099422A">
      <w:pPr>
        <w:ind w:left="3540" w:right="136" w:firstLine="708"/>
        <w:jc w:val="both"/>
        <w:rPr>
          <w:rFonts w:ascii="Montserrat" w:hAnsi="Montserrat" w:cs="Arial"/>
          <w:b/>
          <w:sz w:val="20"/>
          <w:szCs w:val="20"/>
          <w:lang w:val="es-MX"/>
        </w:rPr>
      </w:pPr>
    </w:p>
    <w:p w14:paraId="307CE3D8" w14:textId="2CA76EB0" w:rsidR="000B6730" w:rsidRPr="00F67309" w:rsidRDefault="00FD53CB">
      <w:pPr>
        <w:pStyle w:val="TDC1"/>
        <w:rPr>
          <w:rFonts w:asciiTheme="minorHAnsi" w:eastAsiaTheme="minorEastAsia" w:hAnsiTheme="minorHAnsi" w:cstheme="minorBidi"/>
          <w:b w:val="0"/>
          <w:bCs w:val="0"/>
          <w:iCs w:val="0"/>
          <w:caps w:val="0"/>
          <w:sz w:val="22"/>
          <w:szCs w:val="22"/>
          <w:lang w:eastAsia="es-MX"/>
        </w:rPr>
      </w:pPr>
      <w:r w:rsidRPr="00F67309">
        <w:rPr>
          <w:rStyle w:val="Hipervnculo"/>
          <w:rFonts w:ascii="Montserrat" w:hAnsi="Montserrat"/>
          <w:b w:val="0"/>
          <w:i/>
          <w:iCs w:val="0"/>
          <w:color w:val="auto"/>
          <w:szCs w:val="20"/>
        </w:rPr>
        <w:fldChar w:fldCharType="begin"/>
      </w:r>
      <w:r w:rsidRPr="00F67309">
        <w:rPr>
          <w:rStyle w:val="Hipervnculo"/>
          <w:rFonts w:ascii="Montserrat" w:hAnsi="Montserrat"/>
          <w:b w:val="0"/>
          <w:color w:val="auto"/>
          <w:szCs w:val="20"/>
        </w:rPr>
        <w:instrText xml:space="preserve"> TOC \o "1-3" \h \z \u </w:instrText>
      </w:r>
      <w:r w:rsidRPr="00F67309">
        <w:rPr>
          <w:rStyle w:val="Hipervnculo"/>
          <w:rFonts w:ascii="Montserrat" w:hAnsi="Montserrat"/>
          <w:b w:val="0"/>
          <w:i/>
          <w:iCs w:val="0"/>
          <w:color w:val="auto"/>
          <w:szCs w:val="20"/>
        </w:rPr>
        <w:fldChar w:fldCharType="separate"/>
      </w:r>
      <w:hyperlink w:anchor="_Toc64909740" w:history="1">
        <w:r w:rsidR="000B6730" w:rsidRPr="00F67309">
          <w:rPr>
            <w:rStyle w:val="Hipervnculo"/>
            <w:rFonts w:ascii="Montserrat" w:hAnsi="Montserrat"/>
            <w:color w:val="auto"/>
          </w:rPr>
          <w:t>Apartado I. Datos Generales y de Identificación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_Toc64909740 \h </w:instrText>
        </w:r>
        <w:r w:rsidR="000B6730" w:rsidRPr="00F67309">
          <w:rPr>
            <w:webHidden/>
          </w:rPr>
        </w:r>
        <w:r w:rsidR="000B6730" w:rsidRPr="00F67309">
          <w:rPr>
            <w:webHidden/>
          </w:rPr>
          <w:fldChar w:fldCharType="separate"/>
        </w:r>
        <w:r w:rsidR="000B6730" w:rsidRPr="00F67309">
          <w:rPr>
            <w:webHidden/>
          </w:rPr>
          <w:t>5</w:t>
        </w:r>
        <w:r w:rsidR="000B6730" w:rsidRPr="00F67309">
          <w:rPr>
            <w:webHidden/>
          </w:rPr>
          <w:fldChar w:fldCharType="end"/>
        </w:r>
      </w:hyperlink>
    </w:p>
    <w:p w14:paraId="423DA26C" w14:textId="645FFAF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1" w:history="1">
        <w:r w:rsidR="000B6730" w:rsidRPr="00F67309">
          <w:rPr>
            <w:rStyle w:val="Hipervnculo"/>
            <w:rFonts w:ascii="Montserrat" w:hAnsi="Montserrat"/>
            <w:color w:val="auto"/>
          </w:rPr>
          <w:t>1.1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Datos de la Convocante</w:t>
        </w:r>
        <w:r w:rsidR="000B6730" w:rsidRPr="00F67309">
          <w:rPr>
            <w:webHidden/>
          </w:rPr>
          <w:tab/>
        </w:r>
        <w:r w:rsidR="000B6730" w:rsidRPr="00F67309">
          <w:rPr>
            <w:webHidden/>
          </w:rPr>
          <w:fldChar w:fldCharType="begin"/>
        </w:r>
        <w:r w:rsidR="000B6730" w:rsidRPr="00F67309">
          <w:rPr>
            <w:webHidden/>
          </w:rPr>
          <w:instrText xml:space="preserve"> PAGEREF _Toc64909741 \h </w:instrText>
        </w:r>
        <w:r w:rsidR="000B6730" w:rsidRPr="00F67309">
          <w:rPr>
            <w:webHidden/>
          </w:rPr>
        </w:r>
        <w:r w:rsidR="000B6730" w:rsidRPr="00F67309">
          <w:rPr>
            <w:webHidden/>
          </w:rPr>
          <w:fldChar w:fldCharType="separate"/>
        </w:r>
        <w:r w:rsidR="000B6730" w:rsidRPr="00F67309">
          <w:rPr>
            <w:webHidden/>
          </w:rPr>
          <w:t>5</w:t>
        </w:r>
        <w:r w:rsidR="000B6730" w:rsidRPr="00F67309">
          <w:rPr>
            <w:webHidden/>
          </w:rPr>
          <w:fldChar w:fldCharType="end"/>
        </w:r>
      </w:hyperlink>
    </w:p>
    <w:p w14:paraId="518CD19D" w14:textId="32620328"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2" w:history="1">
        <w:r w:rsidR="000B6730" w:rsidRPr="00F67309">
          <w:rPr>
            <w:rStyle w:val="Hipervnculo"/>
            <w:rFonts w:ascii="Montserrat" w:hAnsi="Montserrat"/>
            <w:color w:val="auto"/>
          </w:rPr>
          <w:t>1.2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Medio y carácter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_Toc64909742 \h </w:instrText>
        </w:r>
        <w:r w:rsidR="000B6730" w:rsidRPr="00F67309">
          <w:rPr>
            <w:webHidden/>
          </w:rPr>
        </w:r>
        <w:r w:rsidR="000B6730" w:rsidRPr="00F67309">
          <w:rPr>
            <w:webHidden/>
          </w:rPr>
          <w:fldChar w:fldCharType="separate"/>
        </w:r>
        <w:r w:rsidR="000B6730" w:rsidRPr="00F67309">
          <w:rPr>
            <w:webHidden/>
          </w:rPr>
          <w:t>6</w:t>
        </w:r>
        <w:r w:rsidR="000B6730" w:rsidRPr="00F67309">
          <w:rPr>
            <w:webHidden/>
          </w:rPr>
          <w:fldChar w:fldCharType="end"/>
        </w:r>
      </w:hyperlink>
    </w:p>
    <w:p w14:paraId="22525FB6" w14:textId="3E29A2E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3" w:history="1">
        <w:r w:rsidR="000B6730" w:rsidRPr="00F67309">
          <w:rPr>
            <w:rStyle w:val="Hipervnculo"/>
            <w:rFonts w:ascii="Montserrat" w:hAnsi="Montserrat"/>
            <w:color w:val="auto"/>
          </w:rPr>
          <w:t>1.3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Número de identificación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_Toc64909743 \h </w:instrText>
        </w:r>
        <w:r w:rsidR="000B6730" w:rsidRPr="00F67309">
          <w:rPr>
            <w:webHidden/>
          </w:rPr>
        </w:r>
        <w:r w:rsidR="000B6730" w:rsidRPr="00F67309">
          <w:rPr>
            <w:webHidden/>
          </w:rPr>
          <w:fldChar w:fldCharType="separate"/>
        </w:r>
        <w:r w:rsidR="000B6730" w:rsidRPr="00F67309">
          <w:rPr>
            <w:webHidden/>
          </w:rPr>
          <w:t>6</w:t>
        </w:r>
        <w:r w:rsidR="000B6730" w:rsidRPr="00F67309">
          <w:rPr>
            <w:webHidden/>
          </w:rPr>
          <w:fldChar w:fldCharType="end"/>
        </w:r>
      </w:hyperlink>
    </w:p>
    <w:p w14:paraId="4D2E7D44" w14:textId="3D4BAAC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4" w:history="1">
        <w:r w:rsidR="000B6730" w:rsidRPr="00F67309">
          <w:rPr>
            <w:rStyle w:val="Hipervnculo"/>
            <w:rFonts w:ascii="Montserrat" w:hAnsi="Montserrat"/>
            <w:color w:val="auto"/>
          </w:rPr>
          <w:t>1.4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Ejercicio Fiscal de la contratación</w:t>
        </w:r>
        <w:r w:rsidR="000B6730" w:rsidRPr="00F67309">
          <w:rPr>
            <w:webHidden/>
          </w:rPr>
          <w:tab/>
        </w:r>
        <w:r w:rsidR="000B6730" w:rsidRPr="00F67309">
          <w:rPr>
            <w:webHidden/>
          </w:rPr>
          <w:fldChar w:fldCharType="begin"/>
        </w:r>
        <w:r w:rsidR="000B6730" w:rsidRPr="00F67309">
          <w:rPr>
            <w:webHidden/>
          </w:rPr>
          <w:instrText xml:space="preserve"> PAGEREF _Toc64909744 \h </w:instrText>
        </w:r>
        <w:r w:rsidR="000B6730" w:rsidRPr="00F67309">
          <w:rPr>
            <w:webHidden/>
          </w:rPr>
        </w:r>
        <w:r w:rsidR="000B6730" w:rsidRPr="00F67309">
          <w:rPr>
            <w:webHidden/>
          </w:rPr>
          <w:fldChar w:fldCharType="separate"/>
        </w:r>
        <w:r w:rsidR="000B6730" w:rsidRPr="00F67309">
          <w:rPr>
            <w:webHidden/>
          </w:rPr>
          <w:t>6</w:t>
        </w:r>
        <w:r w:rsidR="000B6730" w:rsidRPr="00F67309">
          <w:rPr>
            <w:webHidden/>
          </w:rPr>
          <w:fldChar w:fldCharType="end"/>
        </w:r>
      </w:hyperlink>
    </w:p>
    <w:p w14:paraId="0B8883BB" w14:textId="0B490C6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5" w:history="1">
        <w:r w:rsidR="000B6730" w:rsidRPr="00F67309">
          <w:rPr>
            <w:rStyle w:val="Hipervnculo"/>
            <w:rFonts w:ascii="Montserrat" w:hAnsi="Montserrat"/>
            <w:color w:val="auto"/>
          </w:rPr>
          <w:t>1.5</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Idioma</w:t>
        </w:r>
        <w:r w:rsidR="000B6730" w:rsidRPr="00F67309">
          <w:rPr>
            <w:webHidden/>
          </w:rPr>
          <w:tab/>
        </w:r>
        <w:r w:rsidR="000B6730" w:rsidRPr="00F67309">
          <w:rPr>
            <w:webHidden/>
          </w:rPr>
          <w:fldChar w:fldCharType="begin"/>
        </w:r>
        <w:r w:rsidR="000B6730" w:rsidRPr="00F67309">
          <w:rPr>
            <w:webHidden/>
          </w:rPr>
          <w:instrText xml:space="preserve"> PAGEREF _Toc64909745 \h </w:instrText>
        </w:r>
        <w:r w:rsidR="000B6730" w:rsidRPr="00F67309">
          <w:rPr>
            <w:webHidden/>
          </w:rPr>
        </w:r>
        <w:r w:rsidR="000B6730" w:rsidRPr="00F67309">
          <w:rPr>
            <w:webHidden/>
          </w:rPr>
          <w:fldChar w:fldCharType="separate"/>
        </w:r>
        <w:r w:rsidR="000B6730" w:rsidRPr="00F67309">
          <w:rPr>
            <w:webHidden/>
          </w:rPr>
          <w:t>6</w:t>
        </w:r>
        <w:r w:rsidR="000B6730" w:rsidRPr="00F67309">
          <w:rPr>
            <w:webHidden/>
          </w:rPr>
          <w:fldChar w:fldCharType="end"/>
        </w:r>
      </w:hyperlink>
    </w:p>
    <w:p w14:paraId="0F32513D" w14:textId="2EE68CF8"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6" w:history="1">
        <w:r w:rsidR="000B6730" w:rsidRPr="00F67309">
          <w:rPr>
            <w:rStyle w:val="Hipervnculo"/>
            <w:rFonts w:ascii="Montserrat" w:hAnsi="Montserrat"/>
            <w:color w:val="auto"/>
          </w:rPr>
          <w:t>1.6</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Recursos para la contratación</w:t>
        </w:r>
        <w:r w:rsidR="000B6730" w:rsidRPr="00F67309">
          <w:rPr>
            <w:webHidden/>
          </w:rPr>
          <w:tab/>
        </w:r>
        <w:r w:rsidR="000B6730" w:rsidRPr="00F67309">
          <w:rPr>
            <w:webHidden/>
          </w:rPr>
          <w:fldChar w:fldCharType="begin"/>
        </w:r>
        <w:r w:rsidR="000B6730" w:rsidRPr="00F67309">
          <w:rPr>
            <w:webHidden/>
          </w:rPr>
          <w:instrText xml:space="preserve"> PAGEREF _Toc64909746 \h </w:instrText>
        </w:r>
        <w:r w:rsidR="000B6730" w:rsidRPr="00F67309">
          <w:rPr>
            <w:webHidden/>
          </w:rPr>
        </w:r>
        <w:r w:rsidR="000B6730" w:rsidRPr="00F67309">
          <w:rPr>
            <w:webHidden/>
          </w:rPr>
          <w:fldChar w:fldCharType="separate"/>
        </w:r>
        <w:r w:rsidR="000B6730" w:rsidRPr="00F67309">
          <w:rPr>
            <w:webHidden/>
          </w:rPr>
          <w:t>7</w:t>
        </w:r>
        <w:r w:rsidR="000B6730" w:rsidRPr="00F67309">
          <w:rPr>
            <w:webHidden/>
          </w:rPr>
          <w:fldChar w:fldCharType="end"/>
        </w:r>
      </w:hyperlink>
    </w:p>
    <w:p w14:paraId="18633C66" w14:textId="00B4693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7" w:history="1">
        <w:r w:rsidR="000B6730" w:rsidRPr="00F67309">
          <w:rPr>
            <w:rStyle w:val="Hipervnculo"/>
            <w:rFonts w:ascii="Montserrat" w:hAnsi="Montserrat"/>
            <w:color w:val="auto"/>
          </w:rPr>
          <w:t>1.7</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Vigencia</w:t>
        </w:r>
        <w:r w:rsidR="000B6730" w:rsidRPr="00F67309">
          <w:rPr>
            <w:webHidden/>
          </w:rPr>
          <w:tab/>
        </w:r>
        <w:r w:rsidR="000B6730" w:rsidRPr="00F67309">
          <w:rPr>
            <w:webHidden/>
          </w:rPr>
          <w:fldChar w:fldCharType="begin"/>
        </w:r>
        <w:r w:rsidR="000B6730" w:rsidRPr="00F67309">
          <w:rPr>
            <w:webHidden/>
          </w:rPr>
          <w:instrText xml:space="preserve"> PAGEREF _Toc64909747 \h </w:instrText>
        </w:r>
        <w:r w:rsidR="000B6730" w:rsidRPr="00F67309">
          <w:rPr>
            <w:webHidden/>
          </w:rPr>
        </w:r>
        <w:r w:rsidR="000B6730" w:rsidRPr="00F67309">
          <w:rPr>
            <w:webHidden/>
          </w:rPr>
          <w:fldChar w:fldCharType="separate"/>
        </w:r>
        <w:r w:rsidR="000B6730" w:rsidRPr="00F67309">
          <w:rPr>
            <w:webHidden/>
          </w:rPr>
          <w:t>7</w:t>
        </w:r>
        <w:r w:rsidR="000B6730" w:rsidRPr="00F67309">
          <w:rPr>
            <w:webHidden/>
          </w:rPr>
          <w:fldChar w:fldCharType="end"/>
        </w:r>
      </w:hyperlink>
    </w:p>
    <w:p w14:paraId="3210C11D" w14:textId="5F5F967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8" w:history="1">
        <w:r w:rsidR="000B6730" w:rsidRPr="00F67309">
          <w:rPr>
            <w:rStyle w:val="Hipervnculo"/>
            <w:rFonts w:ascii="Montserrat" w:hAnsi="Montserrat"/>
            <w:color w:val="auto"/>
          </w:rPr>
          <w:t>1.8</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Forma de pago</w:t>
        </w:r>
        <w:r w:rsidR="000B6730" w:rsidRPr="00F67309">
          <w:rPr>
            <w:webHidden/>
          </w:rPr>
          <w:tab/>
        </w:r>
        <w:r w:rsidR="000B6730" w:rsidRPr="00F67309">
          <w:rPr>
            <w:webHidden/>
          </w:rPr>
          <w:fldChar w:fldCharType="begin"/>
        </w:r>
        <w:r w:rsidR="000B6730" w:rsidRPr="00F67309">
          <w:rPr>
            <w:webHidden/>
          </w:rPr>
          <w:instrText xml:space="preserve"> PAGEREF _Toc64909748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47CD47E2" w14:textId="7C38463F"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49" w:history="1">
        <w:r w:rsidR="000B6730" w:rsidRPr="00F67309">
          <w:rPr>
            <w:rStyle w:val="Hipervnculo"/>
            <w:rFonts w:ascii="Montserrat" w:hAnsi="Montserrat"/>
            <w:color w:val="auto"/>
          </w:rPr>
          <w:t>1.9</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Norma Mexicana en Igualdad Laboral y No Discriminación</w:t>
        </w:r>
        <w:r w:rsidR="000B6730" w:rsidRPr="00F67309">
          <w:rPr>
            <w:webHidden/>
          </w:rPr>
          <w:tab/>
        </w:r>
        <w:r w:rsidR="000B6730" w:rsidRPr="00F67309">
          <w:rPr>
            <w:webHidden/>
          </w:rPr>
          <w:fldChar w:fldCharType="begin"/>
        </w:r>
        <w:r w:rsidR="000B6730" w:rsidRPr="00F67309">
          <w:rPr>
            <w:webHidden/>
          </w:rPr>
          <w:instrText xml:space="preserve"> PAGEREF _Toc64909749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294B747B" w14:textId="727F5A99"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0" w:history="1">
        <w:r w:rsidR="000B6730" w:rsidRPr="00F67309">
          <w:rPr>
            <w:rStyle w:val="Hipervnculo"/>
            <w:rFonts w:ascii="Montserrat" w:hAnsi="Montserrat"/>
            <w:color w:val="auto"/>
          </w:rPr>
          <w:t>Apartado II. Objeto y alcance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_Toc64909750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4EC0622F" w14:textId="4FA8A27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1" w:history="1">
        <w:r w:rsidR="000B6730" w:rsidRPr="00F67309">
          <w:rPr>
            <w:rStyle w:val="Hipervnculo"/>
            <w:rFonts w:ascii="Montserrat" w:hAnsi="Montserrat"/>
            <w:color w:val="auto"/>
          </w:rPr>
          <w:t>2.1.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Descripción de los servicios</w:t>
        </w:r>
        <w:r w:rsidR="000B6730" w:rsidRPr="00F67309">
          <w:rPr>
            <w:webHidden/>
          </w:rPr>
          <w:tab/>
        </w:r>
        <w:r w:rsidR="000B6730" w:rsidRPr="00F67309">
          <w:rPr>
            <w:webHidden/>
          </w:rPr>
          <w:fldChar w:fldCharType="begin"/>
        </w:r>
        <w:r w:rsidR="000B6730" w:rsidRPr="00F67309">
          <w:rPr>
            <w:webHidden/>
          </w:rPr>
          <w:instrText xml:space="preserve"> PAGEREF _Toc64909751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45837433" w14:textId="733569C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2" w:history="1">
        <w:r w:rsidR="000B6730" w:rsidRPr="00F67309">
          <w:rPr>
            <w:rStyle w:val="Hipervnculo"/>
            <w:rFonts w:ascii="Montserrat" w:hAnsi="Montserrat"/>
            <w:color w:val="auto"/>
          </w:rPr>
          <w:t>2.2.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Partidas que Integran la presente Licitación Pública</w:t>
        </w:r>
        <w:r w:rsidR="000B6730" w:rsidRPr="00F67309">
          <w:rPr>
            <w:webHidden/>
          </w:rPr>
          <w:tab/>
        </w:r>
        <w:r w:rsidR="000B6730" w:rsidRPr="00F67309">
          <w:rPr>
            <w:webHidden/>
          </w:rPr>
          <w:fldChar w:fldCharType="begin"/>
        </w:r>
        <w:r w:rsidR="000B6730" w:rsidRPr="00F67309">
          <w:rPr>
            <w:webHidden/>
          </w:rPr>
          <w:instrText xml:space="preserve"> PAGEREF _Toc64909752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5F0D9B2C" w14:textId="6CA7EA69"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3" w:history="1">
        <w:r w:rsidR="000B6730" w:rsidRPr="00F67309">
          <w:rPr>
            <w:rStyle w:val="Hipervnculo"/>
            <w:rFonts w:ascii="Montserrat" w:hAnsi="Montserrat"/>
            <w:color w:val="auto"/>
          </w:rPr>
          <w:t>2.3 Deberán presentar sus propuestas por los servicios requeridos por partida completa, no se considerarán las propuestas que oferten partidas incompletas.</w:t>
        </w:r>
        <w:r w:rsidR="000B6730" w:rsidRPr="00F67309">
          <w:rPr>
            <w:webHidden/>
          </w:rPr>
          <w:tab/>
        </w:r>
        <w:r w:rsidR="000B6730" w:rsidRPr="00F67309">
          <w:rPr>
            <w:webHidden/>
          </w:rPr>
          <w:fldChar w:fldCharType="begin"/>
        </w:r>
        <w:r w:rsidR="000B6730" w:rsidRPr="00F67309">
          <w:rPr>
            <w:webHidden/>
          </w:rPr>
          <w:instrText xml:space="preserve"> PAGEREF _Toc64909753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2806CE3D" w14:textId="324D3918"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4" w:history="1">
        <w:r w:rsidR="000B6730" w:rsidRPr="00F67309">
          <w:rPr>
            <w:rStyle w:val="Hipervnculo"/>
            <w:rFonts w:ascii="Montserrat" w:hAnsi="Montserrat"/>
            <w:color w:val="auto"/>
          </w:rPr>
          <w:t>2.4.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Precio máximo de referencia</w:t>
        </w:r>
        <w:r w:rsidR="000B6730" w:rsidRPr="00F67309">
          <w:rPr>
            <w:webHidden/>
          </w:rPr>
          <w:tab/>
        </w:r>
        <w:r w:rsidR="000B6730" w:rsidRPr="00F67309">
          <w:rPr>
            <w:webHidden/>
          </w:rPr>
          <w:fldChar w:fldCharType="begin"/>
        </w:r>
        <w:r w:rsidR="000B6730" w:rsidRPr="00F67309">
          <w:rPr>
            <w:webHidden/>
          </w:rPr>
          <w:instrText xml:space="preserve"> PAGEREF _Toc64909754 \h </w:instrText>
        </w:r>
        <w:r w:rsidR="000B6730" w:rsidRPr="00F67309">
          <w:rPr>
            <w:webHidden/>
          </w:rPr>
        </w:r>
        <w:r w:rsidR="000B6730" w:rsidRPr="00F67309">
          <w:rPr>
            <w:webHidden/>
          </w:rPr>
          <w:fldChar w:fldCharType="separate"/>
        </w:r>
        <w:r w:rsidR="000B6730" w:rsidRPr="00F67309">
          <w:rPr>
            <w:webHidden/>
          </w:rPr>
          <w:t>8</w:t>
        </w:r>
        <w:r w:rsidR="000B6730" w:rsidRPr="00F67309">
          <w:rPr>
            <w:webHidden/>
          </w:rPr>
          <w:fldChar w:fldCharType="end"/>
        </w:r>
      </w:hyperlink>
    </w:p>
    <w:p w14:paraId="2822B92D" w14:textId="7595B18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5" w:history="1">
        <w:r w:rsidR="000B6730" w:rsidRPr="00F67309">
          <w:rPr>
            <w:rStyle w:val="Hipervnculo"/>
            <w:rFonts w:ascii="Montserrat" w:hAnsi="Montserrat"/>
            <w:color w:val="auto"/>
          </w:rPr>
          <w:t>2.5.</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Normas Oficiales</w:t>
        </w:r>
        <w:r w:rsidR="000B6730" w:rsidRPr="00F67309">
          <w:rPr>
            <w:webHidden/>
          </w:rPr>
          <w:tab/>
        </w:r>
        <w:r w:rsidR="000B6730" w:rsidRPr="00F67309">
          <w:rPr>
            <w:webHidden/>
          </w:rPr>
          <w:fldChar w:fldCharType="begin"/>
        </w:r>
        <w:r w:rsidR="000B6730" w:rsidRPr="00F67309">
          <w:rPr>
            <w:webHidden/>
          </w:rPr>
          <w:instrText xml:space="preserve"> PAGEREF _Toc64909755 \h </w:instrText>
        </w:r>
        <w:r w:rsidR="000B6730" w:rsidRPr="00F67309">
          <w:rPr>
            <w:webHidden/>
          </w:rPr>
        </w:r>
        <w:r w:rsidR="000B6730" w:rsidRPr="00F67309">
          <w:rPr>
            <w:webHidden/>
          </w:rPr>
          <w:fldChar w:fldCharType="separate"/>
        </w:r>
        <w:r w:rsidR="000B6730" w:rsidRPr="00F67309">
          <w:rPr>
            <w:webHidden/>
          </w:rPr>
          <w:t>9</w:t>
        </w:r>
        <w:r w:rsidR="000B6730" w:rsidRPr="00F67309">
          <w:rPr>
            <w:webHidden/>
          </w:rPr>
          <w:fldChar w:fldCharType="end"/>
        </w:r>
      </w:hyperlink>
    </w:p>
    <w:p w14:paraId="5726C3F8" w14:textId="3A96E910"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6" w:history="1">
        <w:r w:rsidR="000B6730" w:rsidRPr="00F67309">
          <w:rPr>
            <w:rStyle w:val="Hipervnculo"/>
            <w:rFonts w:ascii="Montserrat" w:hAnsi="Montserrat"/>
            <w:color w:val="auto"/>
          </w:rPr>
          <w:t>2.6.</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Método de prueba e institución pública o privada que lo realizará.</w:t>
        </w:r>
        <w:r w:rsidR="000B6730" w:rsidRPr="00F67309">
          <w:rPr>
            <w:webHidden/>
          </w:rPr>
          <w:tab/>
        </w:r>
        <w:r w:rsidR="000B6730" w:rsidRPr="00F67309">
          <w:rPr>
            <w:webHidden/>
          </w:rPr>
          <w:fldChar w:fldCharType="begin"/>
        </w:r>
        <w:r w:rsidR="000B6730" w:rsidRPr="00F67309">
          <w:rPr>
            <w:webHidden/>
          </w:rPr>
          <w:instrText xml:space="preserve"> PAGEREF _Toc64909756 \h </w:instrText>
        </w:r>
        <w:r w:rsidR="000B6730" w:rsidRPr="00F67309">
          <w:rPr>
            <w:webHidden/>
          </w:rPr>
        </w:r>
        <w:r w:rsidR="000B6730" w:rsidRPr="00F67309">
          <w:rPr>
            <w:webHidden/>
          </w:rPr>
          <w:fldChar w:fldCharType="separate"/>
        </w:r>
        <w:r w:rsidR="000B6730" w:rsidRPr="00F67309">
          <w:rPr>
            <w:webHidden/>
          </w:rPr>
          <w:t>9</w:t>
        </w:r>
        <w:r w:rsidR="000B6730" w:rsidRPr="00F67309">
          <w:rPr>
            <w:webHidden/>
          </w:rPr>
          <w:fldChar w:fldCharType="end"/>
        </w:r>
      </w:hyperlink>
    </w:p>
    <w:p w14:paraId="0538EC05" w14:textId="54FD0030"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7" w:history="1">
        <w:r w:rsidR="000B6730" w:rsidRPr="00F67309">
          <w:rPr>
            <w:rStyle w:val="Hipervnculo"/>
            <w:rFonts w:ascii="Montserrat" w:hAnsi="Montserrat"/>
            <w:color w:val="auto"/>
          </w:rPr>
          <w:t>2.7.</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Tipo de contratación</w:t>
        </w:r>
        <w:r w:rsidR="000B6730" w:rsidRPr="00F67309">
          <w:rPr>
            <w:webHidden/>
          </w:rPr>
          <w:tab/>
        </w:r>
        <w:r w:rsidR="000B6730" w:rsidRPr="00F67309">
          <w:rPr>
            <w:webHidden/>
          </w:rPr>
          <w:fldChar w:fldCharType="begin"/>
        </w:r>
        <w:r w:rsidR="000B6730" w:rsidRPr="00F67309">
          <w:rPr>
            <w:webHidden/>
          </w:rPr>
          <w:instrText xml:space="preserve"> PAGEREF _Toc64909757 \h </w:instrText>
        </w:r>
        <w:r w:rsidR="000B6730" w:rsidRPr="00F67309">
          <w:rPr>
            <w:webHidden/>
          </w:rPr>
        </w:r>
        <w:r w:rsidR="000B6730" w:rsidRPr="00F67309">
          <w:rPr>
            <w:webHidden/>
          </w:rPr>
          <w:fldChar w:fldCharType="separate"/>
        </w:r>
        <w:r w:rsidR="000B6730" w:rsidRPr="00F67309">
          <w:rPr>
            <w:webHidden/>
          </w:rPr>
          <w:t>9</w:t>
        </w:r>
        <w:r w:rsidR="000B6730" w:rsidRPr="00F67309">
          <w:rPr>
            <w:webHidden/>
          </w:rPr>
          <w:fldChar w:fldCharType="end"/>
        </w:r>
      </w:hyperlink>
    </w:p>
    <w:p w14:paraId="73C33702" w14:textId="03F89B4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8" w:history="1">
        <w:r w:rsidR="000B6730" w:rsidRPr="00F67309">
          <w:rPr>
            <w:rStyle w:val="Hipervnculo"/>
            <w:rFonts w:ascii="Montserrat" w:hAnsi="Montserrat"/>
            <w:color w:val="auto"/>
          </w:rPr>
          <w:t>2.8.</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Modalidad de contratación</w:t>
        </w:r>
        <w:r w:rsidR="000B6730" w:rsidRPr="00F67309">
          <w:rPr>
            <w:webHidden/>
          </w:rPr>
          <w:tab/>
        </w:r>
        <w:r w:rsidR="000B6730" w:rsidRPr="00F67309">
          <w:rPr>
            <w:webHidden/>
          </w:rPr>
          <w:fldChar w:fldCharType="begin"/>
        </w:r>
        <w:r w:rsidR="000B6730" w:rsidRPr="00F67309">
          <w:rPr>
            <w:webHidden/>
          </w:rPr>
          <w:instrText xml:space="preserve"> PAGEREF _Toc64909758 \h </w:instrText>
        </w:r>
        <w:r w:rsidR="000B6730" w:rsidRPr="00F67309">
          <w:rPr>
            <w:webHidden/>
          </w:rPr>
        </w:r>
        <w:r w:rsidR="000B6730" w:rsidRPr="00F67309">
          <w:rPr>
            <w:webHidden/>
          </w:rPr>
          <w:fldChar w:fldCharType="separate"/>
        </w:r>
        <w:r w:rsidR="000B6730" w:rsidRPr="00F67309">
          <w:rPr>
            <w:webHidden/>
          </w:rPr>
          <w:t>10</w:t>
        </w:r>
        <w:r w:rsidR="000B6730" w:rsidRPr="00F67309">
          <w:rPr>
            <w:webHidden/>
          </w:rPr>
          <w:fldChar w:fldCharType="end"/>
        </w:r>
      </w:hyperlink>
    </w:p>
    <w:p w14:paraId="23223499" w14:textId="02A58573"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59" w:history="1">
        <w:r w:rsidR="000B6730" w:rsidRPr="00F67309">
          <w:rPr>
            <w:rStyle w:val="Hipervnculo"/>
            <w:rFonts w:ascii="Montserrat" w:hAnsi="Montserrat"/>
            <w:color w:val="auto"/>
          </w:rPr>
          <w:t>2.9.</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Forma de adjudicación</w:t>
        </w:r>
        <w:r w:rsidR="000B6730" w:rsidRPr="00F67309">
          <w:rPr>
            <w:webHidden/>
          </w:rPr>
          <w:tab/>
        </w:r>
        <w:r w:rsidR="000B6730" w:rsidRPr="00F67309">
          <w:rPr>
            <w:webHidden/>
          </w:rPr>
          <w:fldChar w:fldCharType="begin"/>
        </w:r>
        <w:r w:rsidR="000B6730" w:rsidRPr="00F67309">
          <w:rPr>
            <w:webHidden/>
          </w:rPr>
          <w:instrText xml:space="preserve"> PAGEREF _Toc64909759 \h </w:instrText>
        </w:r>
        <w:r w:rsidR="000B6730" w:rsidRPr="00F67309">
          <w:rPr>
            <w:webHidden/>
          </w:rPr>
        </w:r>
        <w:r w:rsidR="000B6730" w:rsidRPr="00F67309">
          <w:rPr>
            <w:webHidden/>
          </w:rPr>
          <w:fldChar w:fldCharType="separate"/>
        </w:r>
        <w:r w:rsidR="000B6730" w:rsidRPr="00F67309">
          <w:rPr>
            <w:webHidden/>
          </w:rPr>
          <w:t>10</w:t>
        </w:r>
        <w:r w:rsidR="000B6730" w:rsidRPr="00F67309">
          <w:rPr>
            <w:webHidden/>
          </w:rPr>
          <w:fldChar w:fldCharType="end"/>
        </w:r>
      </w:hyperlink>
    </w:p>
    <w:p w14:paraId="7248A892" w14:textId="511944E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0" w:history="1">
        <w:r w:rsidR="000B6730" w:rsidRPr="00F67309">
          <w:rPr>
            <w:rStyle w:val="Hipervnculo"/>
            <w:rFonts w:ascii="Montserrat" w:hAnsi="Montserrat"/>
            <w:color w:val="auto"/>
          </w:rPr>
          <w:t>2.10.</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Modelo de contrato</w:t>
        </w:r>
        <w:r w:rsidR="000B6730" w:rsidRPr="00F67309">
          <w:rPr>
            <w:webHidden/>
          </w:rPr>
          <w:tab/>
        </w:r>
        <w:r w:rsidR="000B6730" w:rsidRPr="00F67309">
          <w:rPr>
            <w:webHidden/>
          </w:rPr>
          <w:fldChar w:fldCharType="begin"/>
        </w:r>
        <w:r w:rsidR="000B6730" w:rsidRPr="00F67309">
          <w:rPr>
            <w:webHidden/>
          </w:rPr>
          <w:instrText xml:space="preserve"> PAGEREF _Toc64909760 \h </w:instrText>
        </w:r>
        <w:r w:rsidR="000B6730" w:rsidRPr="00F67309">
          <w:rPr>
            <w:webHidden/>
          </w:rPr>
        </w:r>
        <w:r w:rsidR="000B6730" w:rsidRPr="00F67309">
          <w:rPr>
            <w:webHidden/>
          </w:rPr>
          <w:fldChar w:fldCharType="separate"/>
        </w:r>
        <w:r w:rsidR="000B6730" w:rsidRPr="00F67309">
          <w:rPr>
            <w:webHidden/>
          </w:rPr>
          <w:t>11</w:t>
        </w:r>
        <w:r w:rsidR="000B6730" w:rsidRPr="00F67309">
          <w:rPr>
            <w:webHidden/>
          </w:rPr>
          <w:fldChar w:fldCharType="end"/>
        </w:r>
      </w:hyperlink>
    </w:p>
    <w:p w14:paraId="6877E4D2" w14:textId="74CB2FA8"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1" w:history="1">
        <w:r w:rsidR="000B6730" w:rsidRPr="00F67309">
          <w:rPr>
            <w:rStyle w:val="Hipervnculo"/>
            <w:rFonts w:ascii="Montserrat" w:hAnsi="Montserrat"/>
            <w:color w:val="auto"/>
          </w:rPr>
          <w:t>Apartado III. Forma y términos que regirán los diversos actos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_Toc64909761 \h </w:instrText>
        </w:r>
        <w:r w:rsidR="000B6730" w:rsidRPr="00F67309">
          <w:rPr>
            <w:webHidden/>
          </w:rPr>
        </w:r>
        <w:r w:rsidR="000B6730" w:rsidRPr="00F67309">
          <w:rPr>
            <w:webHidden/>
          </w:rPr>
          <w:fldChar w:fldCharType="separate"/>
        </w:r>
        <w:r w:rsidR="000B6730" w:rsidRPr="00F67309">
          <w:rPr>
            <w:webHidden/>
          </w:rPr>
          <w:t>11</w:t>
        </w:r>
        <w:r w:rsidR="000B6730" w:rsidRPr="00F67309">
          <w:rPr>
            <w:webHidden/>
          </w:rPr>
          <w:fldChar w:fldCharType="end"/>
        </w:r>
      </w:hyperlink>
    </w:p>
    <w:p w14:paraId="5A9228D3" w14:textId="71BEFA8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2" w:history="1">
        <w:r w:rsidR="000B6730" w:rsidRPr="00F67309">
          <w:rPr>
            <w:rStyle w:val="Hipervnculo"/>
            <w:rFonts w:ascii="Montserrat" w:hAnsi="Montserrat"/>
            <w:color w:val="auto"/>
          </w:rPr>
          <w:t>3.1.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Reducción de plazos</w:t>
        </w:r>
        <w:r w:rsidR="000B6730" w:rsidRPr="00F67309">
          <w:rPr>
            <w:webHidden/>
          </w:rPr>
          <w:tab/>
        </w:r>
        <w:r w:rsidR="000B6730" w:rsidRPr="00F67309">
          <w:rPr>
            <w:webHidden/>
          </w:rPr>
          <w:fldChar w:fldCharType="begin"/>
        </w:r>
        <w:r w:rsidR="000B6730" w:rsidRPr="00F67309">
          <w:rPr>
            <w:webHidden/>
          </w:rPr>
          <w:instrText xml:space="preserve"> PAGEREF _Toc64909762 \h </w:instrText>
        </w:r>
        <w:r w:rsidR="000B6730" w:rsidRPr="00F67309">
          <w:rPr>
            <w:webHidden/>
          </w:rPr>
        </w:r>
        <w:r w:rsidR="000B6730" w:rsidRPr="00F67309">
          <w:rPr>
            <w:webHidden/>
          </w:rPr>
          <w:fldChar w:fldCharType="separate"/>
        </w:r>
        <w:r w:rsidR="000B6730" w:rsidRPr="00F67309">
          <w:rPr>
            <w:webHidden/>
          </w:rPr>
          <w:t>11</w:t>
        </w:r>
        <w:r w:rsidR="000B6730" w:rsidRPr="00F67309">
          <w:rPr>
            <w:webHidden/>
          </w:rPr>
          <w:fldChar w:fldCharType="end"/>
        </w:r>
      </w:hyperlink>
    </w:p>
    <w:p w14:paraId="34350D01" w14:textId="6DA512CD"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3" w:history="1">
        <w:r w:rsidR="000B6730" w:rsidRPr="00F67309">
          <w:rPr>
            <w:rStyle w:val="Hipervnculo"/>
            <w:rFonts w:ascii="Montserrat" w:hAnsi="Montserrat"/>
            <w:color w:val="auto"/>
          </w:rPr>
          <w:t>3.2.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Visita a las instalaciones</w:t>
        </w:r>
        <w:r w:rsidR="000B6730" w:rsidRPr="00F67309">
          <w:rPr>
            <w:webHidden/>
          </w:rPr>
          <w:tab/>
        </w:r>
        <w:r w:rsidR="000B6730" w:rsidRPr="00F67309">
          <w:rPr>
            <w:webHidden/>
          </w:rPr>
          <w:fldChar w:fldCharType="begin"/>
        </w:r>
        <w:r w:rsidR="000B6730" w:rsidRPr="00F67309">
          <w:rPr>
            <w:webHidden/>
          </w:rPr>
          <w:instrText xml:space="preserve"> PAGEREF _Toc64909763 \h </w:instrText>
        </w:r>
        <w:r w:rsidR="000B6730" w:rsidRPr="00F67309">
          <w:rPr>
            <w:webHidden/>
          </w:rPr>
        </w:r>
        <w:r w:rsidR="000B6730" w:rsidRPr="00F67309">
          <w:rPr>
            <w:webHidden/>
          </w:rPr>
          <w:fldChar w:fldCharType="separate"/>
        </w:r>
        <w:r w:rsidR="000B6730" w:rsidRPr="00F67309">
          <w:rPr>
            <w:webHidden/>
          </w:rPr>
          <w:t>12</w:t>
        </w:r>
        <w:r w:rsidR="000B6730" w:rsidRPr="00F67309">
          <w:rPr>
            <w:webHidden/>
          </w:rPr>
          <w:fldChar w:fldCharType="end"/>
        </w:r>
      </w:hyperlink>
    </w:p>
    <w:p w14:paraId="7240BDD8" w14:textId="12D406A5"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4" w:history="1">
        <w:r w:rsidR="000B6730" w:rsidRPr="00F67309">
          <w:rPr>
            <w:rStyle w:val="Hipervnculo"/>
            <w:rFonts w:ascii="Montserrat" w:hAnsi="Montserrat"/>
            <w:color w:val="auto"/>
          </w:rPr>
          <w:t>3.3.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Calendario de eventos</w:t>
        </w:r>
        <w:r w:rsidR="000B6730" w:rsidRPr="00F67309">
          <w:rPr>
            <w:webHidden/>
          </w:rPr>
          <w:tab/>
        </w:r>
        <w:r w:rsidR="000B6730" w:rsidRPr="00F67309">
          <w:rPr>
            <w:webHidden/>
          </w:rPr>
          <w:fldChar w:fldCharType="begin"/>
        </w:r>
        <w:r w:rsidR="000B6730" w:rsidRPr="00F67309">
          <w:rPr>
            <w:webHidden/>
          </w:rPr>
          <w:instrText xml:space="preserve"> PAGEREF _Toc64909764 \h </w:instrText>
        </w:r>
        <w:r w:rsidR="000B6730" w:rsidRPr="00F67309">
          <w:rPr>
            <w:webHidden/>
          </w:rPr>
        </w:r>
        <w:r w:rsidR="000B6730" w:rsidRPr="00F67309">
          <w:rPr>
            <w:webHidden/>
          </w:rPr>
          <w:fldChar w:fldCharType="separate"/>
        </w:r>
        <w:r w:rsidR="000B6730" w:rsidRPr="00F67309">
          <w:rPr>
            <w:webHidden/>
          </w:rPr>
          <w:t>12</w:t>
        </w:r>
        <w:r w:rsidR="000B6730" w:rsidRPr="00F67309">
          <w:rPr>
            <w:webHidden/>
          </w:rPr>
          <w:fldChar w:fldCharType="end"/>
        </w:r>
      </w:hyperlink>
    </w:p>
    <w:p w14:paraId="38C0098C" w14:textId="321AB468"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5" w:history="1">
        <w:r w:rsidR="000B6730" w:rsidRPr="00F67309">
          <w:rPr>
            <w:rStyle w:val="Hipervnculo"/>
            <w:rFonts w:ascii="Montserrat" w:hAnsi="Montserrat"/>
            <w:color w:val="auto"/>
          </w:rPr>
          <w:t>3.4.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Lugar en donde se llevarán a cabo los actos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_Toc64909765 \h </w:instrText>
        </w:r>
        <w:r w:rsidR="000B6730" w:rsidRPr="00F67309">
          <w:rPr>
            <w:webHidden/>
          </w:rPr>
        </w:r>
        <w:r w:rsidR="000B6730" w:rsidRPr="00F67309">
          <w:rPr>
            <w:webHidden/>
          </w:rPr>
          <w:fldChar w:fldCharType="separate"/>
        </w:r>
        <w:r w:rsidR="000B6730" w:rsidRPr="00F67309">
          <w:rPr>
            <w:webHidden/>
          </w:rPr>
          <w:t>13</w:t>
        </w:r>
        <w:r w:rsidR="000B6730" w:rsidRPr="00F67309">
          <w:rPr>
            <w:webHidden/>
          </w:rPr>
          <w:fldChar w:fldCharType="end"/>
        </w:r>
      </w:hyperlink>
    </w:p>
    <w:p w14:paraId="3A3AFFEC" w14:textId="3F2B89A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6" w:history="1">
        <w:r w:rsidR="000B6730" w:rsidRPr="00F67309">
          <w:rPr>
            <w:rStyle w:val="Hipervnculo"/>
            <w:rFonts w:ascii="Montserrat" w:hAnsi="Montserrat"/>
            <w:color w:val="auto"/>
          </w:rPr>
          <w:t>3.5.</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Actos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_Toc64909766 \h </w:instrText>
        </w:r>
        <w:r w:rsidR="000B6730" w:rsidRPr="00F67309">
          <w:rPr>
            <w:webHidden/>
          </w:rPr>
        </w:r>
        <w:r w:rsidR="000B6730" w:rsidRPr="00F67309">
          <w:rPr>
            <w:webHidden/>
          </w:rPr>
          <w:fldChar w:fldCharType="separate"/>
        </w:r>
        <w:r w:rsidR="000B6730" w:rsidRPr="00F67309">
          <w:rPr>
            <w:webHidden/>
          </w:rPr>
          <w:t>13</w:t>
        </w:r>
        <w:r w:rsidR="000B6730" w:rsidRPr="00F67309">
          <w:rPr>
            <w:webHidden/>
          </w:rPr>
          <w:fldChar w:fldCharType="end"/>
        </w:r>
      </w:hyperlink>
    </w:p>
    <w:p w14:paraId="0478E631" w14:textId="6F028900"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67" w:history="1">
        <w:r w:rsidR="000B6730" w:rsidRPr="00F67309">
          <w:rPr>
            <w:rStyle w:val="Hipervnculo"/>
            <w:rFonts w:ascii="Montserrat" w:hAnsi="Montserrat"/>
            <w:color w:val="auto"/>
          </w:rPr>
          <w:t>3.5.1.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Acto de Junta de Aclaraciones</w:t>
        </w:r>
        <w:r w:rsidR="000B6730" w:rsidRPr="00F67309">
          <w:rPr>
            <w:webHidden/>
          </w:rPr>
          <w:tab/>
        </w:r>
        <w:r w:rsidR="000B6730" w:rsidRPr="00F67309">
          <w:rPr>
            <w:webHidden/>
          </w:rPr>
          <w:fldChar w:fldCharType="begin"/>
        </w:r>
        <w:r w:rsidR="000B6730" w:rsidRPr="00F67309">
          <w:rPr>
            <w:webHidden/>
          </w:rPr>
          <w:instrText xml:space="preserve"> PAGEREF _Toc64909767 \h </w:instrText>
        </w:r>
        <w:r w:rsidR="000B6730" w:rsidRPr="00F67309">
          <w:rPr>
            <w:webHidden/>
          </w:rPr>
        </w:r>
        <w:r w:rsidR="000B6730" w:rsidRPr="00F67309">
          <w:rPr>
            <w:webHidden/>
          </w:rPr>
          <w:fldChar w:fldCharType="separate"/>
        </w:r>
        <w:r w:rsidR="000B6730" w:rsidRPr="00F67309">
          <w:rPr>
            <w:webHidden/>
          </w:rPr>
          <w:t>13</w:t>
        </w:r>
        <w:r w:rsidR="000B6730" w:rsidRPr="00F67309">
          <w:rPr>
            <w:webHidden/>
          </w:rPr>
          <w:fldChar w:fldCharType="end"/>
        </w:r>
      </w:hyperlink>
    </w:p>
    <w:p w14:paraId="2D239708" w14:textId="7C611896" w:rsidR="000B6730" w:rsidRPr="00F67309" w:rsidRDefault="0018652B">
      <w:pPr>
        <w:pStyle w:val="TDC1"/>
        <w:tabs>
          <w:tab w:val="left" w:pos="1680"/>
        </w:tabs>
        <w:rPr>
          <w:rFonts w:asciiTheme="minorHAnsi" w:eastAsiaTheme="minorEastAsia" w:hAnsiTheme="minorHAnsi" w:cstheme="minorBidi"/>
          <w:b w:val="0"/>
          <w:bCs w:val="0"/>
          <w:iCs w:val="0"/>
          <w:caps w:val="0"/>
          <w:sz w:val="22"/>
          <w:szCs w:val="22"/>
          <w:lang w:eastAsia="es-MX"/>
        </w:rPr>
      </w:pPr>
      <w:hyperlink w:anchor="_Toc64909768" w:history="1">
        <w:r w:rsidR="000B6730" w:rsidRPr="00F67309">
          <w:rPr>
            <w:rStyle w:val="Hipervnculo"/>
            <w:rFonts w:ascii="Montserrat" w:hAnsi="Montserrat"/>
            <w:color w:val="auto"/>
          </w:rPr>
          <w:t>3.5.2.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Acto de Presentación y Apertura de Proposiciones</w:t>
        </w:r>
        <w:r w:rsidR="000B6730" w:rsidRPr="00F67309">
          <w:rPr>
            <w:webHidden/>
          </w:rPr>
          <w:tab/>
        </w:r>
        <w:r w:rsidR="000B6730" w:rsidRPr="00F67309">
          <w:rPr>
            <w:webHidden/>
          </w:rPr>
          <w:fldChar w:fldCharType="begin"/>
        </w:r>
        <w:r w:rsidR="000B6730" w:rsidRPr="00F67309">
          <w:rPr>
            <w:webHidden/>
          </w:rPr>
          <w:instrText xml:space="preserve"> PAGEREF _Toc64909768 \h </w:instrText>
        </w:r>
        <w:r w:rsidR="000B6730" w:rsidRPr="00F67309">
          <w:rPr>
            <w:webHidden/>
          </w:rPr>
        </w:r>
        <w:r w:rsidR="000B6730" w:rsidRPr="00F67309">
          <w:rPr>
            <w:webHidden/>
          </w:rPr>
          <w:fldChar w:fldCharType="separate"/>
        </w:r>
        <w:r w:rsidR="000B6730" w:rsidRPr="00F67309">
          <w:rPr>
            <w:webHidden/>
          </w:rPr>
          <w:t>14</w:t>
        </w:r>
        <w:r w:rsidR="000B6730" w:rsidRPr="00F67309">
          <w:rPr>
            <w:webHidden/>
          </w:rPr>
          <w:fldChar w:fldCharType="end"/>
        </w:r>
      </w:hyperlink>
    </w:p>
    <w:p w14:paraId="4965CE58" w14:textId="58C90007" w:rsidR="000B6730" w:rsidRPr="00F67309" w:rsidRDefault="0018652B">
      <w:pPr>
        <w:pStyle w:val="TDC1"/>
        <w:tabs>
          <w:tab w:val="left" w:pos="1680"/>
        </w:tabs>
        <w:rPr>
          <w:rFonts w:asciiTheme="minorHAnsi" w:eastAsiaTheme="minorEastAsia" w:hAnsiTheme="minorHAnsi" w:cstheme="minorBidi"/>
          <w:b w:val="0"/>
          <w:bCs w:val="0"/>
          <w:iCs w:val="0"/>
          <w:caps w:val="0"/>
          <w:sz w:val="22"/>
          <w:szCs w:val="22"/>
          <w:lang w:eastAsia="es-MX"/>
        </w:rPr>
      </w:pPr>
      <w:hyperlink w:anchor="_Toc64909769" w:history="1">
        <w:r w:rsidR="000B6730" w:rsidRPr="00F67309">
          <w:rPr>
            <w:rStyle w:val="Hipervnculo"/>
            <w:rFonts w:ascii="Montserrat" w:hAnsi="Montserrat"/>
            <w:color w:val="auto"/>
          </w:rPr>
          <w:t>3.5.3.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Acto de Fallo</w:t>
        </w:r>
        <w:r w:rsidR="000B6730" w:rsidRPr="00F67309">
          <w:rPr>
            <w:webHidden/>
          </w:rPr>
          <w:tab/>
        </w:r>
        <w:r w:rsidR="000B6730" w:rsidRPr="00F67309">
          <w:rPr>
            <w:webHidden/>
          </w:rPr>
          <w:fldChar w:fldCharType="begin"/>
        </w:r>
        <w:r w:rsidR="000B6730" w:rsidRPr="00F67309">
          <w:rPr>
            <w:webHidden/>
          </w:rPr>
          <w:instrText xml:space="preserve"> PAGEREF _Toc64909769 \h </w:instrText>
        </w:r>
        <w:r w:rsidR="000B6730" w:rsidRPr="00F67309">
          <w:rPr>
            <w:webHidden/>
          </w:rPr>
        </w:r>
        <w:r w:rsidR="000B6730" w:rsidRPr="00F67309">
          <w:rPr>
            <w:webHidden/>
          </w:rPr>
          <w:fldChar w:fldCharType="separate"/>
        </w:r>
        <w:r w:rsidR="000B6730" w:rsidRPr="00F67309">
          <w:rPr>
            <w:webHidden/>
          </w:rPr>
          <w:t>15</w:t>
        </w:r>
        <w:r w:rsidR="000B6730" w:rsidRPr="00F67309">
          <w:rPr>
            <w:webHidden/>
          </w:rPr>
          <w:fldChar w:fldCharType="end"/>
        </w:r>
      </w:hyperlink>
    </w:p>
    <w:p w14:paraId="61A9E7E6" w14:textId="4FE3DEA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0" w:history="1">
        <w:r w:rsidR="000B6730" w:rsidRPr="00F67309">
          <w:rPr>
            <w:rStyle w:val="Hipervnculo"/>
            <w:rFonts w:ascii="Montserrat" w:hAnsi="Montserrat"/>
            <w:color w:val="auto"/>
          </w:rPr>
          <w:t>3.6.</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Vigencia de Proposiciones</w:t>
        </w:r>
        <w:r w:rsidR="000B6730" w:rsidRPr="00F67309">
          <w:rPr>
            <w:webHidden/>
          </w:rPr>
          <w:tab/>
        </w:r>
        <w:r w:rsidR="000B6730" w:rsidRPr="00F67309">
          <w:rPr>
            <w:webHidden/>
          </w:rPr>
          <w:fldChar w:fldCharType="begin"/>
        </w:r>
        <w:r w:rsidR="000B6730" w:rsidRPr="00F67309">
          <w:rPr>
            <w:webHidden/>
          </w:rPr>
          <w:instrText xml:space="preserve"> PAGEREF _Toc64909770 \h </w:instrText>
        </w:r>
        <w:r w:rsidR="000B6730" w:rsidRPr="00F67309">
          <w:rPr>
            <w:webHidden/>
          </w:rPr>
        </w:r>
        <w:r w:rsidR="000B6730" w:rsidRPr="00F67309">
          <w:rPr>
            <w:webHidden/>
          </w:rPr>
          <w:fldChar w:fldCharType="separate"/>
        </w:r>
        <w:r w:rsidR="000B6730" w:rsidRPr="00F67309">
          <w:rPr>
            <w:webHidden/>
          </w:rPr>
          <w:t>16</w:t>
        </w:r>
        <w:r w:rsidR="000B6730" w:rsidRPr="00F67309">
          <w:rPr>
            <w:webHidden/>
          </w:rPr>
          <w:fldChar w:fldCharType="end"/>
        </w:r>
      </w:hyperlink>
    </w:p>
    <w:p w14:paraId="4E324BE7" w14:textId="5FE87B9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1" w:history="1">
        <w:r w:rsidR="000B6730" w:rsidRPr="00F67309">
          <w:rPr>
            <w:rStyle w:val="Hipervnculo"/>
            <w:rFonts w:ascii="Montserrat" w:hAnsi="Montserrat"/>
            <w:color w:val="auto"/>
          </w:rPr>
          <w:t>3.7.</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Propuestas Conjuntas</w:t>
        </w:r>
        <w:r w:rsidR="000B6730" w:rsidRPr="00F67309">
          <w:rPr>
            <w:webHidden/>
          </w:rPr>
          <w:tab/>
        </w:r>
        <w:r w:rsidR="000B6730" w:rsidRPr="00F67309">
          <w:rPr>
            <w:webHidden/>
          </w:rPr>
          <w:fldChar w:fldCharType="begin"/>
        </w:r>
        <w:r w:rsidR="000B6730" w:rsidRPr="00F67309">
          <w:rPr>
            <w:webHidden/>
          </w:rPr>
          <w:instrText xml:space="preserve"> PAGEREF _Toc64909771 \h </w:instrText>
        </w:r>
        <w:r w:rsidR="000B6730" w:rsidRPr="00F67309">
          <w:rPr>
            <w:webHidden/>
          </w:rPr>
        </w:r>
        <w:r w:rsidR="000B6730" w:rsidRPr="00F67309">
          <w:rPr>
            <w:webHidden/>
          </w:rPr>
          <w:fldChar w:fldCharType="separate"/>
        </w:r>
        <w:r w:rsidR="000B6730" w:rsidRPr="00F67309">
          <w:rPr>
            <w:webHidden/>
          </w:rPr>
          <w:t>16</w:t>
        </w:r>
        <w:r w:rsidR="000B6730" w:rsidRPr="00F67309">
          <w:rPr>
            <w:webHidden/>
          </w:rPr>
          <w:fldChar w:fldCharType="end"/>
        </w:r>
      </w:hyperlink>
    </w:p>
    <w:p w14:paraId="7A96C597" w14:textId="10DDB8B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2" w:history="1">
        <w:r w:rsidR="000B6730" w:rsidRPr="00F67309">
          <w:rPr>
            <w:rStyle w:val="Hipervnculo"/>
            <w:rFonts w:ascii="Montserrat" w:hAnsi="Montserrat"/>
            <w:color w:val="auto"/>
          </w:rPr>
          <w:t>3.8.</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Proposiciones para esta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_Toc64909772 \h </w:instrText>
        </w:r>
        <w:r w:rsidR="000B6730" w:rsidRPr="00F67309">
          <w:rPr>
            <w:webHidden/>
          </w:rPr>
        </w:r>
        <w:r w:rsidR="000B6730" w:rsidRPr="00F67309">
          <w:rPr>
            <w:webHidden/>
          </w:rPr>
          <w:fldChar w:fldCharType="separate"/>
        </w:r>
        <w:r w:rsidR="000B6730" w:rsidRPr="00F67309">
          <w:rPr>
            <w:webHidden/>
          </w:rPr>
          <w:t>16</w:t>
        </w:r>
        <w:r w:rsidR="000B6730" w:rsidRPr="00F67309">
          <w:rPr>
            <w:webHidden/>
          </w:rPr>
          <w:fldChar w:fldCharType="end"/>
        </w:r>
      </w:hyperlink>
    </w:p>
    <w:p w14:paraId="0527288C" w14:textId="5AF2E28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3" w:history="1">
        <w:r w:rsidR="000B6730" w:rsidRPr="00F67309">
          <w:rPr>
            <w:rStyle w:val="Hipervnculo"/>
            <w:rFonts w:ascii="Montserrat" w:hAnsi="Montserrat"/>
            <w:color w:val="auto"/>
          </w:rPr>
          <w:t>3.9.</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Forma de presentar la propuesta</w:t>
        </w:r>
        <w:r w:rsidR="000B6730" w:rsidRPr="00F67309">
          <w:rPr>
            <w:webHidden/>
          </w:rPr>
          <w:tab/>
        </w:r>
        <w:r w:rsidR="000B6730" w:rsidRPr="00F67309">
          <w:rPr>
            <w:webHidden/>
          </w:rPr>
          <w:fldChar w:fldCharType="begin"/>
        </w:r>
        <w:r w:rsidR="000B6730" w:rsidRPr="00F67309">
          <w:rPr>
            <w:webHidden/>
          </w:rPr>
          <w:instrText xml:space="preserve"> PAGEREF _Toc64909773 \h </w:instrText>
        </w:r>
        <w:r w:rsidR="000B6730" w:rsidRPr="00F67309">
          <w:rPr>
            <w:webHidden/>
          </w:rPr>
        </w:r>
        <w:r w:rsidR="000B6730" w:rsidRPr="00F67309">
          <w:rPr>
            <w:webHidden/>
          </w:rPr>
          <w:fldChar w:fldCharType="separate"/>
        </w:r>
        <w:r w:rsidR="000B6730" w:rsidRPr="00F67309">
          <w:rPr>
            <w:webHidden/>
          </w:rPr>
          <w:t>16</w:t>
        </w:r>
        <w:r w:rsidR="000B6730" w:rsidRPr="00F67309">
          <w:rPr>
            <w:webHidden/>
          </w:rPr>
          <w:fldChar w:fldCharType="end"/>
        </w:r>
      </w:hyperlink>
    </w:p>
    <w:p w14:paraId="4A4B2B8C" w14:textId="599E99E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4" w:history="1">
        <w:r w:rsidR="000B6730" w:rsidRPr="00F67309">
          <w:rPr>
            <w:rStyle w:val="Hipervnculo"/>
            <w:rFonts w:ascii="Montserrat" w:hAnsi="Montserrat"/>
            <w:color w:val="auto"/>
          </w:rPr>
          <w:t>3.10.</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Acreditación de existencia legal y personalidad jurídica.</w:t>
        </w:r>
        <w:r w:rsidR="000B6730" w:rsidRPr="00F67309">
          <w:rPr>
            <w:webHidden/>
          </w:rPr>
          <w:tab/>
        </w:r>
        <w:r w:rsidR="000B6730" w:rsidRPr="00F67309">
          <w:rPr>
            <w:webHidden/>
          </w:rPr>
          <w:fldChar w:fldCharType="begin"/>
        </w:r>
        <w:r w:rsidR="000B6730" w:rsidRPr="00F67309">
          <w:rPr>
            <w:webHidden/>
          </w:rPr>
          <w:instrText xml:space="preserve"> PAGEREF _Toc64909774 \h </w:instrText>
        </w:r>
        <w:r w:rsidR="000B6730" w:rsidRPr="00F67309">
          <w:rPr>
            <w:webHidden/>
          </w:rPr>
        </w:r>
        <w:r w:rsidR="000B6730" w:rsidRPr="00F67309">
          <w:rPr>
            <w:webHidden/>
          </w:rPr>
          <w:fldChar w:fldCharType="separate"/>
        </w:r>
        <w:r w:rsidR="000B6730" w:rsidRPr="00F67309">
          <w:rPr>
            <w:webHidden/>
          </w:rPr>
          <w:t>16</w:t>
        </w:r>
        <w:r w:rsidR="000B6730" w:rsidRPr="00F67309">
          <w:rPr>
            <w:webHidden/>
          </w:rPr>
          <w:fldChar w:fldCharType="end"/>
        </w:r>
      </w:hyperlink>
    </w:p>
    <w:p w14:paraId="40D2658A" w14:textId="0808478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5" w:history="1">
        <w:r w:rsidR="000B6730" w:rsidRPr="00F67309">
          <w:rPr>
            <w:rStyle w:val="Hipervnculo"/>
            <w:rFonts w:ascii="Montserrat" w:hAnsi="Montserrat"/>
            <w:color w:val="auto"/>
          </w:rPr>
          <w:t>3.11.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Partes de las proposiciones que se rubricarán.</w:t>
        </w:r>
        <w:r w:rsidR="000B6730" w:rsidRPr="00F67309">
          <w:rPr>
            <w:webHidden/>
          </w:rPr>
          <w:tab/>
        </w:r>
        <w:r w:rsidR="000B6730" w:rsidRPr="00F67309">
          <w:rPr>
            <w:webHidden/>
          </w:rPr>
          <w:fldChar w:fldCharType="begin"/>
        </w:r>
        <w:r w:rsidR="000B6730" w:rsidRPr="00F67309">
          <w:rPr>
            <w:webHidden/>
          </w:rPr>
          <w:instrText xml:space="preserve"> PAGEREF _Toc64909775 \h </w:instrText>
        </w:r>
        <w:r w:rsidR="000B6730" w:rsidRPr="00F67309">
          <w:rPr>
            <w:webHidden/>
          </w:rPr>
        </w:r>
        <w:r w:rsidR="000B6730" w:rsidRPr="00F67309">
          <w:rPr>
            <w:webHidden/>
          </w:rPr>
          <w:fldChar w:fldCharType="separate"/>
        </w:r>
        <w:r w:rsidR="000B6730" w:rsidRPr="00F67309">
          <w:rPr>
            <w:webHidden/>
          </w:rPr>
          <w:t>17</w:t>
        </w:r>
        <w:r w:rsidR="000B6730" w:rsidRPr="00F67309">
          <w:rPr>
            <w:webHidden/>
          </w:rPr>
          <w:fldChar w:fldCharType="end"/>
        </w:r>
      </w:hyperlink>
    </w:p>
    <w:p w14:paraId="628E2424" w14:textId="7EF1972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6" w:history="1">
        <w:r w:rsidR="000B6730" w:rsidRPr="00F67309">
          <w:rPr>
            <w:rStyle w:val="Hipervnculo"/>
            <w:rFonts w:ascii="Montserrat" w:hAnsi="Montserrat"/>
            <w:color w:val="auto"/>
          </w:rPr>
          <w:t>3.12.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Indicaciones respecto al Fallo y a la firma del contrato</w:t>
        </w:r>
        <w:r w:rsidR="000B6730" w:rsidRPr="00F67309">
          <w:rPr>
            <w:webHidden/>
          </w:rPr>
          <w:tab/>
        </w:r>
        <w:r w:rsidR="000B6730" w:rsidRPr="00F67309">
          <w:rPr>
            <w:webHidden/>
          </w:rPr>
          <w:fldChar w:fldCharType="begin"/>
        </w:r>
        <w:r w:rsidR="000B6730" w:rsidRPr="00F67309">
          <w:rPr>
            <w:webHidden/>
          </w:rPr>
          <w:instrText xml:space="preserve"> PAGEREF _Toc64909776 \h </w:instrText>
        </w:r>
        <w:r w:rsidR="000B6730" w:rsidRPr="00F67309">
          <w:rPr>
            <w:webHidden/>
          </w:rPr>
        </w:r>
        <w:r w:rsidR="000B6730" w:rsidRPr="00F67309">
          <w:rPr>
            <w:webHidden/>
          </w:rPr>
          <w:fldChar w:fldCharType="separate"/>
        </w:r>
        <w:r w:rsidR="000B6730" w:rsidRPr="00F67309">
          <w:rPr>
            <w:webHidden/>
          </w:rPr>
          <w:t>17</w:t>
        </w:r>
        <w:r w:rsidR="000B6730" w:rsidRPr="00F67309">
          <w:rPr>
            <w:webHidden/>
          </w:rPr>
          <w:fldChar w:fldCharType="end"/>
        </w:r>
      </w:hyperlink>
    </w:p>
    <w:p w14:paraId="020D5E16" w14:textId="1148311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7" w:history="1">
        <w:r w:rsidR="000B6730" w:rsidRPr="00F67309">
          <w:rPr>
            <w:rStyle w:val="Hipervnculo"/>
            <w:rFonts w:ascii="Montserrat" w:hAnsi="Montserrat"/>
            <w:color w:val="auto"/>
          </w:rPr>
          <w:t>3.13.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Garantía de cumplimiento</w:t>
        </w:r>
        <w:r w:rsidR="000B6730" w:rsidRPr="00F67309">
          <w:rPr>
            <w:webHidden/>
          </w:rPr>
          <w:tab/>
        </w:r>
        <w:r w:rsidR="000B6730" w:rsidRPr="00F67309">
          <w:rPr>
            <w:webHidden/>
          </w:rPr>
          <w:fldChar w:fldCharType="begin"/>
        </w:r>
        <w:r w:rsidR="000B6730" w:rsidRPr="00F67309">
          <w:rPr>
            <w:webHidden/>
          </w:rPr>
          <w:instrText xml:space="preserve"> PAGEREF _Toc64909777 \h </w:instrText>
        </w:r>
        <w:r w:rsidR="000B6730" w:rsidRPr="00F67309">
          <w:rPr>
            <w:webHidden/>
          </w:rPr>
        </w:r>
        <w:r w:rsidR="000B6730" w:rsidRPr="00F67309">
          <w:rPr>
            <w:webHidden/>
          </w:rPr>
          <w:fldChar w:fldCharType="separate"/>
        </w:r>
        <w:r w:rsidR="000B6730" w:rsidRPr="00F67309">
          <w:rPr>
            <w:webHidden/>
          </w:rPr>
          <w:t>19</w:t>
        </w:r>
        <w:r w:rsidR="000B6730" w:rsidRPr="00F67309">
          <w:rPr>
            <w:webHidden/>
          </w:rPr>
          <w:fldChar w:fldCharType="end"/>
        </w:r>
      </w:hyperlink>
    </w:p>
    <w:p w14:paraId="55DF1FC6" w14:textId="5D6D517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8" w:history="1">
        <w:r w:rsidR="000B6730" w:rsidRPr="00F67309">
          <w:rPr>
            <w:rStyle w:val="Hipervnculo"/>
            <w:rFonts w:ascii="Montserrat" w:hAnsi="Montserrat"/>
            <w:color w:val="auto"/>
          </w:rPr>
          <w:t>3.14.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Póliza de Responsabilidad Civil</w:t>
        </w:r>
        <w:r w:rsidR="000B6730" w:rsidRPr="00F67309">
          <w:rPr>
            <w:webHidden/>
          </w:rPr>
          <w:tab/>
        </w:r>
        <w:r w:rsidR="000B6730" w:rsidRPr="00F67309">
          <w:rPr>
            <w:webHidden/>
          </w:rPr>
          <w:fldChar w:fldCharType="begin"/>
        </w:r>
        <w:r w:rsidR="000B6730" w:rsidRPr="00F67309">
          <w:rPr>
            <w:webHidden/>
          </w:rPr>
          <w:instrText xml:space="preserve"> PAGEREF _Toc64909778 \h </w:instrText>
        </w:r>
        <w:r w:rsidR="000B6730" w:rsidRPr="00F67309">
          <w:rPr>
            <w:webHidden/>
          </w:rPr>
        </w:r>
        <w:r w:rsidR="000B6730" w:rsidRPr="00F67309">
          <w:rPr>
            <w:webHidden/>
          </w:rPr>
          <w:fldChar w:fldCharType="separate"/>
        </w:r>
        <w:r w:rsidR="000B6730" w:rsidRPr="00F67309">
          <w:rPr>
            <w:webHidden/>
          </w:rPr>
          <w:t>19</w:t>
        </w:r>
        <w:r w:rsidR="000B6730" w:rsidRPr="00F67309">
          <w:rPr>
            <w:webHidden/>
          </w:rPr>
          <w:fldChar w:fldCharType="end"/>
        </w:r>
      </w:hyperlink>
    </w:p>
    <w:p w14:paraId="6BD2C818" w14:textId="2DC75A0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79" w:history="1">
        <w:r w:rsidR="000B6730" w:rsidRPr="00F67309">
          <w:rPr>
            <w:rStyle w:val="Hipervnculo"/>
            <w:rFonts w:ascii="Montserrat" w:hAnsi="Montserrat"/>
            <w:color w:val="auto"/>
          </w:rPr>
          <w:t>3.15.</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Anticipo</w:t>
        </w:r>
        <w:r w:rsidR="000B6730" w:rsidRPr="00F67309">
          <w:rPr>
            <w:webHidden/>
          </w:rPr>
          <w:tab/>
        </w:r>
        <w:r w:rsidR="000B6730" w:rsidRPr="00F67309">
          <w:rPr>
            <w:webHidden/>
          </w:rPr>
          <w:fldChar w:fldCharType="begin"/>
        </w:r>
        <w:r w:rsidR="000B6730" w:rsidRPr="00F67309">
          <w:rPr>
            <w:webHidden/>
          </w:rPr>
          <w:instrText xml:space="preserve"> PAGEREF _Toc64909779 \h </w:instrText>
        </w:r>
        <w:r w:rsidR="000B6730" w:rsidRPr="00F67309">
          <w:rPr>
            <w:webHidden/>
          </w:rPr>
        </w:r>
        <w:r w:rsidR="000B6730" w:rsidRPr="00F67309">
          <w:rPr>
            <w:webHidden/>
          </w:rPr>
          <w:fldChar w:fldCharType="separate"/>
        </w:r>
        <w:r w:rsidR="000B6730" w:rsidRPr="00F67309">
          <w:rPr>
            <w:webHidden/>
          </w:rPr>
          <w:t>20</w:t>
        </w:r>
        <w:r w:rsidR="000B6730" w:rsidRPr="00F67309">
          <w:rPr>
            <w:webHidden/>
          </w:rPr>
          <w:fldChar w:fldCharType="end"/>
        </w:r>
      </w:hyperlink>
    </w:p>
    <w:p w14:paraId="10533769" w14:textId="733272A2"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0" w:history="1">
        <w:r w:rsidR="000B6730" w:rsidRPr="00F67309">
          <w:rPr>
            <w:rStyle w:val="Hipervnculo"/>
            <w:rFonts w:ascii="Montserrat" w:hAnsi="Montserrat"/>
            <w:color w:val="auto"/>
          </w:rPr>
          <w:t>3.16.</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Garantía del anticipo</w:t>
        </w:r>
        <w:r w:rsidR="000B6730" w:rsidRPr="00F67309">
          <w:rPr>
            <w:webHidden/>
          </w:rPr>
          <w:tab/>
        </w:r>
        <w:r w:rsidR="000B6730" w:rsidRPr="00F67309">
          <w:rPr>
            <w:webHidden/>
          </w:rPr>
          <w:fldChar w:fldCharType="begin"/>
        </w:r>
        <w:r w:rsidR="000B6730" w:rsidRPr="00F67309">
          <w:rPr>
            <w:webHidden/>
          </w:rPr>
          <w:instrText xml:space="preserve"> PAGEREF _Toc64909780 \h </w:instrText>
        </w:r>
        <w:r w:rsidR="000B6730" w:rsidRPr="00F67309">
          <w:rPr>
            <w:webHidden/>
          </w:rPr>
        </w:r>
        <w:r w:rsidR="000B6730" w:rsidRPr="00F67309">
          <w:rPr>
            <w:webHidden/>
          </w:rPr>
          <w:fldChar w:fldCharType="separate"/>
        </w:r>
        <w:r w:rsidR="000B6730" w:rsidRPr="00F67309">
          <w:rPr>
            <w:webHidden/>
          </w:rPr>
          <w:t>20</w:t>
        </w:r>
        <w:r w:rsidR="000B6730" w:rsidRPr="00F67309">
          <w:rPr>
            <w:webHidden/>
          </w:rPr>
          <w:fldChar w:fldCharType="end"/>
        </w:r>
      </w:hyperlink>
    </w:p>
    <w:p w14:paraId="63815FD4" w14:textId="1CE21941"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1" w:history="1">
        <w:r w:rsidR="000B6730" w:rsidRPr="00F67309">
          <w:rPr>
            <w:rStyle w:val="Hipervnculo"/>
            <w:rFonts w:ascii="Montserrat" w:hAnsi="Montserrat"/>
            <w:color w:val="auto"/>
          </w:rPr>
          <w:t>3.17.</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Cadenas productivas</w:t>
        </w:r>
        <w:r w:rsidR="000B6730" w:rsidRPr="00F67309">
          <w:rPr>
            <w:webHidden/>
          </w:rPr>
          <w:tab/>
        </w:r>
        <w:r w:rsidR="000B6730" w:rsidRPr="00F67309">
          <w:rPr>
            <w:webHidden/>
          </w:rPr>
          <w:fldChar w:fldCharType="begin"/>
        </w:r>
        <w:r w:rsidR="000B6730" w:rsidRPr="00F67309">
          <w:rPr>
            <w:webHidden/>
          </w:rPr>
          <w:instrText xml:space="preserve"> PAGEREF _Toc64909781 \h </w:instrText>
        </w:r>
        <w:r w:rsidR="000B6730" w:rsidRPr="00F67309">
          <w:rPr>
            <w:webHidden/>
          </w:rPr>
        </w:r>
        <w:r w:rsidR="000B6730" w:rsidRPr="00F67309">
          <w:rPr>
            <w:webHidden/>
          </w:rPr>
          <w:fldChar w:fldCharType="separate"/>
        </w:r>
        <w:r w:rsidR="000B6730" w:rsidRPr="00F67309">
          <w:rPr>
            <w:webHidden/>
          </w:rPr>
          <w:t>20</w:t>
        </w:r>
        <w:r w:rsidR="000B6730" w:rsidRPr="00F67309">
          <w:rPr>
            <w:webHidden/>
          </w:rPr>
          <w:fldChar w:fldCharType="end"/>
        </w:r>
      </w:hyperlink>
    </w:p>
    <w:p w14:paraId="75463A0E" w14:textId="71D81D7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2" w:history="1">
        <w:r w:rsidR="000B6730" w:rsidRPr="00F67309">
          <w:rPr>
            <w:rStyle w:val="Hipervnculo"/>
            <w:rFonts w:ascii="Montserrat" w:hAnsi="Montserrat"/>
            <w:color w:val="auto"/>
          </w:rPr>
          <w:t>3.18.</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Penas convencionales y/o deducciones al pago</w:t>
        </w:r>
        <w:r w:rsidR="000B6730" w:rsidRPr="00F67309">
          <w:rPr>
            <w:webHidden/>
          </w:rPr>
          <w:tab/>
        </w:r>
        <w:r w:rsidR="000B6730" w:rsidRPr="00F67309">
          <w:rPr>
            <w:webHidden/>
          </w:rPr>
          <w:fldChar w:fldCharType="begin"/>
        </w:r>
        <w:r w:rsidR="000B6730" w:rsidRPr="00F67309">
          <w:rPr>
            <w:webHidden/>
          </w:rPr>
          <w:instrText xml:space="preserve"> PAGEREF _Toc64909782 \h </w:instrText>
        </w:r>
        <w:r w:rsidR="000B6730" w:rsidRPr="00F67309">
          <w:rPr>
            <w:webHidden/>
          </w:rPr>
        </w:r>
        <w:r w:rsidR="000B6730" w:rsidRPr="00F67309">
          <w:rPr>
            <w:webHidden/>
          </w:rPr>
          <w:fldChar w:fldCharType="separate"/>
        </w:r>
        <w:r w:rsidR="000B6730" w:rsidRPr="00F67309">
          <w:rPr>
            <w:webHidden/>
          </w:rPr>
          <w:t>20</w:t>
        </w:r>
        <w:r w:rsidR="000B6730" w:rsidRPr="00F67309">
          <w:rPr>
            <w:webHidden/>
          </w:rPr>
          <w:fldChar w:fldCharType="end"/>
        </w:r>
      </w:hyperlink>
    </w:p>
    <w:p w14:paraId="222E1676" w14:textId="1C201F7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3" w:history="1">
        <w:r w:rsidR="000B6730" w:rsidRPr="00F67309">
          <w:rPr>
            <w:rStyle w:val="Hipervnculo"/>
            <w:rFonts w:ascii="Montserrat" w:hAnsi="Montserrat"/>
            <w:color w:val="auto"/>
          </w:rPr>
          <w:t>3.19.</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Rescisión del contrato</w:t>
        </w:r>
        <w:r w:rsidR="000B6730" w:rsidRPr="00F67309">
          <w:rPr>
            <w:webHidden/>
          </w:rPr>
          <w:tab/>
        </w:r>
        <w:r w:rsidR="000B6730" w:rsidRPr="00F67309">
          <w:rPr>
            <w:webHidden/>
          </w:rPr>
          <w:fldChar w:fldCharType="begin"/>
        </w:r>
        <w:r w:rsidR="000B6730" w:rsidRPr="00F67309">
          <w:rPr>
            <w:webHidden/>
          </w:rPr>
          <w:instrText xml:space="preserve"> PAGEREF _Toc64909783 \h </w:instrText>
        </w:r>
        <w:r w:rsidR="000B6730" w:rsidRPr="00F67309">
          <w:rPr>
            <w:webHidden/>
          </w:rPr>
        </w:r>
        <w:r w:rsidR="000B6730" w:rsidRPr="00F67309">
          <w:rPr>
            <w:webHidden/>
          </w:rPr>
          <w:fldChar w:fldCharType="separate"/>
        </w:r>
        <w:r w:rsidR="000B6730" w:rsidRPr="00F67309">
          <w:rPr>
            <w:webHidden/>
          </w:rPr>
          <w:t>21</w:t>
        </w:r>
        <w:r w:rsidR="000B6730" w:rsidRPr="00F67309">
          <w:rPr>
            <w:webHidden/>
          </w:rPr>
          <w:fldChar w:fldCharType="end"/>
        </w:r>
      </w:hyperlink>
    </w:p>
    <w:p w14:paraId="5D206B95" w14:textId="551A4762"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4" w:history="1">
        <w:r w:rsidR="000B6730" w:rsidRPr="00F67309">
          <w:rPr>
            <w:rStyle w:val="Hipervnculo"/>
            <w:rFonts w:ascii="Montserrat" w:hAnsi="Montserrat"/>
            <w:color w:val="auto"/>
          </w:rPr>
          <w:t>3.20.</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Terminación Anticipada</w:t>
        </w:r>
        <w:r w:rsidR="000B6730" w:rsidRPr="00F67309">
          <w:rPr>
            <w:webHidden/>
          </w:rPr>
          <w:tab/>
        </w:r>
        <w:r w:rsidR="000B6730" w:rsidRPr="00F67309">
          <w:rPr>
            <w:webHidden/>
          </w:rPr>
          <w:fldChar w:fldCharType="begin"/>
        </w:r>
        <w:r w:rsidR="000B6730" w:rsidRPr="00F67309">
          <w:rPr>
            <w:webHidden/>
          </w:rPr>
          <w:instrText xml:space="preserve"> PAGEREF _Toc64909784 \h </w:instrText>
        </w:r>
        <w:r w:rsidR="000B6730" w:rsidRPr="00F67309">
          <w:rPr>
            <w:webHidden/>
          </w:rPr>
        </w:r>
        <w:r w:rsidR="000B6730" w:rsidRPr="00F67309">
          <w:rPr>
            <w:webHidden/>
          </w:rPr>
          <w:fldChar w:fldCharType="separate"/>
        </w:r>
        <w:r w:rsidR="000B6730" w:rsidRPr="00F67309">
          <w:rPr>
            <w:webHidden/>
          </w:rPr>
          <w:t>21</w:t>
        </w:r>
        <w:r w:rsidR="000B6730" w:rsidRPr="00F67309">
          <w:rPr>
            <w:webHidden/>
          </w:rPr>
          <w:fldChar w:fldCharType="end"/>
        </w:r>
      </w:hyperlink>
    </w:p>
    <w:p w14:paraId="3FCC0E3E" w14:textId="41818A4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5" w:history="1">
        <w:r w:rsidR="000B6730" w:rsidRPr="00F67309">
          <w:rPr>
            <w:rStyle w:val="Hipervnculo"/>
            <w:rFonts w:ascii="Montserrat" w:hAnsi="Montserrat"/>
            <w:color w:val="auto"/>
          </w:rPr>
          <w:t>3.21.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Controversias</w:t>
        </w:r>
        <w:r w:rsidR="000B6730" w:rsidRPr="00F67309">
          <w:rPr>
            <w:webHidden/>
          </w:rPr>
          <w:tab/>
        </w:r>
        <w:r w:rsidR="000B6730" w:rsidRPr="00F67309">
          <w:rPr>
            <w:webHidden/>
          </w:rPr>
          <w:fldChar w:fldCharType="begin"/>
        </w:r>
        <w:r w:rsidR="000B6730" w:rsidRPr="00F67309">
          <w:rPr>
            <w:webHidden/>
          </w:rPr>
          <w:instrText xml:space="preserve"> PAGEREF _Toc64909785 \h </w:instrText>
        </w:r>
        <w:r w:rsidR="000B6730" w:rsidRPr="00F67309">
          <w:rPr>
            <w:webHidden/>
          </w:rPr>
        </w:r>
        <w:r w:rsidR="000B6730" w:rsidRPr="00F67309">
          <w:rPr>
            <w:webHidden/>
          </w:rPr>
          <w:fldChar w:fldCharType="separate"/>
        </w:r>
        <w:r w:rsidR="000B6730" w:rsidRPr="00F67309">
          <w:rPr>
            <w:webHidden/>
          </w:rPr>
          <w:t>21</w:t>
        </w:r>
        <w:r w:rsidR="000B6730" w:rsidRPr="00F67309">
          <w:rPr>
            <w:webHidden/>
          </w:rPr>
          <w:fldChar w:fldCharType="end"/>
        </w:r>
      </w:hyperlink>
    </w:p>
    <w:p w14:paraId="124B3592" w14:textId="1C81FEA0"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6" w:history="1">
        <w:r w:rsidR="000B6730" w:rsidRPr="00F67309">
          <w:rPr>
            <w:rStyle w:val="Hipervnculo"/>
            <w:rFonts w:ascii="Montserrat" w:hAnsi="Montserrat"/>
            <w:color w:val="auto"/>
          </w:rPr>
          <w:t>Apartado IV. Requisitos que deberán cubrir quienes deseen participar</w:t>
        </w:r>
        <w:r w:rsidR="000B6730" w:rsidRPr="00F67309">
          <w:rPr>
            <w:webHidden/>
          </w:rPr>
          <w:tab/>
        </w:r>
        <w:r w:rsidR="000B6730" w:rsidRPr="00F67309">
          <w:rPr>
            <w:webHidden/>
          </w:rPr>
          <w:fldChar w:fldCharType="begin"/>
        </w:r>
        <w:r w:rsidR="000B6730" w:rsidRPr="00F67309">
          <w:rPr>
            <w:webHidden/>
          </w:rPr>
          <w:instrText xml:space="preserve"> PAGEREF _Toc64909786 \h </w:instrText>
        </w:r>
        <w:r w:rsidR="000B6730" w:rsidRPr="00F67309">
          <w:rPr>
            <w:webHidden/>
          </w:rPr>
        </w:r>
        <w:r w:rsidR="000B6730" w:rsidRPr="00F67309">
          <w:rPr>
            <w:webHidden/>
          </w:rPr>
          <w:fldChar w:fldCharType="separate"/>
        </w:r>
        <w:r w:rsidR="000B6730" w:rsidRPr="00F67309">
          <w:rPr>
            <w:webHidden/>
          </w:rPr>
          <w:t>21</w:t>
        </w:r>
        <w:r w:rsidR="000B6730" w:rsidRPr="00F67309">
          <w:rPr>
            <w:webHidden/>
          </w:rPr>
          <w:fldChar w:fldCharType="end"/>
        </w:r>
      </w:hyperlink>
    </w:p>
    <w:p w14:paraId="6A52DBBB" w14:textId="45386A79"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7" w:history="1">
        <w:r w:rsidR="000B6730" w:rsidRPr="00F67309">
          <w:rPr>
            <w:rStyle w:val="Hipervnculo"/>
            <w:rFonts w:ascii="Montserrat" w:hAnsi="Montserrat"/>
            <w:color w:val="auto"/>
            <w:kern w:val="32"/>
          </w:rPr>
          <w:t>4.1.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kern w:val="32"/>
          </w:rPr>
          <w:t>Indicaciones</w:t>
        </w:r>
        <w:r w:rsidR="000B6730" w:rsidRPr="00F67309">
          <w:rPr>
            <w:webHidden/>
          </w:rPr>
          <w:tab/>
        </w:r>
        <w:r w:rsidR="000B6730" w:rsidRPr="00F67309">
          <w:rPr>
            <w:webHidden/>
          </w:rPr>
          <w:fldChar w:fldCharType="begin"/>
        </w:r>
        <w:r w:rsidR="000B6730" w:rsidRPr="00F67309">
          <w:rPr>
            <w:webHidden/>
          </w:rPr>
          <w:instrText xml:space="preserve"> PAGEREF _Toc64909787 \h </w:instrText>
        </w:r>
        <w:r w:rsidR="000B6730" w:rsidRPr="00F67309">
          <w:rPr>
            <w:webHidden/>
          </w:rPr>
        </w:r>
        <w:r w:rsidR="000B6730" w:rsidRPr="00F67309">
          <w:rPr>
            <w:webHidden/>
          </w:rPr>
          <w:fldChar w:fldCharType="separate"/>
        </w:r>
        <w:r w:rsidR="000B6730" w:rsidRPr="00F67309">
          <w:rPr>
            <w:webHidden/>
          </w:rPr>
          <w:t>22</w:t>
        </w:r>
        <w:r w:rsidR="000B6730" w:rsidRPr="00F67309">
          <w:rPr>
            <w:webHidden/>
          </w:rPr>
          <w:fldChar w:fldCharType="end"/>
        </w:r>
      </w:hyperlink>
    </w:p>
    <w:p w14:paraId="07C48FE5" w14:textId="6FC5532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8" w:history="1">
        <w:r w:rsidR="000B6730" w:rsidRPr="00F67309">
          <w:rPr>
            <w:rStyle w:val="Hipervnculo"/>
            <w:rFonts w:ascii="Montserrat" w:hAnsi="Montserrat"/>
            <w:color w:val="auto"/>
          </w:rPr>
          <w:t>4.2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Requisitos indispensables</w:t>
        </w:r>
        <w:r w:rsidR="000B6730" w:rsidRPr="00F67309">
          <w:rPr>
            <w:webHidden/>
          </w:rPr>
          <w:tab/>
        </w:r>
        <w:r w:rsidR="000B6730" w:rsidRPr="00F67309">
          <w:rPr>
            <w:webHidden/>
          </w:rPr>
          <w:fldChar w:fldCharType="begin"/>
        </w:r>
        <w:r w:rsidR="000B6730" w:rsidRPr="00F67309">
          <w:rPr>
            <w:webHidden/>
          </w:rPr>
          <w:instrText xml:space="preserve"> PAGEREF _Toc64909788 \h </w:instrText>
        </w:r>
        <w:r w:rsidR="000B6730" w:rsidRPr="00F67309">
          <w:rPr>
            <w:webHidden/>
          </w:rPr>
        </w:r>
        <w:r w:rsidR="000B6730" w:rsidRPr="00F67309">
          <w:rPr>
            <w:webHidden/>
          </w:rPr>
          <w:fldChar w:fldCharType="separate"/>
        </w:r>
        <w:r w:rsidR="000B6730" w:rsidRPr="00F67309">
          <w:rPr>
            <w:webHidden/>
          </w:rPr>
          <w:t>22</w:t>
        </w:r>
        <w:r w:rsidR="000B6730" w:rsidRPr="00F67309">
          <w:rPr>
            <w:webHidden/>
          </w:rPr>
          <w:fldChar w:fldCharType="end"/>
        </w:r>
      </w:hyperlink>
    </w:p>
    <w:p w14:paraId="1AD0FA71" w14:textId="7AFB495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89" w:history="1">
        <w:r w:rsidR="000B6730" w:rsidRPr="00F67309">
          <w:rPr>
            <w:rStyle w:val="Hipervnculo"/>
            <w:rFonts w:ascii="Montserrat" w:hAnsi="Montserrat"/>
            <w:color w:val="auto"/>
          </w:rPr>
          <w:t>Apartado V. Criterios para la evaluación de las propuestas y adjudicación del contrato</w:t>
        </w:r>
        <w:r w:rsidR="000B6730" w:rsidRPr="00F67309">
          <w:rPr>
            <w:webHidden/>
          </w:rPr>
          <w:tab/>
        </w:r>
        <w:r w:rsidR="000B6730" w:rsidRPr="00F67309">
          <w:rPr>
            <w:webHidden/>
          </w:rPr>
          <w:fldChar w:fldCharType="begin"/>
        </w:r>
        <w:r w:rsidR="000B6730" w:rsidRPr="00F67309">
          <w:rPr>
            <w:webHidden/>
          </w:rPr>
          <w:instrText xml:space="preserve"> PAGEREF _Toc64909789 \h </w:instrText>
        </w:r>
        <w:r w:rsidR="000B6730" w:rsidRPr="00F67309">
          <w:rPr>
            <w:webHidden/>
          </w:rPr>
        </w:r>
        <w:r w:rsidR="000B6730" w:rsidRPr="00F67309">
          <w:rPr>
            <w:webHidden/>
          </w:rPr>
          <w:fldChar w:fldCharType="separate"/>
        </w:r>
        <w:r w:rsidR="000B6730" w:rsidRPr="00F67309">
          <w:rPr>
            <w:webHidden/>
          </w:rPr>
          <w:t>23</w:t>
        </w:r>
        <w:r w:rsidR="000B6730" w:rsidRPr="00F67309">
          <w:rPr>
            <w:webHidden/>
          </w:rPr>
          <w:fldChar w:fldCharType="end"/>
        </w:r>
      </w:hyperlink>
    </w:p>
    <w:p w14:paraId="5E248802" w14:textId="1424D9F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0" w:history="1">
        <w:r w:rsidR="000B6730" w:rsidRPr="00F67309">
          <w:rPr>
            <w:rStyle w:val="Hipervnculo"/>
            <w:rFonts w:ascii="Montserrat" w:hAnsi="Montserrat"/>
            <w:color w:val="auto"/>
          </w:rPr>
          <w:t>5.1.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Criterios de evaluación</w:t>
        </w:r>
        <w:r w:rsidR="000B6730" w:rsidRPr="00F67309">
          <w:rPr>
            <w:webHidden/>
          </w:rPr>
          <w:tab/>
        </w:r>
        <w:r w:rsidR="000B6730" w:rsidRPr="00F67309">
          <w:rPr>
            <w:webHidden/>
          </w:rPr>
          <w:fldChar w:fldCharType="begin"/>
        </w:r>
        <w:r w:rsidR="000B6730" w:rsidRPr="00F67309">
          <w:rPr>
            <w:webHidden/>
          </w:rPr>
          <w:instrText xml:space="preserve"> PAGEREF _Toc64909790 \h </w:instrText>
        </w:r>
        <w:r w:rsidR="000B6730" w:rsidRPr="00F67309">
          <w:rPr>
            <w:webHidden/>
          </w:rPr>
        </w:r>
        <w:r w:rsidR="000B6730" w:rsidRPr="00F67309">
          <w:rPr>
            <w:webHidden/>
          </w:rPr>
          <w:fldChar w:fldCharType="separate"/>
        </w:r>
        <w:r w:rsidR="000B6730" w:rsidRPr="00F67309">
          <w:rPr>
            <w:webHidden/>
          </w:rPr>
          <w:t>23</w:t>
        </w:r>
        <w:r w:rsidR="000B6730" w:rsidRPr="00F67309">
          <w:rPr>
            <w:webHidden/>
          </w:rPr>
          <w:fldChar w:fldCharType="end"/>
        </w:r>
      </w:hyperlink>
    </w:p>
    <w:p w14:paraId="3A828F17" w14:textId="4512F63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1" w:history="1">
        <w:r w:rsidR="000B6730" w:rsidRPr="00F67309">
          <w:rPr>
            <w:rStyle w:val="Hipervnculo"/>
            <w:rFonts w:ascii="Montserrat" w:hAnsi="Montserrat"/>
            <w:color w:val="auto"/>
          </w:rPr>
          <w:t>5.2.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Causas de Desechamiento de los Licitantes.</w:t>
        </w:r>
        <w:r w:rsidR="000B6730" w:rsidRPr="00F67309">
          <w:rPr>
            <w:webHidden/>
          </w:rPr>
          <w:tab/>
        </w:r>
        <w:r w:rsidR="000B6730" w:rsidRPr="00F67309">
          <w:rPr>
            <w:webHidden/>
          </w:rPr>
          <w:fldChar w:fldCharType="begin"/>
        </w:r>
        <w:r w:rsidR="000B6730" w:rsidRPr="00F67309">
          <w:rPr>
            <w:webHidden/>
          </w:rPr>
          <w:instrText xml:space="preserve"> PAGEREF _Toc64909791 \h </w:instrText>
        </w:r>
        <w:r w:rsidR="000B6730" w:rsidRPr="00F67309">
          <w:rPr>
            <w:webHidden/>
          </w:rPr>
        </w:r>
        <w:r w:rsidR="000B6730" w:rsidRPr="00F67309">
          <w:rPr>
            <w:webHidden/>
          </w:rPr>
          <w:fldChar w:fldCharType="separate"/>
        </w:r>
        <w:r w:rsidR="000B6730" w:rsidRPr="00F67309">
          <w:rPr>
            <w:webHidden/>
          </w:rPr>
          <w:t>28</w:t>
        </w:r>
        <w:r w:rsidR="000B6730" w:rsidRPr="00F67309">
          <w:rPr>
            <w:webHidden/>
          </w:rPr>
          <w:fldChar w:fldCharType="end"/>
        </w:r>
      </w:hyperlink>
    </w:p>
    <w:p w14:paraId="3DB84171" w14:textId="6C1C0A2B"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2" w:history="1">
        <w:r w:rsidR="000B6730" w:rsidRPr="00F67309">
          <w:rPr>
            <w:rStyle w:val="Hipervnculo"/>
            <w:rFonts w:ascii="Montserrat" w:hAnsi="Montserrat"/>
            <w:color w:val="auto"/>
          </w:rPr>
          <w:t>5.3.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Declaración desierta de partidas/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_Toc64909792 \h </w:instrText>
        </w:r>
        <w:r w:rsidR="000B6730" w:rsidRPr="00F67309">
          <w:rPr>
            <w:webHidden/>
          </w:rPr>
        </w:r>
        <w:r w:rsidR="000B6730" w:rsidRPr="00F67309">
          <w:rPr>
            <w:webHidden/>
          </w:rPr>
          <w:fldChar w:fldCharType="separate"/>
        </w:r>
        <w:r w:rsidR="000B6730" w:rsidRPr="00F67309">
          <w:rPr>
            <w:webHidden/>
          </w:rPr>
          <w:t>29</w:t>
        </w:r>
        <w:r w:rsidR="000B6730" w:rsidRPr="00F67309">
          <w:rPr>
            <w:webHidden/>
          </w:rPr>
          <w:fldChar w:fldCharType="end"/>
        </w:r>
      </w:hyperlink>
    </w:p>
    <w:p w14:paraId="60B36EF4" w14:textId="16CA303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3" w:history="1">
        <w:r w:rsidR="000B6730" w:rsidRPr="00F67309">
          <w:rPr>
            <w:rStyle w:val="Hipervnculo"/>
            <w:rFonts w:ascii="Montserrat" w:hAnsi="Montserrat"/>
            <w:color w:val="auto"/>
          </w:rPr>
          <w:t>5.4.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Cancelación de partidas / de la Licitación Pública.</w:t>
        </w:r>
        <w:r w:rsidR="000B6730" w:rsidRPr="00F67309">
          <w:rPr>
            <w:webHidden/>
          </w:rPr>
          <w:tab/>
        </w:r>
        <w:r w:rsidR="000B6730" w:rsidRPr="00F67309">
          <w:rPr>
            <w:webHidden/>
          </w:rPr>
          <w:fldChar w:fldCharType="begin"/>
        </w:r>
        <w:r w:rsidR="000B6730" w:rsidRPr="00F67309">
          <w:rPr>
            <w:webHidden/>
          </w:rPr>
          <w:instrText xml:space="preserve"> PAGEREF _Toc64909793 \h </w:instrText>
        </w:r>
        <w:r w:rsidR="000B6730" w:rsidRPr="00F67309">
          <w:rPr>
            <w:webHidden/>
          </w:rPr>
        </w:r>
        <w:r w:rsidR="000B6730" w:rsidRPr="00F67309">
          <w:rPr>
            <w:webHidden/>
          </w:rPr>
          <w:fldChar w:fldCharType="separate"/>
        </w:r>
        <w:r w:rsidR="000B6730" w:rsidRPr="00F67309">
          <w:rPr>
            <w:webHidden/>
          </w:rPr>
          <w:t>29</w:t>
        </w:r>
        <w:r w:rsidR="000B6730" w:rsidRPr="00F67309">
          <w:rPr>
            <w:webHidden/>
          </w:rPr>
          <w:fldChar w:fldCharType="end"/>
        </w:r>
      </w:hyperlink>
    </w:p>
    <w:p w14:paraId="5EB47DDA" w14:textId="4B266EB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4" w:history="1">
        <w:r w:rsidR="000B6730" w:rsidRPr="00F67309">
          <w:rPr>
            <w:rStyle w:val="Hipervnculo"/>
            <w:rFonts w:ascii="Montserrat" w:hAnsi="Montserrat"/>
            <w:color w:val="auto"/>
          </w:rPr>
          <w:t>Apartado VI. Documentos que debe contener la propuesta.</w:t>
        </w:r>
        <w:r w:rsidR="000B6730" w:rsidRPr="00F67309">
          <w:rPr>
            <w:webHidden/>
          </w:rPr>
          <w:tab/>
        </w:r>
        <w:r w:rsidR="000B6730" w:rsidRPr="00F67309">
          <w:rPr>
            <w:webHidden/>
          </w:rPr>
          <w:fldChar w:fldCharType="begin"/>
        </w:r>
        <w:r w:rsidR="000B6730" w:rsidRPr="00F67309">
          <w:rPr>
            <w:webHidden/>
          </w:rPr>
          <w:instrText xml:space="preserve"> PAGEREF _Toc64909794 \h </w:instrText>
        </w:r>
        <w:r w:rsidR="000B6730" w:rsidRPr="00F67309">
          <w:rPr>
            <w:webHidden/>
          </w:rPr>
        </w:r>
        <w:r w:rsidR="000B6730" w:rsidRPr="00F67309">
          <w:rPr>
            <w:webHidden/>
          </w:rPr>
          <w:fldChar w:fldCharType="separate"/>
        </w:r>
        <w:r w:rsidR="000B6730" w:rsidRPr="00F67309">
          <w:rPr>
            <w:webHidden/>
          </w:rPr>
          <w:t>29</w:t>
        </w:r>
        <w:r w:rsidR="000B6730" w:rsidRPr="00F67309">
          <w:rPr>
            <w:webHidden/>
          </w:rPr>
          <w:fldChar w:fldCharType="end"/>
        </w:r>
      </w:hyperlink>
    </w:p>
    <w:p w14:paraId="4D4CEDA9" w14:textId="7BF21B5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5" w:history="1">
        <w:r w:rsidR="000B6730" w:rsidRPr="00F67309">
          <w:rPr>
            <w:rStyle w:val="Hipervnculo"/>
            <w:rFonts w:ascii="Montserrat" w:hAnsi="Montserrat"/>
            <w:color w:val="auto"/>
          </w:rPr>
          <w:t>6.1.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Documentación distinta de la proposición (Legal y Administrativa), Propuesta Técnica y Propuesta Económica (su presentación es obligatoria).</w:t>
        </w:r>
        <w:r w:rsidR="000B6730" w:rsidRPr="00F67309">
          <w:rPr>
            <w:webHidden/>
          </w:rPr>
          <w:tab/>
        </w:r>
        <w:r w:rsidR="000B6730" w:rsidRPr="00F67309">
          <w:rPr>
            <w:webHidden/>
          </w:rPr>
          <w:fldChar w:fldCharType="begin"/>
        </w:r>
        <w:r w:rsidR="000B6730" w:rsidRPr="00F67309">
          <w:rPr>
            <w:webHidden/>
          </w:rPr>
          <w:instrText xml:space="preserve"> PAGEREF _Toc64909795 \h </w:instrText>
        </w:r>
        <w:r w:rsidR="000B6730" w:rsidRPr="00F67309">
          <w:rPr>
            <w:webHidden/>
          </w:rPr>
        </w:r>
        <w:r w:rsidR="000B6730" w:rsidRPr="00F67309">
          <w:rPr>
            <w:webHidden/>
          </w:rPr>
          <w:fldChar w:fldCharType="separate"/>
        </w:r>
        <w:r w:rsidR="000B6730" w:rsidRPr="00F67309">
          <w:rPr>
            <w:webHidden/>
          </w:rPr>
          <w:t>29</w:t>
        </w:r>
        <w:r w:rsidR="000B6730" w:rsidRPr="00F67309">
          <w:rPr>
            <w:webHidden/>
          </w:rPr>
          <w:fldChar w:fldCharType="end"/>
        </w:r>
      </w:hyperlink>
    </w:p>
    <w:p w14:paraId="1B464197" w14:textId="6EEEF6A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6" w:history="1">
        <w:r w:rsidR="000B6730" w:rsidRPr="00F67309">
          <w:rPr>
            <w:rStyle w:val="Hipervnculo"/>
            <w:rFonts w:ascii="Montserrat" w:hAnsi="Montserrat"/>
            <w:color w:val="auto"/>
          </w:rPr>
          <w:t>6.1.1</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Documentación distinta de la proposición (Legal y Administrativa), su presentación es de carácter obligatorio.</w:t>
        </w:r>
        <w:r w:rsidR="000B6730" w:rsidRPr="00F67309">
          <w:rPr>
            <w:webHidden/>
          </w:rPr>
          <w:tab/>
        </w:r>
        <w:r w:rsidR="000B6730" w:rsidRPr="00F67309">
          <w:rPr>
            <w:webHidden/>
          </w:rPr>
          <w:fldChar w:fldCharType="begin"/>
        </w:r>
        <w:r w:rsidR="000B6730" w:rsidRPr="00F67309">
          <w:rPr>
            <w:webHidden/>
          </w:rPr>
          <w:instrText xml:space="preserve"> PAGEREF _Toc64909796 \h </w:instrText>
        </w:r>
        <w:r w:rsidR="000B6730" w:rsidRPr="00F67309">
          <w:rPr>
            <w:webHidden/>
          </w:rPr>
        </w:r>
        <w:r w:rsidR="000B6730" w:rsidRPr="00F67309">
          <w:rPr>
            <w:webHidden/>
          </w:rPr>
          <w:fldChar w:fldCharType="separate"/>
        </w:r>
        <w:r w:rsidR="000B6730" w:rsidRPr="00F67309">
          <w:rPr>
            <w:webHidden/>
          </w:rPr>
          <w:t>30</w:t>
        </w:r>
        <w:r w:rsidR="000B6730" w:rsidRPr="00F67309">
          <w:rPr>
            <w:webHidden/>
          </w:rPr>
          <w:fldChar w:fldCharType="end"/>
        </w:r>
      </w:hyperlink>
    </w:p>
    <w:p w14:paraId="714F057C" w14:textId="1B8C6DD1"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7" w:history="1">
        <w:r w:rsidR="000B6730" w:rsidRPr="00F67309">
          <w:rPr>
            <w:rStyle w:val="Hipervnculo"/>
            <w:rFonts w:ascii="Montserrat" w:hAnsi="Montserrat"/>
            <w:color w:val="auto"/>
          </w:rPr>
          <w:t>6.1.2</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Documentos de la Propuesta Técnica, su presentación es de carácter obligatorio</w:t>
        </w:r>
        <w:r w:rsidR="000B6730" w:rsidRPr="00F67309">
          <w:rPr>
            <w:webHidden/>
          </w:rPr>
          <w:tab/>
        </w:r>
        <w:r w:rsidR="000B6730" w:rsidRPr="00F67309">
          <w:rPr>
            <w:webHidden/>
          </w:rPr>
          <w:fldChar w:fldCharType="begin"/>
        </w:r>
        <w:r w:rsidR="000B6730" w:rsidRPr="00F67309">
          <w:rPr>
            <w:webHidden/>
          </w:rPr>
          <w:instrText xml:space="preserve"> PAGEREF _Toc64909797 \h </w:instrText>
        </w:r>
        <w:r w:rsidR="000B6730" w:rsidRPr="00F67309">
          <w:rPr>
            <w:webHidden/>
          </w:rPr>
        </w:r>
        <w:r w:rsidR="000B6730" w:rsidRPr="00F67309">
          <w:rPr>
            <w:webHidden/>
          </w:rPr>
          <w:fldChar w:fldCharType="separate"/>
        </w:r>
        <w:r w:rsidR="000B6730" w:rsidRPr="00F67309">
          <w:rPr>
            <w:webHidden/>
          </w:rPr>
          <w:t>31</w:t>
        </w:r>
        <w:r w:rsidR="000B6730" w:rsidRPr="00F67309">
          <w:rPr>
            <w:webHidden/>
          </w:rPr>
          <w:fldChar w:fldCharType="end"/>
        </w:r>
      </w:hyperlink>
    </w:p>
    <w:p w14:paraId="7F9258C2" w14:textId="3A41277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8" w:history="1">
        <w:r w:rsidR="000B6730" w:rsidRPr="00F67309">
          <w:rPr>
            <w:rStyle w:val="Hipervnculo"/>
            <w:rFonts w:ascii="Montserrat" w:hAnsi="Montserrat"/>
            <w:color w:val="auto"/>
          </w:rPr>
          <w:t>6.1.3</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Documentos de la Propuesta Económica, su presentación es de carácter obligatorio</w:t>
        </w:r>
        <w:r w:rsidR="000B6730" w:rsidRPr="00F67309">
          <w:rPr>
            <w:webHidden/>
          </w:rPr>
          <w:tab/>
        </w:r>
        <w:r w:rsidR="000B6730" w:rsidRPr="00F67309">
          <w:rPr>
            <w:webHidden/>
          </w:rPr>
          <w:fldChar w:fldCharType="begin"/>
        </w:r>
        <w:r w:rsidR="000B6730" w:rsidRPr="00F67309">
          <w:rPr>
            <w:webHidden/>
          </w:rPr>
          <w:instrText xml:space="preserve"> PAGEREF _Toc64909798 \h </w:instrText>
        </w:r>
        <w:r w:rsidR="000B6730" w:rsidRPr="00F67309">
          <w:rPr>
            <w:webHidden/>
          </w:rPr>
        </w:r>
        <w:r w:rsidR="000B6730" w:rsidRPr="00F67309">
          <w:rPr>
            <w:webHidden/>
          </w:rPr>
          <w:fldChar w:fldCharType="separate"/>
        </w:r>
        <w:r w:rsidR="000B6730" w:rsidRPr="00F67309">
          <w:rPr>
            <w:webHidden/>
          </w:rPr>
          <w:t>31</w:t>
        </w:r>
        <w:r w:rsidR="000B6730" w:rsidRPr="00F67309">
          <w:rPr>
            <w:webHidden/>
          </w:rPr>
          <w:fldChar w:fldCharType="end"/>
        </w:r>
      </w:hyperlink>
    </w:p>
    <w:p w14:paraId="2C640E47" w14:textId="02EA7B3A"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799" w:history="1">
        <w:r w:rsidR="000B6730" w:rsidRPr="00F67309">
          <w:rPr>
            <w:rStyle w:val="Hipervnculo"/>
            <w:rFonts w:ascii="Montserrat" w:hAnsi="Montserrat"/>
            <w:color w:val="auto"/>
          </w:rPr>
          <w:t>6.1.4</w:t>
        </w:r>
        <w:r w:rsidR="000B6730" w:rsidRPr="00F67309">
          <w:rPr>
            <w:rFonts w:asciiTheme="minorHAnsi" w:eastAsiaTheme="minorEastAsia" w:hAnsiTheme="minorHAnsi" w:cstheme="minorBidi"/>
            <w:b w:val="0"/>
            <w:bCs w:val="0"/>
            <w:iCs w:val="0"/>
            <w:caps w:val="0"/>
            <w:sz w:val="22"/>
            <w:szCs w:val="22"/>
            <w:lang w:eastAsia="es-MX"/>
          </w:rPr>
          <w:tab/>
        </w:r>
        <w:r w:rsidR="000B6730" w:rsidRPr="00F67309">
          <w:rPr>
            <w:rStyle w:val="Hipervnculo"/>
            <w:rFonts w:ascii="Montserrat" w:hAnsi="Montserrat"/>
            <w:color w:val="auto"/>
          </w:rPr>
          <w:t>Documentación complementaria que no afecta la solvencia de la propuesta</w:t>
        </w:r>
        <w:r w:rsidR="000B6730" w:rsidRPr="00F67309">
          <w:rPr>
            <w:webHidden/>
          </w:rPr>
          <w:tab/>
        </w:r>
        <w:r w:rsidR="000B6730" w:rsidRPr="00F67309">
          <w:rPr>
            <w:webHidden/>
          </w:rPr>
          <w:fldChar w:fldCharType="begin"/>
        </w:r>
        <w:r w:rsidR="000B6730" w:rsidRPr="00F67309">
          <w:rPr>
            <w:webHidden/>
          </w:rPr>
          <w:instrText xml:space="preserve"> PAGEREF _Toc64909799 \h </w:instrText>
        </w:r>
        <w:r w:rsidR="000B6730" w:rsidRPr="00F67309">
          <w:rPr>
            <w:webHidden/>
          </w:rPr>
        </w:r>
        <w:r w:rsidR="000B6730" w:rsidRPr="00F67309">
          <w:rPr>
            <w:webHidden/>
          </w:rPr>
          <w:fldChar w:fldCharType="separate"/>
        </w:r>
        <w:r w:rsidR="000B6730" w:rsidRPr="00F67309">
          <w:rPr>
            <w:webHidden/>
          </w:rPr>
          <w:t>31</w:t>
        </w:r>
        <w:r w:rsidR="000B6730" w:rsidRPr="00F67309">
          <w:rPr>
            <w:webHidden/>
          </w:rPr>
          <w:fldChar w:fldCharType="end"/>
        </w:r>
      </w:hyperlink>
    </w:p>
    <w:p w14:paraId="158480C1" w14:textId="2BE41A7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0" w:history="1">
        <w:r w:rsidR="000B6730" w:rsidRPr="00F67309">
          <w:rPr>
            <w:rStyle w:val="Hipervnculo"/>
            <w:rFonts w:ascii="Montserrat" w:hAnsi="Montserrat"/>
            <w:color w:val="auto"/>
          </w:rPr>
          <w:t>Apartado VII. Inconformidades y desavenencias.</w:t>
        </w:r>
        <w:r w:rsidR="000B6730" w:rsidRPr="00F67309">
          <w:rPr>
            <w:webHidden/>
          </w:rPr>
          <w:tab/>
        </w:r>
        <w:r w:rsidR="000B6730" w:rsidRPr="00F67309">
          <w:rPr>
            <w:webHidden/>
          </w:rPr>
          <w:fldChar w:fldCharType="begin"/>
        </w:r>
        <w:r w:rsidR="000B6730" w:rsidRPr="00F67309">
          <w:rPr>
            <w:webHidden/>
          </w:rPr>
          <w:instrText xml:space="preserve"> PAGEREF _Toc64909800 \h </w:instrText>
        </w:r>
        <w:r w:rsidR="000B6730" w:rsidRPr="00F67309">
          <w:rPr>
            <w:webHidden/>
          </w:rPr>
        </w:r>
        <w:r w:rsidR="000B6730" w:rsidRPr="00F67309">
          <w:rPr>
            <w:webHidden/>
          </w:rPr>
          <w:fldChar w:fldCharType="separate"/>
        </w:r>
        <w:r w:rsidR="000B6730" w:rsidRPr="00F67309">
          <w:rPr>
            <w:webHidden/>
          </w:rPr>
          <w:t>32</w:t>
        </w:r>
        <w:r w:rsidR="000B6730" w:rsidRPr="00F67309">
          <w:rPr>
            <w:webHidden/>
          </w:rPr>
          <w:fldChar w:fldCharType="end"/>
        </w:r>
      </w:hyperlink>
    </w:p>
    <w:p w14:paraId="174C201E" w14:textId="4FF72312"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1" w:history="1">
        <w:r w:rsidR="000B6730" w:rsidRPr="00F67309">
          <w:rPr>
            <w:rStyle w:val="Hipervnculo"/>
            <w:rFonts w:ascii="Montserrat" w:hAnsi="Montserrat"/>
            <w:color w:val="auto"/>
          </w:rPr>
          <w:t>Apartado VIII. Formatos que faciliten y agilicen la presentación y recepción de las proposiciones.</w:t>
        </w:r>
        <w:r w:rsidR="000B6730" w:rsidRPr="00F67309">
          <w:rPr>
            <w:webHidden/>
          </w:rPr>
          <w:tab/>
        </w:r>
        <w:r w:rsidR="000B6730" w:rsidRPr="00F67309">
          <w:rPr>
            <w:webHidden/>
          </w:rPr>
          <w:fldChar w:fldCharType="begin"/>
        </w:r>
        <w:r w:rsidR="000B6730" w:rsidRPr="00F67309">
          <w:rPr>
            <w:webHidden/>
          </w:rPr>
          <w:instrText xml:space="preserve"> PAGEREF _Toc64909801 \h </w:instrText>
        </w:r>
        <w:r w:rsidR="000B6730" w:rsidRPr="00F67309">
          <w:rPr>
            <w:webHidden/>
          </w:rPr>
        </w:r>
        <w:r w:rsidR="000B6730" w:rsidRPr="00F67309">
          <w:rPr>
            <w:webHidden/>
          </w:rPr>
          <w:fldChar w:fldCharType="separate"/>
        </w:r>
        <w:r w:rsidR="000B6730" w:rsidRPr="00F67309">
          <w:rPr>
            <w:webHidden/>
          </w:rPr>
          <w:t>33</w:t>
        </w:r>
        <w:r w:rsidR="000B6730" w:rsidRPr="00F67309">
          <w:rPr>
            <w:webHidden/>
          </w:rPr>
          <w:fldChar w:fldCharType="end"/>
        </w:r>
      </w:hyperlink>
    </w:p>
    <w:p w14:paraId="5E78D49F" w14:textId="3E77B65A"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2" w:history="1">
        <w:r w:rsidR="000B6730" w:rsidRPr="00F67309">
          <w:rPr>
            <w:rStyle w:val="Hipervnculo"/>
            <w:rFonts w:ascii="Montserrat" w:hAnsi="Montserrat"/>
            <w:color w:val="auto"/>
          </w:rPr>
          <w:t>ANEXO UNO “TÉRMINOS DE REFERENCIA”</w:t>
        </w:r>
        <w:r w:rsidR="000B6730" w:rsidRPr="00F67309">
          <w:rPr>
            <w:webHidden/>
          </w:rPr>
          <w:tab/>
        </w:r>
        <w:r w:rsidR="000B6730" w:rsidRPr="00F67309">
          <w:rPr>
            <w:webHidden/>
          </w:rPr>
          <w:fldChar w:fldCharType="begin"/>
        </w:r>
        <w:r w:rsidR="000B6730" w:rsidRPr="00F67309">
          <w:rPr>
            <w:webHidden/>
          </w:rPr>
          <w:instrText xml:space="preserve"> PAGEREF _Toc64909802 \h </w:instrText>
        </w:r>
        <w:r w:rsidR="000B6730" w:rsidRPr="00F67309">
          <w:rPr>
            <w:webHidden/>
          </w:rPr>
        </w:r>
        <w:r w:rsidR="000B6730" w:rsidRPr="00F67309">
          <w:rPr>
            <w:webHidden/>
          </w:rPr>
          <w:fldChar w:fldCharType="separate"/>
        </w:r>
        <w:r w:rsidR="000B6730" w:rsidRPr="00F67309">
          <w:rPr>
            <w:webHidden/>
          </w:rPr>
          <w:t>34</w:t>
        </w:r>
        <w:r w:rsidR="000B6730" w:rsidRPr="00F67309">
          <w:rPr>
            <w:webHidden/>
          </w:rPr>
          <w:fldChar w:fldCharType="end"/>
        </w:r>
      </w:hyperlink>
    </w:p>
    <w:p w14:paraId="5C81BAAA" w14:textId="105D4CBF"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3" w:history="1">
        <w:r w:rsidR="000B6730" w:rsidRPr="00F67309">
          <w:rPr>
            <w:rStyle w:val="Hipervnculo"/>
            <w:rFonts w:ascii="Montserrat" w:hAnsi="Montserrat" w:cs="Times New Roman"/>
            <w:color w:val="auto"/>
          </w:rPr>
          <w:t>ANEXO UNO BIS “MATRIZ DE PUNTOS”</w:t>
        </w:r>
        <w:r w:rsidR="000B6730" w:rsidRPr="00F67309">
          <w:rPr>
            <w:webHidden/>
          </w:rPr>
          <w:tab/>
        </w:r>
        <w:r w:rsidR="000B6730" w:rsidRPr="00F67309">
          <w:rPr>
            <w:webHidden/>
          </w:rPr>
          <w:fldChar w:fldCharType="begin"/>
        </w:r>
        <w:r w:rsidR="000B6730" w:rsidRPr="00F67309">
          <w:rPr>
            <w:webHidden/>
          </w:rPr>
          <w:instrText xml:space="preserve"> PAGEREF _Toc64909803 \h </w:instrText>
        </w:r>
        <w:r w:rsidR="000B6730" w:rsidRPr="00F67309">
          <w:rPr>
            <w:webHidden/>
          </w:rPr>
        </w:r>
        <w:r w:rsidR="000B6730" w:rsidRPr="00F67309">
          <w:rPr>
            <w:webHidden/>
          </w:rPr>
          <w:fldChar w:fldCharType="separate"/>
        </w:r>
        <w:r w:rsidR="000B6730" w:rsidRPr="00F67309">
          <w:rPr>
            <w:webHidden/>
          </w:rPr>
          <w:t>35</w:t>
        </w:r>
        <w:r w:rsidR="000B6730" w:rsidRPr="00F67309">
          <w:rPr>
            <w:webHidden/>
          </w:rPr>
          <w:fldChar w:fldCharType="end"/>
        </w:r>
      </w:hyperlink>
    </w:p>
    <w:p w14:paraId="77E302F7" w14:textId="6FD04952"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4" w:history="1">
        <w:r w:rsidR="000B6730" w:rsidRPr="00F67309">
          <w:rPr>
            <w:rStyle w:val="Hipervnculo"/>
            <w:rFonts w:ascii="Montserrat" w:hAnsi="Montserrat"/>
            <w:color w:val="auto"/>
          </w:rPr>
          <w:t>ANEXO DOS “PROPUESTA ECONÓMICA”</w:t>
        </w:r>
        <w:r w:rsidR="000B6730" w:rsidRPr="00F67309">
          <w:rPr>
            <w:webHidden/>
          </w:rPr>
          <w:tab/>
        </w:r>
        <w:r w:rsidR="000B6730" w:rsidRPr="00F67309">
          <w:rPr>
            <w:webHidden/>
          </w:rPr>
          <w:fldChar w:fldCharType="begin"/>
        </w:r>
        <w:r w:rsidR="000B6730" w:rsidRPr="00F67309">
          <w:rPr>
            <w:webHidden/>
          </w:rPr>
          <w:instrText xml:space="preserve"> PAGEREF _Toc64909804 \h </w:instrText>
        </w:r>
        <w:r w:rsidR="000B6730" w:rsidRPr="00F67309">
          <w:rPr>
            <w:webHidden/>
          </w:rPr>
        </w:r>
        <w:r w:rsidR="000B6730" w:rsidRPr="00F67309">
          <w:rPr>
            <w:webHidden/>
          </w:rPr>
          <w:fldChar w:fldCharType="separate"/>
        </w:r>
        <w:r w:rsidR="000B6730" w:rsidRPr="00F67309">
          <w:rPr>
            <w:webHidden/>
          </w:rPr>
          <w:t>54</w:t>
        </w:r>
        <w:r w:rsidR="000B6730" w:rsidRPr="00F67309">
          <w:rPr>
            <w:webHidden/>
          </w:rPr>
          <w:fldChar w:fldCharType="end"/>
        </w:r>
      </w:hyperlink>
    </w:p>
    <w:p w14:paraId="5AF5BD8F" w14:textId="6DAA413D"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5" w:history="1">
        <w:r w:rsidR="000B6730" w:rsidRPr="00F67309">
          <w:rPr>
            <w:rStyle w:val="Hipervnculo"/>
            <w:rFonts w:ascii="Montserrat" w:hAnsi="Montserrat"/>
            <w:color w:val="auto"/>
            <w:lang w:eastAsia="es-MX"/>
          </w:rPr>
          <w:t>ANEXO TRES “MODELO DE CONTRATO”</w:t>
        </w:r>
        <w:r w:rsidR="000B6730" w:rsidRPr="00F67309">
          <w:rPr>
            <w:webHidden/>
          </w:rPr>
          <w:tab/>
        </w:r>
        <w:r w:rsidR="000B6730" w:rsidRPr="00F67309">
          <w:rPr>
            <w:webHidden/>
          </w:rPr>
          <w:fldChar w:fldCharType="begin"/>
        </w:r>
        <w:r w:rsidR="000B6730" w:rsidRPr="00F67309">
          <w:rPr>
            <w:webHidden/>
          </w:rPr>
          <w:instrText xml:space="preserve"> PAGEREF _Toc64909805 \h </w:instrText>
        </w:r>
        <w:r w:rsidR="000B6730" w:rsidRPr="00F67309">
          <w:rPr>
            <w:webHidden/>
          </w:rPr>
        </w:r>
        <w:r w:rsidR="000B6730" w:rsidRPr="00F67309">
          <w:rPr>
            <w:webHidden/>
          </w:rPr>
          <w:fldChar w:fldCharType="separate"/>
        </w:r>
        <w:r w:rsidR="000B6730" w:rsidRPr="00F67309">
          <w:rPr>
            <w:webHidden/>
          </w:rPr>
          <w:t>55</w:t>
        </w:r>
        <w:r w:rsidR="000B6730" w:rsidRPr="00F67309">
          <w:rPr>
            <w:webHidden/>
          </w:rPr>
          <w:fldChar w:fldCharType="end"/>
        </w:r>
      </w:hyperlink>
    </w:p>
    <w:p w14:paraId="2075EC4B" w14:textId="342AE297"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6" w:history="1">
        <w:r w:rsidR="000B6730" w:rsidRPr="00F67309">
          <w:rPr>
            <w:rStyle w:val="Hipervnculo"/>
            <w:rFonts w:ascii="Montserrat" w:hAnsi="Montserrat"/>
            <w:color w:val="auto"/>
          </w:rPr>
          <w:t>FORMATO 1 “ACREDITACIÓN DE EXISTENCIA Y PERSONALIDAD JURÍDICA”</w:t>
        </w:r>
        <w:r w:rsidR="000B6730" w:rsidRPr="00F67309">
          <w:rPr>
            <w:webHidden/>
          </w:rPr>
          <w:tab/>
        </w:r>
        <w:r w:rsidR="000B6730" w:rsidRPr="00F67309">
          <w:rPr>
            <w:webHidden/>
          </w:rPr>
          <w:fldChar w:fldCharType="begin"/>
        </w:r>
        <w:r w:rsidR="000B6730" w:rsidRPr="00F67309">
          <w:rPr>
            <w:webHidden/>
          </w:rPr>
          <w:instrText xml:space="preserve"> PAGEREF _Toc64909806 \h </w:instrText>
        </w:r>
        <w:r w:rsidR="000B6730" w:rsidRPr="00F67309">
          <w:rPr>
            <w:webHidden/>
          </w:rPr>
        </w:r>
        <w:r w:rsidR="000B6730" w:rsidRPr="00F67309">
          <w:rPr>
            <w:webHidden/>
          </w:rPr>
          <w:fldChar w:fldCharType="separate"/>
        </w:r>
        <w:r w:rsidR="000B6730" w:rsidRPr="00F67309">
          <w:rPr>
            <w:webHidden/>
          </w:rPr>
          <w:t>95</w:t>
        </w:r>
        <w:r w:rsidR="000B6730" w:rsidRPr="00F67309">
          <w:rPr>
            <w:webHidden/>
          </w:rPr>
          <w:fldChar w:fldCharType="end"/>
        </w:r>
      </w:hyperlink>
    </w:p>
    <w:p w14:paraId="66F6CED0" w14:textId="11F16B9F"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7" w:history="1">
        <w:r w:rsidR="000B6730" w:rsidRPr="00F67309">
          <w:rPr>
            <w:rStyle w:val="Hipervnculo"/>
            <w:rFonts w:ascii="Montserrat" w:hAnsi="Montserrat"/>
            <w:color w:val="auto"/>
          </w:rPr>
          <w:t>FORMATO 2 “MANIFESTACIÓN DE NACIONALIDAD”</w:t>
        </w:r>
        <w:r w:rsidR="000B6730" w:rsidRPr="00F67309">
          <w:rPr>
            <w:webHidden/>
          </w:rPr>
          <w:tab/>
        </w:r>
        <w:r w:rsidR="000B6730" w:rsidRPr="00F67309">
          <w:rPr>
            <w:webHidden/>
          </w:rPr>
          <w:fldChar w:fldCharType="begin"/>
        </w:r>
        <w:r w:rsidR="000B6730" w:rsidRPr="00F67309">
          <w:rPr>
            <w:webHidden/>
          </w:rPr>
          <w:instrText xml:space="preserve"> PAGEREF _Toc64909807 \h </w:instrText>
        </w:r>
        <w:r w:rsidR="000B6730" w:rsidRPr="00F67309">
          <w:rPr>
            <w:webHidden/>
          </w:rPr>
        </w:r>
        <w:r w:rsidR="000B6730" w:rsidRPr="00F67309">
          <w:rPr>
            <w:webHidden/>
          </w:rPr>
          <w:fldChar w:fldCharType="separate"/>
        </w:r>
        <w:r w:rsidR="000B6730" w:rsidRPr="00F67309">
          <w:rPr>
            <w:webHidden/>
          </w:rPr>
          <w:t>96</w:t>
        </w:r>
        <w:r w:rsidR="000B6730" w:rsidRPr="00F67309">
          <w:rPr>
            <w:webHidden/>
          </w:rPr>
          <w:fldChar w:fldCharType="end"/>
        </w:r>
      </w:hyperlink>
    </w:p>
    <w:p w14:paraId="2568EC0A" w14:textId="2ABF3555"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8" w:history="1">
        <w:r w:rsidR="000B6730" w:rsidRPr="00F67309">
          <w:rPr>
            <w:rStyle w:val="Hipervnculo"/>
            <w:rFonts w:ascii="Montserrat" w:hAnsi="Montserrat"/>
            <w:color w:val="auto"/>
          </w:rPr>
          <w:t>FORMATO 3 MANIFESTACIÓN DE LOS ARTÍCULOS 50 Y 60 DE “LA LEY”</w:t>
        </w:r>
        <w:r w:rsidR="000B6730" w:rsidRPr="00F67309">
          <w:rPr>
            <w:webHidden/>
          </w:rPr>
          <w:tab/>
        </w:r>
        <w:r w:rsidR="000B6730" w:rsidRPr="00F67309">
          <w:rPr>
            <w:webHidden/>
          </w:rPr>
          <w:fldChar w:fldCharType="begin"/>
        </w:r>
        <w:r w:rsidR="000B6730" w:rsidRPr="00F67309">
          <w:rPr>
            <w:webHidden/>
          </w:rPr>
          <w:instrText xml:space="preserve"> PAGEREF _Toc64909808 \h </w:instrText>
        </w:r>
        <w:r w:rsidR="000B6730" w:rsidRPr="00F67309">
          <w:rPr>
            <w:webHidden/>
          </w:rPr>
        </w:r>
        <w:r w:rsidR="000B6730" w:rsidRPr="00F67309">
          <w:rPr>
            <w:webHidden/>
          </w:rPr>
          <w:fldChar w:fldCharType="separate"/>
        </w:r>
        <w:r w:rsidR="000B6730" w:rsidRPr="00F67309">
          <w:rPr>
            <w:webHidden/>
          </w:rPr>
          <w:t>97</w:t>
        </w:r>
        <w:r w:rsidR="000B6730" w:rsidRPr="00F67309">
          <w:rPr>
            <w:webHidden/>
          </w:rPr>
          <w:fldChar w:fldCharType="end"/>
        </w:r>
      </w:hyperlink>
    </w:p>
    <w:p w14:paraId="4533F361" w14:textId="3F31BF0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09" w:history="1">
        <w:r w:rsidR="000B6730" w:rsidRPr="00F67309">
          <w:rPr>
            <w:rStyle w:val="Hipervnculo"/>
            <w:rFonts w:ascii="Montserrat" w:hAnsi="Montserrat"/>
            <w:color w:val="auto"/>
          </w:rPr>
          <w:t>FORMATO 4 “DECLARACIÓN DE INTEGRIDAD”</w:t>
        </w:r>
        <w:r w:rsidR="000B6730" w:rsidRPr="00F67309">
          <w:rPr>
            <w:webHidden/>
          </w:rPr>
          <w:tab/>
        </w:r>
        <w:r w:rsidR="000B6730" w:rsidRPr="00F67309">
          <w:rPr>
            <w:webHidden/>
          </w:rPr>
          <w:fldChar w:fldCharType="begin"/>
        </w:r>
        <w:r w:rsidR="000B6730" w:rsidRPr="00F67309">
          <w:rPr>
            <w:webHidden/>
          </w:rPr>
          <w:instrText xml:space="preserve"> PAGEREF _Toc64909809 \h </w:instrText>
        </w:r>
        <w:r w:rsidR="000B6730" w:rsidRPr="00F67309">
          <w:rPr>
            <w:webHidden/>
          </w:rPr>
        </w:r>
        <w:r w:rsidR="000B6730" w:rsidRPr="00F67309">
          <w:rPr>
            <w:webHidden/>
          </w:rPr>
          <w:fldChar w:fldCharType="separate"/>
        </w:r>
        <w:r w:rsidR="000B6730" w:rsidRPr="00F67309">
          <w:rPr>
            <w:webHidden/>
          </w:rPr>
          <w:t>98</w:t>
        </w:r>
        <w:r w:rsidR="000B6730" w:rsidRPr="00F67309">
          <w:rPr>
            <w:webHidden/>
          </w:rPr>
          <w:fldChar w:fldCharType="end"/>
        </w:r>
      </w:hyperlink>
    </w:p>
    <w:p w14:paraId="750CAF78" w14:textId="23652E79"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0" w:history="1">
        <w:r w:rsidR="000B6730" w:rsidRPr="00F67309">
          <w:rPr>
            <w:rStyle w:val="Hipervnculo"/>
            <w:rFonts w:ascii="Montserrat" w:hAnsi="Montserrat"/>
            <w:color w:val="auto"/>
          </w:rPr>
          <w:t>FORMATO 5 “MANIFESTACIÓN DE ESTRATIFICACIÓN DE LAS MICRO, PEQUEÑA O MEDIANA EMPRESA (MIPYMES)”</w:t>
        </w:r>
        <w:r w:rsidR="000B6730" w:rsidRPr="00F67309">
          <w:rPr>
            <w:webHidden/>
          </w:rPr>
          <w:tab/>
        </w:r>
        <w:r w:rsidR="000B6730" w:rsidRPr="00F67309">
          <w:rPr>
            <w:webHidden/>
          </w:rPr>
          <w:fldChar w:fldCharType="begin"/>
        </w:r>
        <w:r w:rsidR="000B6730" w:rsidRPr="00F67309">
          <w:rPr>
            <w:webHidden/>
          </w:rPr>
          <w:instrText xml:space="preserve"> PAGEREF _Toc64909810 \h </w:instrText>
        </w:r>
        <w:r w:rsidR="000B6730" w:rsidRPr="00F67309">
          <w:rPr>
            <w:webHidden/>
          </w:rPr>
        </w:r>
        <w:r w:rsidR="000B6730" w:rsidRPr="00F67309">
          <w:rPr>
            <w:webHidden/>
          </w:rPr>
          <w:fldChar w:fldCharType="separate"/>
        </w:r>
        <w:r w:rsidR="000B6730" w:rsidRPr="00F67309">
          <w:rPr>
            <w:webHidden/>
          </w:rPr>
          <w:t>99</w:t>
        </w:r>
        <w:r w:rsidR="000B6730" w:rsidRPr="00F67309">
          <w:rPr>
            <w:webHidden/>
          </w:rPr>
          <w:fldChar w:fldCharType="end"/>
        </w:r>
      </w:hyperlink>
    </w:p>
    <w:p w14:paraId="02B489A1" w14:textId="00E695E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1" w:history="1">
        <w:r w:rsidR="000B6730" w:rsidRPr="00F67309">
          <w:rPr>
            <w:rStyle w:val="Hipervnculo"/>
            <w:color w:val="auto"/>
          </w:rPr>
          <w:t>FORMATO 6 “Recepción de documentos (OBLIGATORIOS)”</w:t>
        </w:r>
        <w:r w:rsidR="000B6730" w:rsidRPr="00F67309">
          <w:rPr>
            <w:webHidden/>
          </w:rPr>
          <w:tab/>
        </w:r>
        <w:r w:rsidR="000B6730" w:rsidRPr="00F67309">
          <w:rPr>
            <w:webHidden/>
          </w:rPr>
          <w:fldChar w:fldCharType="begin"/>
        </w:r>
        <w:r w:rsidR="000B6730" w:rsidRPr="00F67309">
          <w:rPr>
            <w:webHidden/>
          </w:rPr>
          <w:instrText xml:space="preserve"> PAGEREF _Toc64909811 \h </w:instrText>
        </w:r>
        <w:r w:rsidR="000B6730" w:rsidRPr="00F67309">
          <w:rPr>
            <w:webHidden/>
          </w:rPr>
        </w:r>
        <w:r w:rsidR="000B6730" w:rsidRPr="00F67309">
          <w:rPr>
            <w:webHidden/>
          </w:rPr>
          <w:fldChar w:fldCharType="separate"/>
        </w:r>
        <w:r w:rsidR="000B6730" w:rsidRPr="00F67309">
          <w:rPr>
            <w:webHidden/>
          </w:rPr>
          <w:t>100</w:t>
        </w:r>
        <w:r w:rsidR="000B6730" w:rsidRPr="00F67309">
          <w:rPr>
            <w:webHidden/>
          </w:rPr>
          <w:fldChar w:fldCharType="end"/>
        </w:r>
      </w:hyperlink>
    </w:p>
    <w:p w14:paraId="6310A2DA" w14:textId="293FD8BD"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2" w:history="1">
        <w:r w:rsidR="000B6730" w:rsidRPr="00F67309">
          <w:rPr>
            <w:rStyle w:val="Hipervnculo"/>
            <w:rFonts w:ascii="Montserrat" w:hAnsi="Montserrat"/>
            <w:color w:val="auto"/>
          </w:rPr>
          <w:t>FORMATO 7 “TEXTO DE LA FIANZA PARA GARANTIZAR EL CUMPLIMIENTO”</w:t>
        </w:r>
        <w:r w:rsidR="000B6730" w:rsidRPr="00F67309">
          <w:rPr>
            <w:webHidden/>
          </w:rPr>
          <w:tab/>
        </w:r>
        <w:r w:rsidR="000B6730" w:rsidRPr="00F67309">
          <w:rPr>
            <w:webHidden/>
          </w:rPr>
          <w:fldChar w:fldCharType="begin"/>
        </w:r>
        <w:r w:rsidR="000B6730" w:rsidRPr="00F67309">
          <w:rPr>
            <w:webHidden/>
          </w:rPr>
          <w:instrText xml:space="preserve"> PAGEREF _Toc64909812 \h </w:instrText>
        </w:r>
        <w:r w:rsidR="000B6730" w:rsidRPr="00F67309">
          <w:rPr>
            <w:webHidden/>
          </w:rPr>
        </w:r>
        <w:r w:rsidR="000B6730" w:rsidRPr="00F67309">
          <w:rPr>
            <w:webHidden/>
          </w:rPr>
          <w:fldChar w:fldCharType="separate"/>
        </w:r>
        <w:r w:rsidR="000B6730" w:rsidRPr="00F67309">
          <w:rPr>
            <w:webHidden/>
          </w:rPr>
          <w:t>105</w:t>
        </w:r>
        <w:r w:rsidR="000B6730" w:rsidRPr="00F67309">
          <w:rPr>
            <w:webHidden/>
          </w:rPr>
          <w:fldChar w:fldCharType="end"/>
        </w:r>
      </w:hyperlink>
    </w:p>
    <w:p w14:paraId="10447C56" w14:textId="2A82B841"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3" w:history="1">
        <w:r w:rsidR="000B6730" w:rsidRPr="00F67309">
          <w:rPr>
            <w:rStyle w:val="Hipervnculo"/>
            <w:rFonts w:ascii="Montserrat" w:hAnsi="Montserrat"/>
            <w:color w:val="auto"/>
          </w:rPr>
          <w:t>FORMATO 8 MANIFESTACIÓN DE AUSENCIA DE CONFLICTO DE INTERÉS PARA EL CASO EN EL QUE EL PROVEEDOR SEA UNA PERSONA FÍSICA EN LOS PROCEDIMIENTOS DE CONTRATACIONES PÚBLICAS PARA LA COMISIÓN NACIONAL DEL AGUA</w:t>
        </w:r>
        <w:r w:rsidR="000B6730" w:rsidRPr="00F67309">
          <w:rPr>
            <w:webHidden/>
          </w:rPr>
          <w:tab/>
        </w:r>
        <w:r w:rsidR="000B6730" w:rsidRPr="00F67309">
          <w:rPr>
            <w:webHidden/>
          </w:rPr>
          <w:fldChar w:fldCharType="begin"/>
        </w:r>
        <w:r w:rsidR="000B6730" w:rsidRPr="00F67309">
          <w:rPr>
            <w:webHidden/>
          </w:rPr>
          <w:instrText xml:space="preserve"> PAGEREF _Toc64909813 \h </w:instrText>
        </w:r>
        <w:r w:rsidR="000B6730" w:rsidRPr="00F67309">
          <w:rPr>
            <w:webHidden/>
          </w:rPr>
        </w:r>
        <w:r w:rsidR="000B6730" w:rsidRPr="00F67309">
          <w:rPr>
            <w:webHidden/>
          </w:rPr>
          <w:fldChar w:fldCharType="separate"/>
        </w:r>
        <w:r w:rsidR="000B6730" w:rsidRPr="00F67309">
          <w:rPr>
            <w:webHidden/>
          </w:rPr>
          <w:t>106</w:t>
        </w:r>
        <w:r w:rsidR="000B6730" w:rsidRPr="00F67309">
          <w:rPr>
            <w:webHidden/>
          </w:rPr>
          <w:fldChar w:fldCharType="end"/>
        </w:r>
      </w:hyperlink>
    </w:p>
    <w:p w14:paraId="2E62B261" w14:textId="76416A41"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4" w:history="1">
        <w:r w:rsidR="000B6730" w:rsidRPr="00F67309">
          <w:rPr>
            <w:rStyle w:val="Hipervnculo"/>
            <w:rFonts w:ascii="Montserrat" w:hAnsi="Montserrat"/>
            <w:color w:val="auto"/>
          </w:rPr>
          <w:t>FORMATO 9. MANIFESTACIÓN DE AUSENCIA DE CONFLICTO DE INTERÉS PARA EL CASO EN EL QUE EL PROVEEDOR SEA UNA PERSONA MORAL EN LOS PROCEDIMIENTOS DE CONTRATACIONES PÚBLICAS PARA LA COMISIÓN NACIONAL DEL AGUA</w:t>
        </w:r>
        <w:r w:rsidR="000B6730" w:rsidRPr="00F67309">
          <w:rPr>
            <w:webHidden/>
          </w:rPr>
          <w:tab/>
        </w:r>
        <w:r w:rsidR="000B6730" w:rsidRPr="00F67309">
          <w:rPr>
            <w:webHidden/>
          </w:rPr>
          <w:fldChar w:fldCharType="begin"/>
        </w:r>
        <w:r w:rsidR="000B6730" w:rsidRPr="00F67309">
          <w:rPr>
            <w:webHidden/>
          </w:rPr>
          <w:instrText xml:space="preserve"> PAGEREF _Toc64909814 \h </w:instrText>
        </w:r>
        <w:r w:rsidR="000B6730" w:rsidRPr="00F67309">
          <w:rPr>
            <w:webHidden/>
          </w:rPr>
        </w:r>
        <w:r w:rsidR="000B6730" w:rsidRPr="00F67309">
          <w:rPr>
            <w:webHidden/>
          </w:rPr>
          <w:fldChar w:fldCharType="separate"/>
        </w:r>
        <w:r w:rsidR="000B6730" w:rsidRPr="00F67309">
          <w:rPr>
            <w:webHidden/>
          </w:rPr>
          <w:t>107</w:t>
        </w:r>
        <w:r w:rsidR="000B6730" w:rsidRPr="00F67309">
          <w:rPr>
            <w:webHidden/>
          </w:rPr>
          <w:fldChar w:fldCharType="end"/>
        </w:r>
      </w:hyperlink>
    </w:p>
    <w:p w14:paraId="1B62037D" w14:textId="5764183A"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5" w:history="1">
        <w:r w:rsidR="000B6730" w:rsidRPr="00F67309">
          <w:rPr>
            <w:rStyle w:val="Hipervnculo"/>
            <w:rFonts w:ascii="Montserrat" w:hAnsi="Montserrat"/>
            <w:color w:val="auto"/>
          </w:rPr>
          <w:t>NOTA 1 “REQUISITOS QUE DEBEN REUNIR LAS FACTURAS”</w:t>
        </w:r>
        <w:r w:rsidR="000B6730" w:rsidRPr="00F67309">
          <w:rPr>
            <w:webHidden/>
          </w:rPr>
          <w:tab/>
        </w:r>
        <w:r w:rsidR="000B6730" w:rsidRPr="00F67309">
          <w:rPr>
            <w:webHidden/>
          </w:rPr>
          <w:fldChar w:fldCharType="begin"/>
        </w:r>
        <w:r w:rsidR="000B6730" w:rsidRPr="00F67309">
          <w:rPr>
            <w:webHidden/>
          </w:rPr>
          <w:instrText xml:space="preserve"> PAGEREF _Toc64909815 \h </w:instrText>
        </w:r>
        <w:r w:rsidR="000B6730" w:rsidRPr="00F67309">
          <w:rPr>
            <w:webHidden/>
          </w:rPr>
        </w:r>
        <w:r w:rsidR="000B6730" w:rsidRPr="00F67309">
          <w:rPr>
            <w:webHidden/>
          </w:rPr>
          <w:fldChar w:fldCharType="separate"/>
        </w:r>
        <w:r w:rsidR="000B6730" w:rsidRPr="00F67309">
          <w:rPr>
            <w:webHidden/>
          </w:rPr>
          <w:t>109</w:t>
        </w:r>
        <w:r w:rsidR="000B6730" w:rsidRPr="00F67309">
          <w:rPr>
            <w:webHidden/>
          </w:rPr>
          <w:fldChar w:fldCharType="end"/>
        </w:r>
      </w:hyperlink>
    </w:p>
    <w:p w14:paraId="1A2C9A7E" w14:textId="668E6D9A"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6" w:history="1">
        <w:r w:rsidR="000B6730" w:rsidRPr="00F67309">
          <w:rPr>
            <w:rStyle w:val="Hipervnculo"/>
            <w:rFonts w:ascii="Montserrat" w:hAnsi="Montserrat"/>
            <w:color w:val="auto"/>
          </w:rPr>
          <w:t>NOTA 2 “OCDE”</w:t>
        </w:r>
        <w:r w:rsidR="000B6730" w:rsidRPr="00F67309">
          <w:rPr>
            <w:webHidden/>
          </w:rPr>
          <w:tab/>
        </w:r>
        <w:r w:rsidR="000B6730" w:rsidRPr="00F67309">
          <w:rPr>
            <w:webHidden/>
          </w:rPr>
          <w:fldChar w:fldCharType="begin"/>
        </w:r>
        <w:r w:rsidR="000B6730" w:rsidRPr="00F67309">
          <w:rPr>
            <w:webHidden/>
          </w:rPr>
          <w:instrText xml:space="preserve"> PAGEREF _Toc64909816 \h </w:instrText>
        </w:r>
        <w:r w:rsidR="000B6730" w:rsidRPr="00F67309">
          <w:rPr>
            <w:webHidden/>
          </w:rPr>
        </w:r>
        <w:r w:rsidR="000B6730" w:rsidRPr="00F67309">
          <w:rPr>
            <w:webHidden/>
          </w:rPr>
          <w:fldChar w:fldCharType="separate"/>
        </w:r>
        <w:r w:rsidR="000B6730" w:rsidRPr="00F67309">
          <w:rPr>
            <w:webHidden/>
          </w:rPr>
          <w:t>110</w:t>
        </w:r>
        <w:r w:rsidR="000B6730" w:rsidRPr="00F67309">
          <w:rPr>
            <w:webHidden/>
          </w:rPr>
          <w:fldChar w:fldCharType="end"/>
        </w:r>
      </w:hyperlink>
    </w:p>
    <w:p w14:paraId="3C2FA393" w14:textId="4542516E"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7" w:history="1">
        <w:r w:rsidR="000B6730" w:rsidRPr="00F67309">
          <w:rPr>
            <w:rStyle w:val="Hipervnculo"/>
            <w:rFonts w:ascii="Montserrat" w:hAnsi="Montserrat"/>
            <w:color w:val="auto"/>
          </w:rPr>
          <w:t>NOTA 3 “SOLICITUD DE AFILIACIÓN A CADENAS PRODUCTIVAS”</w:t>
        </w:r>
        <w:r w:rsidR="000B6730" w:rsidRPr="00F67309">
          <w:rPr>
            <w:webHidden/>
          </w:rPr>
          <w:tab/>
        </w:r>
        <w:r w:rsidR="000B6730" w:rsidRPr="00F67309">
          <w:rPr>
            <w:webHidden/>
          </w:rPr>
          <w:fldChar w:fldCharType="begin"/>
        </w:r>
        <w:r w:rsidR="000B6730" w:rsidRPr="00F67309">
          <w:rPr>
            <w:webHidden/>
          </w:rPr>
          <w:instrText xml:space="preserve"> PAGEREF _Toc64909817 \h </w:instrText>
        </w:r>
        <w:r w:rsidR="000B6730" w:rsidRPr="00F67309">
          <w:rPr>
            <w:webHidden/>
          </w:rPr>
        </w:r>
        <w:r w:rsidR="000B6730" w:rsidRPr="00F67309">
          <w:rPr>
            <w:webHidden/>
          </w:rPr>
          <w:fldChar w:fldCharType="separate"/>
        </w:r>
        <w:r w:rsidR="000B6730" w:rsidRPr="00F67309">
          <w:rPr>
            <w:webHidden/>
          </w:rPr>
          <w:t>113</w:t>
        </w:r>
        <w:r w:rsidR="000B6730" w:rsidRPr="00F67309">
          <w:rPr>
            <w:webHidden/>
          </w:rPr>
          <w:fldChar w:fldCharType="end"/>
        </w:r>
      </w:hyperlink>
    </w:p>
    <w:p w14:paraId="0AA3030A" w14:textId="0EE96E5A"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8" w:history="1">
        <w:r w:rsidR="000B6730" w:rsidRPr="00F67309">
          <w:rPr>
            <w:rStyle w:val="Hipervnculo"/>
            <w:rFonts w:ascii="Montserrat" w:hAnsi="Montserrat"/>
            <w:color w:val="auto"/>
          </w:rPr>
          <w:t>NOTA 4. ARTÍCULO 32-D, DEL CÓDIGO FISCAL DE LA FEDERACIÓN</w:t>
        </w:r>
        <w:r w:rsidR="000B6730" w:rsidRPr="00F67309">
          <w:rPr>
            <w:webHidden/>
          </w:rPr>
          <w:tab/>
        </w:r>
        <w:r w:rsidR="000B6730" w:rsidRPr="00F67309">
          <w:rPr>
            <w:webHidden/>
          </w:rPr>
          <w:fldChar w:fldCharType="begin"/>
        </w:r>
        <w:r w:rsidR="000B6730" w:rsidRPr="00F67309">
          <w:rPr>
            <w:webHidden/>
          </w:rPr>
          <w:instrText xml:space="preserve"> PAGEREF _Toc64909818 \h </w:instrText>
        </w:r>
        <w:r w:rsidR="000B6730" w:rsidRPr="00F67309">
          <w:rPr>
            <w:webHidden/>
          </w:rPr>
        </w:r>
        <w:r w:rsidR="000B6730" w:rsidRPr="00F67309">
          <w:rPr>
            <w:webHidden/>
          </w:rPr>
          <w:fldChar w:fldCharType="separate"/>
        </w:r>
        <w:r w:rsidR="000B6730" w:rsidRPr="00F67309">
          <w:rPr>
            <w:webHidden/>
          </w:rPr>
          <w:t>116</w:t>
        </w:r>
        <w:r w:rsidR="000B6730" w:rsidRPr="00F67309">
          <w:rPr>
            <w:webHidden/>
          </w:rPr>
          <w:fldChar w:fldCharType="end"/>
        </w:r>
      </w:hyperlink>
    </w:p>
    <w:p w14:paraId="2AB858CC" w14:textId="348228BD"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19" w:history="1">
        <w:r w:rsidR="000B6730" w:rsidRPr="00F67309">
          <w:rPr>
            <w:rStyle w:val="Hipervnculo"/>
            <w:rFonts w:ascii="Montserrat" w:hAnsi="Montserrat"/>
            <w:color w:val="auto"/>
          </w:rPr>
          <w:t>(SOLO APLICA PARA EL LICITANTE ADJUDICADO)</w:t>
        </w:r>
        <w:r w:rsidR="000B6730" w:rsidRPr="00F67309">
          <w:rPr>
            <w:webHidden/>
          </w:rPr>
          <w:tab/>
        </w:r>
        <w:r w:rsidR="000B6730" w:rsidRPr="00F67309">
          <w:rPr>
            <w:webHidden/>
          </w:rPr>
          <w:fldChar w:fldCharType="begin"/>
        </w:r>
        <w:r w:rsidR="000B6730" w:rsidRPr="00F67309">
          <w:rPr>
            <w:webHidden/>
          </w:rPr>
          <w:instrText xml:space="preserve"> PAGEREF _Toc64909819 \h </w:instrText>
        </w:r>
        <w:r w:rsidR="000B6730" w:rsidRPr="00F67309">
          <w:rPr>
            <w:webHidden/>
          </w:rPr>
        </w:r>
        <w:r w:rsidR="000B6730" w:rsidRPr="00F67309">
          <w:rPr>
            <w:webHidden/>
          </w:rPr>
          <w:fldChar w:fldCharType="separate"/>
        </w:r>
        <w:r w:rsidR="000B6730" w:rsidRPr="00F67309">
          <w:rPr>
            <w:webHidden/>
          </w:rPr>
          <w:t>116</w:t>
        </w:r>
        <w:r w:rsidR="000B6730" w:rsidRPr="00F67309">
          <w:rPr>
            <w:webHidden/>
          </w:rPr>
          <w:fldChar w:fldCharType="end"/>
        </w:r>
      </w:hyperlink>
    </w:p>
    <w:p w14:paraId="7D334C7E" w14:textId="6E17191C"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0" w:history="1">
        <w:r w:rsidR="000B6730" w:rsidRPr="00F67309">
          <w:rPr>
            <w:rStyle w:val="Hipervnculo"/>
            <w:rFonts w:ascii="Montserrat" w:hAnsi="Montserrat"/>
            <w:color w:val="auto"/>
          </w:rPr>
          <w:t>NOTA 5. OPINIÓN DE CUMPLIMIENTO DE OBLIGACIONES FISCALES EN MATERIA DE SEGURIDAD SOCIAL.</w:t>
        </w:r>
        <w:r w:rsidR="000B6730" w:rsidRPr="00F67309">
          <w:rPr>
            <w:webHidden/>
          </w:rPr>
          <w:tab/>
        </w:r>
        <w:r w:rsidR="000B6730" w:rsidRPr="00F67309">
          <w:rPr>
            <w:webHidden/>
          </w:rPr>
          <w:fldChar w:fldCharType="begin"/>
        </w:r>
        <w:r w:rsidR="000B6730" w:rsidRPr="00F67309">
          <w:rPr>
            <w:webHidden/>
          </w:rPr>
          <w:instrText xml:space="preserve"> PAGEREF _Toc64909820 \h </w:instrText>
        </w:r>
        <w:r w:rsidR="000B6730" w:rsidRPr="00F67309">
          <w:rPr>
            <w:webHidden/>
          </w:rPr>
        </w:r>
        <w:r w:rsidR="000B6730" w:rsidRPr="00F67309">
          <w:rPr>
            <w:webHidden/>
          </w:rPr>
          <w:fldChar w:fldCharType="separate"/>
        </w:r>
        <w:r w:rsidR="000B6730" w:rsidRPr="00F67309">
          <w:rPr>
            <w:webHidden/>
          </w:rPr>
          <w:t>123</w:t>
        </w:r>
        <w:r w:rsidR="000B6730" w:rsidRPr="00F67309">
          <w:rPr>
            <w:webHidden/>
          </w:rPr>
          <w:fldChar w:fldCharType="end"/>
        </w:r>
      </w:hyperlink>
    </w:p>
    <w:p w14:paraId="340A7B6E" w14:textId="6346F136"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1" w:history="1">
        <w:r w:rsidR="000B6730" w:rsidRPr="00F67309">
          <w:rPr>
            <w:rStyle w:val="Hipervnculo"/>
            <w:rFonts w:ascii="Montserrat" w:hAnsi="Montserrat"/>
            <w:color w:val="auto"/>
          </w:rPr>
          <w:t>(SOLO APLICA PARA EL LICITANTE ADJUDICADO)</w:t>
        </w:r>
        <w:r w:rsidR="000B6730" w:rsidRPr="00F67309">
          <w:rPr>
            <w:webHidden/>
          </w:rPr>
          <w:tab/>
        </w:r>
        <w:r w:rsidR="000B6730" w:rsidRPr="00F67309">
          <w:rPr>
            <w:webHidden/>
          </w:rPr>
          <w:fldChar w:fldCharType="begin"/>
        </w:r>
        <w:r w:rsidR="000B6730" w:rsidRPr="00F67309">
          <w:rPr>
            <w:webHidden/>
          </w:rPr>
          <w:instrText xml:space="preserve"> PAGEREF _Toc64909821 \h </w:instrText>
        </w:r>
        <w:r w:rsidR="000B6730" w:rsidRPr="00F67309">
          <w:rPr>
            <w:webHidden/>
          </w:rPr>
        </w:r>
        <w:r w:rsidR="000B6730" w:rsidRPr="00F67309">
          <w:rPr>
            <w:webHidden/>
          </w:rPr>
          <w:fldChar w:fldCharType="separate"/>
        </w:r>
        <w:r w:rsidR="000B6730" w:rsidRPr="00F67309">
          <w:rPr>
            <w:webHidden/>
          </w:rPr>
          <w:t>123</w:t>
        </w:r>
        <w:r w:rsidR="000B6730" w:rsidRPr="00F67309">
          <w:rPr>
            <w:webHidden/>
          </w:rPr>
          <w:fldChar w:fldCharType="end"/>
        </w:r>
      </w:hyperlink>
    </w:p>
    <w:p w14:paraId="112DF5F8" w14:textId="435F9CF5"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2" w:history="1">
        <w:r w:rsidR="000B6730" w:rsidRPr="00F67309">
          <w:rPr>
            <w:rStyle w:val="Hipervnculo"/>
            <w:rFonts w:ascii="Montserrat" w:hAnsi="Montserrat"/>
            <w:color w:val="auto"/>
          </w:rPr>
          <w:t>NOTA 6. CONSTANCIA DEL INFONAVIT DE SITUACIÓN FISCAL EN MATERIA DE APORTACIONES PATRONALES Y ENTERO DE DESCUENTOS.</w:t>
        </w:r>
        <w:r w:rsidR="000B6730" w:rsidRPr="00F67309">
          <w:rPr>
            <w:webHidden/>
          </w:rPr>
          <w:tab/>
        </w:r>
        <w:r w:rsidR="000B6730" w:rsidRPr="00F67309">
          <w:rPr>
            <w:webHidden/>
          </w:rPr>
          <w:fldChar w:fldCharType="begin"/>
        </w:r>
        <w:r w:rsidR="000B6730" w:rsidRPr="00F67309">
          <w:rPr>
            <w:webHidden/>
          </w:rPr>
          <w:instrText xml:space="preserve"> PAGEREF _Toc64909822 \h </w:instrText>
        </w:r>
        <w:r w:rsidR="000B6730" w:rsidRPr="00F67309">
          <w:rPr>
            <w:webHidden/>
          </w:rPr>
        </w:r>
        <w:r w:rsidR="000B6730" w:rsidRPr="00F67309">
          <w:rPr>
            <w:webHidden/>
          </w:rPr>
          <w:fldChar w:fldCharType="separate"/>
        </w:r>
        <w:r w:rsidR="000B6730" w:rsidRPr="00F67309">
          <w:rPr>
            <w:webHidden/>
          </w:rPr>
          <w:t>126</w:t>
        </w:r>
        <w:r w:rsidR="000B6730" w:rsidRPr="00F67309">
          <w:rPr>
            <w:webHidden/>
          </w:rPr>
          <w:fldChar w:fldCharType="end"/>
        </w:r>
      </w:hyperlink>
    </w:p>
    <w:p w14:paraId="2B41D7C1" w14:textId="714BF691"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3" w:history="1">
        <w:r w:rsidR="000B6730" w:rsidRPr="00F67309">
          <w:rPr>
            <w:rStyle w:val="Hipervnculo"/>
            <w:rFonts w:ascii="Montserrat" w:hAnsi="Montserrat"/>
            <w:color w:val="auto"/>
          </w:rPr>
          <w:t>NOTA 7. AVISO INFORMATIVO</w:t>
        </w:r>
        <w:r w:rsidR="000B6730" w:rsidRPr="00F67309">
          <w:rPr>
            <w:webHidden/>
          </w:rPr>
          <w:tab/>
        </w:r>
        <w:r w:rsidR="000B6730" w:rsidRPr="00F67309">
          <w:rPr>
            <w:webHidden/>
          </w:rPr>
          <w:fldChar w:fldCharType="begin"/>
        </w:r>
        <w:r w:rsidR="000B6730" w:rsidRPr="00F67309">
          <w:rPr>
            <w:webHidden/>
          </w:rPr>
          <w:instrText xml:space="preserve"> PAGEREF _Toc64909823 \h </w:instrText>
        </w:r>
        <w:r w:rsidR="000B6730" w:rsidRPr="00F67309">
          <w:rPr>
            <w:webHidden/>
          </w:rPr>
        </w:r>
        <w:r w:rsidR="000B6730" w:rsidRPr="00F67309">
          <w:rPr>
            <w:webHidden/>
          </w:rPr>
          <w:fldChar w:fldCharType="separate"/>
        </w:r>
        <w:r w:rsidR="000B6730" w:rsidRPr="00F67309">
          <w:rPr>
            <w:webHidden/>
          </w:rPr>
          <w:t>130</w:t>
        </w:r>
        <w:r w:rsidR="000B6730" w:rsidRPr="00F67309">
          <w:rPr>
            <w:webHidden/>
          </w:rPr>
          <w:fldChar w:fldCharType="end"/>
        </w:r>
      </w:hyperlink>
    </w:p>
    <w:p w14:paraId="17FEC47B" w14:textId="3424A864"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4" w:history="1">
        <w:r w:rsidR="000B6730" w:rsidRPr="00F67309">
          <w:rPr>
            <w:rStyle w:val="Hipervnculo"/>
            <w:rFonts w:ascii="Montserrat" w:hAnsi="Montserrat"/>
            <w:color w:val="auto"/>
          </w:rPr>
          <w:t>NOTA 8. ACUERDO POR EL QUE SE EXPIDE EL PROTOCOLO DE ACTUACIÓN EN MATERIA DE CONTRATACIONES PÚBLICAS, OTORGAMIENTO Y PRÓRROGA DE LICENCIAS PERMISOS, AUTORIZACIONES Y CONCESIONES (PARA CONOCIMIENTO).</w:t>
        </w:r>
        <w:r w:rsidR="000B6730" w:rsidRPr="00F67309">
          <w:rPr>
            <w:webHidden/>
          </w:rPr>
          <w:tab/>
        </w:r>
        <w:r w:rsidR="000B6730" w:rsidRPr="00F67309">
          <w:rPr>
            <w:webHidden/>
          </w:rPr>
          <w:fldChar w:fldCharType="begin"/>
        </w:r>
        <w:r w:rsidR="000B6730" w:rsidRPr="00F67309">
          <w:rPr>
            <w:webHidden/>
          </w:rPr>
          <w:instrText xml:space="preserve"> PAGEREF _Toc64909824 \h </w:instrText>
        </w:r>
        <w:r w:rsidR="000B6730" w:rsidRPr="00F67309">
          <w:rPr>
            <w:webHidden/>
          </w:rPr>
        </w:r>
        <w:r w:rsidR="000B6730" w:rsidRPr="00F67309">
          <w:rPr>
            <w:webHidden/>
          </w:rPr>
          <w:fldChar w:fldCharType="separate"/>
        </w:r>
        <w:r w:rsidR="000B6730" w:rsidRPr="00F67309">
          <w:rPr>
            <w:webHidden/>
          </w:rPr>
          <w:t>131</w:t>
        </w:r>
        <w:r w:rsidR="000B6730" w:rsidRPr="00F67309">
          <w:rPr>
            <w:webHidden/>
          </w:rPr>
          <w:fldChar w:fldCharType="end"/>
        </w:r>
      </w:hyperlink>
    </w:p>
    <w:p w14:paraId="23C47375" w14:textId="350CE150" w:rsidR="000B6730" w:rsidRPr="00F67309" w:rsidRDefault="0018652B">
      <w:pPr>
        <w:pStyle w:val="TDC1"/>
        <w:rPr>
          <w:rFonts w:asciiTheme="minorHAnsi" w:eastAsiaTheme="minorEastAsia" w:hAnsiTheme="minorHAnsi" w:cstheme="minorBidi"/>
          <w:b w:val="0"/>
          <w:bCs w:val="0"/>
          <w:iCs w:val="0"/>
          <w:caps w:val="0"/>
          <w:sz w:val="22"/>
          <w:szCs w:val="22"/>
          <w:lang w:eastAsia="es-MX"/>
        </w:rPr>
      </w:pPr>
      <w:hyperlink w:anchor="_Toc64909825" w:history="1">
        <w:r w:rsidR="000B6730" w:rsidRPr="00F67309">
          <w:rPr>
            <w:rStyle w:val="Hipervnculo"/>
            <w:rFonts w:ascii="Montserrat" w:hAnsi="Montserrat"/>
            <w:color w:val="auto"/>
          </w:rPr>
          <w:t>NOTA 9 ACUERDO POR EL QUE SE MODIFICA EL DIVERSO QUE EXPIDE EL PROTOCOLO DE ACTUACIÓN EN MATERIA DE CONTRATACIONES PÚBLICAS, OTORGAMIENTO Y PRÓRROGA DE LICENCIAS, PERMISOS, AUTORIZACIONES Y CONCESIONES.</w:t>
        </w:r>
        <w:r w:rsidR="000B6730" w:rsidRPr="00F67309">
          <w:rPr>
            <w:webHidden/>
          </w:rPr>
          <w:tab/>
        </w:r>
        <w:r w:rsidR="000B6730" w:rsidRPr="00F67309">
          <w:rPr>
            <w:webHidden/>
          </w:rPr>
          <w:fldChar w:fldCharType="begin"/>
        </w:r>
        <w:r w:rsidR="000B6730" w:rsidRPr="00F67309">
          <w:rPr>
            <w:webHidden/>
          </w:rPr>
          <w:instrText xml:space="preserve"> PAGEREF _Toc64909825 \h </w:instrText>
        </w:r>
        <w:r w:rsidR="000B6730" w:rsidRPr="00F67309">
          <w:rPr>
            <w:webHidden/>
          </w:rPr>
        </w:r>
        <w:r w:rsidR="000B6730" w:rsidRPr="00F67309">
          <w:rPr>
            <w:webHidden/>
          </w:rPr>
          <w:fldChar w:fldCharType="separate"/>
        </w:r>
        <w:r w:rsidR="000B6730" w:rsidRPr="00F67309">
          <w:rPr>
            <w:webHidden/>
          </w:rPr>
          <w:t>142</w:t>
        </w:r>
        <w:r w:rsidR="000B6730" w:rsidRPr="00F67309">
          <w:rPr>
            <w:webHidden/>
          </w:rPr>
          <w:fldChar w:fldCharType="end"/>
        </w:r>
      </w:hyperlink>
    </w:p>
    <w:p w14:paraId="50BE20D2" w14:textId="336B2526" w:rsidR="00FD53CB" w:rsidRPr="00F67309" w:rsidRDefault="00FD53CB" w:rsidP="0099422A">
      <w:pPr>
        <w:pStyle w:val="TDC1"/>
        <w:rPr>
          <w:rStyle w:val="Hipervnculo"/>
          <w:rFonts w:ascii="Montserrat" w:hAnsi="Montserrat"/>
          <w:b w:val="0"/>
          <w:iCs w:val="0"/>
          <w:color w:val="auto"/>
          <w:szCs w:val="20"/>
        </w:rPr>
      </w:pPr>
      <w:r w:rsidRPr="00F67309">
        <w:rPr>
          <w:rStyle w:val="Hipervnculo"/>
          <w:rFonts w:ascii="Montserrat" w:hAnsi="Montserrat"/>
          <w:b w:val="0"/>
          <w:color w:val="auto"/>
          <w:szCs w:val="20"/>
        </w:rPr>
        <w:fldChar w:fldCharType="end"/>
      </w:r>
    </w:p>
    <w:p w14:paraId="28FDFA26" w14:textId="77777777" w:rsidR="00FD53CB" w:rsidRPr="00F67309" w:rsidRDefault="00FD53CB" w:rsidP="0099422A">
      <w:pPr>
        <w:rPr>
          <w:rFonts w:ascii="Montserrat" w:hAnsi="Montserrat"/>
          <w:sz w:val="20"/>
          <w:szCs w:val="20"/>
          <w:lang w:val="es-MX"/>
        </w:rPr>
      </w:pPr>
    </w:p>
    <w:p w14:paraId="32723FD3" w14:textId="77777777" w:rsidR="00FD53CB" w:rsidRPr="00F67309" w:rsidRDefault="00FD53CB" w:rsidP="0099422A">
      <w:pPr>
        <w:tabs>
          <w:tab w:val="left" w:pos="8203"/>
        </w:tabs>
        <w:rPr>
          <w:rFonts w:ascii="Montserrat" w:hAnsi="Montserrat"/>
          <w:sz w:val="20"/>
          <w:szCs w:val="20"/>
          <w:lang w:val="es-MX"/>
        </w:rPr>
      </w:pPr>
      <w:r w:rsidRPr="00F67309">
        <w:rPr>
          <w:rFonts w:ascii="Montserrat" w:hAnsi="Montserrat"/>
          <w:sz w:val="20"/>
          <w:szCs w:val="20"/>
          <w:lang w:val="es-MX"/>
        </w:rPr>
        <w:tab/>
      </w:r>
    </w:p>
    <w:p w14:paraId="64074815" w14:textId="77777777" w:rsidR="00FD53CB" w:rsidRPr="00F67309" w:rsidRDefault="00FD53CB" w:rsidP="0099422A">
      <w:pPr>
        <w:rPr>
          <w:rFonts w:ascii="Montserrat" w:hAnsi="Montserrat"/>
          <w:sz w:val="20"/>
          <w:szCs w:val="20"/>
          <w:lang w:val="es-MX"/>
        </w:rPr>
      </w:pPr>
    </w:p>
    <w:p w14:paraId="066543F2" w14:textId="77777777" w:rsidR="00FD53CB" w:rsidRPr="00F67309" w:rsidRDefault="00FD53CB" w:rsidP="0099422A">
      <w:pPr>
        <w:rPr>
          <w:rFonts w:ascii="Montserrat" w:hAnsi="Montserrat"/>
          <w:sz w:val="20"/>
          <w:szCs w:val="20"/>
          <w:lang w:val="es-MX"/>
        </w:rPr>
        <w:sectPr w:rsidR="00FD53CB" w:rsidRPr="00F67309" w:rsidSect="00FD53CB">
          <w:headerReference w:type="default" r:id="rId11"/>
          <w:pgSz w:w="12242" w:h="15842" w:code="1"/>
          <w:pgMar w:top="902" w:right="1469" w:bottom="1843" w:left="1134" w:header="709" w:footer="463" w:gutter="0"/>
          <w:cols w:space="708"/>
          <w:docGrid w:linePitch="360"/>
        </w:sectPr>
      </w:pPr>
    </w:p>
    <w:p w14:paraId="75EC471E" w14:textId="77777777" w:rsidR="0090628D" w:rsidRPr="00F67309" w:rsidRDefault="0090628D" w:rsidP="0099422A">
      <w:pPr>
        <w:jc w:val="center"/>
        <w:rPr>
          <w:rFonts w:ascii="Montserrat" w:hAnsi="Montserrat" w:cs="Arial"/>
          <w:b/>
          <w:bCs/>
          <w:iCs/>
          <w:sz w:val="20"/>
          <w:szCs w:val="20"/>
          <w:lang w:val="es-MX"/>
        </w:rPr>
      </w:pPr>
      <w:bookmarkStart w:id="0" w:name="_Toc423420267"/>
      <w:r w:rsidRPr="00F67309">
        <w:rPr>
          <w:rFonts w:ascii="Montserrat" w:hAnsi="Montserrat" w:cs="Arial"/>
          <w:b/>
          <w:bCs/>
          <w:iCs/>
          <w:sz w:val="20"/>
          <w:szCs w:val="20"/>
          <w:lang w:val="es-MX"/>
        </w:rPr>
        <w:lastRenderedPageBreak/>
        <w:t>CONVOCATORIA</w:t>
      </w:r>
    </w:p>
    <w:p w14:paraId="0471508C" w14:textId="77777777" w:rsidR="0090628D" w:rsidRPr="00F67309" w:rsidRDefault="0090628D" w:rsidP="0099422A">
      <w:pPr>
        <w:outlineLvl w:val="0"/>
        <w:rPr>
          <w:rFonts w:ascii="Montserrat" w:hAnsi="Montserrat" w:cs="Arial"/>
          <w:b/>
          <w:bCs/>
          <w:iCs/>
          <w:sz w:val="20"/>
          <w:szCs w:val="20"/>
          <w:lang w:val="es-MX"/>
        </w:rPr>
      </w:pPr>
    </w:p>
    <w:p w14:paraId="0A2BCE13" w14:textId="1A99DFFB" w:rsidR="00FD53CB" w:rsidRPr="00F67309" w:rsidRDefault="00C251C2" w:rsidP="0099422A">
      <w:pPr>
        <w:outlineLvl w:val="0"/>
        <w:rPr>
          <w:rFonts w:ascii="Montserrat" w:hAnsi="Montserrat" w:cs="Arial"/>
          <w:b/>
          <w:bCs/>
          <w:iCs/>
          <w:sz w:val="20"/>
          <w:szCs w:val="20"/>
          <w:lang w:val="es-MX"/>
        </w:rPr>
      </w:pPr>
      <w:bookmarkStart w:id="1" w:name="_Toc64909740"/>
      <w:r w:rsidRPr="00F67309">
        <w:rPr>
          <w:rFonts w:ascii="Montserrat" w:hAnsi="Montserrat" w:cs="Arial"/>
          <w:b/>
          <w:bCs/>
          <w:iCs/>
          <w:sz w:val="20"/>
          <w:szCs w:val="20"/>
          <w:lang w:val="es-MX"/>
        </w:rPr>
        <w:t>Apartado I. Datos Generales y de I</w:t>
      </w:r>
      <w:r w:rsidR="00F20E1D" w:rsidRPr="00F67309">
        <w:rPr>
          <w:rFonts w:ascii="Montserrat" w:hAnsi="Montserrat" w:cs="Arial"/>
          <w:b/>
          <w:bCs/>
          <w:iCs/>
          <w:sz w:val="20"/>
          <w:szCs w:val="20"/>
          <w:lang w:val="es-MX"/>
        </w:rPr>
        <w:t xml:space="preserve">dentificación de la </w:t>
      </w:r>
      <w:bookmarkEnd w:id="0"/>
      <w:r w:rsidRPr="00F67309">
        <w:rPr>
          <w:rFonts w:ascii="Montserrat" w:hAnsi="Montserrat" w:cs="Arial"/>
          <w:b/>
          <w:bCs/>
          <w:iCs/>
          <w:sz w:val="20"/>
          <w:szCs w:val="20"/>
          <w:lang w:val="es-MX"/>
        </w:rPr>
        <w:t>Licitación P</w:t>
      </w:r>
      <w:r w:rsidR="00F20E1D" w:rsidRPr="00F67309">
        <w:rPr>
          <w:rFonts w:ascii="Montserrat" w:hAnsi="Montserrat" w:cs="Arial"/>
          <w:b/>
          <w:bCs/>
          <w:iCs/>
          <w:sz w:val="20"/>
          <w:szCs w:val="20"/>
          <w:lang w:val="es-MX"/>
        </w:rPr>
        <w:t>ública</w:t>
      </w:r>
      <w:bookmarkEnd w:id="1"/>
    </w:p>
    <w:p w14:paraId="4D8D5FC1" w14:textId="77777777" w:rsidR="00FD53CB" w:rsidRPr="00F67309" w:rsidRDefault="00FD53CB" w:rsidP="0099422A">
      <w:pPr>
        <w:tabs>
          <w:tab w:val="left" w:pos="567"/>
        </w:tabs>
        <w:outlineLvl w:val="0"/>
        <w:rPr>
          <w:rFonts w:ascii="Montserrat" w:hAnsi="Montserrat" w:cs="Arial"/>
          <w:b/>
          <w:bCs/>
          <w:iCs/>
          <w:sz w:val="20"/>
          <w:szCs w:val="20"/>
          <w:lang w:val="es-MX"/>
        </w:rPr>
      </w:pPr>
    </w:p>
    <w:p w14:paraId="439F5970"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2" w:name="_Toc64909741"/>
      <w:r w:rsidRPr="00F67309">
        <w:rPr>
          <w:rFonts w:ascii="Montserrat" w:hAnsi="Montserrat" w:cs="Arial"/>
          <w:b/>
          <w:bCs/>
          <w:iCs/>
          <w:sz w:val="20"/>
          <w:szCs w:val="20"/>
          <w:lang w:val="es-MX"/>
        </w:rPr>
        <w:t>1.1</w:t>
      </w:r>
      <w:r w:rsidRPr="00F67309">
        <w:rPr>
          <w:rFonts w:ascii="Montserrat" w:hAnsi="Montserrat" w:cs="Arial"/>
          <w:b/>
          <w:bCs/>
          <w:iCs/>
          <w:sz w:val="20"/>
          <w:szCs w:val="20"/>
          <w:lang w:val="es-MX"/>
        </w:rPr>
        <w:tab/>
        <w:t>Datos de la Convocante</w:t>
      </w:r>
      <w:bookmarkEnd w:id="2"/>
    </w:p>
    <w:p w14:paraId="5336EDDC" w14:textId="77777777" w:rsidR="00FD53CB" w:rsidRPr="00F67309" w:rsidRDefault="00FD53CB" w:rsidP="0099422A">
      <w:pPr>
        <w:ind w:right="420"/>
        <w:jc w:val="both"/>
        <w:outlineLvl w:val="0"/>
        <w:rPr>
          <w:rFonts w:ascii="Montserrat" w:hAnsi="Montserrat" w:cs="Arial"/>
          <w:b/>
          <w:sz w:val="20"/>
          <w:szCs w:val="20"/>
          <w:lang w:val="es-MX"/>
        </w:rPr>
      </w:pPr>
    </w:p>
    <w:p w14:paraId="7D4FF865" w14:textId="5B2F21D2" w:rsidR="00FD53CB" w:rsidRPr="00F67309" w:rsidRDefault="00D00D5F" w:rsidP="002C64CA">
      <w:pPr>
        <w:jc w:val="both"/>
        <w:rPr>
          <w:rFonts w:ascii="Montserrat" w:hAnsi="Montserrat" w:cs="Arial"/>
          <w:sz w:val="20"/>
          <w:szCs w:val="20"/>
          <w:lang w:val="es-MX"/>
        </w:rPr>
      </w:pPr>
      <w:r w:rsidRPr="00F67309">
        <w:rPr>
          <w:rFonts w:ascii="Montserrat" w:hAnsi="Montserrat" w:cs="Arial"/>
          <w:sz w:val="20"/>
          <w:szCs w:val="20"/>
          <w:lang w:val="es-MX"/>
        </w:rPr>
        <w:t>Los Estados Unidos Mexicanos, Ejecutivo Federal, Secretaría de Medio Ambiente y Recursos Naturales por conducto de su Órgano Administrativo Desconcentrado, l</w:t>
      </w:r>
      <w:r w:rsidR="00FD53CB" w:rsidRPr="00F67309">
        <w:rPr>
          <w:rFonts w:ascii="Montserrat" w:hAnsi="Montserrat" w:cs="Arial"/>
          <w:sz w:val="20"/>
          <w:szCs w:val="20"/>
          <w:lang w:val="es-MX"/>
        </w:rPr>
        <w:t xml:space="preserve">a </w:t>
      </w:r>
      <w:r w:rsidR="00FD53CB" w:rsidRPr="00F67309">
        <w:rPr>
          <w:rFonts w:ascii="Montserrat" w:hAnsi="Montserrat" w:cs="Arial"/>
          <w:b/>
          <w:sz w:val="20"/>
          <w:szCs w:val="20"/>
          <w:lang w:val="es-MX"/>
        </w:rPr>
        <w:t>Comisión Nacional del Agua</w:t>
      </w:r>
      <w:r w:rsidR="00FD53CB" w:rsidRPr="00F67309">
        <w:rPr>
          <w:rFonts w:ascii="Montserrat" w:hAnsi="Montserrat" w:cs="Arial"/>
          <w:sz w:val="20"/>
          <w:szCs w:val="20"/>
          <w:lang w:val="es-MX"/>
        </w:rPr>
        <w:t>,</w:t>
      </w:r>
      <w:r w:rsidR="00FD53CB" w:rsidRPr="00F67309">
        <w:rPr>
          <w:rFonts w:ascii="Montserrat" w:hAnsi="Montserrat" w:cs="Arial"/>
          <w:b/>
          <w:i/>
          <w:sz w:val="20"/>
          <w:szCs w:val="20"/>
          <w:lang w:val="es-MX"/>
        </w:rPr>
        <w:t xml:space="preserve"> </w:t>
      </w:r>
      <w:r w:rsidR="00030B41" w:rsidRPr="00F67309">
        <w:rPr>
          <w:rFonts w:ascii="Montserrat" w:hAnsi="Montserrat" w:cs="Arial"/>
          <w:b/>
          <w:i/>
          <w:sz w:val="20"/>
          <w:szCs w:val="20"/>
          <w:lang w:val="es-MX"/>
        </w:rPr>
        <w:t>Dirección Local Hidalgo</w:t>
      </w:r>
      <w:r w:rsidRPr="00F67309">
        <w:rPr>
          <w:rFonts w:ascii="Montserrat" w:hAnsi="Montserrat" w:cs="Arial"/>
          <w:sz w:val="20"/>
          <w:szCs w:val="20"/>
          <w:lang w:val="es-MX"/>
        </w:rPr>
        <w:t xml:space="preserve">, </w:t>
      </w:r>
      <w:r w:rsidR="00FD53CB" w:rsidRPr="00F67309">
        <w:rPr>
          <w:rFonts w:ascii="Montserrat" w:hAnsi="Montserrat" w:cs="Arial"/>
          <w:sz w:val="20"/>
          <w:szCs w:val="20"/>
          <w:lang w:val="es-MX"/>
        </w:rPr>
        <w:t xml:space="preserve">en lo sucesivo </w:t>
      </w:r>
      <w:r w:rsidR="00FD53CB" w:rsidRPr="00F67309">
        <w:rPr>
          <w:rFonts w:ascii="Montserrat" w:hAnsi="Montserrat" w:cs="Arial"/>
          <w:b/>
          <w:sz w:val="20"/>
          <w:szCs w:val="20"/>
          <w:lang w:val="es-MX"/>
        </w:rPr>
        <w:t>“La Conagua”</w:t>
      </w:r>
      <w:r w:rsidR="00FD53CB" w:rsidRPr="00F67309">
        <w:rPr>
          <w:rFonts w:ascii="Montserrat" w:hAnsi="Montserrat" w:cs="Arial"/>
          <w:sz w:val="20"/>
          <w:szCs w:val="20"/>
          <w:lang w:val="es-MX"/>
        </w:rPr>
        <w:t xml:space="preserve"> en cumplimiento a las disposiciones que establece el artículo 134 de la </w:t>
      </w:r>
      <w:r w:rsidR="00FD53CB" w:rsidRPr="00F67309">
        <w:rPr>
          <w:rFonts w:ascii="Montserrat" w:hAnsi="Montserrat" w:cs="Arial"/>
          <w:b/>
          <w:sz w:val="20"/>
          <w:szCs w:val="20"/>
          <w:lang w:val="es-MX"/>
        </w:rPr>
        <w:t>Constitución Política de los Estados Unidos Mexicanos</w:t>
      </w:r>
      <w:r w:rsidR="00FD53CB" w:rsidRPr="00F67309">
        <w:rPr>
          <w:rFonts w:ascii="Montserrat" w:hAnsi="Montserrat" w:cs="Arial"/>
          <w:sz w:val="20"/>
          <w:szCs w:val="20"/>
          <w:lang w:val="es-MX"/>
        </w:rPr>
        <w:t xml:space="preserve">; </w:t>
      </w:r>
      <w:r w:rsidR="00B8596F" w:rsidRPr="00F67309">
        <w:rPr>
          <w:rFonts w:ascii="Montserrat" w:hAnsi="Montserrat" w:cs="Arial"/>
          <w:sz w:val="20"/>
          <w:szCs w:val="20"/>
          <w:lang w:val="es-MX"/>
        </w:rPr>
        <w:t>artículos</w:t>
      </w:r>
      <w:r w:rsidR="00FD53CB" w:rsidRPr="00F67309">
        <w:rPr>
          <w:rFonts w:ascii="Montserrat" w:hAnsi="Montserrat" w:cs="Arial"/>
          <w:sz w:val="20"/>
          <w:szCs w:val="20"/>
          <w:lang w:val="es-MX"/>
        </w:rPr>
        <w:t xml:space="preserve"> 26 fracción I, 26 Bis fracción II, 27, 28 fracción I</w:t>
      </w:r>
      <w:r w:rsidR="00AE4A0C" w:rsidRPr="00F67309">
        <w:rPr>
          <w:rFonts w:ascii="Montserrat" w:hAnsi="Montserrat" w:cs="Arial"/>
          <w:sz w:val="20"/>
          <w:szCs w:val="20"/>
          <w:lang w:val="es-MX"/>
        </w:rPr>
        <w:t>,</w:t>
      </w:r>
      <w:r w:rsidR="00FD53CB" w:rsidRPr="00F67309">
        <w:rPr>
          <w:rFonts w:ascii="Montserrat" w:hAnsi="Montserrat" w:cs="Arial"/>
          <w:sz w:val="20"/>
          <w:szCs w:val="20"/>
          <w:lang w:val="es-MX"/>
        </w:rPr>
        <w:t xml:space="preserve"> </w:t>
      </w:r>
      <w:r w:rsidR="00090567" w:rsidRPr="00F67309">
        <w:rPr>
          <w:rFonts w:ascii="Montserrat" w:hAnsi="Montserrat" w:cs="Arial"/>
          <w:sz w:val="20"/>
          <w:szCs w:val="20"/>
          <w:lang w:val="es-MX"/>
        </w:rPr>
        <w:t>29</w:t>
      </w:r>
      <w:r w:rsidR="00AE4A0C" w:rsidRPr="00F67309">
        <w:rPr>
          <w:rFonts w:ascii="Montserrat" w:hAnsi="Montserrat" w:cs="Arial"/>
          <w:sz w:val="20"/>
          <w:szCs w:val="20"/>
          <w:lang w:val="es-MX"/>
        </w:rPr>
        <w:t xml:space="preserve">, </w:t>
      </w:r>
      <w:r w:rsidR="00030B41" w:rsidRPr="00F67309">
        <w:rPr>
          <w:rFonts w:ascii="Montserrat" w:hAnsi="Montserrat" w:cs="Arial"/>
          <w:sz w:val="20"/>
          <w:szCs w:val="20"/>
          <w:lang w:val="es-MX"/>
        </w:rPr>
        <w:t>30,</w:t>
      </w:r>
      <w:r w:rsidR="007625EC" w:rsidRPr="00F67309">
        <w:rPr>
          <w:rFonts w:ascii="Montserrat" w:hAnsi="Montserrat" w:cs="Arial"/>
          <w:sz w:val="20"/>
          <w:szCs w:val="20"/>
          <w:lang w:val="es-MX"/>
        </w:rPr>
        <w:t xml:space="preserve"> </w:t>
      </w:r>
      <w:r w:rsidR="00C47CAD" w:rsidRPr="00F67309">
        <w:rPr>
          <w:rFonts w:ascii="Montserrat" w:hAnsi="Montserrat" w:cs="Arial"/>
          <w:sz w:val="20"/>
          <w:szCs w:val="20"/>
          <w:lang w:val="es-MX"/>
        </w:rPr>
        <w:t xml:space="preserve">33 Bis, </w:t>
      </w:r>
      <w:r w:rsidR="007625EC" w:rsidRPr="00F67309">
        <w:rPr>
          <w:rFonts w:ascii="Montserrat" w:hAnsi="Montserrat" w:cs="Arial"/>
          <w:sz w:val="20"/>
          <w:szCs w:val="20"/>
          <w:lang w:val="es-MX"/>
        </w:rPr>
        <w:t>34,</w:t>
      </w:r>
      <w:r w:rsidR="007625EC" w:rsidRPr="00F67309">
        <w:rPr>
          <w:rFonts w:ascii="Montserrat" w:hAnsi="Montserrat" w:cs="Arial"/>
          <w:b/>
          <w:sz w:val="20"/>
          <w:szCs w:val="20"/>
          <w:lang w:val="es-MX"/>
        </w:rPr>
        <w:t xml:space="preserve"> </w:t>
      </w:r>
      <w:r w:rsidR="00163A59" w:rsidRPr="00F67309">
        <w:rPr>
          <w:rFonts w:ascii="Montserrat" w:hAnsi="Montserrat" w:cs="Arial"/>
          <w:sz w:val="20"/>
          <w:szCs w:val="20"/>
          <w:lang w:val="es-MX"/>
        </w:rPr>
        <w:t xml:space="preserve">35 párrafo primero y fracciones I, II y III </w:t>
      </w:r>
      <w:r w:rsidR="00AE4A0C" w:rsidRPr="00F67309">
        <w:rPr>
          <w:rFonts w:ascii="Montserrat" w:hAnsi="Montserrat" w:cs="Arial"/>
          <w:sz w:val="20"/>
          <w:szCs w:val="20"/>
          <w:lang w:val="es-MX"/>
        </w:rPr>
        <w:t>36 párrafos pr</w:t>
      </w:r>
      <w:r w:rsidR="00030B41" w:rsidRPr="00F67309">
        <w:rPr>
          <w:rFonts w:ascii="Montserrat" w:hAnsi="Montserrat" w:cs="Arial"/>
          <w:sz w:val="20"/>
          <w:szCs w:val="20"/>
          <w:lang w:val="es-MX"/>
        </w:rPr>
        <w:t xml:space="preserve">imero, segundo, cuarto y quinto, </w:t>
      </w:r>
      <w:r w:rsidR="00AE4A0C" w:rsidRPr="00F67309">
        <w:rPr>
          <w:rFonts w:ascii="Montserrat" w:hAnsi="Montserrat" w:cs="Arial"/>
          <w:sz w:val="20"/>
          <w:szCs w:val="20"/>
          <w:lang w:val="es-MX"/>
        </w:rPr>
        <w:t xml:space="preserve">36 bis párrafo primero, fracción II y segundo párrafo </w:t>
      </w:r>
      <w:r w:rsidR="00030B41" w:rsidRPr="00F67309">
        <w:rPr>
          <w:rFonts w:ascii="Montserrat" w:hAnsi="Montserrat" w:cs="Arial"/>
          <w:sz w:val="20"/>
          <w:szCs w:val="20"/>
          <w:lang w:val="es-MX"/>
        </w:rPr>
        <w:t xml:space="preserve">37 </w:t>
      </w:r>
      <w:r w:rsidR="00FD53CB" w:rsidRPr="00F67309">
        <w:rPr>
          <w:rFonts w:ascii="Montserrat" w:hAnsi="Montserrat" w:cs="Arial"/>
          <w:sz w:val="20"/>
          <w:szCs w:val="20"/>
          <w:lang w:val="es-MX"/>
        </w:rPr>
        <w:t xml:space="preserve">de la </w:t>
      </w:r>
      <w:r w:rsidR="00FD53CB" w:rsidRPr="00F67309">
        <w:rPr>
          <w:rFonts w:ascii="Montserrat" w:hAnsi="Montserrat" w:cs="Arial"/>
          <w:b/>
          <w:sz w:val="20"/>
          <w:szCs w:val="20"/>
          <w:lang w:val="es-MX"/>
        </w:rPr>
        <w:t>Ley de Adquisiciones, Arrendamientos y Servicios del Sector Público</w:t>
      </w:r>
      <w:r w:rsidR="00FD53CB" w:rsidRPr="00F67309">
        <w:rPr>
          <w:rFonts w:ascii="Montserrat" w:hAnsi="Montserrat" w:cs="Arial"/>
          <w:sz w:val="20"/>
          <w:szCs w:val="20"/>
          <w:lang w:val="es-MX"/>
        </w:rPr>
        <w:t xml:space="preserve">, en lo sucesivo </w:t>
      </w:r>
      <w:r w:rsidR="00FD53CB" w:rsidRPr="00F67309">
        <w:rPr>
          <w:rFonts w:ascii="Montserrat" w:hAnsi="Montserrat" w:cs="Arial"/>
          <w:b/>
          <w:sz w:val="20"/>
          <w:szCs w:val="20"/>
          <w:lang w:val="es-MX"/>
        </w:rPr>
        <w:t>“La Ley”</w:t>
      </w:r>
      <w:r w:rsidR="00FD53CB" w:rsidRPr="00F67309">
        <w:rPr>
          <w:rFonts w:ascii="Montserrat" w:hAnsi="Montserrat" w:cs="Arial"/>
          <w:sz w:val="20"/>
          <w:szCs w:val="20"/>
          <w:lang w:val="es-MX"/>
        </w:rPr>
        <w:t xml:space="preserve">; 31, </w:t>
      </w:r>
      <w:r w:rsidR="00AE4A0C" w:rsidRPr="00F67309">
        <w:rPr>
          <w:rFonts w:ascii="Montserrat" w:hAnsi="Montserrat" w:cs="Arial"/>
          <w:sz w:val="20"/>
          <w:szCs w:val="20"/>
          <w:lang w:val="es-MX"/>
        </w:rPr>
        <w:t xml:space="preserve">39, </w:t>
      </w:r>
      <w:r w:rsidR="00FD53CB" w:rsidRPr="00F67309">
        <w:rPr>
          <w:rFonts w:ascii="Montserrat" w:hAnsi="Montserrat" w:cs="Arial"/>
          <w:sz w:val="20"/>
          <w:szCs w:val="20"/>
          <w:lang w:val="es-MX"/>
        </w:rPr>
        <w:t xml:space="preserve">45, 46, 47, 48, 49, 50, </w:t>
      </w:r>
      <w:r w:rsidR="00313CAB" w:rsidRPr="00F67309">
        <w:rPr>
          <w:rFonts w:ascii="Montserrat" w:hAnsi="Montserrat" w:cs="Arial"/>
          <w:sz w:val="20"/>
          <w:szCs w:val="20"/>
          <w:lang w:val="es-MX"/>
        </w:rPr>
        <w:t xml:space="preserve">51, 54, 55, </w:t>
      </w:r>
      <w:r w:rsidR="00030B41" w:rsidRPr="00F67309">
        <w:rPr>
          <w:rFonts w:ascii="Montserrat" w:hAnsi="Montserrat" w:cs="Arial"/>
          <w:sz w:val="20"/>
          <w:szCs w:val="20"/>
          <w:lang w:val="es-MX"/>
        </w:rPr>
        <w:t xml:space="preserve">60, 63 párrafo primero </w:t>
      </w:r>
      <w:r w:rsidR="00313CAB" w:rsidRPr="00F67309">
        <w:rPr>
          <w:rFonts w:ascii="Montserrat" w:hAnsi="Montserrat" w:cs="Arial"/>
          <w:sz w:val="20"/>
          <w:szCs w:val="20"/>
          <w:lang w:val="es-MX"/>
        </w:rPr>
        <w:t xml:space="preserve">y </w:t>
      </w:r>
      <w:r w:rsidR="00FD53CB" w:rsidRPr="00F67309">
        <w:rPr>
          <w:rFonts w:ascii="Montserrat" w:hAnsi="Montserrat" w:cs="Arial"/>
          <w:sz w:val="20"/>
          <w:szCs w:val="20"/>
          <w:lang w:val="es-MX"/>
        </w:rPr>
        <w:t xml:space="preserve">demás correlativos del </w:t>
      </w:r>
      <w:r w:rsidR="00FD53CB" w:rsidRPr="00F67309">
        <w:rPr>
          <w:rFonts w:ascii="Montserrat" w:hAnsi="Montserrat" w:cs="Arial"/>
          <w:b/>
          <w:sz w:val="20"/>
          <w:szCs w:val="20"/>
          <w:lang w:val="es-MX"/>
        </w:rPr>
        <w:t>Reglamento de “La Ley”</w:t>
      </w:r>
      <w:r w:rsidR="00FD53CB" w:rsidRPr="00F67309">
        <w:rPr>
          <w:rFonts w:ascii="Montserrat" w:hAnsi="Montserrat" w:cs="Arial"/>
          <w:sz w:val="20"/>
          <w:szCs w:val="20"/>
          <w:lang w:val="es-MX"/>
        </w:rPr>
        <w:t xml:space="preserve"> en lo sucesivo </w:t>
      </w:r>
      <w:r w:rsidR="00FD53CB" w:rsidRPr="00F67309">
        <w:rPr>
          <w:rFonts w:ascii="Montserrat" w:hAnsi="Montserrat" w:cs="Arial"/>
          <w:b/>
          <w:sz w:val="20"/>
          <w:szCs w:val="20"/>
          <w:lang w:val="es-MX"/>
        </w:rPr>
        <w:t>“Reglamento”</w:t>
      </w:r>
      <w:r w:rsidR="00FD53CB" w:rsidRPr="00F67309">
        <w:rPr>
          <w:rFonts w:ascii="Montserrat" w:hAnsi="Montserrat" w:cs="Arial"/>
          <w:sz w:val="20"/>
          <w:szCs w:val="20"/>
          <w:lang w:val="es-MX"/>
        </w:rPr>
        <w:t xml:space="preserve">; Numeral 4.2.2 “Licitación Pública” del </w:t>
      </w:r>
      <w:r w:rsidR="00FD53CB" w:rsidRPr="00F67309">
        <w:rPr>
          <w:rFonts w:ascii="Montserrat" w:hAnsi="Montserrat" w:cs="Arial"/>
          <w:b/>
          <w:sz w:val="20"/>
          <w:szCs w:val="20"/>
          <w:lang w:val="es-MX"/>
        </w:rPr>
        <w:t>Acuerdo por el que se expide el Manual Administrativo de Aplicación General en Materia de Adquisiciones, Arrendamientos y Servicios del Sector Público</w:t>
      </w:r>
      <w:r w:rsidR="00FD53CB" w:rsidRPr="00F67309">
        <w:rPr>
          <w:rFonts w:ascii="Montserrat" w:hAnsi="Montserrat" w:cs="Arial"/>
          <w:sz w:val="20"/>
          <w:szCs w:val="20"/>
          <w:lang w:val="es-MX"/>
        </w:rPr>
        <w:t xml:space="preserve"> </w:t>
      </w:r>
      <w:r w:rsidR="000B3A80" w:rsidRPr="00F67309">
        <w:rPr>
          <w:rFonts w:ascii="Montserrat" w:hAnsi="Montserrat" w:cs="Arial"/>
          <w:sz w:val="20"/>
          <w:szCs w:val="20"/>
          <w:lang w:val="es-MX"/>
        </w:rPr>
        <w:t>y el A</w:t>
      </w:r>
      <w:r w:rsidR="00FD53CB" w:rsidRPr="00F67309">
        <w:rPr>
          <w:rFonts w:ascii="Montserrat" w:hAnsi="Montserrat" w:cs="Arial"/>
          <w:sz w:val="20"/>
          <w:szCs w:val="20"/>
          <w:lang w:val="es-MX"/>
        </w:rPr>
        <w:t xml:space="preserve">rtículo Único del </w:t>
      </w:r>
      <w:r w:rsidR="00FD53CB" w:rsidRPr="00F67309">
        <w:rPr>
          <w:rFonts w:ascii="Montserrat" w:hAnsi="Montserrat" w:cs="Arial"/>
          <w:b/>
          <w:sz w:val="20"/>
          <w:szCs w:val="20"/>
          <w:lang w:val="es-MX"/>
        </w:rPr>
        <w:t>Acuerdo por el que se establecen las disposiciones que se deberán observar para la utilización del Sistema Electrónico de Información Pública Gubernamental denominado CompraNet</w:t>
      </w:r>
      <w:r w:rsidR="00FD53CB" w:rsidRPr="00F67309">
        <w:rPr>
          <w:rFonts w:ascii="Montserrat" w:hAnsi="Montserrat" w:cs="Arial"/>
          <w:sz w:val="20"/>
          <w:szCs w:val="20"/>
          <w:lang w:val="es-MX"/>
        </w:rPr>
        <w:t xml:space="preserve">, así como lo establecido en los artículos 1, 9 Fracción I, 11 Fracción I Inciso C), 14 Fracción XIX y último párrafo y 17 fracción II, inciso d) y 20 Fracción I inciso a) del Reglamento Interior de </w:t>
      </w:r>
      <w:r w:rsidR="00FD53CB" w:rsidRPr="00F67309">
        <w:rPr>
          <w:rFonts w:ascii="Montserrat" w:hAnsi="Montserrat" w:cs="Arial"/>
          <w:b/>
          <w:sz w:val="20"/>
          <w:szCs w:val="20"/>
          <w:lang w:val="es-MX"/>
        </w:rPr>
        <w:t>“La Conagua”</w:t>
      </w:r>
      <w:r w:rsidR="00FD53CB" w:rsidRPr="00F67309">
        <w:rPr>
          <w:rFonts w:ascii="Montserrat" w:hAnsi="Montserrat" w:cs="Arial"/>
          <w:sz w:val="20"/>
          <w:szCs w:val="20"/>
          <w:lang w:val="es-MX"/>
        </w:rPr>
        <w:t xml:space="preserve"> y numerales 5.4.1 de las Políticas, Bases y Lineamientos en Materia de Adquisiciones, Arrendamientos y Servicios de </w:t>
      </w:r>
      <w:r w:rsidR="00FD53CB" w:rsidRPr="00F67309">
        <w:rPr>
          <w:rFonts w:ascii="Montserrat" w:hAnsi="Montserrat" w:cs="Arial"/>
          <w:b/>
          <w:sz w:val="20"/>
          <w:szCs w:val="20"/>
          <w:lang w:val="es-MX"/>
        </w:rPr>
        <w:t>“La Conagua”</w:t>
      </w:r>
      <w:r w:rsidR="00FD53CB" w:rsidRPr="00F67309">
        <w:rPr>
          <w:rFonts w:ascii="Montserrat" w:hAnsi="Montserrat" w:cs="Arial"/>
          <w:sz w:val="20"/>
          <w:szCs w:val="20"/>
          <w:lang w:val="es-MX"/>
        </w:rPr>
        <w:t xml:space="preserve"> y demás disposiciones relativas vigentes aplicables en la materia, a través de la </w:t>
      </w:r>
      <w:r w:rsidR="002C64CA" w:rsidRPr="00F67309">
        <w:rPr>
          <w:rFonts w:ascii="Montserrat" w:hAnsi="Montserrat" w:cs="Arial"/>
          <w:sz w:val="20"/>
          <w:szCs w:val="20"/>
          <w:lang w:val="es-MX"/>
        </w:rPr>
        <w:t xml:space="preserve">Dirección Local Hidalgo </w:t>
      </w:r>
      <w:r w:rsidR="00FD53CB" w:rsidRPr="00F67309">
        <w:rPr>
          <w:rFonts w:ascii="Montserrat" w:hAnsi="Montserrat" w:cs="Arial"/>
          <w:sz w:val="20"/>
          <w:szCs w:val="20"/>
          <w:lang w:val="es-MX"/>
        </w:rPr>
        <w:t xml:space="preserve"> </w:t>
      </w:r>
      <w:r w:rsidR="00FD53CB" w:rsidRPr="00F67309">
        <w:rPr>
          <w:rFonts w:ascii="Montserrat" w:hAnsi="Montserrat" w:cs="Arial"/>
          <w:b/>
          <w:sz w:val="20"/>
          <w:szCs w:val="20"/>
          <w:lang w:val="es-MX"/>
        </w:rPr>
        <w:t>“La Conagua”</w:t>
      </w:r>
      <w:r w:rsidR="00FD53CB" w:rsidRPr="00F67309">
        <w:rPr>
          <w:rFonts w:ascii="Montserrat" w:hAnsi="Montserrat" w:cs="Arial"/>
          <w:sz w:val="20"/>
          <w:szCs w:val="20"/>
          <w:lang w:val="es-MX"/>
        </w:rPr>
        <w:t>,</w:t>
      </w:r>
      <w:r w:rsidR="00FD53CB" w:rsidRPr="00F67309">
        <w:rPr>
          <w:rFonts w:ascii="Montserrat" w:hAnsi="Montserrat" w:cs="Arial"/>
          <w:b/>
          <w:sz w:val="20"/>
          <w:szCs w:val="20"/>
          <w:lang w:val="es-MX"/>
        </w:rPr>
        <w:t xml:space="preserve"> </w:t>
      </w:r>
      <w:r w:rsidR="00FD53CB" w:rsidRPr="00F67309">
        <w:rPr>
          <w:rFonts w:ascii="Montserrat" w:hAnsi="Montserrat" w:cs="Arial"/>
          <w:sz w:val="20"/>
          <w:szCs w:val="20"/>
          <w:lang w:val="es-MX"/>
        </w:rPr>
        <w:t xml:space="preserve">sita en el inmueble ubicado en </w:t>
      </w:r>
      <w:r w:rsidR="002C64CA" w:rsidRPr="00F67309">
        <w:rPr>
          <w:rFonts w:ascii="Montserrat" w:hAnsi="Montserrat" w:cs="Arial"/>
          <w:sz w:val="20"/>
          <w:szCs w:val="20"/>
          <w:lang w:val="es-MX"/>
        </w:rPr>
        <w:t>Blvd. Valle de San Javier número 727, sección 01, Fraccionamiento Valle de San Javier, Pachuca de Soto, C.P. 42086, Estado de Hidalgo</w:t>
      </w:r>
      <w:r w:rsidR="00FD53CB" w:rsidRPr="00F67309">
        <w:rPr>
          <w:rFonts w:ascii="Montserrat" w:hAnsi="Montserrat" w:cs="Arial"/>
          <w:sz w:val="20"/>
          <w:szCs w:val="20"/>
          <w:lang w:val="es-MX"/>
        </w:rPr>
        <w:t>, convoca la:</w:t>
      </w:r>
    </w:p>
    <w:p w14:paraId="7FF934F9" w14:textId="77777777" w:rsidR="00FD53CB" w:rsidRPr="00F67309" w:rsidRDefault="00FD53CB" w:rsidP="0099422A">
      <w:pPr>
        <w:pStyle w:val="Prrafodelista"/>
        <w:ind w:left="0" w:right="-5"/>
        <w:jc w:val="both"/>
        <w:rPr>
          <w:rFonts w:ascii="Montserrat" w:hAnsi="Montserrat" w:cs="Arial"/>
          <w:sz w:val="20"/>
          <w:szCs w:val="20"/>
          <w:lang w:val="es-MX"/>
        </w:rPr>
      </w:pPr>
    </w:p>
    <w:p w14:paraId="16721F15" w14:textId="77777777" w:rsidR="00FD53CB" w:rsidRPr="00F67309" w:rsidRDefault="00FD53CB" w:rsidP="0099422A">
      <w:pPr>
        <w:tabs>
          <w:tab w:val="left" w:pos="567"/>
        </w:tabs>
        <w:ind w:left="567" w:hanging="567"/>
        <w:outlineLvl w:val="0"/>
        <w:rPr>
          <w:rFonts w:ascii="Montserrat" w:hAnsi="Montserrat" w:cs="Arial"/>
          <w:b/>
          <w:bCs/>
          <w:iCs/>
          <w:sz w:val="20"/>
          <w:szCs w:val="20"/>
          <w:lang w:val="es-MX"/>
        </w:rPr>
      </w:pPr>
      <w:bookmarkStart w:id="3" w:name="_Toc64909742"/>
      <w:bookmarkStart w:id="4" w:name="_Toc351651720"/>
      <w:bookmarkStart w:id="5" w:name="_Toc424044583"/>
      <w:r w:rsidRPr="00F67309">
        <w:rPr>
          <w:rFonts w:ascii="Montserrat" w:hAnsi="Montserrat" w:cs="Arial"/>
          <w:b/>
          <w:bCs/>
          <w:iCs/>
          <w:sz w:val="20"/>
          <w:szCs w:val="20"/>
          <w:lang w:val="es-MX"/>
        </w:rPr>
        <w:t>1.2</w:t>
      </w:r>
      <w:r w:rsidRPr="00F67309">
        <w:rPr>
          <w:rFonts w:ascii="Montserrat" w:hAnsi="Montserrat" w:cs="Arial"/>
          <w:b/>
          <w:bCs/>
          <w:iCs/>
          <w:sz w:val="20"/>
          <w:szCs w:val="20"/>
          <w:lang w:val="es-MX"/>
        </w:rPr>
        <w:tab/>
      </w:r>
      <w:r w:rsidR="00DB0029" w:rsidRPr="00F67309">
        <w:rPr>
          <w:rFonts w:ascii="Montserrat" w:hAnsi="Montserrat" w:cs="Arial"/>
          <w:b/>
          <w:bCs/>
          <w:iCs/>
          <w:sz w:val="20"/>
          <w:szCs w:val="20"/>
          <w:lang w:val="es-MX"/>
        </w:rPr>
        <w:t xml:space="preserve">Medio y carácter de la </w:t>
      </w:r>
      <w:r w:rsidRPr="00F67309">
        <w:rPr>
          <w:rFonts w:ascii="Montserrat" w:hAnsi="Montserrat" w:cs="Arial"/>
          <w:b/>
          <w:bCs/>
          <w:iCs/>
          <w:sz w:val="20"/>
          <w:szCs w:val="20"/>
          <w:lang w:val="es-MX"/>
        </w:rPr>
        <w:t>Licitación Pública</w:t>
      </w:r>
      <w:bookmarkEnd w:id="3"/>
      <w:r w:rsidRPr="00F67309">
        <w:rPr>
          <w:rFonts w:ascii="Montserrat" w:hAnsi="Montserrat" w:cs="Arial"/>
          <w:b/>
          <w:bCs/>
          <w:iCs/>
          <w:sz w:val="20"/>
          <w:szCs w:val="20"/>
          <w:lang w:val="es-MX"/>
        </w:rPr>
        <w:t xml:space="preserve"> </w:t>
      </w:r>
      <w:bookmarkEnd w:id="4"/>
      <w:bookmarkEnd w:id="5"/>
    </w:p>
    <w:p w14:paraId="331F2E63" w14:textId="77777777" w:rsidR="00DB0029" w:rsidRPr="00F67309" w:rsidRDefault="00DB0029" w:rsidP="0099422A">
      <w:pPr>
        <w:tabs>
          <w:tab w:val="left" w:pos="567"/>
        </w:tabs>
        <w:ind w:left="567" w:hanging="567"/>
        <w:outlineLvl w:val="0"/>
        <w:rPr>
          <w:rFonts w:ascii="Montserrat" w:hAnsi="Montserrat" w:cs="Arial"/>
          <w:sz w:val="20"/>
          <w:szCs w:val="20"/>
          <w:lang w:val="es-MX"/>
        </w:rPr>
      </w:pPr>
    </w:p>
    <w:p w14:paraId="4E4369ED" w14:textId="77777777" w:rsidR="00DB0029" w:rsidRPr="00F67309" w:rsidRDefault="00DB0029" w:rsidP="0099422A">
      <w:pPr>
        <w:ind w:right="-5"/>
        <w:jc w:val="both"/>
        <w:rPr>
          <w:rFonts w:ascii="Montserrat" w:hAnsi="Montserrat" w:cs="Arial"/>
          <w:sz w:val="20"/>
          <w:szCs w:val="20"/>
          <w:lang w:val="es-MX"/>
        </w:rPr>
      </w:pPr>
      <w:r w:rsidRPr="00F67309">
        <w:rPr>
          <w:rFonts w:ascii="Montserrat" w:hAnsi="Montserrat" w:cs="Arial"/>
          <w:sz w:val="20"/>
          <w:szCs w:val="20"/>
          <w:lang w:val="es-MX"/>
        </w:rPr>
        <w:t>La presente Licitación P</w:t>
      </w:r>
      <w:r w:rsidR="00FD53CB" w:rsidRPr="00F67309">
        <w:rPr>
          <w:rFonts w:ascii="Montserrat" w:hAnsi="Montserrat" w:cs="Arial"/>
          <w:sz w:val="20"/>
          <w:szCs w:val="20"/>
          <w:lang w:val="es-MX"/>
        </w:rPr>
        <w:t xml:space="preserve">ública </w:t>
      </w:r>
      <w:r w:rsidRPr="00F67309">
        <w:rPr>
          <w:rFonts w:ascii="Montserrat" w:hAnsi="Montserrat" w:cs="Arial"/>
          <w:sz w:val="20"/>
          <w:szCs w:val="20"/>
          <w:lang w:val="es-MX"/>
        </w:rPr>
        <w:t xml:space="preserve">conforme al medio utilizado es </w:t>
      </w:r>
      <w:r w:rsidRPr="00F67309">
        <w:rPr>
          <w:rFonts w:ascii="Montserrat" w:hAnsi="Montserrat" w:cs="Arial"/>
          <w:b/>
          <w:sz w:val="20"/>
          <w:szCs w:val="20"/>
          <w:lang w:val="es-MX"/>
        </w:rPr>
        <w:t>El</w:t>
      </w:r>
      <w:r w:rsidR="00FD53CB" w:rsidRPr="00F67309">
        <w:rPr>
          <w:rFonts w:ascii="Montserrat" w:hAnsi="Montserrat" w:cs="Arial"/>
          <w:b/>
          <w:sz w:val="20"/>
          <w:szCs w:val="20"/>
          <w:lang w:val="es-MX"/>
        </w:rPr>
        <w:t>ectrónica</w:t>
      </w:r>
      <w:r w:rsidRPr="00F67309">
        <w:rPr>
          <w:rFonts w:ascii="Montserrat" w:hAnsi="Montserrat" w:cs="Arial"/>
          <w:sz w:val="20"/>
          <w:szCs w:val="20"/>
          <w:lang w:val="es-MX"/>
        </w:rPr>
        <w:t>,</w:t>
      </w:r>
      <w:r w:rsidRPr="00F67309">
        <w:rPr>
          <w:rFonts w:ascii="Montserrat" w:hAnsi="Montserrat"/>
          <w:sz w:val="20"/>
          <w:szCs w:val="20"/>
          <w:lang w:val="es-MX"/>
        </w:rPr>
        <w:t xml:space="preserve"> </w:t>
      </w:r>
      <w:r w:rsidRPr="00F67309">
        <w:rPr>
          <w:rFonts w:ascii="Montserrat" w:hAnsi="Montserrat" w:cs="Arial"/>
          <w:sz w:val="20"/>
          <w:szCs w:val="20"/>
          <w:lang w:val="es-MX"/>
        </w:rPr>
        <w:t xml:space="preserve">en la cual exclusivamente se permitirá la participación de los licitantes a través de CompraNet y </w:t>
      </w:r>
      <w:r w:rsidR="00FD53CB" w:rsidRPr="00F67309">
        <w:rPr>
          <w:rFonts w:ascii="Montserrat" w:hAnsi="Montserrat" w:cs="Arial"/>
          <w:sz w:val="20"/>
          <w:szCs w:val="20"/>
          <w:lang w:val="es-MX"/>
        </w:rPr>
        <w:t xml:space="preserve">no se aceptarán proposiciones de manera presencial o </w:t>
      </w:r>
      <w:r w:rsidR="00AC03FA" w:rsidRPr="00F67309">
        <w:rPr>
          <w:rFonts w:ascii="Montserrat" w:hAnsi="Montserrat" w:cs="Arial"/>
          <w:sz w:val="20"/>
          <w:szCs w:val="20"/>
          <w:lang w:val="es-MX"/>
        </w:rPr>
        <w:t>a través de</w:t>
      </w:r>
      <w:r w:rsidR="00FD53CB" w:rsidRPr="00F67309">
        <w:rPr>
          <w:rFonts w:ascii="Montserrat" w:hAnsi="Montserrat" w:cs="Arial"/>
          <w:sz w:val="20"/>
          <w:szCs w:val="20"/>
          <w:lang w:val="es-MX"/>
        </w:rPr>
        <w:t xml:space="preserve"> servicio postal o </w:t>
      </w:r>
      <w:r w:rsidR="00AC03FA" w:rsidRPr="00F67309">
        <w:rPr>
          <w:rFonts w:ascii="Montserrat" w:hAnsi="Montserrat" w:cs="Arial"/>
          <w:sz w:val="20"/>
          <w:szCs w:val="20"/>
          <w:lang w:val="es-MX"/>
        </w:rPr>
        <w:t xml:space="preserve">de </w:t>
      </w:r>
      <w:r w:rsidR="00FD53CB" w:rsidRPr="00F67309">
        <w:rPr>
          <w:rFonts w:ascii="Montserrat" w:hAnsi="Montserrat" w:cs="Arial"/>
          <w:sz w:val="20"/>
          <w:szCs w:val="20"/>
          <w:lang w:val="es-MX"/>
        </w:rPr>
        <w:t xml:space="preserve">mensajería. </w:t>
      </w:r>
    </w:p>
    <w:p w14:paraId="0B437A66" w14:textId="77777777" w:rsidR="00DB0029" w:rsidRPr="00F67309" w:rsidRDefault="00DB0029" w:rsidP="0099422A">
      <w:pPr>
        <w:ind w:right="-5"/>
        <w:jc w:val="both"/>
        <w:rPr>
          <w:rFonts w:ascii="Montserrat" w:hAnsi="Montserrat" w:cs="Arial"/>
          <w:sz w:val="20"/>
          <w:szCs w:val="20"/>
          <w:lang w:val="es-MX"/>
        </w:rPr>
      </w:pPr>
    </w:p>
    <w:p w14:paraId="36BB519A" w14:textId="1C87E62B" w:rsidR="00FD53CB" w:rsidRPr="00F67309" w:rsidRDefault="00FD53CB" w:rsidP="0099422A">
      <w:pPr>
        <w:ind w:right="-5"/>
        <w:jc w:val="both"/>
        <w:rPr>
          <w:rFonts w:ascii="Montserrat" w:hAnsi="Montserrat" w:cs="Arial"/>
          <w:sz w:val="20"/>
          <w:szCs w:val="20"/>
          <w:lang w:val="es-MX"/>
        </w:rPr>
      </w:pPr>
      <w:r w:rsidRPr="00F67309">
        <w:rPr>
          <w:rFonts w:ascii="Montserrat" w:hAnsi="Montserrat" w:cs="Arial"/>
          <w:sz w:val="20"/>
          <w:szCs w:val="20"/>
          <w:lang w:val="es-MX"/>
        </w:rPr>
        <w:t>Asimismo, dicha Convocatoria se encontrará disponible en la</w:t>
      </w:r>
      <w:r w:rsidR="002C64CA" w:rsidRPr="00F67309">
        <w:rPr>
          <w:rFonts w:ascii="Montserrat" w:hAnsi="Montserrat" w:cs="Arial"/>
          <w:sz w:val="20"/>
          <w:szCs w:val="20"/>
          <w:lang w:val="es-MX"/>
        </w:rPr>
        <w:t xml:space="preserve"> Dirección Local Hidalgo “</w:t>
      </w:r>
      <w:r w:rsidR="002C64CA" w:rsidRPr="00F67309">
        <w:rPr>
          <w:rFonts w:ascii="Montserrat" w:hAnsi="Montserrat" w:cs="Arial"/>
          <w:b/>
          <w:sz w:val="20"/>
          <w:szCs w:val="20"/>
          <w:lang w:val="es-MX"/>
        </w:rPr>
        <w:t>La Conagua”</w:t>
      </w:r>
      <w:r w:rsidR="002C64CA" w:rsidRPr="00F67309">
        <w:rPr>
          <w:rFonts w:ascii="Montserrat" w:hAnsi="Montserrat" w:cs="Arial"/>
          <w:sz w:val="20"/>
          <w:szCs w:val="20"/>
          <w:lang w:val="es-MX"/>
        </w:rPr>
        <w:t>,</w:t>
      </w:r>
      <w:r w:rsidR="002C64CA" w:rsidRPr="00F67309">
        <w:rPr>
          <w:rFonts w:ascii="Montserrat" w:hAnsi="Montserrat" w:cs="Arial"/>
          <w:b/>
          <w:sz w:val="20"/>
          <w:szCs w:val="20"/>
          <w:lang w:val="es-MX"/>
        </w:rPr>
        <w:t xml:space="preserve"> </w:t>
      </w:r>
      <w:r w:rsidR="002C64CA" w:rsidRPr="00F67309">
        <w:rPr>
          <w:rFonts w:ascii="Montserrat" w:hAnsi="Montserrat" w:cs="Arial"/>
          <w:sz w:val="20"/>
          <w:szCs w:val="20"/>
          <w:lang w:val="es-MX"/>
        </w:rPr>
        <w:t>sita en el inmueble ubicado en Blvd. Valle de San Javier número 727, sección 01, Fraccionamiento Valle de San Javier, Pachuca de Soto, C.P. 42086, Estado de Hidalgo de</w:t>
      </w:r>
      <w:r w:rsidRPr="00F67309">
        <w:rPr>
          <w:rFonts w:ascii="Montserrat" w:hAnsi="Montserrat" w:cs="Arial"/>
          <w:sz w:val="20"/>
          <w:szCs w:val="20"/>
          <w:lang w:val="es-MX"/>
        </w:rPr>
        <w:t xml:space="preserv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y en CompraNet.</w:t>
      </w:r>
    </w:p>
    <w:p w14:paraId="4B3663C6" w14:textId="77777777" w:rsidR="00FD53CB" w:rsidRPr="00F67309" w:rsidRDefault="00FD53CB" w:rsidP="0099422A">
      <w:pPr>
        <w:pStyle w:val="Prrafodelista"/>
        <w:ind w:left="0" w:right="-5"/>
        <w:jc w:val="both"/>
        <w:rPr>
          <w:rFonts w:ascii="Montserrat" w:hAnsi="Montserrat" w:cs="Arial"/>
          <w:sz w:val="20"/>
          <w:szCs w:val="20"/>
          <w:lang w:val="es-MX"/>
        </w:rPr>
      </w:pPr>
    </w:p>
    <w:p w14:paraId="009E932D" w14:textId="37A6E443" w:rsidR="00DB0029" w:rsidRPr="00F67309" w:rsidRDefault="00DB0029" w:rsidP="0099422A">
      <w:pPr>
        <w:pStyle w:val="Prrafodelista"/>
        <w:ind w:left="0" w:right="-5"/>
        <w:rPr>
          <w:rFonts w:ascii="Montserrat" w:hAnsi="Montserrat" w:cs="Arial"/>
          <w:b/>
          <w:sz w:val="20"/>
          <w:szCs w:val="20"/>
          <w:lang w:val="es-MX"/>
        </w:rPr>
      </w:pPr>
      <w:r w:rsidRPr="00F67309">
        <w:rPr>
          <w:rFonts w:ascii="Montserrat" w:hAnsi="Montserrat" w:cs="Arial"/>
          <w:sz w:val="20"/>
          <w:szCs w:val="20"/>
          <w:lang w:val="es-MX"/>
        </w:rPr>
        <w:t xml:space="preserve">El carácter del presente procedimiento de contratación es </w:t>
      </w:r>
      <w:sdt>
        <w:sdtPr>
          <w:rPr>
            <w:rFonts w:ascii="Montserrat" w:hAnsi="Montserrat" w:cs="Arial"/>
            <w:b/>
            <w:sz w:val="20"/>
            <w:szCs w:val="20"/>
            <w:lang w:val="es-MX"/>
          </w:rPr>
          <w:id w:val="-1520999695"/>
          <w:placeholder>
            <w:docPart w:val="015AD39FA4064B75B487AC46D825C6BC"/>
          </w:placeholder>
          <w:comboBox>
            <w:listItem w:value="Elija un elemento."/>
            <w:listItem w:displayText="Nacional" w:value="Nacional"/>
            <w:listItem w:displayText="Internacional bajo la Cobertura de Tratados" w:value="Internacional bajo la Cobertura de Tratados"/>
            <w:listItem w:displayText="Internacional Abierta" w:value="Internacional Abierta"/>
          </w:comboBox>
        </w:sdtPr>
        <w:sdtContent>
          <w:r w:rsidR="00757556" w:rsidRPr="00F67309">
            <w:rPr>
              <w:rFonts w:ascii="Montserrat" w:hAnsi="Montserrat" w:cs="Arial"/>
              <w:b/>
              <w:sz w:val="20"/>
              <w:szCs w:val="20"/>
              <w:lang w:val="es-MX"/>
            </w:rPr>
            <w:t>Nacional</w:t>
          </w:r>
        </w:sdtContent>
      </w:sdt>
      <w:r w:rsidRPr="00F67309">
        <w:rPr>
          <w:rFonts w:ascii="Montserrat" w:hAnsi="Montserrat" w:cs="Arial"/>
          <w:b/>
          <w:sz w:val="20"/>
          <w:szCs w:val="20"/>
          <w:lang w:val="es-MX"/>
        </w:rPr>
        <w:t xml:space="preserve">. </w:t>
      </w:r>
    </w:p>
    <w:p w14:paraId="5E80DC91" w14:textId="77777777" w:rsidR="00DB0029" w:rsidRPr="00F67309" w:rsidRDefault="00DB0029" w:rsidP="0099422A">
      <w:pPr>
        <w:pStyle w:val="Prrafodelista"/>
        <w:ind w:left="0" w:right="-5"/>
        <w:jc w:val="both"/>
        <w:rPr>
          <w:rFonts w:ascii="Montserrat" w:hAnsi="Montserrat" w:cs="Arial"/>
          <w:sz w:val="20"/>
          <w:szCs w:val="20"/>
          <w:lang w:val="es-MX"/>
        </w:rPr>
      </w:pPr>
    </w:p>
    <w:p w14:paraId="109AA1DD"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6" w:name="_Toc351651721"/>
      <w:bookmarkStart w:id="7" w:name="_Toc423420270"/>
      <w:bookmarkStart w:id="8" w:name="_Toc64909743"/>
      <w:r w:rsidRPr="00F67309">
        <w:rPr>
          <w:rFonts w:ascii="Montserrat" w:hAnsi="Montserrat" w:cs="Arial"/>
          <w:b/>
          <w:bCs/>
          <w:iCs/>
          <w:sz w:val="20"/>
          <w:szCs w:val="20"/>
          <w:lang w:val="es-MX"/>
        </w:rPr>
        <w:t>1.3</w:t>
      </w:r>
      <w:r w:rsidRPr="00F67309">
        <w:rPr>
          <w:rFonts w:ascii="Montserrat" w:hAnsi="Montserrat" w:cs="Arial"/>
          <w:b/>
          <w:bCs/>
          <w:iCs/>
          <w:sz w:val="20"/>
          <w:szCs w:val="20"/>
          <w:lang w:val="es-MX"/>
        </w:rPr>
        <w:tab/>
        <w:t xml:space="preserve">Número de identificación de la </w:t>
      </w:r>
      <w:bookmarkEnd w:id="6"/>
      <w:bookmarkEnd w:id="7"/>
      <w:r w:rsidRPr="00F67309">
        <w:rPr>
          <w:rFonts w:ascii="Montserrat" w:hAnsi="Montserrat" w:cs="Arial"/>
          <w:b/>
          <w:bCs/>
          <w:iCs/>
          <w:sz w:val="20"/>
          <w:szCs w:val="20"/>
          <w:lang w:val="es-MX"/>
        </w:rPr>
        <w:t>Licitación Pública</w:t>
      </w:r>
      <w:bookmarkEnd w:id="8"/>
      <w:r w:rsidRPr="00F67309">
        <w:rPr>
          <w:rFonts w:ascii="Montserrat" w:hAnsi="Montserrat" w:cs="Arial"/>
          <w:b/>
          <w:bCs/>
          <w:iCs/>
          <w:sz w:val="20"/>
          <w:szCs w:val="20"/>
          <w:lang w:val="es-MX"/>
        </w:rPr>
        <w:t xml:space="preserve"> </w:t>
      </w:r>
    </w:p>
    <w:p w14:paraId="17404B8B" w14:textId="77777777" w:rsidR="00FD53CB" w:rsidRPr="00F67309" w:rsidRDefault="00FD53CB" w:rsidP="0099422A">
      <w:pPr>
        <w:jc w:val="both"/>
        <w:rPr>
          <w:rFonts w:ascii="Montserrat" w:hAnsi="Montserrat" w:cs="Arial"/>
          <w:sz w:val="20"/>
          <w:szCs w:val="20"/>
          <w:lang w:val="es-MX"/>
        </w:rPr>
      </w:pPr>
    </w:p>
    <w:p w14:paraId="140AA721" w14:textId="7B553713" w:rsidR="002C64CA" w:rsidRPr="00F67309" w:rsidRDefault="00FD53CB" w:rsidP="002C64CA">
      <w:pPr>
        <w:ind w:right="48"/>
        <w:jc w:val="both"/>
        <w:rPr>
          <w:rFonts w:ascii="Montserrat" w:hAnsi="Montserrat" w:cs="Arial"/>
          <w:b/>
          <w:sz w:val="20"/>
          <w:szCs w:val="20"/>
          <w:lang w:val="es-MX"/>
        </w:rPr>
      </w:pPr>
      <w:r w:rsidRPr="00F67309">
        <w:rPr>
          <w:rFonts w:ascii="Montserrat" w:hAnsi="Montserrat" w:cs="Arial"/>
          <w:sz w:val="20"/>
          <w:szCs w:val="20"/>
          <w:lang w:val="es-MX"/>
        </w:rPr>
        <w:t xml:space="preserve">El número de </w:t>
      </w:r>
      <w:r w:rsidR="00AC03FA" w:rsidRPr="00F67309">
        <w:rPr>
          <w:rFonts w:ascii="Montserrat" w:hAnsi="Montserrat" w:cs="Arial"/>
          <w:sz w:val="20"/>
          <w:szCs w:val="20"/>
          <w:lang w:val="es-MX"/>
        </w:rPr>
        <w:t xml:space="preserve">identificación de </w:t>
      </w:r>
      <w:r w:rsidRPr="00F67309">
        <w:rPr>
          <w:rFonts w:ascii="Montserrat" w:hAnsi="Montserrat" w:cs="Arial"/>
          <w:sz w:val="20"/>
          <w:szCs w:val="20"/>
          <w:lang w:val="es-MX"/>
        </w:rPr>
        <w:t xml:space="preserve">la presente Licitación Pública Electrónica </w:t>
      </w:r>
      <w:r w:rsidR="00B96B82" w:rsidRPr="00F67309">
        <w:rPr>
          <w:rFonts w:ascii="Montserrat" w:hAnsi="Montserrat" w:cs="Arial"/>
          <w:sz w:val="20"/>
          <w:szCs w:val="20"/>
          <w:lang w:val="es-MX"/>
        </w:rPr>
        <w:t xml:space="preserve">de Carácter </w:t>
      </w:r>
      <w:r w:rsidRPr="00F67309">
        <w:rPr>
          <w:rFonts w:ascii="Montserrat" w:hAnsi="Montserrat" w:cs="Arial"/>
          <w:sz w:val="20"/>
          <w:szCs w:val="20"/>
          <w:lang w:val="es-MX"/>
        </w:rPr>
        <w:t>Nacional es</w:t>
      </w:r>
      <w:r w:rsidRPr="00F67309">
        <w:rPr>
          <w:rFonts w:ascii="Montserrat" w:hAnsi="Montserrat" w:cs="Arial"/>
          <w:b/>
          <w:sz w:val="20"/>
          <w:szCs w:val="20"/>
          <w:lang w:val="es-MX"/>
        </w:rPr>
        <w:t xml:space="preserve"> </w:t>
      </w:r>
      <w:r w:rsidRPr="00F67309">
        <w:rPr>
          <w:rFonts w:ascii="Montserrat" w:hAnsi="Montserrat" w:cs="Arial"/>
          <w:b/>
          <w:bCs/>
          <w:sz w:val="20"/>
          <w:szCs w:val="20"/>
          <w:lang w:val="es-MX"/>
        </w:rPr>
        <w:t xml:space="preserve">N° </w:t>
      </w:r>
      <w:r w:rsidR="009F5E96">
        <w:rPr>
          <w:rFonts w:ascii="Montserrat" w:hAnsi="Montserrat" w:cs="Arial"/>
          <w:b/>
          <w:i/>
          <w:sz w:val="20"/>
          <w:szCs w:val="20"/>
          <w:lang w:val="es-MX"/>
        </w:rPr>
        <w:t>LA-016B00047-E31-2022</w:t>
      </w:r>
      <w:r w:rsidR="004E2548">
        <w:rPr>
          <w:rFonts w:ascii="Montserrat" w:hAnsi="Montserrat" w:cs="Arial"/>
          <w:b/>
          <w:i/>
          <w:sz w:val="20"/>
          <w:szCs w:val="20"/>
          <w:lang w:val="es-MX"/>
        </w:rPr>
        <w:t>,</w:t>
      </w:r>
      <w:r w:rsidRPr="00F67309">
        <w:rPr>
          <w:rFonts w:ascii="Montserrat" w:hAnsi="Montserrat" w:cs="Arial"/>
          <w:sz w:val="20"/>
          <w:szCs w:val="20"/>
          <w:lang w:val="es-MX"/>
        </w:rPr>
        <w:t xml:space="preserve"> para </w:t>
      </w:r>
      <w:bookmarkStart w:id="9" w:name="_Toc351651722"/>
      <w:bookmarkStart w:id="10" w:name="_Toc423420271"/>
      <w:r w:rsidR="00A95187" w:rsidRPr="00F67309">
        <w:rPr>
          <w:rFonts w:ascii="Montserrat" w:hAnsi="Montserrat" w:cs="Arial"/>
          <w:sz w:val="20"/>
          <w:szCs w:val="20"/>
          <w:lang w:val="es-MX"/>
        </w:rPr>
        <w:t>la contratación d</w:t>
      </w:r>
      <w:r w:rsidR="00D0104F" w:rsidRPr="00F67309">
        <w:rPr>
          <w:rFonts w:ascii="Montserrat" w:hAnsi="Montserrat" w:cs="Arial"/>
          <w:sz w:val="20"/>
          <w:szCs w:val="20"/>
          <w:lang w:val="es-MX"/>
        </w:rPr>
        <w:t>el</w:t>
      </w:r>
      <w:r w:rsidR="00266665" w:rsidRPr="00F67309">
        <w:rPr>
          <w:rFonts w:ascii="Montserrat" w:hAnsi="Montserrat" w:cs="Arial"/>
          <w:sz w:val="20"/>
          <w:szCs w:val="20"/>
          <w:lang w:val="es-MX"/>
        </w:rPr>
        <w:t xml:space="preserve"> </w:t>
      </w:r>
      <w:r w:rsidR="00266665" w:rsidRPr="00F67309">
        <w:rPr>
          <w:rFonts w:ascii="Montserrat" w:hAnsi="Montserrat" w:cs="Arial"/>
          <w:b/>
          <w:sz w:val="20"/>
          <w:szCs w:val="20"/>
          <w:lang w:val="es-MX"/>
        </w:rPr>
        <w:t>Servicio de</w:t>
      </w:r>
      <w:r w:rsidR="00D0104F" w:rsidRPr="00F67309">
        <w:rPr>
          <w:rFonts w:ascii="Montserrat" w:hAnsi="Montserrat" w:cs="Arial"/>
          <w:sz w:val="20"/>
          <w:szCs w:val="20"/>
          <w:lang w:val="es-MX"/>
        </w:rPr>
        <w:t xml:space="preserve"> </w:t>
      </w:r>
      <w:r w:rsidR="004E2548">
        <w:rPr>
          <w:rFonts w:ascii="Montserrat" w:hAnsi="Montserrat" w:cs="Arial"/>
          <w:b/>
          <w:i/>
          <w:sz w:val="20"/>
          <w:szCs w:val="20"/>
          <w:lang w:val="es-MX"/>
        </w:rPr>
        <w:t>vigilancia de inmuebles 202</w:t>
      </w:r>
      <w:r w:rsidR="009F5E96">
        <w:rPr>
          <w:rFonts w:ascii="Montserrat" w:hAnsi="Montserrat" w:cs="Arial"/>
          <w:b/>
          <w:i/>
          <w:sz w:val="20"/>
          <w:szCs w:val="20"/>
          <w:lang w:val="es-MX"/>
        </w:rPr>
        <w:t>3</w:t>
      </w:r>
      <w:r w:rsidR="00DC5F7B" w:rsidRPr="00F67309">
        <w:rPr>
          <w:rFonts w:ascii="Montserrat" w:hAnsi="Montserrat" w:cs="Arial"/>
          <w:b/>
          <w:i/>
          <w:sz w:val="20"/>
          <w:szCs w:val="20"/>
          <w:lang w:val="es-MX"/>
        </w:rPr>
        <w:t>.</w:t>
      </w:r>
    </w:p>
    <w:p w14:paraId="269D4D32" w14:textId="77777777" w:rsidR="002C64CA" w:rsidRPr="00F67309" w:rsidRDefault="002C64CA" w:rsidP="002C64CA">
      <w:pPr>
        <w:ind w:right="48"/>
        <w:jc w:val="both"/>
        <w:rPr>
          <w:rFonts w:ascii="Montserrat" w:hAnsi="Montserrat" w:cs="Arial"/>
          <w:b/>
          <w:i/>
          <w:sz w:val="20"/>
          <w:szCs w:val="20"/>
          <w:u w:val="single"/>
          <w:lang w:val="es-MX"/>
        </w:rPr>
      </w:pPr>
    </w:p>
    <w:p w14:paraId="08DEA4B2"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11" w:name="_Toc64909744"/>
      <w:r w:rsidRPr="00F67309">
        <w:rPr>
          <w:rFonts w:ascii="Montserrat" w:hAnsi="Montserrat" w:cs="Arial"/>
          <w:b/>
          <w:sz w:val="20"/>
          <w:szCs w:val="20"/>
          <w:lang w:val="es-MX"/>
        </w:rPr>
        <w:t>1.4</w:t>
      </w:r>
      <w:r w:rsidRPr="00F67309">
        <w:rPr>
          <w:rFonts w:ascii="Montserrat" w:hAnsi="Montserrat" w:cs="Arial"/>
          <w:sz w:val="20"/>
          <w:szCs w:val="20"/>
          <w:lang w:val="es-MX"/>
        </w:rPr>
        <w:tab/>
      </w:r>
      <w:r w:rsidRPr="00F67309">
        <w:rPr>
          <w:rFonts w:ascii="Montserrat" w:hAnsi="Montserrat" w:cs="Arial"/>
          <w:b/>
          <w:bCs/>
          <w:iCs/>
          <w:sz w:val="20"/>
          <w:szCs w:val="20"/>
          <w:lang w:val="es-MX"/>
        </w:rPr>
        <w:t>Ejercicio Fiscal de la contratación</w:t>
      </w:r>
      <w:bookmarkEnd w:id="9"/>
      <w:bookmarkEnd w:id="10"/>
      <w:bookmarkEnd w:id="11"/>
    </w:p>
    <w:p w14:paraId="395A7D89" w14:textId="003E1D05" w:rsidR="004A216F" w:rsidRPr="00F67309" w:rsidRDefault="00AC03FA" w:rsidP="002C64CA">
      <w:pPr>
        <w:pStyle w:val="Prrafodelista"/>
        <w:ind w:left="0" w:right="-5"/>
        <w:jc w:val="both"/>
        <w:rPr>
          <w:rFonts w:ascii="Montserrat" w:hAnsi="Montserrat" w:cs="Arial"/>
          <w:b/>
          <w:sz w:val="20"/>
          <w:szCs w:val="20"/>
          <w:lang w:val="es-MX"/>
        </w:rPr>
      </w:pPr>
      <w:r w:rsidRPr="00F67309">
        <w:rPr>
          <w:rFonts w:ascii="Montserrat" w:hAnsi="Montserrat" w:cs="Arial"/>
          <w:sz w:val="20"/>
          <w:szCs w:val="20"/>
          <w:lang w:val="es-MX"/>
        </w:rPr>
        <w:lastRenderedPageBreak/>
        <w:t xml:space="preserve">Esta contratación sólo </w:t>
      </w:r>
      <w:r w:rsidR="004A216F" w:rsidRPr="00F67309">
        <w:rPr>
          <w:rFonts w:ascii="Montserrat" w:hAnsi="Montserrat" w:cs="Arial"/>
          <w:sz w:val="20"/>
          <w:szCs w:val="20"/>
          <w:lang w:val="es-MX"/>
        </w:rPr>
        <w:t xml:space="preserve">abarcará el </w:t>
      </w:r>
      <w:r w:rsidRPr="00F67309">
        <w:rPr>
          <w:rFonts w:ascii="Montserrat" w:hAnsi="Montserrat" w:cs="Arial"/>
          <w:sz w:val="20"/>
          <w:szCs w:val="20"/>
          <w:lang w:val="es-MX"/>
        </w:rPr>
        <w:t>ejercicio fiscal</w:t>
      </w:r>
      <w:r w:rsidR="009C7774" w:rsidRPr="00F67309">
        <w:rPr>
          <w:rFonts w:ascii="Montserrat" w:hAnsi="Montserrat" w:cs="Arial"/>
          <w:sz w:val="20"/>
          <w:szCs w:val="20"/>
          <w:lang w:val="es-MX"/>
        </w:rPr>
        <w:t xml:space="preserve"> 202</w:t>
      </w:r>
      <w:r w:rsidR="009F5E96">
        <w:rPr>
          <w:rFonts w:ascii="Montserrat" w:hAnsi="Montserrat" w:cs="Arial"/>
          <w:sz w:val="20"/>
          <w:szCs w:val="20"/>
          <w:lang w:val="es-MX"/>
        </w:rPr>
        <w:t>3</w:t>
      </w:r>
      <w:r w:rsidRPr="00F67309">
        <w:rPr>
          <w:rFonts w:ascii="Montserrat" w:hAnsi="Montserrat" w:cs="Arial"/>
          <w:sz w:val="20"/>
          <w:szCs w:val="20"/>
          <w:lang w:val="es-MX"/>
        </w:rPr>
        <w:t xml:space="preserve"> y se pagará con </w:t>
      </w:r>
      <w:r w:rsidR="00FD53CB" w:rsidRPr="00F67309">
        <w:rPr>
          <w:rFonts w:ascii="Montserrat" w:hAnsi="Montserrat" w:cs="Arial"/>
          <w:sz w:val="20"/>
          <w:szCs w:val="20"/>
          <w:lang w:val="es-MX"/>
        </w:rPr>
        <w:t>recu</w:t>
      </w:r>
      <w:r w:rsidR="004A216F" w:rsidRPr="00F67309">
        <w:rPr>
          <w:rFonts w:ascii="Montserrat" w:hAnsi="Montserrat" w:cs="Arial"/>
          <w:sz w:val="20"/>
          <w:szCs w:val="20"/>
          <w:lang w:val="es-MX"/>
        </w:rPr>
        <w:t>rsos fiscales de dicho ejercicio fiscal</w:t>
      </w:r>
      <w:r w:rsidR="00FD53CB" w:rsidRPr="00F67309">
        <w:rPr>
          <w:rFonts w:ascii="Montserrat" w:hAnsi="Montserrat" w:cs="Arial"/>
          <w:sz w:val="20"/>
          <w:szCs w:val="20"/>
          <w:lang w:val="es-MX"/>
        </w:rPr>
        <w:t>.</w:t>
      </w:r>
      <w:bookmarkStart w:id="12" w:name="_Toc351651723"/>
      <w:bookmarkStart w:id="13" w:name="_Toc423420272"/>
      <w:r w:rsidR="002C64CA" w:rsidRPr="00F67309">
        <w:rPr>
          <w:rFonts w:ascii="Montserrat" w:hAnsi="Montserrat" w:cs="Arial"/>
          <w:b/>
          <w:sz w:val="20"/>
          <w:szCs w:val="20"/>
          <w:lang w:val="es-MX"/>
        </w:rPr>
        <w:t xml:space="preserve"> </w:t>
      </w:r>
    </w:p>
    <w:p w14:paraId="1AA086E0" w14:textId="77777777" w:rsidR="002C64CA" w:rsidRPr="00F67309" w:rsidRDefault="002C64CA" w:rsidP="002C64CA">
      <w:pPr>
        <w:pStyle w:val="Prrafodelista"/>
        <w:ind w:left="0" w:right="-5"/>
        <w:jc w:val="both"/>
        <w:rPr>
          <w:rFonts w:ascii="Montserrat" w:hAnsi="Montserrat" w:cs="Arial"/>
          <w:b/>
          <w:sz w:val="20"/>
          <w:szCs w:val="20"/>
          <w:lang w:val="es-MX"/>
        </w:rPr>
      </w:pPr>
    </w:p>
    <w:p w14:paraId="1B62C4B6"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14" w:name="_Toc64909745"/>
      <w:r w:rsidRPr="00F67309">
        <w:rPr>
          <w:rFonts w:ascii="Montserrat" w:hAnsi="Montserrat" w:cs="Arial"/>
          <w:b/>
          <w:sz w:val="20"/>
          <w:szCs w:val="20"/>
          <w:lang w:val="es-MX"/>
        </w:rPr>
        <w:t>1.5</w:t>
      </w:r>
      <w:r w:rsidRPr="00F67309">
        <w:rPr>
          <w:rFonts w:ascii="Montserrat" w:hAnsi="Montserrat" w:cs="Arial"/>
          <w:b/>
          <w:sz w:val="20"/>
          <w:szCs w:val="20"/>
          <w:lang w:val="es-MX"/>
        </w:rPr>
        <w:tab/>
      </w:r>
      <w:r w:rsidRPr="00F67309">
        <w:rPr>
          <w:rFonts w:ascii="Montserrat" w:hAnsi="Montserrat" w:cs="Arial"/>
          <w:b/>
          <w:bCs/>
          <w:iCs/>
          <w:sz w:val="20"/>
          <w:szCs w:val="20"/>
          <w:lang w:val="es-MX"/>
        </w:rPr>
        <w:t>Idioma</w:t>
      </w:r>
      <w:bookmarkEnd w:id="12"/>
      <w:bookmarkEnd w:id="13"/>
      <w:bookmarkEnd w:id="14"/>
    </w:p>
    <w:p w14:paraId="37214964" w14:textId="77777777" w:rsidR="00FD53CB" w:rsidRPr="00F67309" w:rsidRDefault="00FD53CB" w:rsidP="0099422A">
      <w:pPr>
        <w:pStyle w:val="Prrafodelista"/>
        <w:ind w:left="0" w:right="-5"/>
        <w:jc w:val="both"/>
        <w:rPr>
          <w:rFonts w:ascii="Montserrat" w:hAnsi="Montserrat" w:cs="Arial"/>
          <w:sz w:val="20"/>
          <w:szCs w:val="20"/>
          <w:lang w:val="es-MX"/>
        </w:rPr>
      </w:pPr>
    </w:p>
    <w:p w14:paraId="7D9AFF77" w14:textId="5414BCC3" w:rsidR="000C0BDE" w:rsidRPr="00F67309" w:rsidRDefault="000C0BDE" w:rsidP="0099422A">
      <w:pPr>
        <w:pStyle w:val="Prrafodelista"/>
        <w:ind w:left="0" w:right="-5"/>
        <w:jc w:val="both"/>
        <w:rPr>
          <w:rFonts w:ascii="Montserrat" w:hAnsi="Montserrat" w:cs="Arial"/>
          <w:sz w:val="20"/>
          <w:szCs w:val="20"/>
          <w:lang w:val="es-MX"/>
        </w:rPr>
      </w:pPr>
      <w:r w:rsidRPr="00F67309">
        <w:rPr>
          <w:rFonts w:ascii="Montserrat" w:hAnsi="Montserrat" w:cs="Arial"/>
          <w:sz w:val="20"/>
          <w:szCs w:val="20"/>
          <w:lang w:val="es-MX"/>
        </w:rPr>
        <w:t>El idioma en el que se deberán presentar la</w:t>
      </w:r>
      <w:r w:rsidR="00A223EF" w:rsidRPr="00F67309">
        <w:rPr>
          <w:rFonts w:ascii="Montserrat" w:hAnsi="Montserrat" w:cs="Arial"/>
          <w:sz w:val="20"/>
          <w:szCs w:val="20"/>
          <w:lang w:val="es-MX"/>
        </w:rPr>
        <w:t>s proposiciones será en español</w:t>
      </w:r>
      <w:r w:rsidR="003E0750" w:rsidRPr="00F67309">
        <w:rPr>
          <w:rFonts w:ascii="Montserrat" w:hAnsi="Montserrat" w:cs="Arial"/>
          <w:sz w:val="20"/>
          <w:szCs w:val="20"/>
          <w:lang w:val="es-MX"/>
        </w:rPr>
        <w:t>.</w:t>
      </w:r>
    </w:p>
    <w:p w14:paraId="3E477CC7" w14:textId="77777777" w:rsidR="000C0BDE" w:rsidRPr="00F67309" w:rsidRDefault="000C0BDE" w:rsidP="0099422A">
      <w:pPr>
        <w:pStyle w:val="Prrafodelista"/>
        <w:ind w:left="0" w:right="-5"/>
        <w:jc w:val="both"/>
        <w:rPr>
          <w:rFonts w:ascii="Montserrat" w:hAnsi="Montserrat" w:cs="Arial"/>
          <w:sz w:val="20"/>
          <w:szCs w:val="20"/>
          <w:lang w:val="es-MX"/>
        </w:rPr>
      </w:pPr>
    </w:p>
    <w:p w14:paraId="32267565" w14:textId="576BBC45" w:rsidR="00511E2B" w:rsidRPr="00F67309" w:rsidRDefault="000C0BDE" w:rsidP="0099422A">
      <w:pPr>
        <w:pStyle w:val="Textoindependiente"/>
        <w:ind w:right="-28"/>
        <w:rPr>
          <w:rFonts w:ascii="Montserrat" w:hAnsi="Montserrat"/>
          <w:color w:val="auto"/>
          <w:sz w:val="20"/>
          <w:szCs w:val="20"/>
          <w:lang w:val="es-MX"/>
        </w:rPr>
      </w:pPr>
      <w:r w:rsidRPr="00F67309">
        <w:rPr>
          <w:rFonts w:ascii="Montserrat" w:hAnsi="Montserrat"/>
          <w:color w:val="auto"/>
          <w:sz w:val="20"/>
          <w:szCs w:val="20"/>
          <w:lang w:val="es-MX"/>
        </w:rPr>
        <w:t>Los anexos técnicos, certificados, diplomas y folletos del servicio ofertado por el licitante</w:t>
      </w:r>
      <w:r w:rsidRPr="00F67309">
        <w:rPr>
          <w:rFonts w:ascii="Montserrat" w:hAnsi="Montserrat"/>
          <w:b/>
          <w:color w:val="auto"/>
          <w:sz w:val="20"/>
          <w:szCs w:val="20"/>
          <w:lang w:val="es-MX"/>
        </w:rPr>
        <w:t xml:space="preserve"> </w:t>
      </w:r>
      <w:r w:rsidRPr="00F67309">
        <w:rPr>
          <w:rFonts w:ascii="Montserrat" w:hAnsi="Montserrat"/>
          <w:color w:val="auto"/>
          <w:sz w:val="20"/>
          <w:szCs w:val="20"/>
          <w:lang w:val="es-MX"/>
        </w:rPr>
        <w:t xml:space="preserve">podrán presentarse en el idioma del país de origen de los servicios que se oferta, acompañados de una traducción simple al español. Será motivo de desechar su propuesta si no acompaña la traducción de cualquier documento que presente en otro idioma que no sea el español, </w:t>
      </w:r>
      <w:r w:rsidR="000B3A80" w:rsidRPr="00F67309">
        <w:rPr>
          <w:rFonts w:ascii="Montserrat" w:hAnsi="Montserrat"/>
          <w:color w:val="auto"/>
          <w:sz w:val="20"/>
          <w:szCs w:val="20"/>
          <w:lang w:val="es-MX"/>
        </w:rPr>
        <w:t xml:space="preserve">por incumplimiento a lo dispuesto en el </w:t>
      </w:r>
      <w:r w:rsidRPr="00F67309">
        <w:rPr>
          <w:rFonts w:ascii="Montserrat" w:hAnsi="Montserrat"/>
          <w:color w:val="auto"/>
          <w:sz w:val="20"/>
          <w:szCs w:val="20"/>
          <w:lang w:val="es-MX"/>
        </w:rPr>
        <w:t xml:space="preserve">artículo 29 fracción IV de </w:t>
      </w:r>
      <w:r w:rsidRPr="00F67309">
        <w:rPr>
          <w:rFonts w:ascii="Montserrat" w:hAnsi="Montserrat"/>
          <w:b/>
          <w:color w:val="auto"/>
          <w:sz w:val="20"/>
          <w:szCs w:val="20"/>
          <w:lang w:val="es-MX"/>
        </w:rPr>
        <w:t>“La Ley”</w:t>
      </w:r>
      <w:r w:rsidRPr="00F67309">
        <w:rPr>
          <w:rFonts w:ascii="Montserrat" w:hAnsi="Montserrat"/>
          <w:color w:val="auto"/>
          <w:sz w:val="20"/>
          <w:szCs w:val="20"/>
          <w:lang w:val="es-MX"/>
        </w:rPr>
        <w:t>.</w:t>
      </w:r>
    </w:p>
    <w:p w14:paraId="01A3EC8F" w14:textId="77777777" w:rsidR="000C0BDE" w:rsidRPr="00F67309" w:rsidRDefault="000C0BDE" w:rsidP="0099422A">
      <w:pPr>
        <w:pStyle w:val="Textoindependiente"/>
        <w:ind w:right="-28"/>
        <w:rPr>
          <w:rFonts w:ascii="Montserrat" w:hAnsi="Montserrat"/>
          <w:color w:val="auto"/>
          <w:sz w:val="20"/>
          <w:szCs w:val="20"/>
          <w:lang w:val="es-MX"/>
        </w:rPr>
      </w:pPr>
    </w:p>
    <w:p w14:paraId="08726D5A"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15" w:name="_Toc351651724"/>
      <w:bookmarkStart w:id="16" w:name="_Toc423420273"/>
      <w:bookmarkStart w:id="17" w:name="_Toc64909746"/>
      <w:r w:rsidRPr="00F67309">
        <w:rPr>
          <w:rFonts w:ascii="Montserrat" w:hAnsi="Montserrat" w:cs="Arial"/>
          <w:b/>
          <w:bCs/>
          <w:iCs/>
          <w:sz w:val="20"/>
          <w:szCs w:val="20"/>
          <w:lang w:val="es-MX"/>
        </w:rPr>
        <w:t>1.6</w:t>
      </w:r>
      <w:r w:rsidRPr="00F67309">
        <w:rPr>
          <w:rFonts w:ascii="Montserrat" w:hAnsi="Montserrat" w:cs="Arial"/>
          <w:b/>
          <w:bCs/>
          <w:iCs/>
          <w:sz w:val="20"/>
          <w:szCs w:val="20"/>
          <w:lang w:val="es-MX"/>
        </w:rPr>
        <w:tab/>
        <w:t>Recursos para la contratación</w:t>
      </w:r>
      <w:bookmarkEnd w:id="15"/>
      <w:bookmarkEnd w:id="16"/>
      <w:bookmarkEnd w:id="17"/>
      <w:r w:rsidRPr="00F67309">
        <w:rPr>
          <w:rFonts w:ascii="Montserrat" w:hAnsi="Montserrat" w:cs="Arial"/>
          <w:b/>
          <w:bCs/>
          <w:iCs/>
          <w:sz w:val="20"/>
          <w:szCs w:val="20"/>
          <w:lang w:val="es-MX"/>
        </w:rPr>
        <w:t xml:space="preserve"> </w:t>
      </w:r>
    </w:p>
    <w:p w14:paraId="3398CB07" w14:textId="77777777" w:rsidR="0072082F" w:rsidRPr="00F67309" w:rsidRDefault="0072082F" w:rsidP="0099422A">
      <w:pPr>
        <w:jc w:val="both"/>
        <w:rPr>
          <w:rFonts w:ascii="Montserrat" w:hAnsi="Montserrat" w:cs="Arial"/>
          <w:sz w:val="20"/>
          <w:szCs w:val="20"/>
          <w:lang w:val="es-MX"/>
        </w:rPr>
      </w:pPr>
    </w:p>
    <w:p w14:paraId="7F6FB192" w14:textId="69EF9F87" w:rsidR="00E2357F" w:rsidRPr="004A6E1B" w:rsidRDefault="00E2357F" w:rsidP="00E2357F">
      <w:pPr>
        <w:jc w:val="both"/>
        <w:rPr>
          <w:rFonts w:ascii="Montserrat" w:hAnsi="Montserrat" w:cs="Arial"/>
          <w:sz w:val="20"/>
          <w:szCs w:val="20"/>
          <w:lang w:val="es-MX"/>
        </w:rPr>
      </w:pPr>
      <w:r w:rsidRPr="00EF5844">
        <w:rPr>
          <w:rFonts w:ascii="Montserrat" w:hAnsi="Montserrat" w:cs="Arial"/>
          <w:b/>
          <w:sz w:val="20"/>
          <w:szCs w:val="20"/>
          <w:lang w:val="es-MX"/>
        </w:rPr>
        <w:t>“La Conagua”</w:t>
      </w:r>
      <w:r w:rsidRPr="00EF5844">
        <w:rPr>
          <w:rFonts w:ascii="Montserrat" w:hAnsi="Montserrat" w:cs="Arial"/>
          <w:sz w:val="20"/>
          <w:szCs w:val="20"/>
          <w:lang w:val="es-MX"/>
        </w:rPr>
        <w:t xml:space="preserve"> cuenta con la </w:t>
      </w:r>
      <w:r>
        <w:rPr>
          <w:rFonts w:ascii="Montserrat" w:hAnsi="Montserrat" w:cs="Arial"/>
          <w:sz w:val="20"/>
          <w:szCs w:val="20"/>
          <w:lang w:val="es-MX"/>
        </w:rPr>
        <w:t>autorización especia</w:t>
      </w:r>
      <w:r w:rsidR="009F5E96">
        <w:rPr>
          <w:rFonts w:ascii="Montserrat" w:hAnsi="Montserrat" w:cs="Arial"/>
          <w:sz w:val="20"/>
          <w:szCs w:val="20"/>
          <w:lang w:val="es-MX"/>
        </w:rPr>
        <w:t>l para la contratación para 2023</w:t>
      </w:r>
      <w:r>
        <w:rPr>
          <w:rFonts w:ascii="Montserrat" w:hAnsi="Montserrat" w:cs="Arial"/>
          <w:sz w:val="20"/>
          <w:szCs w:val="20"/>
          <w:lang w:val="es-MX"/>
        </w:rPr>
        <w:t xml:space="preserve"> con </w:t>
      </w:r>
      <w:r w:rsidRPr="00EF5844">
        <w:rPr>
          <w:rFonts w:ascii="Montserrat" w:hAnsi="Montserrat" w:cs="Arial"/>
          <w:sz w:val="20"/>
          <w:szCs w:val="20"/>
          <w:lang w:val="es-MX"/>
        </w:rPr>
        <w:t xml:space="preserve">número </w:t>
      </w:r>
      <w:r w:rsidRPr="00E2357F">
        <w:rPr>
          <w:rFonts w:ascii="Montserrat" w:hAnsi="Montserrat" w:cs="Arial"/>
          <w:sz w:val="20"/>
          <w:szCs w:val="20"/>
          <w:lang w:val="es-MX"/>
        </w:rPr>
        <w:t>202</w:t>
      </w:r>
      <w:r w:rsidR="009F5E96">
        <w:rPr>
          <w:rFonts w:ascii="Montserrat" w:hAnsi="Montserrat" w:cs="Arial"/>
          <w:sz w:val="20"/>
          <w:szCs w:val="20"/>
          <w:lang w:val="es-MX"/>
        </w:rPr>
        <w:t>3-16-B00-108</w:t>
      </w:r>
      <w:r w:rsidRPr="00E2357F">
        <w:rPr>
          <w:rFonts w:ascii="Montserrat" w:hAnsi="Montserrat" w:cs="Arial"/>
          <w:sz w:val="20"/>
          <w:szCs w:val="20"/>
          <w:lang w:val="es-MX"/>
        </w:rPr>
        <w:t xml:space="preserve"> </w:t>
      </w:r>
      <w:r w:rsidRPr="00EF5844">
        <w:rPr>
          <w:rFonts w:ascii="Montserrat" w:hAnsi="Montserrat" w:cs="Arial"/>
          <w:sz w:val="20"/>
          <w:szCs w:val="20"/>
          <w:lang w:val="es-MX"/>
        </w:rPr>
        <w:t xml:space="preserve">de fecha </w:t>
      </w:r>
      <w:r w:rsidRPr="00EF5844">
        <w:rPr>
          <w:rFonts w:ascii="Montserrat" w:hAnsi="Montserrat" w:cs="Arial"/>
          <w:b/>
          <w:sz w:val="20"/>
          <w:szCs w:val="20"/>
          <w:lang w:val="es-MX"/>
        </w:rPr>
        <w:t>1</w:t>
      </w:r>
      <w:r w:rsidR="009F5E96">
        <w:rPr>
          <w:rFonts w:ascii="Montserrat" w:hAnsi="Montserrat" w:cs="Arial"/>
          <w:b/>
          <w:sz w:val="20"/>
          <w:szCs w:val="20"/>
          <w:lang w:val="es-MX"/>
        </w:rPr>
        <w:t>4</w:t>
      </w:r>
      <w:r w:rsidRPr="00EF5844">
        <w:rPr>
          <w:rFonts w:ascii="Montserrat" w:hAnsi="Montserrat" w:cs="Arial"/>
          <w:b/>
          <w:sz w:val="20"/>
          <w:szCs w:val="20"/>
          <w:lang w:val="es-MX"/>
        </w:rPr>
        <w:t xml:space="preserve"> de </w:t>
      </w:r>
      <w:r>
        <w:rPr>
          <w:rFonts w:ascii="Montserrat" w:hAnsi="Montserrat" w:cs="Arial"/>
          <w:b/>
          <w:sz w:val="20"/>
          <w:szCs w:val="20"/>
          <w:lang w:val="es-MX"/>
        </w:rPr>
        <w:t>noviembre</w:t>
      </w:r>
      <w:r w:rsidR="009F5E96">
        <w:rPr>
          <w:rFonts w:ascii="Montserrat" w:hAnsi="Montserrat" w:cs="Arial"/>
          <w:b/>
          <w:sz w:val="20"/>
          <w:szCs w:val="20"/>
          <w:lang w:val="es-MX"/>
        </w:rPr>
        <w:t xml:space="preserve"> de 2022</w:t>
      </w:r>
      <w:r w:rsidRPr="00EF5844">
        <w:rPr>
          <w:rFonts w:ascii="Montserrat" w:hAnsi="Montserrat" w:cs="Arial"/>
          <w:b/>
          <w:sz w:val="20"/>
          <w:szCs w:val="20"/>
          <w:lang w:val="es-MX"/>
        </w:rPr>
        <w:t>,</w:t>
      </w:r>
      <w:r w:rsidRPr="00EF5844">
        <w:rPr>
          <w:rFonts w:ascii="Montserrat" w:hAnsi="Montserrat" w:cs="Arial"/>
          <w:sz w:val="20"/>
          <w:szCs w:val="20"/>
          <w:lang w:val="es-MX"/>
        </w:rPr>
        <w:t xml:space="preserve"> expedidas por la </w:t>
      </w:r>
      <w:r w:rsidRPr="00E2357F">
        <w:rPr>
          <w:rFonts w:ascii="Montserrat" w:hAnsi="Montserrat" w:cs="Arial"/>
          <w:b/>
          <w:sz w:val="20"/>
          <w:szCs w:val="20"/>
          <w:lang w:val="es-MX"/>
        </w:rPr>
        <w:t>Secretaría de Hacienda y Crédito Público</w:t>
      </w:r>
      <w:r w:rsidRPr="00EF5844">
        <w:rPr>
          <w:rFonts w:ascii="Montserrat" w:hAnsi="Montserrat" w:cs="Arial"/>
          <w:sz w:val="20"/>
          <w:szCs w:val="20"/>
          <w:lang w:val="es-MX"/>
        </w:rPr>
        <w:t>, mediante la cual certifica que los recursos para llevar a cabo la contratación del servicio se encuentran disponibles.</w:t>
      </w:r>
    </w:p>
    <w:p w14:paraId="4325B4AA" w14:textId="77777777" w:rsidR="00350AA5" w:rsidRPr="00F67309" w:rsidRDefault="00350AA5" w:rsidP="0099422A">
      <w:pPr>
        <w:jc w:val="both"/>
        <w:rPr>
          <w:rFonts w:ascii="Montserrat" w:hAnsi="Montserrat" w:cs="Arial"/>
          <w:sz w:val="20"/>
          <w:szCs w:val="20"/>
          <w:lang w:val="es-MX"/>
        </w:rPr>
      </w:pPr>
    </w:p>
    <w:p w14:paraId="1890C653"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El presente procedimiento de contratación no será financiado con fondos provenientes de créditos externos otorgados al Gobierno Federal, ni con la garantía de Organismos Financieros Regionales o Multilaterales.</w:t>
      </w:r>
    </w:p>
    <w:p w14:paraId="2DBECB67" w14:textId="77777777" w:rsidR="00C137FC" w:rsidRPr="00F67309" w:rsidRDefault="00C137FC" w:rsidP="0099422A">
      <w:pPr>
        <w:jc w:val="both"/>
        <w:rPr>
          <w:rFonts w:ascii="Montserrat" w:hAnsi="Montserrat" w:cs="Arial"/>
          <w:sz w:val="20"/>
          <w:szCs w:val="20"/>
          <w:lang w:val="es-MX"/>
        </w:rPr>
      </w:pPr>
    </w:p>
    <w:p w14:paraId="0CA83621" w14:textId="77777777" w:rsidR="004A5EA5" w:rsidRPr="00F67309" w:rsidRDefault="004A5EA5" w:rsidP="004A5EA5">
      <w:pPr>
        <w:rPr>
          <w:rFonts w:ascii="Calibri" w:hAnsi="Calibri"/>
          <w:sz w:val="22"/>
          <w:szCs w:val="22"/>
          <w:lang w:val="es-MX" w:eastAsia="es-MX"/>
        </w:rPr>
      </w:pPr>
      <w:bookmarkStart w:id="18" w:name="_Toc351651725"/>
      <w:r w:rsidRPr="00F67309">
        <w:rPr>
          <w:rFonts w:ascii="Montserrat" w:hAnsi="Montserrat"/>
          <w:b/>
          <w:bCs/>
          <w:sz w:val="20"/>
          <w:szCs w:val="20"/>
        </w:rPr>
        <w:t>1.7      PLAZO DE EJECUCIÓN DEL SERVICIO</w:t>
      </w:r>
      <w:r w:rsidRPr="00F67309">
        <w:rPr>
          <w:b/>
          <w:bCs/>
          <w:sz w:val="20"/>
          <w:szCs w:val="20"/>
        </w:rPr>
        <w:t>​</w:t>
      </w:r>
    </w:p>
    <w:p w14:paraId="0C0E5DF8" w14:textId="77777777" w:rsidR="004A5EA5" w:rsidRPr="00F67309" w:rsidRDefault="004A5EA5" w:rsidP="004A5EA5"/>
    <w:p w14:paraId="1E37B0C3" w14:textId="59A14B1A" w:rsidR="004A5EA5" w:rsidRPr="00F67309" w:rsidRDefault="004A5EA5" w:rsidP="004A5EA5">
      <w:pPr>
        <w:jc w:val="both"/>
        <w:rPr>
          <w:rFonts w:ascii="Montserrat" w:hAnsi="Montserrat" w:cs="Arial"/>
          <w:sz w:val="20"/>
          <w:szCs w:val="20"/>
          <w:lang w:val="es-MX"/>
        </w:rPr>
      </w:pPr>
      <w:r w:rsidRPr="00F67309">
        <w:rPr>
          <w:rFonts w:ascii="Montserrat" w:hAnsi="Montserrat" w:cs="Arial"/>
          <w:sz w:val="20"/>
          <w:szCs w:val="20"/>
          <w:lang w:val="es-MX"/>
        </w:rPr>
        <w:t xml:space="preserve">El plazo de ejecución del servicio será del </w:t>
      </w:r>
      <w:r w:rsidR="00DC5F7B" w:rsidRPr="00F67309">
        <w:rPr>
          <w:rFonts w:ascii="Montserrat" w:hAnsi="Montserrat" w:cs="Arial"/>
          <w:sz w:val="20"/>
          <w:szCs w:val="20"/>
          <w:lang w:val="es-MX"/>
        </w:rPr>
        <w:t xml:space="preserve">01 de </w:t>
      </w:r>
      <w:r w:rsidR="009F5E96">
        <w:rPr>
          <w:rFonts w:ascii="Montserrat" w:hAnsi="Montserrat" w:cs="Arial"/>
          <w:sz w:val="20"/>
          <w:szCs w:val="20"/>
          <w:lang w:val="es-MX"/>
        </w:rPr>
        <w:t>enero de 2023</w:t>
      </w:r>
      <w:r w:rsidRPr="00F67309">
        <w:rPr>
          <w:rFonts w:ascii="Montserrat" w:hAnsi="Montserrat" w:cs="Arial"/>
          <w:sz w:val="20"/>
          <w:szCs w:val="20"/>
          <w:lang w:val="es-MX"/>
        </w:rPr>
        <w:t xml:space="preserve"> al</w:t>
      </w:r>
      <w:r w:rsidR="00DC5F7B" w:rsidRPr="00F67309">
        <w:rPr>
          <w:rFonts w:ascii="Montserrat" w:hAnsi="Montserrat" w:cs="Arial"/>
          <w:sz w:val="20"/>
          <w:szCs w:val="20"/>
          <w:lang w:val="es-MX"/>
        </w:rPr>
        <w:t xml:space="preserve"> 31 de diciembre de</w:t>
      </w:r>
      <w:r w:rsidR="009F5E96">
        <w:rPr>
          <w:rFonts w:ascii="Montserrat" w:hAnsi="Montserrat" w:cs="Arial"/>
          <w:sz w:val="20"/>
          <w:szCs w:val="20"/>
          <w:lang w:val="es-MX"/>
        </w:rPr>
        <w:t xml:space="preserve"> 2023</w:t>
      </w:r>
      <w:r w:rsidRPr="00F67309">
        <w:rPr>
          <w:rFonts w:ascii="Montserrat" w:hAnsi="Montserrat" w:cs="Arial"/>
          <w:sz w:val="20"/>
          <w:szCs w:val="20"/>
          <w:lang w:val="es-MX"/>
        </w:rPr>
        <w:t>, de conformidad con el anexo</w:t>
      </w:r>
      <w:r w:rsidR="00E92393" w:rsidRPr="00F67309">
        <w:rPr>
          <w:rFonts w:ascii="Montserrat" w:hAnsi="Montserrat" w:cs="Arial"/>
          <w:sz w:val="20"/>
          <w:szCs w:val="20"/>
          <w:lang w:val="es-MX"/>
        </w:rPr>
        <w:t xml:space="preserve"> UNO</w:t>
      </w:r>
      <w:r w:rsidRPr="00F67309">
        <w:rPr>
          <w:rFonts w:ascii="Montserrat" w:hAnsi="Montserrat" w:cs="Arial"/>
          <w:sz w:val="20"/>
          <w:szCs w:val="20"/>
          <w:lang w:val="es-MX"/>
        </w:rPr>
        <w:t xml:space="preserve"> (Términos de Referencia).</w:t>
      </w:r>
    </w:p>
    <w:p w14:paraId="5984EF1F" w14:textId="77777777" w:rsidR="004A5EA5" w:rsidRPr="00F67309" w:rsidRDefault="004A5EA5" w:rsidP="004A5EA5">
      <w:pPr>
        <w:jc w:val="both"/>
        <w:rPr>
          <w:rFonts w:ascii="Montserrat" w:hAnsi="Montserrat" w:cs="Arial"/>
          <w:sz w:val="20"/>
          <w:szCs w:val="20"/>
          <w:lang w:val="es-MX"/>
        </w:rPr>
      </w:pPr>
    </w:p>
    <w:p w14:paraId="4ADB82F4"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19" w:name="_Toc64909748"/>
      <w:bookmarkEnd w:id="18"/>
      <w:r w:rsidRPr="00F67309">
        <w:rPr>
          <w:rFonts w:ascii="Montserrat" w:hAnsi="Montserrat" w:cs="Arial"/>
          <w:b/>
          <w:bCs/>
          <w:iCs/>
          <w:sz w:val="20"/>
          <w:szCs w:val="20"/>
          <w:lang w:val="es-MX"/>
        </w:rPr>
        <w:t>1.8</w:t>
      </w:r>
      <w:r w:rsidRPr="00F67309">
        <w:rPr>
          <w:rFonts w:ascii="Montserrat" w:hAnsi="Montserrat" w:cs="Arial"/>
          <w:b/>
          <w:bCs/>
          <w:iCs/>
          <w:sz w:val="20"/>
          <w:szCs w:val="20"/>
          <w:lang w:val="es-MX"/>
        </w:rPr>
        <w:tab/>
        <w:t>Forma de pago</w:t>
      </w:r>
      <w:bookmarkEnd w:id="19"/>
    </w:p>
    <w:p w14:paraId="623BB928" w14:textId="77777777" w:rsidR="00FD53CB" w:rsidRPr="00F67309" w:rsidRDefault="00FD53CB" w:rsidP="0099422A">
      <w:pPr>
        <w:pStyle w:val="Prrafodelista"/>
        <w:ind w:left="0" w:right="-5"/>
        <w:jc w:val="both"/>
        <w:rPr>
          <w:rFonts w:ascii="Montserrat" w:hAnsi="Montserrat" w:cs="Arial"/>
          <w:bCs/>
          <w:iCs/>
          <w:sz w:val="20"/>
          <w:szCs w:val="20"/>
          <w:lang w:val="es-MX"/>
        </w:rPr>
      </w:pPr>
    </w:p>
    <w:p w14:paraId="283B30AA" w14:textId="02D6D0CC" w:rsidR="00FD53CB" w:rsidRPr="00F67309" w:rsidRDefault="00873A9B" w:rsidP="0099422A">
      <w:pPr>
        <w:jc w:val="both"/>
        <w:rPr>
          <w:rFonts w:ascii="Montserrat" w:hAnsi="Montserrat" w:cs="Arial"/>
          <w:sz w:val="20"/>
          <w:szCs w:val="20"/>
          <w:lang w:val="es-MX"/>
        </w:rPr>
      </w:pPr>
      <w:r w:rsidRPr="00F67309">
        <w:rPr>
          <w:rFonts w:ascii="Montserrat" w:hAnsi="Montserrat" w:cs="Arial"/>
          <w:bCs/>
          <w:iCs/>
          <w:sz w:val="20"/>
          <w:szCs w:val="20"/>
          <w:lang w:val="es-MX"/>
        </w:rPr>
        <w:t>C</w:t>
      </w:r>
      <w:r w:rsidR="00FD53CB" w:rsidRPr="00F67309">
        <w:rPr>
          <w:rFonts w:ascii="Montserrat" w:hAnsi="Montserrat" w:cs="Arial"/>
          <w:bCs/>
          <w:iCs/>
          <w:sz w:val="20"/>
          <w:szCs w:val="20"/>
          <w:lang w:val="es-MX"/>
        </w:rPr>
        <w:t xml:space="preserve">on fundamento en los artículos 51 de </w:t>
      </w:r>
      <w:r w:rsidR="00FD53CB" w:rsidRPr="00F67309">
        <w:rPr>
          <w:rFonts w:ascii="Montserrat" w:hAnsi="Montserrat" w:cs="Arial"/>
          <w:b/>
          <w:bCs/>
          <w:iCs/>
          <w:sz w:val="20"/>
          <w:szCs w:val="20"/>
          <w:lang w:val="es-MX"/>
        </w:rPr>
        <w:t>“La Ley”</w:t>
      </w:r>
      <w:r w:rsidR="00FD53CB" w:rsidRPr="00F67309">
        <w:rPr>
          <w:rFonts w:ascii="Montserrat" w:hAnsi="Montserrat" w:cs="Arial"/>
          <w:bCs/>
          <w:iCs/>
          <w:sz w:val="20"/>
          <w:szCs w:val="20"/>
          <w:lang w:val="es-MX"/>
        </w:rPr>
        <w:t xml:space="preserve"> y 89 del </w:t>
      </w:r>
      <w:r w:rsidR="00FD53CB" w:rsidRPr="00F67309">
        <w:rPr>
          <w:rFonts w:ascii="Montserrat" w:hAnsi="Montserrat" w:cs="Arial"/>
          <w:b/>
          <w:bCs/>
          <w:iCs/>
          <w:sz w:val="20"/>
          <w:szCs w:val="20"/>
          <w:lang w:val="es-MX"/>
        </w:rPr>
        <w:t>“Reglamento”</w:t>
      </w:r>
      <w:r w:rsidR="00FD53CB" w:rsidRPr="00F67309">
        <w:rPr>
          <w:rFonts w:ascii="Montserrat" w:hAnsi="Montserrat" w:cs="Arial"/>
          <w:bCs/>
          <w:iCs/>
          <w:sz w:val="20"/>
          <w:szCs w:val="20"/>
          <w:lang w:val="es-MX"/>
        </w:rPr>
        <w:t xml:space="preserve">, </w:t>
      </w:r>
      <w:r w:rsidRPr="00F67309">
        <w:rPr>
          <w:rFonts w:ascii="Montserrat" w:hAnsi="Montserrat" w:cs="Arial"/>
          <w:b/>
          <w:bCs/>
          <w:iCs/>
          <w:sz w:val="20"/>
          <w:szCs w:val="20"/>
          <w:lang w:val="es-MX"/>
        </w:rPr>
        <w:t>“La Conagua”</w:t>
      </w:r>
      <w:r w:rsidRPr="00F67309">
        <w:rPr>
          <w:rFonts w:ascii="Montserrat" w:hAnsi="Montserrat" w:cs="Arial"/>
          <w:bCs/>
          <w:iCs/>
          <w:sz w:val="20"/>
          <w:szCs w:val="20"/>
          <w:lang w:val="es-MX"/>
        </w:rPr>
        <w:t xml:space="preserve"> </w:t>
      </w:r>
      <w:r w:rsidR="00FD53CB" w:rsidRPr="00F67309">
        <w:rPr>
          <w:rFonts w:ascii="Montserrat" w:hAnsi="Montserrat" w:cs="Arial"/>
          <w:bCs/>
          <w:iCs/>
          <w:sz w:val="20"/>
          <w:szCs w:val="20"/>
          <w:lang w:val="es-MX"/>
        </w:rPr>
        <w:t xml:space="preserve">cubrirá el pago correspondiente de los </w:t>
      </w:r>
      <w:r w:rsidR="004C72C1" w:rsidRPr="00F67309">
        <w:rPr>
          <w:rFonts w:ascii="Montserrat" w:hAnsi="Montserrat" w:cs="Arial"/>
          <w:bCs/>
          <w:iCs/>
          <w:sz w:val="20"/>
          <w:szCs w:val="20"/>
          <w:lang w:val="es-MX"/>
        </w:rPr>
        <w:t xml:space="preserve">servicios </w:t>
      </w:r>
      <w:r w:rsidR="00FD53CB" w:rsidRPr="00F67309">
        <w:rPr>
          <w:rFonts w:ascii="Montserrat" w:hAnsi="Montserrat" w:cs="Arial"/>
          <w:bCs/>
          <w:iCs/>
          <w:sz w:val="20"/>
          <w:szCs w:val="20"/>
          <w:lang w:val="es-MX"/>
        </w:rPr>
        <w:t>objeto de la presente contratación, de acuerdo a</w:t>
      </w:r>
      <w:r w:rsidR="004C72C1" w:rsidRPr="00F67309">
        <w:rPr>
          <w:rFonts w:ascii="Montserrat" w:hAnsi="Montserrat" w:cs="Arial"/>
          <w:bCs/>
          <w:iCs/>
          <w:sz w:val="20"/>
          <w:szCs w:val="20"/>
          <w:lang w:val="es-MX"/>
        </w:rPr>
        <w:t xml:space="preserve"> aquellos</w:t>
      </w:r>
      <w:r w:rsidR="00FD53CB" w:rsidRPr="00F67309">
        <w:rPr>
          <w:rFonts w:ascii="Montserrat" w:hAnsi="Montserrat" w:cs="Arial"/>
          <w:bCs/>
          <w:iCs/>
          <w:sz w:val="20"/>
          <w:szCs w:val="20"/>
          <w:lang w:val="es-MX"/>
        </w:rPr>
        <w:t xml:space="preserve"> que</w:t>
      </w:r>
      <w:r w:rsidR="00E14E97" w:rsidRPr="00F67309">
        <w:rPr>
          <w:rFonts w:ascii="Montserrat" w:hAnsi="Montserrat" w:cs="Arial"/>
          <w:bCs/>
          <w:iCs/>
          <w:sz w:val="20"/>
          <w:szCs w:val="20"/>
          <w:lang w:val="es-MX"/>
        </w:rPr>
        <w:t xml:space="preserve"> </w:t>
      </w:r>
      <w:r w:rsidR="00E14E97" w:rsidRPr="00F67309">
        <w:rPr>
          <w:rFonts w:ascii="Montserrat" w:hAnsi="Montserrat" w:cs="Arial"/>
          <w:sz w:val="20"/>
          <w:szCs w:val="20"/>
          <w:lang w:val="es-MX"/>
        </w:rPr>
        <w:t>el licitante</w:t>
      </w:r>
      <w:r w:rsidR="00FD53CB" w:rsidRPr="00F67309">
        <w:rPr>
          <w:rFonts w:ascii="Montserrat" w:hAnsi="Montserrat" w:cs="Arial"/>
          <w:bCs/>
          <w:iCs/>
          <w:sz w:val="20"/>
          <w:szCs w:val="20"/>
          <w:lang w:val="es-MX"/>
        </w:rPr>
        <w:t xml:space="preserve"> adjudicado acredite efectivamente haber </w:t>
      </w:r>
      <w:r w:rsidR="004C72C1" w:rsidRPr="00F67309">
        <w:rPr>
          <w:rFonts w:ascii="Montserrat" w:hAnsi="Montserrat" w:cs="Arial"/>
          <w:bCs/>
          <w:iCs/>
          <w:sz w:val="20"/>
          <w:szCs w:val="20"/>
          <w:lang w:val="es-MX"/>
        </w:rPr>
        <w:t>prestado</w:t>
      </w:r>
      <w:r w:rsidR="00FD53CB" w:rsidRPr="00F67309">
        <w:rPr>
          <w:rFonts w:ascii="Montserrat" w:hAnsi="Montserrat" w:cs="Arial"/>
          <w:bCs/>
          <w:iCs/>
          <w:sz w:val="20"/>
          <w:szCs w:val="20"/>
          <w:lang w:val="es-MX"/>
        </w:rPr>
        <w:t xml:space="preserve"> a entera satisfacción, </w:t>
      </w:r>
      <w:r w:rsidR="00FD53CB" w:rsidRPr="00F67309">
        <w:rPr>
          <w:rFonts w:ascii="Montserrat" w:hAnsi="Montserrat" w:cs="Arial"/>
          <w:sz w:val="20"/>
          <w:szCs w:val="20"/>
          <w:lang w:val="es-MX"/>
        </w:rPr>
        <w:t xml:space="preserve">conforme a lo establecido en el </w:t>
      </w:r>
      <w:r w:rsidR="00FD53CB" w:rsidRPr="00F67309">
        <w:rPr>
          <w:rFonts w:ascii="Montserrat" w:hAnsi="Montserrat" w:cs="Arial"/>
          <w:b/>
          <w:sz w:val="20"/>
          <w:szCs w:val="20"/>
          <w:lang w:val="es-MX"/>
        </w:rPr>
        <w:t>ANEXO UNO</w:t>
      </w:r>
      <w:r w:rsidR="00FD53CB" w:rsidRPr="00F67309">
        <w:rPr>
          <w:rFonts w:ascii="Montserrat" w:hAnsi="Montserrat" w:cs="Arial"/>
          <w:sz w:val="20"/>
          <w:szCs w:val="20"/>
          <w:lang w:val="es-MX"/>
        </w:rPr>
        <w:t>.</w:t>
      </w:r>
    </w:p>
    <w:p w14:paraId="01C6AA46" w14:textId="77777777" w:rsidR="00FD53CB" w:rsidRPr="00F67309" w:rsidRDefault="00FD53CB" w:rsidP="0099422A">
      <w:pPr>
        <w:tabs>
          <w:tab w:val="left" w:pos="567"/>
        </w:tabs>
        <w:outlineLvl w:val="0"/>
        <w:rPr>
          <w:rFonts w:ascii="Montserrat" w:hAnsi="Montserrat" w:cs="Arial"/>
          <w:b/>
          <w:sz w:val="20"/>
          <w:szCs w:val="20"/>
          <w:lang w:val="es-MX"/>
        </w:rPr>
      </w:pPr>
    </w:p>
    <w:p w14:paraId="3D7F01F7" w14:textId="77777777" w:rsidR="00FD53CB" w:rsidRPr="00F67309" w:rsidRDefault="00FD53CB" w:rsidP="0099422A">
      <w:pPr>
        <w:tabs>
          <w:tab w:val="left" w:pos="567"/>
        </w:tabs>
        <w:outlineLvl w:val="0"/>
        <w:rPr>
          <w:rFonts w:ascii="Montserrat" w:hAnsi="Montserrat" w:cs="Arial"/>
          <w:b/>
          <w:bCs/>
          <w:iCs/>
          <w:sz w:val="20"/>
          <w:szCs w:val="20"/>
          <w:lang w:val="es-MX"/>
        </w:rPr>
      </w:pPr>
      <w:bookmarkStart w:id="20" w:name="_Toc64909749"/>
      <w:r w:rsidRPr="00F67309">
        <w:rPr>
          <w:rFonts w:ascii="Montserrat" w:hAnsi="Montserrat" w:cs="Arial"/>
          <w:b/>
          <w:sz w:val="20"/>
          <w:szCs w:val="20"/>
          <w:lang w:val="es-MX"/>
        </w:rPr>
        <w:t>1.9</w:t>
      </w:r>
      <w:r w:rsidRPr="00F67309">
        <w:rPr>
          <w:rFonts w:ascii="Montserrat" w:hAnsi="Montserrat" w:cs="Arial"/>
          <w:b/>
          <w:sz w:val="20"/>
          <w:szCs w:val="20"/>
          <w:lang w:val="es-MX"/>
        </w:rPr>
        <w:tab/>
      </w:r>
      <w:r w:rsidRPr="00F67309">
        <w:rPr>
          <w:rFonts w:ascii="Montserrat" w:hAnsi="Montserrat" w:cs="Arial"/>
          <w:b/>
          <w:bCs/>
          <w:iCs/>
          <w:sz w:val="20"/>
          <w:szCs w:val="20"/>
          <w:lang w:val="es-MX"/>
        </w:rPr>
        <w:t>Norma Mexicana en Igualdad Laboral y No Discriminación</w:t>
      </w:r>
      <w:bookmarkEnd w:id="20"/>
    </w:p>
    <w:p w14:paraId="4C7B45F6" w14:textId="77777777" w:rsidR="00FD53CB" w:rsidRPr="00F67309" w:rsidRDefault="00FD53CB" w:rsidP="0099422A">
      <w:pPr>
        <w:jc w:val="both"/>
        <w:rPr>
          <w:rFonts w:ascii="Montserrat" w:hAnsi="Montserrat" w:cs="Arial"/>
          <w:b/>
          <w:bCs/>
          <w:iCs/>
          <w:sz w:val="20"/>
          <w:szCs w:val="20"/>
          <w:lang w:val="es-MX"/>
        </w:rPr>
      </w:pPr>
    </w:p>
    <w:p w14:paraId="3037C80F" w14:textId="77777777" w:rsidR="00FD53CB" w:rsidRPr="00F67309" w:rsidRDefault="00FD53CB" w:rsidP="0099422A">
      <w:pPr>
        <w:jc w:val="both"/>
        <w:rPr>
          <w:rFonts w:ascii="Montserrat" w:hAnsi="Montserrat" w:cs="Arial"/>
          <w:b/>
          <w:bCs/>
          <w:iCs/>
          <w:sz w:val="20"/>
          <w:szCs w:val="20"/>
          <w:lang w:val="es-MX"/>
        </w:rPr>
      </w:pPr>
      <w:r w:rsidRPr="00F67309">
        <w:rPr>
          <w:rFonts w:ascii="Montserrat" w:hAnsi="Montserrat" w:cs="Arial"/>
          <w:bCs/>
          <w:iCs/>
          <w:sz w:val="20"/>
          <w:szCs w:val="20"/>
          <w:lang w:val="es-MX"/>
        </w:rPr>
        <w:t xml:space="preserve">Con la finalidad de dar cumplimiento a la Norma Mexicana en Igualdad Laboral y No Discriminación, </w:t>
      </w:r>
      <w:r w:rsidRPr="00F67309">
        <w:rPr>
          <w:rFonts w:ascii="Montserrat" w:hAnsi="Montserrat" w:cs="Arial"/>
          <w:b/>
          <w:bCs/>
          <w:iCs/>
          <w:sz w:val="20"/>
          <w:szCs w:val="20"/>
          <w:lang w:val="es-MX"/>
        </w:rPr>
        <w:t>NMX-R-025-SCFI-2015</w:t>
      </w:r>
      <w:r w:rsidRPr="00F67309">
        <w:rPr>
          <w:rFonts w:ascii="Montserrat" w:hAnsi="Montserrat" w:cs="Arial"/>
          <w:bCs/>
          <w:iCs/>
          <w:sz w:val="20"/>
          <w:szCs w:val="20"/>
          <w:lang w:val="es-MX"/>
        </w:rPr>
        <w:t>, en todos los casos donde se utilice un lenguaje que pudiera interpretarse como excluyente al género femenino, invariablemente deberá interpretarse y entenderse como incluyente e igual tanto para hombres como para mujeres.</w:t>
      </w:r>
    </w:p>
    <w:p w14:paraId="6702AB2F" w14:textId="77777777" w:rsidR="00FD53CB" w:rsidRPr="00F67309" w:rsidRDefault="00FD53CB" w:rsidP="0099422A">
      <w:pPr>
        <w:jc w:val="both"/>
        <w:rPr>
          <w:rFonts w:ascii="Montserrat" w:hAnsi="Montserrat" w:cs="Arial"/>
          <w:bCs/>
          <w:iCs/>
          <w:sz w:val="20"/>
          <w:szCs w:val="20"/>
          <w:lang w:val="es-MX"/>
        </w:rPr>
      </w:pPr>
    </w:p>
    <w:p w14:paraId="6C6E0BB4" w14:textId="77777777" w:rsidR="00FD53CB" w:rsidRPr="00F67309" w:rsidRDefault="003D1D75" w:rsidP="0099422A">
      <w:pPr>
        <w:outlineLvl w:val="0"/>
        <w:rPr>
          <w:rFonts w:ascii="Montserrat" w:hAnsi="Montserrat" w:cs="Arial"/>
          <w:b/>
          <w:bCs/>
          <w:iCs/>
          <w:sz w:val="20"/>
          <w:szCs w:val="20"/>
          <w:lang w:val="es-MX"/>
        </w:rPr>
      </w:pPr>
      <w:bookmarkStart w:id="21" w:name="_Toc351651726"/>
      <w:bookmarkStart w:id="22" w:name="_Toc423420276"/>
      <w:bookmarkStart w:id="23" w:name="_Toc64909750"/>
      <w:r w:rsidRPr="00F67309">
        <w:rPr>
          <w:rFonts w:ascii="Montserrat" w:hAnsi="Montserrat" w:cs="Arial"/>
          <w:b/>
          <w:bCs/>
          <w:iCs/>
          <w:sz w:val="20"/>
          <w:szCs w:val="20"/>
          <w:lang w:val="es-MX"/>
        </w:rPr>
        <w:t>A</w:t>
      </w:r>
      <w:r w:rsidR="00F20E1D" w:rsidRPr="00F67309">
        <w:rPr>
          <w:rFonts w:ascii="Montserrat" w:hAnsi="Montserrat" w:cs="Arial"/>
          <w:b/>
          <w:bCs/>
          <w:iCs/>
          <w:sz w:val="20"/>
          <w:szCs w:val="20"/>
          <w:lang w:val="es-MX"/>
        </w:rPr>
        <w:t>partado</w:t>
      </w:r>
      <w:r w:rsidRPr="00F67309">
        <w:rPr>
          <w:rFonts w:ascii="Montserrat" w:hAnsi="Montserrat" w:cs="Arial"/>
          <w:b/>
          <w:bCs/>
          <w:iCs/>
          <w:sz w:val="20"/>
          <w:szCs w:val="20"/>
          <w:lang w:val="es-MX"/>
        </w:rPr>
        <w:t xml:space="preserve"> II. </w:t>
      </w:r>
      <w:r w:rsidR="00F20E1D" w:rsidRPr="00F67309">
        <w:rPr>
          <w:rFonts w:ascii="Montserrat" w:hAnsi="Montserrat" w:cs="Arial"/>
          <w:b/>
          <w:bCs/>
          <w:iCs/>
          <w:sz w:val="20"/>
          <w:szCs w:val="20"/>
          <w:lang w:val="es-MX"/>
        </w:rPr>
        <w:t>Objeto y alcance de la</w:t>
      </w:r>
      <w:bookmarkEnd w:id="21"/>
      <w:bookmarkEnd w:id="22"/>
      <w:r w:rsidR="00F20E1D" w:rsidRPr="00F67309">
        <w:rPr>
          <w:rFonts w:ascii="Montserrat" w:hAnsi="Montserrat" w:cs="Arial"/>
          <w:b/>
          <w:bCs/>
          <w:iCs/>
          <w:sz w:val="20"/>
          <w:szCs w:val="20"/>
          <w:lang w:val="es-MX"/>
        </w:rPr>
        <w:t xml:space="preserve"> Licitación Pública</w:t>
      </w:r>
      <w:bookmarkEnd w:id="23"/>
    </w:p>
    <w:p w14:paraId="54C3EC3B" w14:textId="77777777" w:rsidR="00FD53CB" w:rsidRPr="00F67309" w:rsidRDefault="00FD53CB" w:rsidP="0099422A">
      <w:pPr>
        <w:outlineLvl w:val="0"/>
        <w:rPr>
          <w:rFonts w:ascii="Montserrat" w:hAnsi="Montserrat" w:cs="Arial"/>
          <w:b/>
          <w:bCs/>
          <w:iCs/>
          <w:sz w:val="20"/>
          <w:szCs w:val="20"/>
          <w:lang w:val="es-MX"/>
        </w:rPr>
      </w:pPr>
    </w:p>
    <w:p w14:paraId="7B4A6660" w14:textId="1EBAB55E" w:rsidR="00FD53CB" w:rsidRPr="00F67309" w:rsidRDefault="00FD53CB" w:rsidP="0099422A">
      <w:pPr>
        <w:outlineLvl w:val="0"/>
        <w:rPr>
          <w:rFonts w:ascii="Montserrat" w:hAnsi="Montserrat" w:cs="Arial"/>
          <w:b/>
          <w:sz w:val="20"/>
          <w:szCs w:val="20"/>
          <w:lang w:val="es-MX"/>
        </w:rPr>
      </w:pPr>
      <w:bookmarkStart w:id="24" w:name="_Toc351133131"/>
      <w:bookmarkStart w:id="25" w:name="_Toc351133318"/>
      <w:bookmarkStart w:id="26" w:name="_Toc351133460"/>
      <w:bookmarkStart w:id="27" w:name="_Toc351134020"/>
      <w:bookmarkStart w:id="28" w:name="_Toc351138269"/>
      <w:bookmarkStart w:id="29" w:name="_Toc351138325"/>
      <w:bookmarkStart w:id="30" w:name="_Toc351139163"/>
      <w:bookmarkStart w:id="31" w:name="_Toc351485356"/>
      <w:bookmarkStart w:id="32" w:name="_Toc351651727"/>
      <w:bookmarkStart w:id="33" w:name="_Toc354489088"/>
      <w:bookmarkStart w:id="34" w:name="_Toc354489144"/>
      <w:bookmarkStart w:id="35" w:name="_Toc354489358"/>
      <w:bookmarkStart w:id="36" w:name="_Toc351651728"/>
      <w:bookmarkStart w:id="37" w:name="_Toc423420277"/>
      <w:bookmarkStart w:id="38" w:name="_Toc64909751"/>
      <w:bookmarkEnd w:id="24"/>
      <w:bookmarkEnd w:id="25"/>
      <w:bookmarkEnd w:id="26"/>
      <w:bookmarkEnd w:id="27"/>
      <w:bookmarkEnd w:id="28"/>
      <w:bookmarkEnd w:id="29"/>
      <w:bookmarkEnd w:id="30"/>
      <w:bookmarkEnd w:id="31"/>
      <w:bookmarkEnd w:id="32"/>
      <w:bookmarkEnd w:id="33"/>
      <w:bookmarkEnd w:id="34"/>
      <w:bookmarkEnd w:id="35"/>
      <w:r w:rsidRPr="00F67309">
        <w:rPr>
          <w:rFonts w:ascii="Montserrat" w:hAnsi="Montserrat" w:cs="Arial"/>
          <w:b/>
          <w:bCs/>
          <w:iCs/>
          <w:sz w:val="20"/>
          <w:szCs w:val="20"/>
          <w:lang w:val="es-MX"/>
        </w:rPr>
        <w:t>2.1.</w:t>
      </w:r>
      <w:r w:rsidRPr="00F67309">
        <w:rPr>
          <w:rFonts w:ascii="Montserrat" w:hAnsi="Montserrat" w:cs="Arial"/>
          <w:b/>
          <w:bCs/>
          <w:iCs/>
          <w:sz w:val="20"/>
          <w:szCs w:val="20"/>
          <w:lang w:val="es-MX"/>
        </w:rPr>
        <w:tab/>
        <w:t>Descripción</w:t>
      </w:r>
      <w:r w:rsidRPr="00F67309">
        <w:rPr>
          <w:rFonts w:ascii="Montserrat" w:hAnsi="Montserrat" w:cs="Arial"/>
          <w:b/>
          <w:sz w:val="20"/>
          <w:szCs w:val="20"/>
          <w:lang w:val="es-MX"/>
        </w:rPr>
        <w:t xml:space="preserve"> de los </w:t>
      </w:r>
      <w:bookmarkEnd w:id="36"/>
      <w:bookmarkEnd w:id="37"/>
      <w:r w:rsidR="004C72C1" w:rsidRPr="00F67309">
        <w:rPr>
          <w:rFonts w:ascii="Montserrat" w:hAnsi="Montserrat" w:cs="Arial"/>
          <w:b/>
          <w:sz w:val="20"/>
          <w:szCs w:val="20"/>
          <w:lang w:val="es-MX"/>
        </w:rPr>
        <w:t>servicios</w:t>
      </w:r>
      <w:bookmarkEnd w:id="38"/>
    </w:p>
    <w:p w14:paraId="704673FF" w14:textId="77777777" w:rsidR="00FD53CB" w:rsidRPr="00F67309" w:rsidRDefault="00FD53CB" w:rsidP="0099422A">
      <w:pPr>
        <w:outlineLvl w:val="0"/>
        <w:rPr>
          <w:rFonts w:ascii="Montserrat" w:hAnsi="Montserrat" w:cs="Arial"/>
          <w:sz w:val="20"/>
          <w:szCs w:val="20"/>
          <w:lang w:val="es-MX"/>
        </w:rPr>
      </w:pPr>
    </w:p>
    <w:p w14:paraId="59DCF90B" w14:textId="2664F5F6" w:rsidR="00873A9B" w:rsidRPr="00F67309" w:rsidRDefault="00266665" w:rsidP="0099422A">
      <w:pPr>
        <w:rPr>
          <w:rFonts w:ascii="Montserrat" w:hAnsi="Montserrat" w:cs="Arial"/>
          <w:b/>
          <w:bCs/>
          <w:iCs/>
          <w:sz w:val="20"/>
          <w:szCs w:val="20"/>
          <w:lang w:val="es-MX"/>
        </w:rPr>
      </w:pPr>
      <w:bookmarkStart w:id="39" w:name="_Toc536206022"/>
      <w:bookmarkStart w:id="40" w:name="_Toc1553838"/>
      <w:bookmarkStart w:id="41" w:name="_Toc4428738"/>
      <w:r w:rsidRPr="00F67309">
        <w:rPr>
          <w:rFonts w:ascii="Montserrat" w:hAnsi="Montserrat" w:cs="Arial"/>
          <w:b/>
          <w:sz w:val="20"/>
          <w:szCs w:val="20"/>
          <w:lang w:val="es-MX"/>
        </w:rPr>
        <w:t xml:space="preserve">Servicio de </w:t>
      </w:r>
      <w:r w:rsidR="009F5E96">
        <w:rPr>
          <w:rFonts w:ascii="Montserrat" w:hAnsi="Montserrat" w:cs="Arial"/>
          <w:b/>
          <w:i/>
          <w:sz w:val="20"/>
          <w:szCs w:val="20"/>
          <w:lang w:val="es-MX"/>
        </w:rPr>
        <w:t>vigilancia de inmuebles 2023</w:t>
      </w:r>
    </w:p>
    <w:p w14:paraId="0D4AFB22" w14:textId="77777777" w:rsidR="00873A9B" w:rsidRPr="00F67309" w:rsidRDefault="00873A9B" w:rsidP="0099422A">
      <w:pPr>
        <w:rPr>
          <w:rFonts w:ascii="Montserrat" w:hAnsi="Montserrat"/>
          <w:b/>
          <w:noProof/>
          <w:sz w:val="20"/>
          <w:szCs w:val="20"/>
          <w:lang w:val="es-MX" w:eastAsia="ar-SA"/>
        </w:rPr>
      </w:pPr>
    </w:p>
    <w:p w14:paraId="1090FC8E" w14:textId="732DD3EE" w:rsidR="00873A9B" w:rsidRPr="00F67309" w:rsidRDefault="00873A9B" w:rsidP="0099422A">
      <w:pPr>
        <w:ind w:right="-235"/>
        <w:jc w:val="both"/>
        <w:rPr>
          <w:rFonts w:ascii="Montserrat" w:hAnsi="Montserrat" w:cs="Arial"/>
          <w:sz w:val="20"/>
          <w:szCs w:val="20"/>
          <w:lang w:val="es-MX"/>
        </w:rPr>
      </w:pPr>
      <w:r w:rsidRPr="00F67309">
        <w:rPr>
          <w:rFonts w:ascii="Montserrat" w:hAnsi="Montserrat" w:cs="Arial"/>
          <w:sz w:val="20"/>
          <w:szCs w:val="20"/>
          <w:lang w:val="es-MX"/>
        </w:rPr>
        <w:lastRenderedPageBreak/>
        <w:t xml:space="preserve">La descripción amplia y detallada de los </w:t>
      </w:r>
      <w:r w:rsidR="004C72C1" w:rsidRPr="00F67309">
        <w:rPr>
          <w:rFonts w:ascii="Montserrat" w:hAnsi="Montserrat" w:cs="Arial"/>
          <w:sz w:val="20"/>
          <w:szCs w:val="20"/>
          <w:lang w:val="es-MX"/>
        </w:rPr>
        <w:t>servicios a contratar</w:t>
      </w:r>
      <w:r w:rsidRPr="00F67309">
        <w:rPr>
          <w:rFonts w:ascii="Montserrat" w:hAnsi="Montserrat" w:cs="Arial"/>
          <w:sz w:val="20"/>
          <w:szCs w:val="20"/>
          <w:lang w:val="es-MX"/>
        </w:rPr>
        <w:t xml:space="preserve"> se </w:t>
      </w:r>
      <w:r w:rsidR="008B5804" w:rsidRPr="00F67309">
        <w:rPr>
          <w:rFonts w:ascii="Montserrat" w:hAnsi="Montserrat" w:cs="Arial"/>
          <w:sz w:val="20"/>
          <w:szCs w:val="20"/>
          <w:lang w:val="es-MX"/>
        </w:rPr>
        <w:t>encuentra</w:t>
      </w:r>
      <w:r w:rsidRPr="00F67309">
        <w:rPr>
          <w:rFonts w:ascii="Montserrat" w:hAnsi="Montserrat" w:cs="Arial"/>
          <w:sz w:val="20"/>
          <w:szCs w:val="20"/>
          <w:lang w:val="es-MX"/>
        </w:rPr>
        <w:t xml:space="preserve"> especificada en el </w:t>
      </w:r>
      <w:r w:rsidRPr="00F67309">
        <w:rPr>
          <w:rFonts w:ascii="Montserrat" w:hAnsi="Montserrat" w:cs="Arial"/>
          <w:b/>
          <w:sz w:val="20"/>
          <w:szCs w:val="20"/>
          <w:lang w:val="es-MX"/>
        </w:rPr>
        <w:t>ANEXO UNO</w:t>
      </w:r>
      <w:r w:rsidRPr="00F67309">
        <w:rPr>
          <w:rFonts w:ascii="Montserrat" w:hAnsi="Montserrat" w:cs="Arial"/>
          <w:sz w:val="20"/>
          <w:szCs w:val="20"/>
          <w:lang w:val="es-MX"/>
        </w:rPr>
        <w:t xml:space="preserve"> de la presente Convocatoria.</w:t>
      </w:r>
      <w:bookmarkEnd w:id="39"/>
      <w:bookmarkEnd w:id="40"/>
      <w:bookmarkEnd w:id="41"/>
      <w:r w:rsidR="008B5804" w:rsidRPr="00F67309">
        <w:rPr>
          <w:rFonts w:ascii="Montserrat" w:hAnsi="Montserrat" w:cs="Arial"/>
          <w:sz w:val="20"/>
          <w:szCs w:val="20"/>
          <w:lang w:val="es-MX"/>
        </w:rPr>
        <w:t xml:space="preserve"> </w:t>
      </w:r>
    </w:p>
    <w:p w14:paraId="253585B7" w14:textId="77777777" w:rsidR="00FD53CB" w:rsidRPr="00F67309" w:rsidRDefault="00FD53CB" w:rsidP="0099422A">
      <w:pPr>
        <w:pStyle w:val="Prrafodelista"/>
        <w:ind w:left="0" w:right="-5"/>
        <w:jc w:val="both"/>
        <w:rPr>
          <w:rFonts w:ascii="Montserrat" w:hAnsi="Montserrat" w:cs="Arial"/>
          <w:sz w:val="20"/>
          <w:szCs w:val="20"/>
          <w:lang w:val="es-MX"/>
        </w:rPr>
      </w:pPr>
    </w:p>
    <w:p w14:paraId="115784D1" w14:textId="7DA5F2B8" w:rsidR="00FD53CB" w:rsidRPr="00F67309" w:rsidRDefault="00FD53CB" w:rsidP="0099422A">
      <w:pPr>
        <w:outlineLvl w:val="0"/>
        <w:rPr>
          <w:rFonts w:ascii="Montserrat" w:hAnsi="Montserrat" w:cs="Arial"/>
          <w:b/>
          <w:bCs/>
          <w:iCs/>
          <w:sz w:val="20"/>
          <w:szCs w:val="20"/>
          <w:lang w:val="es-MX"/>
        </w:rPr>
      </w:pPr>
      <w:bookmarkStart w:id="42" w:name="_Toc351651729"/>
      <w:bookmarkStart w:id="43" w:name="_Toc423420278"/>
      <w:bookmarkStart w:id="44" w:name="_Toc64909752"/>
      <w:r w:rsidRPr="00F67309">
        <w:rPr>
          <w:rFonts w:ascii="Montserrat" w:hAnsi="Montserrat" w:cs="Arial"/>
          <w:b/>
          <w:bCs/>
          <w:iCs/>
          <w:sz w:val="20"/>
          <w:szCs w:val="20"/>
          <w:lang w:val="es-MX"/>
        </w:rPr>
        <w:t>2.2.</w:t>
      </w:r>
      <w:r w:rsidRPr="00F67309">
        <w:rPr>
          <w:rFonts w:ascii="Montserrat" w:hAnsi="Montserrat" w:cs="Arial"/>
          <w:b/>
          <w:bCs/>
          <w:iCs/>
          <w:sz w:val="20"/>
          <w:szCs w:val="20"/>
          <w:lang w:val="es-MX"/>
        </w:rPr>
        <w:tab/>
        <w:t>Partidas que Integra</w:t>
      </w:r>
      <w:r w:rsidR="008B5804" w:rsidRPr="00F67309">
        <w:rPr>
          <w:rFonts w:ascii="Montserrat" w:hAnsi="Montserrat" w:cs="Arial"/>
          <w:b/>
          <w:bCs/>
          <w:iCs/>
          <w:sz w:val="20"/>
          <w:szCs w:val="20"/>
          <w:lang w:val="es-MX"/>
        </w:rPr>
        <w:t>n</w:t>
      </w:r>
      <w:r w:rsidRPr="00F67309">
        <w:rPr>
          <w:rFonts w:ascii="Montserrat" w:hAnsi="Montserrat" w:cs="Arial"/>
          <w:b/>
          <w:bCs/>
          <w:iCs/>
          <w:sz w:val="20"/>
          <w:szCs w:val="20"/>
          <w:lang w:val="es-MX"/>
        </w:rPr>
        <w:t xml:space="preserve"> la presente </w:t>
      </w:r>
      <w:bookmarkEnd w:id="42"/>
      <w:bookmarkEnd w:id="43"/>
      <w:r w:rsidRPr="00F67309">
        <w:rPr>
          <w:rFonts w:ascii="Montserrat" w:hAnsi="Montserrat" w:cs="Arial"/>
          <w:b/>
          <w:bCs/>
          <w:iCs/>
          <w:sz w:val="20"/>
          <w:szCs w:val="20"/>
          <w:lang w:val="es-MX"/>
        </w:rPr>
        <w:t>Licitación</w:t>
      </w:r>
      <w:r w:rsidR="00ED196E" w:rsidRPr="00F67309">
        <w:rPr>
          <w:rFonts w:ascii="Montserrat" w:hAnsi="Montserrat" w:cs="Arial"/>
          <w:sz w:val="20"/>
          <w:szCs w:val="20"/>
          <w:lang w:val="es-MX"/>
        </w:rPr>
        <w:t xml:space="preserve"> </w:t>
      </w:r>
      <w:r w:rsidR="00ED196E" w:rsidRPr="00F67309">
        <w:rPr>
          <w:rFonts w:ascii="Montserrat" w:hAnsi="Montserrat" w:cs="Arial"/>
          <w:b/>
          <w:bCs/>
          <w:iCs/>
          <w:sz w:val="20"/>
          <w:szCs w:val="20"/>
          <w:lang w:val="es-MX"/>
        </w:rPr>
        <w:t>Pública</w:t>
      </w:r>
      <w:bookmarkEnd w:id="44"/>
    </w:p>
    <w:p w14:paraId="658EF667" w14:textId="77777777" w:rsidR="00FD53CB" w:rsidRPr="00F67309" w:rsidRDefault="00FD53CB" w:rsidP="0099422A">
      <w:pPr>
        <w:pStyle w:val="Prrafodelista"/>
        <w:ind w:left="0" w:right="-5"/>
        <w:jc w:val="both"/>
        <w:rPr>
          <w:rFonts w:ascii="Montserrat" w:hAnsi="Montserrat" w:cs="Arial"/>
          <w:sz w:val="20"/>
          <w:szCs w:val="20"/>
          <w:lang w:val="es-MX"/>
        </w:rPr>
      </w:pPr>
    </w:p>
    <w:p w14:paraId="388FBB43" w14:textId="77777777" w:rsidR="008B5804" w:rsidRPr="00F67309" w:rsidRDefault="008B5804" w:rsidP="0099422A">
      <w:pPr>
        <w:ind w:right="-5"/>
        <w:jc w:val="both"/>
        <w:rPr>
          <w:rFonts w:ascii="Montserrat" w:hAnsi="Montserrat" w:cs="Arial"/>
          <w:sz w:val="20"/>
          <w:szCs w:val="20"/>
          <w:lang w:val="es-MX"/>
        </w:rPr>
      </w:pPr>
      <w:r w:rsidRPr="00F67309">
        <w:rPr>
          <w:rFonts w:ascii="Montserrat" w:hAnsi="Montserrat" w:cs="Arial"/>
          <w:sz w:val="20"/>
          <w:szCs w:val="20"/>
          <w:lang w:val="es-MX"/>
        </w:rPr>
        <w:t>En esta Convocatoria no se agruparán varias partidas, la adjudicación será por partida única.</w:t>
      </w:r>
    </w:p>
    <w:p w14:paraId="7D0FDE1D" w14:textId="77777777" w:rsidR="008B5804" w:rsidRPr="00F67309" w:rsidRDefault="008B5804" w:rsidP="0099422A">
      <w:pPr>
        <w:pStyle w:val="Prrafodelista"/>
        <w:ind w:right="-5"/>
        <w:jc w:val="both"/>
        <w:rPr>
          <w:rFonts w:ascii="Montserrat" w:hAnsi="Montserrat" w:cs="Arial"/>
          <w:sz w:val="20"/>
          <w:szCs w:val="20"/>
          <w:lang w:val="es-MX"/>
        </w:rPr>
      </w:pPr>
    </w:p>
    <w:p w14:paraId="64C90A80" w14:textId="36F13764" w:rsidR="008B5804" w:rsidRPr="00F67309" w:rsidRDefault="000B6730" w:rsidP="000B6730">
      <w:pPr>
        <w:outlineLvl w:val="0"/>
        <w:rPr>
          <w:rFonts w:ascii="Montserrat" w:hAnsi="Montserrat" w:cs="Arial"/>
          <w:b/>
          <w:bCs/>
          <w:iCs/>
          <w:sz w:val="20"/>
          <w:szCs w:val="20"/>
          <w:lang w:val="es-MX"/>
        </w:rPr>
      </w:pPr>
      <w:bookmarkStart w:id="45" w:name="_Toc64909753"/>
      <w:r w:rsidRPr="00F67309">
        <w:rPr>
          <w:rFonts w:ascii="Montserrat" w:hAnsi="Montserrat" w:cs="Arial"/>
          <w:b/>
          <w:bCs/>
          <w:iCs/>
          <w:sz w:val="20"/>
          <w:szCs w:val="20"/>
          <w:lang w:val="es-MX"/>
        </w:rPr>
        <w:t xml:space="preserve">2.3 </w:t>
      </w:r>
      <w:r w:rsidR="008B5804" w:rsidRPr="00F67309">
        <w:rPr>
          <w:rFonts w:ascii="Montserrat" w:hAnsi="Montserrat" w:cs="Arial"/>
          <w:bCs/>
          <w:iCs/>
          <w:sz w:val="20"/>
          <w:szCs w:val="20"/>
          <w:lang w:val="es-MX"/>
        </w:rPr>
        <w:t xml:space="preserve">Deberán presentar sus propuestas por los </w:t>
      </w:r>
      <w:r w:rsidR="004C72C1" w:rsidRPr="00F67309">
        <w:rPr>
          <w:rFonts w:ascii="Montserrat" w:hAnsi="Montserrat" w:cs="Arial"/>
          <w:bCs/>
          <w:iCs/>
          <w:sz w:val="20"/>
          <w:szCs w:val="20"/>
          <w:lang w:val="es-MX"/>
        </w:rPr>
        <w:t>servicios</w:t>
      </w:r>
      <w:r w:rsidR="008B5804" w:rsidRPr="00F67309">
        <w:rPr>
          <w:rFonts w:ascii="Montserrat" w:hAnsi="Montserrat" w:cs="Arial"/>
          <w:bCs/>
          <w:iCs/>
          <w:sz w:val="20"/>
          <w:szCs w:val="20"/>
          <w:lang w:val="es-MX"/>
        </w:rPr>
        <w:t xml:space="preserve"> requeridos por partida completa, no se considerarán las propuestas que oferten partidas incompletas.</w:t>
      </w:r>
      <w:bookmarkEnd w:id="45"/>
    </w:p>
    <w:p w14:paraId="0FA4B608" w14:textId="77777777" w:rsidR="008B5804" w:rsidRPr="00F67309" w:rsidRDefault="008B5804" w:rsidP="0099422A">
      <w:pPr>
        <w:ind w:right="-5"/>
        <w:jc w:val="both"/>
        <w:rPr>
          <w:rFonts w:ascii="Montserrat" w:hAnsi="Montserrat" w:cs="Arial"/>
          <w:sz w:val="20"/>
          <w:szCs w:val="20"/>
          <w:lang w:val="es-MX"/>
        </w:rPr>
      </w:pPr>
    </w:p>
    <w:p w14:paraId="425850F4" w14:textId="77777777" w:rsidR="00FD53CB" w:rsidRPr="00F67309" w:rsidRDefault="00FD53CB" w:rsidP="004C75BA">
      <w:pPr>
        <w:pStyle w:val="Prrafodelista"/>
        <w:numPr>
          <w:ilvl w:val="1"/>
          <w:numId w:val="194"/>
        </w:numPr>
        <w:tabs>
          <w:tab w:val="left" w:pos="567"/>
        </w:tabs>
        <w:ind w:right="-28"/>
        <w:jc w:val="both"/>
        <w:outlineLvl w:val="0"/>
        <w:rPr>
          <w:rFonts w:ascii="Montserrat" w:hAnsi="Montserrat" w:cs="Arial"/>
          <w:b/>
          <w:sz w:val="20"/>
          <w:szCs w:val="20"/>
          <w:lang w:val="es-MX"/>
        </w:rPr>
      </w:pPr>
      <w:bookmarkStart w:id="46" w:name="_Toc64909754"/>
      <w:bookmarkStart w:id="47" w:name="_Toc351651731"/>
      <w:bookmarkStart w:id="48" w:name="_Toc423420280"/>
      <w:r w:rsidRPr="00F67309">
        <w:rPr>
          <w:rFonts w:ascii="Montserrat" w:hAnsi="Montserrat" w:cs="Arial"/>
          <w:b/>
          <w:sz w:val="20"/>
          <w:szCs w:val="20"/>
          <w:lang w:val="es-MX"/>
        </w:rPr>
        <w:t>Precio máximo de referencia</w:t>
      </w:r>
      <w:bookmarkEnd w:id="46"/>
    </w:p>
    <w:p w14:paraId="512672D6" w14:textId="77777777" w:rsidR="00FD53CB" w:rsidRPr="00F67309" w:rsidRDefault="00FD53CB" w:rsidP="0099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781"/>
        </w:tabs>
        <w:ind w:right="50"/>
        <w:jc w:val="both"/>
        <w:rPr>
          <w:rFonts w:ascii="Montserrat" w:hAnsi="Montserrat" w:cs="Arial"/>
          <w:sz w:val="20"/>
          <w:szCs w:val="20"/>
          <w:lang w:val="es-MX"/>
        </w:rPr>
      </w:pPr>
    </w:p>
    <w:p w14:paraId="4B105F8C" w14:textId="77777777" w:rsidR="00FD53CB" w:rsidRPr="00F67309" w:rsidRDefault="00FD53CB" w:rsidP="0099422A">
      <w:pPr>
        <w:pStyle w:val="Sangra3detindependiente"/>
        <w:tabs>
          <w:tab w:val="left" w:pos="284"/>
        </w:tabs>
        <w:spacing w:after="0"/>
        <w:ind w:left="0" w:right="50"/>
        <w:jc w:val="both"/>
        <w:rPr>
          <w:rFonts w:ascii="Montserrat" w:hAnsi="Montserrat" w:cs="Arial"/>
          <w:sz w:val="20"/>
          <w:szCs w:val="20"/>
          <w:lang w:val="es-MX"/>
        </w:rPr>
      </w:pPr>
      <w:r w:rsidRPr="00F67309">
        <w:rPr>
          <w:rFonts w:ascii="Montserrat" w:hAnsi="Montserrat" w:cs="Arial"/>
          <w:sz w:val="20"/>
          <w:szCs w:val="20"/>
          <w:lang w:val="es-MX"/>
        </w:rPr>
        <w:t>En esta Convocatoria no se establecen precios máximos de referencia.</w:t>
      </w:r>
    </w:p>
    <w:p w14:paraId="4E2E559A" w14:textId="77777777" w:rsidR="00FD53CB" w:rsidRPr="00F67309" w:rsidRDefault="00FD53CB" w:rsidP="0099422A">
      <w:pPr>
        <w:pStyle w:val="Sangra3detindependiente"/>
        <w:tabs>
          <w:tab w:val="left" w:pos="284"/>
        </w:tabs>
        <w:spacing w:after="0"/>
        <w:ind w:left="0" w:right="50"/>
        <w:jc w:val="both"/>
        <w:rPr>
          <w:rFonts w:ascii="Montserrat" w:hAnsi="Montserrat" w:cs="Arial"/>
          <w:sz w:val="20"/>
          <w:szCs w:val="20"/>
          <w:lang w:val="es-MX"/>
        </w:rPr>
      </w:pPr>
    </w:p>
    <w:p w14:paraId="6296C352" w14:textId="77777777" w:rsidR="00FD53CB" w:rsidRPr="00F67309" w:rsidRDefault="00FD53CB" w:rsidP="004C75BA">
      <w:pPr>
        <w:pStyle w:val="Prrafodelista"/>
        <w:numPr>
          <w:ilvl w:val="1"/>
          <w:numId w:val="194"/>
        </w:numPr>
        <w:outlineLvl w:val="0"/>
        <w:rPr>
          <w:rFonts w:ascii="Montserrat" w:hAnsi="Montserrat" w:cs="Arial"/>
          <w:b/>
          <w:bCs/>
          <w:iCs/>
          <w:sz w:val="20"/>
          <w:szCs w:val="20"/>
          <w:lang w:val="es-MX"/>
        </w:rPr>
      </w:pPr>
      <w:bookmarkStart w:id="49" w:name="_Toc64909755"/>
      <w:r w:rsidRPr="00F67309">
        <w:rPr>
          <w:rFonts w:ascii="Montserrat" w:hAnsi="Montserrat" w:cs="Arial"/>
          <w:b/>
          <w:bCs/>
          <w:iCs/>
          <w:sz w:val="20"/>
          <w:szCs w:val="20"/>
          <w:lang w:val="es-MX"/>
        </w:rPr>
        <w:t>Normas Oficiales</w:t>
      </w:r>
      <w:bookmarkEnd w:id="47"/>
      <w:bookmarkEnd w:id="48"/>
      <w:bookmarkEnd w:id="49"/>
    </w:p>
    <w:p w14:paraId="4CCFFA7A" w14:textId="77777777" w:rsidR="00FD53CB" w:rsidRPr="00F67309" w:rsidRDefault="00FD53CB" w:rsidP="0099422A">
      <w:pPr>
        <w:pStyle w:val="Prrafodelista"/>
        <w:ind w:left="0" w:right="-5"/>
        <w:jc w:val="both"/>
        <w:rPr>
          <w:rFonts w:ascii="Montserrat" w:hAnsi="Montserrat" w:cs="Arial"/>
          <w:sz w:val="20"/>
          <w:szCs w:val="20"/>
          <w:lang w:val="es-MX"/>
        </w:rPr>
      </w:pPr>
    </w:p>
    <w:p w14:paraId="6A254856" w14:textId="3969263C" w:rsidR="00BF1CD2" w:rsidRPr="00F67309" w:rsidRDefault="00DC5F7B" w:rsidP="0099422A">
      <w:pPr>
        <w:jc w:val="both"/>
        <w:rPr>
          <w:rFonts w:ascii="Montserrat" w:hAnsi="Montserrat" w:cs="Arial"/>
          <w:sz w:val="20"/>
          <w:szCs w:val="20"/>
          <w:lang w:val="es-MX"/>
        </w:rPr>
      </w:pPr>
      <w:r w:rsidRPr="00F67309">
        <w:rPr>
          <w:rFonts w:ascii="Montserrat" w:hAnsi="Montserrat" w:cs="Arial"/>
          <w:sz w:val="20"/>
          <w:szCs w:val="20"/>
          <w:lang w:val="es-MX"/>
        </w:rPr>
        <w:t xml:space="preserve">No Aplica. </w:t>
      </w:r>
    </w:p>
    <w:p w14:paraId="3355048D" w14:textId="77777777" w:rsidR="00FD53CB" w:rsidRPr="00F67309" w:rsidRDefault="00FD53CB" w:rsidP="0099422A">
      <w:pPr>
        <w:jc w:val="both"/>
        <w:rPr>
          <w:rFonts w:ascii="Montserrat" w:hAnsi="Montserrat" w:cs="Arial"/>
          <w:sz w:val="20"/>
          <w:szCs w:val="20"/>
          <w:lang w:val="es-MX"/>
        </w:rPr>
      </w:pPr>
    </w:p>
    <w:p w14:paraId="5F9C71FB" w14:textId="77777777" w:rsidR="00CF72BA" w:rsidRPr="00F67309" w:rsidRDefault="00CF72BA" w:rsidP="004C75BA">
      <w:pPr>
        <w:pStyle w:val="Prrafodelista"/>
        <w:numPr>
          <w:ilvl w:val="1"/>
          <w:numId w:val="194"/>
        </w:numPr>
        <w:ind w:right="-5"/>
        <w:jc w:val="both"/>
        <w:outlineLvl w:val="0"/>
        <w:rPr>
          <w:rFonts w:ascii="Montserrat" w:hAnsi="Montserrat" w:cs="Arial"/>
          <w:b/>
          <w:sz w:val="20"/>
          <w:szCs w:val="20"/>
          <w:lang w:val="es-MX"/>
        </w:rPr>
      </w:pPr>
      <w:bookmarkStart w:id="50" w:name="_Toc64909756"/>
      <w:r w:rsidRPr="00F67309">
        <w:rPr>
          <w:rFonts w:ascii="Montserrat" w:hAnsi="Montserrat" w:cs="Arial"/>
          <w:b/>
          <w:sz w:val="20"/>
          <w:szCs w:val="20"/>
          <w:lang w:val="es-MX"/>
        </w:rPr>
        <w:t>Método de prueba e institución pública o privada que lo realizará.</w:t>
      </w:r>
      <w:bookmarkEnd w:id="50"/>
    </w:p>
    <w:p w14:paraId="0FCDA572" w14:textId="77777777" w:rsidR="00CF72BA" w:rsidRPr="00F67309" w:rsidRDefault="00CF72BA" w:rsidP="0099422A">
      <w:pPr>
        <w:ind w:right="-5"/>
        <w:jc w:val="both"/>
        <w:outlineLvl w:val="0"/>
        <w:rPr>
          <w:rFonts w:ascii="Montserrat" w:hAnsi="Montserrat" w:cs="Arial"/>
          <w:b/>
          <w:sz w:val="20"/>
          <w:szCs w:val="20"/>
          <w:lang w:val="es-MX"/>
        </w:rPr>
      </w:pPr>
    </w:p>
    <w:p w14:paraId="5F50B22C" w14:textId="77777777" w:rsidR="00CF72BA" w:rsidRPr="00F67309" w:rsidRDefault="00CF72BA" w:rsidP="0099422A">
      <w:pPr>
        <w:rPr>
          <w:rFonts w:ascii="Montserrat" w:hAnsi="Montserrat" w:cs="Arial"/>
          <w:sz w:val="20"/>
          <w:szCs w:val="20"/>
          <w:lang w:val="es-MX"/>
        </w:rPr>
      </w:pPr>
      <w:r w:rsidRPr="00F67309">
        <w:rPr>
          <w:rFonts w:ascii="Montserrat" w:hAnsi="Montserrat" w:cs="Arial"/>
          <w:sz w:val="20"/>
          <w:szCs w:val="20"/>
          <w:lang w:val="es-MX"/>
        </w:rPr>
        <w:t xml:space="preserve">No Aplica. </w:t>
      </w:r>
    </w:p>
    <w:p w14:paraId="35D01ED2" w14:textId="77777777" w:rsidR="00CF72BA" w:rsidRPr="00F67309" w:rsidRDefault="00CF72BA" w:rsidP="0099422A">
      <w:pPr>
        <w:rPr>
          <w:rFonts w:ascii="Montserrat" w:hAnsi="Montserrat" w:cs="Arial"/>
          <w:sz w:val="20"/>
          <w:szCs w:val="20"/>
          <w:lang w:val="es-MX"/>
        </w:rPr>
      </w:pPr>
    </w:p>
    <w:p w14:paraId="4FD026D5" w14:textId="77777777" w:rsidR="00FD53CB" w:rsidRPr="00F67309" w:rsidRDefault="00FD53CB" w:rsidP="004C75BA">
      <w:pPr>
        <w:pStyle w:val="Prrafodelista"/>
        <w:numPr>
          <w:ilvl w:val="1"/>
          <w:numId w:val="194"/>
        </w:numPr>
        <w:ind w:right="-5"/>
        <w:jc w:val="both"/>
        <w:outlineLvl w:val="0"/>
        <w:rPr>
          <w:rFonts w:ascii="Montserrat" w:hAnsi="Montserrat" w:cs="Arial"/>
          <w:b/>
          <w:sz w:val="20"/>
          <w:szCs w:val="20"/>
          <w:lang w:val="es-MX"/>
        </w:rPr>
      </w:pPr>
      <w:bookmarkStart w:id="51" w:name="_Toc64909757"/>
      <w:r w:rsidRPr="00F67309">
        <w:rPr>
          <w:rFonts w:ascii="Montserrat" w:hAnsi="Montserrat" w:cs="Arial"/>
          <w:b/>
          <w:sz w:val="20"/>
          <w:szCs w:val="20"/>
          <w:lang w:val="es-MX"/>
        </w:rPr>
        <w:t>Tipo de contratación</w:t>
      </w:r>
      <w:bookmarkEnd w:id="51"/>
    </w:p>
    <w:p w14:paraId="7F6E91B7" w14:textId="77777777" w:rsidR="00FD53CB" w:rsidRPr="00F67309" w:rsidRDefault="00FD53CB" w:rsidP="0099422A">
      <w:pPr>
        <w:pStyle w:val="Prrafodelista"/>
        <w:ind w:left="0" w:right="-5"/>
        <w:jc w:val="both"/>
        <w:rPr>
          <w:rFonts w:ascii="Montserrat" w:hAnsi="Montserrat" w:cs="Arial"/>
          <w:b/>
          <w:sz w:val="20"/>
          <w:szCs w:val="20"/>
          <w:lang w:val="es-MX"/>
        </w:rPr>
      </w:pPr>
    </w:p>
    <w:p w14:paraId="4FD91F9A" w14:textId="51EA4758" w:rsidR="00FD53CB" w:rsidRDefault="00FD53CB" w:rsidP="0099422A">
      <w:pPr>
        <w:pStyle w:val="Prrafodelista"/>
        <w:ind w:left="0" w:right="-5"/>
        <w:jc w:val="both"/>
        <w:rPr>
          <w:rFonts w:ascii="Montserrat" w:hAnsi="Montserrat" w:cs="Arial"/>
          <w:b/>
          <w:bCs/>
          <w:iCs/>
          <w:sz w:val="20"/>
          <w:szCs w:val="20"/>
          <w:lang w:val="es-MX"/>
        </w:rPr>
      </w:pPr>
      <w:r w:rsidRPr="00F67309">
        <w:rPr>
          <w:rFonts w:ascii="Montserrat" w:hAnsi="Montserrat" w:cs="Arial"/>
          <w:sz w:val="20"/>
          <w:szCs w:val="20"/>
          <w:lang w:val="es-MX"/>
        </w:rPr>
        <w:t>De conformidad con</w:t>
      </w:r>
      <w:r w:rsidR="0030312D" w:rsidRPr="00F67309">
        <w:rPr>
          <w:rFonts w:ascii="Montserrat" w:hAnsi="Montserrat" w:cs="Arial"/>
          <w:sz w:val="20"/>
          <w:szCs w:val="20"/>
          <w:lang w:val="es-MX"/>
        </w:rPr>
        <w:t xml:space="preserve"> lo establecido en</w:t>
      </w:r>
      <w:r w:rsidRPr="00F67309">
        <w:rPr>
          <w:rFonts w:ascii="Montserrat" w:hAnsi="Montserrat" w:cs="Arial"/>
          <w:sz w:val="20"/>
          <w:szCs w:val="20"/>
          <w:lang w:val="es-MX"/>
        </w:rPr>
        <w:t xml:space="preserve"> el artículo 39 fracción II inciso f) del </w:t>
      </w:r>
      <w:r w:rsidRPr="00F67309">
        <w:rPr>
          <w:rFonts w:ascii="Montserrat" w:hAnsi="Montserrat" w:cs="Arial"/>
          <w:b/>
          <w:sz w:val="20"/>
          <w:szCs w:val="20"/>
          <w:lang w:val="es-MX"/>
        </w:rPr>
        <w:t>“Reglamento”</w:t>
      </w:r>
      <w:r w:rsidR="0030312D" w:rsidRPr="00F67309">
        <w:rPr>
          <w:rFonts w:ascii="Montserrat" w:hAnsi="Montserrat" w:cs="Arial"/>
          <w:sz w:val="20"/>
          <w:szCs w:val="20"/>
          <w:lang w:val="es-MX"/>
        </w:rPr>
        <w:t xml:space="preserve">, la contratación será por </w:t>
      </w:r>
      <w:r w:rsidRPr="00F67309">
        <w:rPr>
          <w:rFonts w:ascii="Montserrat" w:hAnsi="Montserrat" w:cs="Arial"/>
          <w:sz w:val="20"/>
          <w:szCs w:val="20"/>
          <w:lang w:val="es-MX"/>
        </w:rPr>
        <w:t>cantidades previamente determinadas, las cuales se especifican en el</w:t>
      </w:r>
      <w:r w:rsidRPr="00F67309">
        <w:rPr>
          <w:rFonts w:ascii="Montserrat" w:hAnsi="Montserrat" w:cs="Arial"/>
          <w:bCs/>
          <w:iCs/>
          <w:sz w:val="20"/>
          <w:szCs w:val="20"/>
          <w:lang w:val="es-MX"/>
        </w:rPr>
        <w:t xml:space="preserve"> </w:t>
      </w:r>
      <w:r w:rsidRPr="00F67309">
        <w:rPr>
          <w:rFonts w:ascii="Montserrat" w:hAnsi="Montserrat" w:cs="Arial"/>
          <w:b/>
          <w:bCs/>
          <w:iCs/>
          <w:sz w:val="20"/>
          <w:szCs w:val="20"/>
          <w:lang w:val="es-MX"/>
        </w:rPr>
        <w:t>ANEXO UNO.</w:t>
      </w:r>
    </w:p>
    <w:p w14:paraId="23BFE080" w14:textId="77777777" w:rsidR="00EC615D" w:rsidRPr="00F67309" w:rsidRDefault="00EC615D" w:rsidP="0099422A">
      <w:pPr>
        <w:pStyle w:val="Prrafodelista"/>
        <w:ind w:left="0" w:right="-5"/>
        <w:jc w:val="both"/>
        <w:rPr>
          <w:rFonts w:ascii="Montserrat" w:hAnsi="Montserrat" w:cs="Arial"/>
          <w:b/>
          <w:bCs/>
          <w:iCs/>
          <w:sz w:val="20"/>
          <w:szCs w:val="20"/>
          <w:lang w:val="es-MX"/>
        </w:rPr>
      </w:pPr>
    </w:p>
    <w:p w14:paraId="03D6AF5C" w14:textId="77777777" w:rsidR="00D04499" w:rsidRPr="00F67309" w:rsidRDefault="00D04499" w:rsidP="004C75BA">
      <w:pPr>
        <w:pStyle w:val="Prrafodelista"/>
        <w:numPr>
          <w:ilvl w:val="1"/>
          <w:numId w:val="194"/>
        </w:numPr>
        <w:ind w:right="-5"/>
        <w:jc w:val="both"/>
        <w:outlineLvl w:val="0"/>
        <w:rPr>
          <w:rFonts w:ascii="Montserrat" w:hAnsi="Montserrat" w:cs="Arial"/>
          <w:b/>
          <w:bCs/>
          <w:iCs/>
          <w:sz w:val="20"/>
          <w:szCs w:val="20"/>
          <w:lang w:val="es-MX"/>
        </w:rPr>
      </w:pPr>
      <w:bookmarkStart w:id="52" w:name="_Toc64909758"/>
      <w:bookmarkStart w:id="53" w:name="_Toc351651733"/>
      <w:bookmarkStart w:id="54" w:name="_Toc423420282"/>
      <w:r w:rsidRPr="00F67309">
        <w:rPr>
          <w:rFonts w:ascii="Montserrat" w:hAnsi="Montserrat" w:cs="Arial"/>
          <w:b/>
          <w:bCs/>
          <w:iCs/>
          <w:sz w:val="20"/>
          <w:szCs w:val="20"/>
          <w:lang w:val="es-MX"/>
        </w:rPr>
        <w:t>Modalidad de contratación</w:t>
      </w:r>
      <w:bookmarkEnd w:id="52"/>
    </w:p>
    <w:p w14:paraId="5E1219C9" w14:textId="77777777" w:rsidR="00D04499" w:rsidRPr="00F67309" w:rsidRDefault="00D04499" w:rsidP="0099422A">
      <w:pPr>
        <w:ind w:right="-5"/>
        <w:jc w:val="both"/>
        <w:outlineLvl w:val="0"/>
        <w:rPr>
          <w:rFonts w:ascii="Montserrat" w:hAnsi="Montserrat" w:cs="Arial"/>
          <w:b/>
          <w:bCs/>
          <w:iCs/>
          <w:sz w:val="20"/>
          <w:szCs w:val="20"/>
          <w:lang w:val="es-MX"/>
        </w:rPr>
      </w:pPr>
    </w:p>
    <w:p w14:paraId="77742B27" w14:textId="77777777" w:rsidR="00D04499" w:rsidRPr="00F67309" w:rsidRDefault="00D04499" w:rsidP="0099422A">
      <w:pPr>
        <w:rPr>
          <w:rFonts w:ascii="Montserrat" w:hAnsi="Montserrat" w:cs="Arial"/>
          <w:bCs/>
          <w:iCs/>
          <w:sz w:val="20"/>
          <w:szCs w:val="20"/>
          <w:lang w:val="es-MX"/>
        </w:rPr>
      </w:pPr>
      <w:r w:rsidRPr="00F67309">
        <w:rPr>
          <w:rFonts w:ascii="Montserrat" w:hAnsi="Montserrat" w:cs="Arial"/>
          <w:bCs/>
          <w:iCs/>
          <w:sz w:val="20"/>
          <w:szCs w:val="20"/>
          <w:lang w:val="es-MX"/>
        </w:rPr>
        <w:t xml:space="preserve">El presente procedimiento de contratación será a través de </w:t>
      </w:r>
      <w:r w:rsidRPr="00F67309">
        <w:rPr>
          <w:rFonts w:ascii="Montserrat" w:hAnsi="Montserrat" w:cs="Arial"/>
          <w:b/>
          <w:bCs/>
          <w:iCs/>
          <w:sz w:val="20"/>
          <w:szCs w:val="20"/>
          <w:lang w:val="es-MX"/>
        </w:rPr>
        <w:t>Precio Fijo</w:t>
      </w:r>
      <w:r w:rsidRPr="00F67309">
        <w:rPr>
          <w:rFonts w:ascii="Montserrat" w:hAnsi="Montserrat" w:cs="Arial"/>
          <w:bCs/>
          <w:iCs/>
          <w:sz w:val="20"/>
          <w:szCs w:val="20"/>
          <w:lang w:val="es-MX"/>
        </w:rPr>
        <w:t>.</w:t>
      </w:r>
    </w:p>
    <w:p w14:paraId="3EA87007" w14:textId="77777777" w:rsidR="00D04499" w:rsidRPr="00F67309" w:rsidRDefault="00D04499" w:rsidP="0099422A">
      <w:pPr>
        <w:rPr>
          <w:rFonts w:ascii="Montserrat" w:hAnsi="Montserrat" w:cs="Arial"/>
          <w:b/>
          <w:i/>
          <w:sz w:val="20"/>
          <w:szCs w:val="20"/>
          <w:u w:val="single"/>
          <w:lang w:val="es-MX"/>
        </w:rPr>
      </w:pPr>
    </w:p>
    <w:p w14:paraId="2F167E7A" w14:textId="77777777" w:rsidR="00E705E8" w:rsidRPr="00F67309" w:rsidRDefault="00E705E8" w:rsidP="004C75BA">
      <w:pPr>
        <w:pStyle w:val="Prrafodelista"/>
        <w:numPr>
          <w:ilvl w:val="1"/>
          <w:numId w:val="194"/>
        </w:numPr>
        <w:ind w:right="-5"/>
        <w:jc w:val="both"/>
        <w:outlineLvl w:val="0"/>
        <w:rPr>
          <w:rFonts w:ascii="Montserrat" w:hAnsi="Montserrat" w:cs="Arial"/>
          <w:b/>
          <w:bCs/>
          <w:iCs/>
          <w:sz w:val="20"/>
          <w:szCs w:val="20"/>
          <w:lang w:val="es-MX"/>
        </w:rPr>
      </w:pPr>
      <w:bookmarkStart w:id="55" w:name="_Toc64909759"/>
      <w:r w:rsidRPr="00F67309">
        <w:rPr>
          <w:rFonts w:ascii="Montserrat" w:hAnsi="Montserrat" w:cs="Arial"/>
          <w:b/>
          <w:bCs/>
          <w:iCs/>
          <w:sz w:val="20"/>
          <w:szCs w:val="20"/>
          <w:lang w:val="es-MX"/>
        </w:rPr>
        <w:t>Forma de adjudicación</w:t>
      </w:r>
      <w:bookmarkEnd w:id="55"/>
    </w:p>
    <w:p w14:paraId="0CFEDA4D" w14:textId="77777777" w:rsidR="00F70914" w:rsidRPr="00F67309" w:rsidRDefault="00F70914" w:rsidP="0099422A">
      <w:pPr>
        <w:rPr>
          <w:rFonts w:ascii="Montserrat" w:hAnsi="Montserrat" w:cs="Arial"/>
          <w:bCs/>
          <w:iCs/>
          <w:sz w:val="20"/>
          <w:szCs w:val="20"/>
          <w:lang w:val="es-MX"/>
        </w:rPr>
      </w:pPr>
    </w:p>
    <w:p w14:paraId="2809767E" w14:textId="6A67C569" w:rsidR="00F70914" w:rsidRPr="00F67309" w:rsidRDefault="00FE536A" w:rsidP="0099422A">
      <w:pPr>
        <w:jc w:val="both"/>
        <w:rPr>
          <w:rFonts w:ascii="Montserrat" w:hAnsi="Montserrat" w:cs="Arial"/>
          <w:bCs/>
          <w:iCs/>
          <w:sz w:val="20"/>
          <w:szCs w:val="20"/>
          <w:lang w:val="es-MX"/>
        </w:rPr>
      </w:pPr>
      <w:r w:rsidRPr="00F67309">
        <w:rPr>
          <w:rFonts w:ascii="Montserrat" w:hAnsi="Montserrat" w:cs="Arial"/>
          <w:sz w:val="20"/>
          <w:szCs w:val="20"/>
          <w:lang w:val="es-MX"/>
        </w:rPr>
        <w:t xml:space="preserve">Mediante el criterio de evaluación por </w:t>
      </w:r>
      <w:r w:rsidRPr="00F67309">
        <w:rPr>
          <w:rFonts w:ascii="Montserrat" w:hAnsi="Montserrat" w:cs="Arial"/>
          <w:b/>
          <w:i/>
          <w:sz w:val="20"/>
          <w:szCs w:val="20"/>
          <w:u w:val="single"/>
          <w:lang w:val="es-MX"/>
        </w:rPr>
        <w:t>binario</w:t>
      </w:r>
      <w:r w:rsidRPr="00F67309">
        <w:rPr>
          <w:rFonts w:ascii="Montserrat" w:hAnsi="Montserrat" w:cs="Arial"/>
          <w:bCs/>
          <w:iCs/>
          <w:sz w:val="20"/>
          <w:szCs w:val="20"/>
          <w:lang w:val="es-MX"/>
        </w:rPr>
        <w:t xml:space="preserve">, </w:t>
      </w:r>
      <w:r w:rsidR="00DE5F1C" w:rsidRPr="00F67309">
        <w:rPr>
          <w:rFonts w:ascii="Montserrat" w:hAnsi="Montserrat" w:cs="Arial"/>
          <w:bCs/>
          <w:iCs/>
          <w:sz w:val="20"/>
          <w:szCs w:val="20"/>
          <w:lang w:val="es-MX"/>
        </w:rPr>
        <w:t>la presente Licitación</w:t>
      </w:r>
      <w:r w:rsidR="00ED196E" w:rsidRPr="00F67309">
        <w:rPr>
          <w:rFonts w:ascii="Montserrat" w:hAnsi="Montserrat" w:cs="Arial"/>
          <w:bCs/>
          <w:iCs/>
          <w:sz w:val="20"/>
          <w:szCs w:val="20"/>
          <w:lang w:val="es-MX"/>
        </w:rPr>
        <w:t xml:space="preserve"> </w:t>
      </w:r>
      <w:r w:rsidR="00ED196E" w:rsidRPr="00F67309">
        <w:rPr>
          <w:rFonts w:ascii="Montserrat" w:hAnsi="Montserrat" w:cs="Arial"/>
          <w:sz w:val="20"/>
          <w:szCs w:val="20"/>
          <w:lang w:val="es-MX"/>
        </w:rPr>
        <w:t>Pública</w:t>
      </w:r>
      <w:r w:rsidR="00DE5F1C" w:rsidRPr="00F67309">
        <w:rPr>
          <w:rFonts w:ascii="Montserrat" w:hAnsi="Montserrat" w:cs="Arial"/>
          <w:bCs/>
          <w:iCs/>
          <w:sz w:val="20"/>
          <w:szCs w:val="20"/>
          <w:lang w:val="es-MX"/>
        </w:rPr>
        <w:t xml:space="preserve"> </w:t>
      </w:r>
      <w:r w:rsidR="00F70914" w:rsidRPr="00F67309">
        <w:rPr>
          <w:rFonts w:ascii="Montserrat" w:hAnsi="Montserrat" w:cs="Arial"/>
          <w:bCs/>
          <w:iCs/>
          <w:sz w:val="20"/>
          <w:szCs w:val="20"/>
          <w:lang w:val="es-MX"/>
        </w:rPr>
        <w:t>se adjudicará a un solo licitante (partida única)</w:t>
      </w:r>
      <w:r w:rsidR="00DE5F1C" w:rsidRPr="00F67309">
        <w:rPr>
          <w:rFonts w:ascii="Montserrat" w:hAnsi="Montserrat" w:cs="Arial"/>
          <w:sz w:val="20"/>
          <w:szCs w:val="20"/>
          <w:lang w:val="es-MX"/>
        </w:rPr>
        <w:t xml:space="preserve"> que cumpla con todos y cada uno de los requisitos solicitados en la presente Convocatoria.</w:t>
      </w:r>
      <w:r w:rsidR="00DE5F1C" w:rsidRPr="00F67309">
        <w:rPr>
          <w:rFonts w:ascii="Montserrat" w:hAnsi="Montserrat" w:cs="Arial"/>
          <w:bCs/>
          <w:iCs/>
          <w:sz w:val="20"/>
          <w:szCs w:val="20"/>
          <w:lang w:val="es-MX"/>
        </w:rPr>
        <w:t xml:space="preserve"> </w:t>
      </w:r>
    </w:p>
    <w:p w14:paraId="71C76331" w14:textId="77777777" w:rsidR="00DE5F1C" w:rsidRPr="00F67309" w:rsidRDefault="00DE5F1C" w:rsidP="0099422A">
      <w:pPr>
        <w:jc w:val="both"/>
        <w:rPr>
          <w:rFonts w:ascii="Montserrat" w:hAnsi="Montserrat" w:cs="Arial"/>
          <w:sz w:val="20"/>
          <w:szCs w:val="20"/>
          <w:lang w:val="es-MX"/>
        </w:rPr>
      </w:pPr>
    </w:p>
    <w:p w14:paraId="09354C02" w14:textId="77777777" w:rsidR="00DE5F1C" w:rsidRPr="00F67309" w:rsidRDefault="00DE5F1C" w:rsidP="0099422A">
      <w:pPr>
        <w:jc w:val="both"/>
        <w:rPr>
          <w:rFonts w:ascii="Montserrat" w:hAnsi="Montserrat" w:cs="Arial"/>
          <w:bCs/>
          <w:iCs/>
          <w:sz w:val="20"/>
          <w:szCs w:val="20"/>
          <w:lang w:val="es-MX"/>
        </w:rPr>
      </w:pPr>
      <w:r w:rsidRPr="00F67309">
        <w:rPr>
          <w:rFonts w:ascii="Montserrat" w:hAnsi="Montserrat" w:cs="Arial"/>
          <w:sz w:val="20"/>
          <w:szCs w:val="20"/>
          <w:lang w:val="es-MX"/>
        </w:rPr>
        <w:t>Si alguna cantidad queda pendiente de asignación, se podrá adjudicar al proveedor seleccionado en primer lugar, o bien se declarará desierta en cuyo caso se procederá a efectuar otro procedimiento de contratación sólo por dicha cantidad.</w:t>
      </w:r>
    </w:p>
    <w:p w14:paraId="5CB1B048" w14:textId="77777777" w:rsidR="00DE5F1C" w:rsidRPr="00F67309" w:rsidRDefault="00DE5F1C" w:rsidP="0099422A">
      <w:pPr>
        <w:rPr>
          <w:rFonts w:ascii="Montserrat" w:hAnsi="Montserrat" w:cs="Arial"/>
          <w:bCs/>
          <w:iCs/>
          <w:sz w:val="20"/>
          <w:szCs w:val="20"/>
          <w:lang w:val="es-MX"/>
        </w:rPr>
      </w:pPr>
    </w:p>
    <w:p w14:paraId="27C4A5E8" w14:textId="08E43045" w:rsidR="00FD53CB" w:rsidRPr="00F67309" w:rsidRDefault="00FD53CB" w:rsidP="004C75BA">
      <w:pPr>
        <w:pStyle w:val="Prrafodelista"/>
        <w:numPr>
          <w:ilvl w:val="1"/>
          <w:numId w:val="194"/>
        </w:numPr>
        <w:ind w:right="-5"/>
        <w:jc w:val="both"/>
        <w:outlineLvl w:val="0"/>
        <w:rPr>
          <w:rFonts w:ascii="Montserrat" w:hAnsi="Montserrat" w:cs="Arial"/>
          <w:b/>
          <w:bCs/>
          <w:iCs/>
          <w:sz w:val="20"/>
          <w:szCs w:val="20"/>
          <w:lang w:val="es-MX"/>
        </w:rPr>
      </w:pPr>
      <w:bookmarkStart w:id="56" w:name="_Toc64909760"/>
      <w:r w:rsidRPr="00F67309">
        <w:rPr>
          <w:rFonts w:ascii="Montserrat" w:hAnsi="Montserrat" w:cs="Arial"/>
          <w:b/>
          <w:bCs/>
          <w:iCs/>
          <w:sz w:val="20"/>
          <w:szCs w:val="20"/>
          <w:lang w:val="es-MX"/>
        </w:rPr>
        <w:t xml:space="preserve">Modelo de </w:t>
      </w:r>
      <w:r w:rsidR="00B17A32" w:rsidRPr="00F67309">
        <w:rPr>
          <w:rFonts w:ascii="Montserrat" w:hAnsi="Montserrat" w:cs="Arial"/>
          <w:b/>
          <w:bCs/>
          <w:iCs/>
          <w:sz w:val="20"/>
          <w:szCs w:val="20"/>
          <w:lang w:val="es-MX"/>
        </w:rPr>
        <w:t>contrato</w:t>
      </w:r>
      <w:bookmarkEnd w:id="56"/>
    </w:p>
    <w:p w14:paraId="3E1D7066" w14:textId="77777777" w:rsidR="00FD53CB" w:rsidRPr="00F67309" w:rsidRDefault="00FD53CB" w:rsidP="0099422A">
      <w:pPr>
        <w:pStyle w:val="Encabezado"/>
        <w:tabs>
          <w:tab w:val="center" w:pos="709"/>
        </w:tabs>
        <w:outlineLvl w:val="0"/>
        <w:rPr>
          <w:rFonts w:ascii="Montserrat" w:hAnsi="Montserrat" w:cs="Arial"/>
          <w:b/>
          <w:lang w:val="es-MX"/>
        </w:rPr>
      </w:pPr>
    </w:p>
    <w:p w14:paraId="0A6DDEF6" w14:textId="0A86B4BC" w:rsidR="00FD53CB" w:rsidRPr="00F67309" w:rsidRDefault="00FD53CB" w:rsidP="0099422A">
      <w:pPr>
        <w:pStyle w:val="Prrafodelista"/>
        <w:ind w:left="0" w:right="-5"/>
        <w:jc w:val="both"/>
        <w:rPr>
          <w:rFonts w:ascii="Montserrat" w:hAnsi="Montserrat" w:cs="Arial"/>
          <w:b/>
          <w:sz w:val="20"/>
          <w:szCs w:val="20"/>
          <w:lang w:val="es-MX"/>
        </w:rPr>
      </w:pPr>
      <w:r w:rsidRPr="00F67309">
        <w:rPr>
          <w:rFonts w:ascii="Montserrat" w:hAnsi="Montserrat" w:cs="Arial"/>
          <w:sz w:val="20"/>
          <w:szCs w:val="20"/>
          <w:lang w:val="es-MX"/>
        </w:rPr>
        <w:t xml:space="preserve">El modelo de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incluido en la presente Convocatoria, será empleado al momento de la formalización con la persona física o moral que resulte adjudicada en este procedimiento de Licitación</w:t>
      </w:r>
      <w:r w:rsidR="00ED196E" w:rsidRPr="00F67309">
        <w:rPr>
          <w:rFonts w:ascii="Montserrat" w:hAnsi="Montserrat" w:cs="Arial"/>
          <w:sz w:val="20"/>
          <w:szCs w:val="20"/>
          <w:lang w:val="es-MX"/>
        </w:rPr>
        <w:t xml:space="preserve"> Pública</w:t>
      </w:r>
      <w:r w:rsidRPr="00F67309">
        <w:rPr>
          <w:rFonts w:ascii="Montserrat" w:hAnsi="Montserrat" w:cs="Arial"/>
          <w:sz w:val="20"/>
          <w:szCs w:val="20"/>
          <w:lang w:val="es-MX"/>
        </w:rPr>
        <w:t xml:space="preserve">, de acuerdo al </w:t>
      </w:r>
      <w:r w:rsidR="00AD3B9A" w:rsidRPr="00F67309">
        <w:rPr>
          <w:rFonts w:ascii="Montserrat" w:hAnsi="Montserrat" w:cs="Arial"/>
          <w:b/>
          <w:sz w:val="20"/>
          <w:szCs w:val="20"/>
          <w:lang w:val="es-MX"/>
        </w:rPr>
        <w:t>ANEXO TRES</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y atendiendo a lo establecido en el artículo 45 de </w:t>
      </w:r>
      <w:r w:rsidRPr="00F67309">
        <w:rPr>
          <w:rFonts w:ascii="Montserrat" w:hAnsi="Montserrat" w:cs="Arial"/>
          <w:b/>
          <w:sz w:val="20"/>
          <w:szCs w:val="20"/>
          <w:lang w:val="es-MX"/>
        </w:rPr>
        <w:t xml:space="preserve">“La Ley” </w:t>
      </w:r>
      <w:r w:rsidRPr="00F67309">
        <w:rPr>
          <w:rFonts w:ascii="Montserrat" w:hAnsi="Montserrat" w:cs="Arial"/>
          <w:sz w:val="20"/>
          <w:szCs w:val="20"/>
          <w:lang w:val="es-MX"/>
        </w:rPr>
        <w:t xml:space="preserve">y 81 del </w:t>
      </w:r>
      <w:r w:rsidRPr="00F67309">
        <w:rPr>
          <w:rFonts w:ascii="Montserrat" w:hAnsi="Montserrat" w:cs="Arial"/>
          <w:b/>
          <w:sz w:val="20"/>
          <w:szCs w:val="20"/>
          <w:lang w:val="es-MX"/>
        </w:rPr>
        <w:t>“Reglamento”.</w:t>
      </w:r>
    </w:p>
    <w:p w14:paraId="2C331529" w14:textId="77777777" w:rsidR="000B6730" w:rsidRPr="00F67309" w:rsidRDefault="000B6730" w:rsidP="0099422A">
      <w:pPr>
        <w:pStyle w:val="Prrafodelista"/>
        <w:ind w:left="0" w:right="-5"/>
        <w:jc w:val="both"/>
        <w:rPr>
          <w:rFonts w:ascii="Montserrat" w:hAnsi="Montserrat" w:cs="Arial"/>
          <w:sz w:val="20"/>
          <w:szCs w:val="20"/>
          <w:lang w:val="es-MX"/>
        </w:rPr>
      </w:pPr>
    </w:p>
    <w:p w14:paraId="46E5CC12" w14:textId="77777777" w:rsidR="00FD53CB" w:rsidRPr="00F67309" w:rsidRDefault="003D1D75" w:rsidP="0099422A">
      <w:pPr>
        <w:pStyle w:val="Prrafodelista"/>
        <w:ind w:left="0" w:right="-5"/>
        <w:jc w:val="both"/>
        <w:outlineLvl w:val="0"/>
        <w:rPr>
          <w:rFonts w:ascii="Montserrat" w:hAnsi="Montserrat" w:cs="Arial"/>
          <w:b/>
          <w:bCs/>
          <w:iCs/>
          <w:sz w:val="20"/>
          <w:szCs w:val="20"/>
          <w:lang w:val="es-MX"/>
        </w:rPr>
      </w:pPr>
      <w:bookmarkStart w:id="57" w:name="_Toc64909761"/>
      <w:r w:rsidRPr="00F67309">
        <w:rPr>
          <w:rFonts w:ascii="Montserrat" w:hAnsi="Montserrat" w:cs="Arial"/>
          <w:b/>
          <w:bCs/>
          <w:iCs/>
          <w:sz w:val="20"/>
          <w:szCs w:val="20"/>
          <w:lang w:val="es-MX"/>
        </w:rPr>
        <w:lastRenderedPageBreak/>
        <w:t>A</w:t>
      </w:r>
      <w:r w:rsidR="00F20E1D" w:rsidRPr="00F67309">
        <w:rPr>
          <w:rFonts w:ascii="Montserrat" w:hAnsi="Montserrat" w:cs="Arial"/>
          <w:b/>
          <w:bCs/>
          <w:iCs/>
          <w:sz w:val="20"/>
          <w:szCs w:val="20"/>
          <w:lang w:val="es-MX"/>
        </w:rPr>
        <w:t>partado</w:t>
      </w:r>
      <w:r w:rsidRPr="00F67309">
        <w:rPr>
          <w:rFonts w:ascii="Montserrat" w:hAnsi="Montserrat" w:cs="Arial"/>
          <w:b/>
          <w:bCs/>
          <w:iCs/>
          <w:sz w:val="20"/>
          <w:szCs w:val="20"/>
          <w:lang w:val="es-MX"/>
        </w:rPr>
        <w:t xml:space="preserve"> III. </w:t>
      </w:r>
      <w:r w:rsidR="00F20E1D" w:rsidRPr="00F67309">
        <w:rPr>
          <w:rFonts w:ascii="Montserrat" w:hAnsi="Montserrat" w:cs="Arial"/>
          <w:b/>
          <w:bCs/>
          <w:iCs/>
          <w:sz w:val="20"/>
          <w:szCs w:val="20"/>
          <w:lang w:val="es-MX"/>
        </w:rPr>
        <w:t xml:space="preserve">Forma y términos que regirán los diversos actos de </w:t>
      </w:r>
      <w:bookmarkEnd w:id="53"/>
      <w:bookmarkEnd w:id="54"/>
      <w:r w:rsidR="00F20E1D" w:rsidRPr="00F67309">
        <w:rPr>
          <w:rFonts w:ascii="Montserrat" w:hAnsi="Montserrat" w:cs="Arial"/>
          <w:b/>
          <w:bCs/>
          <w:iCs/>
          <w:sz w:val="20"/>
          <w:szCs w:val="20"/>
          <w:lang w:val="es-MX"/>
        </w:rPr>
        <w:t>la Licitación Pública</w:t>
      </w:r>
      <w:bookmarkEnd w:id="57"/>
    </w:p>
    <w:p w14:paraId="78D2B2B7" w14:textId="77777777" w:rsidR="00FD53CB" w:rsidRPr="00F67309" w:rsidRDefault="00FD53CB" w:rsidP="0099422A">
      <w:pPr>
        <w:pStyle w:val="cetneg"/>
        <w:spacing w:after="0" w:line="240" w:lineRule="auto"/>
        <w:jc w:val="both"/>
        <w:rPr>
          <w:rFonts w:ascii="Montserrat" w:hAnsi="Montserrat" w:cs="Arial"/>
          <w:b w:val="0"/>
          <w:sz w:val="20"/>
        </w:rPr>
      </w:pPr>
    </w:p>
    <w:p w14:paraId="461F1110" w14:textId="34E7991D" w:rsidR="00FD53CB" w:rsidRPr="00F67309" w:rsidRDefault="00FD53CB" w:rsidP="0099422A">
      <w:pPr>
        <w:pStyle w:val="cetneg"/>
        <w:spacing w:after="0" w:line="240" w:lineRule="auto"/>
        <w:jc w:val="both"/>
        <w:rPr>
          <w:rFonts w:ascii="Montserrat" w:hAnsi="Montserrat" w:cs="Arial"/>
          <w:sz w:val="20"/>
        </w:rPr>
      </w:pPr>
      <w:r w:rsidRPr="00F67309">
        <w:rPr>
          <w:rFonts w:ascii="Montserrat" w:hAnsi="Montserrat" w:cs="Arial"/>
          <w:b w:val="0"/>
          <w:sz w:val="20"/>
        </w:rPr>
        <w:t>Esta contratación se efectuará de conformidad con lo previsto en el Título Segundo “De los Procedimientos de Contratación”, Capítulo Primero “Generalidades”</w:t>
      </w:r>
      <w:r w:rsidRPr="00F67309">
        <w:rPr>
          <w:rFonts w:ascii="Montserrat" w:hAnsi="Montserrat" w:cs="Arial"/>
          <w:sz w:val="20"/>
        </w:rPr>
        <w:t xml:space="preserve"> </w:t>
      </w:r>
      <w:r w:rsidRPr="00F67309">
        <w:rPr>
          <w:rFonts w:ascii="Montserrat" w:hAnsi="Montserrat" w:cs="Arial"/>
          <w:b w:val="0"/>
          <w:sz w:val="20"/>
        </w:rPr>
        <w:t>y Capitulo Segundo “De la Licitación</w:t>
      </w:r>
      <w:r w:rsidR="00430CC9" w:rsidRPr="00F67309">
        <w:rPr>
          <w:rFonts w:ascii="Montserrat" w:hAnsi="Montserrat" w:cs="Arial"/>
          <w:b w:val="0"/>
          <w:sz w:val="20"/>
        </w:rPr>
        <w:t xml:space="preserve"> Pública</w:t>
      </w:r>
      <w:r w:rsidRPr="00F67309">
        <w:rPr>
          <w:rFonts w:ascii="Montserrat" w:hAnsi="Montserrat" w:cs="Arial"/>
          <w:b w:val="0"/>
          <w:sz w:val="20"/>
        </w:rPr>
        <w:t xml:space="preserve">” de </w:t>
      </w:r>
      <w:r w:rsidRPr="00F67309">
        <w:rPr>
          <w:rFonts w:ascii="Montserrat" w:hAnsi="Montserrat" w:cs="Arial"/>
          <w:sz w:val="20"/>
        </w:rPr>
        <w:t>“La Ley”</w:t>
      </w:r>
      <w:r w:rsidRPr="00F67309">
        <w:rPr>
          <w:rFonts w:ascii="Montserrat" w:hAnsi="Montserrat" w:cs="Arial"/>
          <w:b w:val="0"/>
          <w:sz w:val="20"/>
        </w:rPr>
        <w:t xml:space="preserve">, y los correlativos aplicables del </w:t>
      </w:r>
      <w:r w:rsidRPr="00F67309">
        <w:rPr>
          <w:rFonts w:ascii="Montserrat" w:hAnsi="Montserrat" w:cs="Arial"/>
          <w:sz w:val="20"/>
        </w:rPr>
        <w:t>“Reglamento”.</w:t>
      </w:r>
    </w:p>
    <w:p w14:paraId="30DE72F2" w14:textId="77777777" w:rsidR="00FD53CB" w:rsidRPr="00F67309" w:rsidRDefault="00FD53CB" w:rsidP="0099422A">
      <w:pPr>
        <w:pStyle w:val="cetneg"/>
        <w:spacing w:after="0" w:line="240" w:lineRule="auto"/>
        <w:jc w:val="both"/>
        <w:rPr>
          <w:rFonts w:ascii="Montserrat" w:hAnsi="Montserrat" w:cs="Arial"/>
          <w:b w:val="0"/>
          <w:sz w:val="20"/>
        </w:rPr>
      </w:pPr>
    </w:p>
    <w:p w14:paraId="60EC897A" w14:textId="77777777" w:rsidR="00FD53CB" w:rsidRPr="00F67309" w:rsidRDefault="00FD53CB" w:rsidP="0099422A">
      <w:pPr>
        <w:pStyle w:val="Sinespaciado1"/>
        <w:jc w:val="both"/>
        <w:rPr>
          <w:rFonts w:ascii="Montserrat" w:hAnsi="Montserrat"/>
          <w:sz w:val="20"/>
          <w:szCs w:val="20"/>
        </w:rPr>
      </w:pPr>
      <w:r w:rsidRPr="00F67309">
        <w:rPr>
          <w:rFonts w:ascii="Montserrat" w:hAnsi="Montserrat"/>
          <w:sz w:val="20"/>
          <w:szCs w:val="20"/>
        </w:rPr>
        <w:t xml:space="preserve">Para el envío de aclaraciones y proposiciones los licitantes deberán utilizar los medios remotos de comunicación electrónica, conforme al Acuerdo por el que se establecen las disposiciones que se deberán observar para la utilización del sistema electrónico de información pública gubernamental denominado </w:t>
      </w:r>
      <w:r w:rsidRPr="00F67309">
        <w:rPr>
          <w:rFonts w:ascii="Montserrat" w:hAnsi="Montserrat"/>
          <w:b/>
          <w:sz w:val="20"/>
          <w:szCs w:val="20"/>
        </w:rPr>
        <w:t>CompraNet</w:t>
      </w:r>
      <w:r w:rsidRPr="00F67309">
        <w:rPr>
          <w:rFonts w:ascii="Montserrat" w:hAnsi="Montserrat"/>
          <w:sz w:val="20"/>
          <w:szCs w:val="20"/>
        </w:rPr>
        <w:t>, publicado en el Diario Oficial de la Federación el 28 de junio de 2011.</w:t>
      </w:r>
    </w:p>
    <w:p w14:paraId="6D62E5CF" w14:textId="77777777" w:rsidR="00FD53CB" w:rsidRPr="00F67309" w:rsidRDefault="00FD53CB" w:rsidP="0099422A">
      <w:pPr>
        <w:pStyle w:val="Sinespaciado1"/>
        <w:rPr>
          <w:rFonts w:ascii="Montserrat" w:hAnsi="Montserrat"/>
          <w:sz w:val="20"/>
          <w:szCs w:val="20"/>
        </w:rPr>
      </w:pPr>
    </w:p>
    <w:p w14:paraId="061723E6" w14:textId="77777777" w:rsidR="00FD53CB" w:rsidRPr="00F67309" w:rsidRDefault="00FD53CB" w:rsidP="0099422A">
      <w:pPr>
        <w:pStyle w:val="cetneg"/>
        <w:spacing w:after="0" w:line="240" w:lineRule="auto"/>
        <w:jc w:val="both"/>
        <w:rPr>
          <w:rFonts w:ascii="Montserrat" w:hAnsi="Montserrat" w:cs="Arial"/>
          <w:b w:val="0"/>
          <w:sz w:val="20"/>
        </w:rPr>
      </w:pPr>
      <w:r w:rsidRPr="00F67309">
        <w:rPr>
          <w:rFonts w:ascii="Montserrat" w:hAnsi="Montserrat" w:cs="Arial"/>
          <w:b w:val="0"/>
          <w:sz w:val="20"/>
        </w:rPr>
        <w:t>Para la presentación y firma de proposiciones o, en su caso, de inconformidades a través de CompraNet, los licitantes deberán utilizar la Firma Electrónica Avanzada (FIEL) que emite el Servicio de Administración Tributaria para el cumplimiento de las obligaciones fiscales.</w:t>
      </w:r>
    </w:p>
    <w:p w14:paraId="40C8DF09" w14:textId="77777777" w:rsidR="00FD53CB" w:rsidRPr="00F67309" w:rsidRDefault="00FD53CB" w:rsidP="0099422A">
      <w:pPr>
        <w:pStyle w:val="cetneg"/>
        <w:spacing w:after="0" w:line="240" w:lineRule="auto"/>
        <w:jc w:val="both"/>
        <w:rPr>
          <w:rFonts w:ascii="Montserrat" w:hAnsi="Montserrat" w:cs="Arial"/>
          <w:b w:val="0"/>
          <w:sz w:val="20"/>
        </w:rPr>
      </w:pPr>
    </w:p>
    <w:p w14:paraId="752123C0" w14:textId="77777777" w:rsidR="00FD53CB" w:rsidRPr="00F67309" w:rsidRDefault="00FD53CB" w:rsidP="004C75BA">
      <w:pPr>
        <w:pStyle w:val="Prrafodelista"/>
        <w:numPr>
          <w:ilvl w:val="1"/>
          <w:numId w:val="195"/>
        </w:numPr>
        <w:outlineLvl w:val="0"/>
        <w:rPr>
          <w:rFonts w:ascii="Montserrat" w:hAnsi="Montserrat" w:cs="Arial"/>
          <w:b/>
          <w:bCs/>
          <w:iCs/>
          <w:sz w:val="20"/>
          <w:szCs w:val="20"/>
          <w:lang w:val="es-MX"/>
        </w:rPr>
      </w:pPr>
      <w:bookmarkStart w:id="58" w:name="_Toc351133138"/>
      <w:bookmarkStart w:id="59" w:name="_Toc351133325"/>
      <w:bookmarkStart w:id="60" w:name="_Toc351133467"/>
      <w:bookmarkStart w:id="61" w:name="_Toc351134027"/>
      <w:bookmarkStart w:id="62" w:name="_Toc351138276"/>
      <w:bookmarkStart w:id="63" w:name="_Toc351138332"/>
      <w:bookmarkStart w:id="64" w:name="_Toc351139170"/>
      <w:bookmarkStart w:id="65" w:name="_Toc351485363"/>
      <w:bookmarkStart w:id="66" w:name="_Toc351651734"/>
      <w:bookmarkStart w:id="67" w:name="_Toc354489095"/>
      <w:bookmarkStart w:id="68" w:name="_Toc354489151"/>
      <w:bookmarkStart w:id="69" w:name="_Toc354489365"/>
      <w:bookmarkStart w:id="70" w:name="_Toc351651735"/>
      <w:bookmarkStart w:id="71" w:name="_Toc423420283"/>
      <w:bookmarkStart w:id="72" w:name="_Toc64909762"/>
      <w:bookmarkEnd w:id="58"/>
      <w:bookmarkEnd w:id="59"/>
      <w:bookmarkEnd w:id="60"/>
      <w:bookmarkEnd w:id="61"/>
      <w:bookmarkEnd w:id="62"/>
      <w:bookmarkEnd w:id="63"/>
      <w:bookmarkEnd w:id="64"/>
      <w:bookmarkEnd w:id="65"/>
      <w:bookmarkEnd w:id="66"/>
      <w:bookmarkEnd w:id="67"/>
      <w:bookmarkEnd w:id="68"/>
      <w:bookmarkEnd w:id="69"/>
      <w:r w:rsidRPr="00F67309">
        <w:rPr>
          <w:rFonts w:ascii="Montserrat" w:hAnsi="Montserrat" w:cs="Arial"/>
          <w:b/>
          <w:bCs/>
          <w:iCs/>
          <w:sz w:val="20"/>
          <w:szCs w:val="20"/>
          <w:lang w:val="es-MX"/>
        </w:rPr>
        <w:t>Reducción de plazos</w:t>
      </w:r>
      <w:bookmarkEnd w:id="70"/>
      <w:bookmarkEnd w:id="71"/>
      <w:bookmarkEnd w:id="72"/>
    </w:p>
    <w:p w14:paraId="13656188" w14:textId="77777777" w:rsidR="00FD53CB" w:rsidRPr="00F67309" w:rsidRDefault="00FD53CB" w:rsidP="0099422A">
      <w:pPr>
        <w:pStyle w:val="Prrafodelista"/>
        <w:ind w:left="0"/>
        <w:jc w:val="both"/>
        <w:rPr>
          <w:rFonts w:ascii="Montserrat" w:hAnsi="Montserrat" w:cs="Arial"/>
          <w:b/>
          <w:sz w:val="20"/>
          <w:szCs w:val="20"/>
          <w:lang w:val="es-MX"/>
        </w:rPr>
      </w:pPr>
    </w:p>
    <w:p w14:paraId="335B5DB9" w14:textId="77777777" w:rsidR="00446333" w:rsidRPr="00F67309" w:rsidRDefault="00446333" w:rsidP="0099422A">
      <w:pPr>
        <w:pStyle w:val="Prrafodelista"/>
        <w:ind w:left="0"/>
        <w:jc w:val="both"/>
        <w:rPr>
          <w:rFonts w:ascii="Montserrat" w:hAnsi="Montserrat" w:cs="Arial"/>
          <w:sz w:val="20"/>
          <w:szCs w:val="20"/>
          <w:lang w:val="es-MX"/>
        </w:rPr>
      </w:pPr>
      <w:r w:rsidRPr="00F67309">
        <w:rPr>
          <w:rFonts w:ascii="Montserrat" w:hAnsi="Montserrat" w:cs="Arial"/>
          <w:sz w:val="20"/>
          <w:szCs w:val="20"/>
          <w:lang w:val="es-MX"/>
        </w:rPr>
        <w:t>No aplica.</w:t>
      </w:r>
    </w:p>
    <w:p w14:paraId="4D4DE50D" w14:textId="77777777" w:rsidR="00446333" w:rsidRPr="00F67309" w:rsidRDefault="00446333" w:rsidP="0099422A">
      <w:pPr>
        <w:pStyle w:val="Prrafodelista"/>
        <w:ind w:left="0"/>
        <w:jc w:val="both"/>
        <w:rPr>
          <w:rFonts w:ascii="Montserrat" w:hAnsi="Montserrat" w:cs="Arial"/>
          <w:sz w:val="20"/>
          <w:szCs w:val="20"/>
          <w:lang w:val="es-MX"/>
        </w:rPr>
      </w:pPr>
    </w:p>
    <w:p w14:paraId="40590282" w14:textId="07806345" w:rsidR="00FD53CB" w:rsidRPr="00F67309" w:rsidRDefault="00FD53CB" w:rsidP="0099422A">
      <w:pPr>
        <w:pStyle w:val="Prrafodelista"/>
        <w:ind w:left="0"/>
        <w:jc w:val="both"/>
        <w:rPr>
          <w:rFonts w:ascii="Montserrat" w:hAnsi="Montserrat" w:cs="Arial"/>
          <w:sz w:val="20"/>
          <w:szCs w:val="20"/>
          <w:lang w:val="es-MX"/>
        </w:rPr>
      </w:pPr>
      <w:r w:rsidRPr="00F67309">
        <w:rPr>
          <w:rFonts w:ascii="Montserrat" w:hAnsi="Montserrat" w:cs="Arial"/>
          <w:sz w:val="20"/>
          <w:szCs w:val="20"/>
          <w:lang w:val="es-MX"/>
        </w:rPr>
        <w:t>Para este procedimiento aplica reducción de plazos, ajustándose a lo</w:t>
      </w:r>
      <w:r w:rsidR="00873A9B" w:rsidRPr="00F67309">
        <w:rPr>
          <w:rFonts w:ascii="Montserrat" w:hAnsi="Montserrat" w:cs="Arial"/>
          <w:sz w:val="20"/>
          <w:szCs w:val="20"/>
          <w:lang w:val="es-MX"/>
        </w:rPr>
        <w:t xml:space="preserve"> establecido</w:t>
      </w:r>
      <w:r w:rsidR="00446333" w:rsidRPr="00F67309">
        <w:rPr>
          <w:rFonts w:ascii="Montserrat" w:hAnsi="Montserrat" w:cs="Arial"/>
          <w:sz w:val="20"/>
          <w:szCs w:val="20"/>
          <w:lang w:val="es-MX"/>
        </w:rPr>
        <w:t xml:space="preserve"> en el artículo 32 </w:t>
      </w:r>
      <w:r w:rsidR="00C137FC" w:rsidRPr="00F67309">
        <w:rPr>
          <w:rFonts w:ascii="Montserrat" w:hAnsi="Montserrat" w:cs="Arial"/>
          <w:sz w:val="20"/>
          <w:szCs w:val="20"/>
          <w:lang w:val="es-MX"/>
        </w:rPr>
        <w:t>de “</w:t>
      </w:r>
      <w:r w:rsidR="00C137FC" w:rsidRPr="00F67309">
        <w:rPr>
          <w:rFonts w:ascii="Montserrat" w:hAnsi="Montserrat" w:cs="Arial"/>
          <w:b/>
          <w:sz w:val="20"/>
          <w:szCs w:val="20"/>
          <w:lang w:val="es-MX"/>
        </w:rPr>
        <w:t>La Ley</w:t>
      </w:r>
      <w:r w:rsidR="00C137FC" w:rsidRPr="00F67309">
        <w:rPr>
          <w:rFonts w:ascii="Montserrat" w:hAnsi="Montserrat" w:cs="Arial"/>
          <w:sz w:val="20"/>
          <w:szCs w:val="20"/>
          <w:lang w:val="es-MX"/>
        </w:rPr>
        <w:t xml:space="preserve">” </w:t>
      </w:r>
      <w:r w:rsidR="00446333" w:rsidRPr="00F67309">
        <w:rPr>
          <w:rFonts w:ascii="Montserrat" w:hAnsi="Montserrat" w:cs="Arial"/>
          <w:sz w:val="20"/>
          <w:szCs w:val="20"/>
          <w:lang w:val="es-MX"/>
        </w:rPr>
        <w:t>y 43</w:t>
      </w:r>
      <w:r w:rsidR="00741066" w:rsidRPr="00F67309">
        <w:rPr>
          <w:rFonts w:ascii="Montserrat" w:hAnsi="Montserrat" w:cs="Arial"/>
          <w:sz w:val="20"/>
          <w:szCs w:val="20"/>
          <w:lang w:val="es-MX"/>
        </w:rPr>
        <w:t xml:space="preserve"> primer párrafo del</w:t>
      </w:r>
      <w:r w:rsidR="00C137FC" w:rsidRPr="00F67309">
        <w:rPr>
          <w:rFonts w:ascii="Montserrat" w:hAnsi="Montserrat" w:cs="Arial"/>
          <w:sz w:val="20"/>
          <w:szCs w:val="20"/>
          <w:lang w:val="es-MX"/>
        </w:rPr>
        <w:t xml:space="preserve"> </w:t>
      </w:r>
      <w:r w:rsidR="00C137FC" w:rsidRPr="00F67309">
        <w:rPr>
          <w:rFonts w:ascii="Montserrat" w:hAnsi="Montserrat" w:cs="Arial"/>
          <w:b/>
          <w:sz w:val="20"/>
          <w:szCs w:val="20"/>
        </w:rPr>
        <w:t>“Reglamento”</w:t>
      </w:r>
      <w:r w:rsidRPr="00F67309">
        <w:rPr>
          <w:rFonts w:ascii="Montserrat" w:hAnsi="Montserrat" w:cs="Arial"/>
          <w:sz w:val="20"/>
          <w:szCs w:val="20"/>
          <w:lang w:val="es-MX"/>
        </w:rPr>
        <w:t>.</w:t>
      </w:r>
    </w:p>
    <w:p w14:paraId="31C20673" w14:textId="77777777" w:rsidR="00FD53CB" w:rsidRPr="00F67309" w:rsidRDefault="00FD53CB" w:rsidP="0099422A">
      <w:pPr>
        <w:pStyle w:val="Prrafodelista"/>
        <w:ind w:left="0"/>
        <w:jc w:val="both"/>
        <w:rPr>
          <w:rFonts w:ascii="Montserrat" w:hAnsi="Montserrat" w:cs="Arial"/>
          <w:sz w:val="20"/>
          <w:szCs w:val="20"/>
          <w:lang w:val="es-MX"/>
        </w:rPr>
      </w:pPr>
    </w:p>
    <w:p w14:paraId="7B7E3FB7" w14:textId="77777777" w:rsidR="00A81C77" w:rsidRPr="00F67309" w:rsidRDefault="00A81C77" w:rsidP="004C75BA">
      <w:pPr>
        <w:pStyle w:val="Prrafodelista"/>
        <w:numPr>
          <w:ilvl w:val="1"/>
          <w:numId w:val="195"/>
        </w:numPr>
        <w:outlineLvl w:val="0"/>
        <w:rPr>
          <w:rFonts w:ascii="Montserrat" w:hAnsi="Montserrat" w:cs="Arial"/>
          <w:b/>
          <w:bCs/>
          <w:iCs/>
          <w:sz w:val="20"/>
          <w:szCs w:val="20"/>
          <w:lang w:val="es-MX"/>
        </w:rPr>
      </w:pPr>
      <w:bookmarkStart w:id="73" w:name="_Toc64909763"/>
      <w:bookmarkStart w:id="74" w:name="_Toc351651736"/>
      <w:bookmarkStart w:id="75" w:name="_Toc423420284"/>
      <w:r w:rsidRPr="00F67309">
        <w:rPr>
          <w:rFonts w:ascii="Montserrat" w:hAnsi="Montserrat" w:cs="Arial"/>
          <w:b/>
          <w:bCs/>
          <w:iCs/>
          <w:sz w:val="20"/>
          <w:szCs w:val="20"/>
          <w:lang w:val="es-MX"/>
        </w:rPr>
        <w:t>Visita a las instalaciones</w:t>
      </w:r>
      <w:bookmarkEnd w:id="73"/>
    </w:p>
    <w:p w14:paraId="355F5CCC" w14:textId="77777777" w:rsidR="00A81C77" w:rsidRPr="00F67309" w:rsidRDefault="00A81C77" w:rsidP="0099422A">
      <w:pPr>
        <w:outlineLvl w:val="0"/>
        <w:rPr>
          <w:rFonts w:ascii="Montserrat" w:hAnsi="Montserrat" w:cs="Arial"/>
          <w:b/>
          <w:bCs/>
          <w:iCs/>
          <w:sz w:val="20"/>
          <w:szCs w:val="20"/>
          <w:lang w:val="es-MX"/>
        </w:rPr>
      </w:pPr>
    </w:p>
    <w:p w14:paraId="2677C7C4" w14:textId="77777777" w:rsidR="00A81C77" w:rsidRPr="00F67309" w:rsidRDefault="00F01E71" w:rsidP="0099422A">
      <w:pPr>
        <w:rPr>
          <w:rFonts w:ascii="Montserrat" w:hAnsi="Montserrat" w:cs="Arial"/>
          <w:bCs/>
          <w:iCs/>
          <w:sz w:val="20"/>
          <w:szCs w:val="20"/>
          <w:lang w:val="es-MX"/>
        </w:rPr>
      </w:pPr>
      <w:r w:rsidRPr="00F67309">
        <w:rPr>
          <w:rFonts w:ascii="Montserrat" w:hAnsi="Montserrat" w:cs="Arial"/>
          <w:bCs/>
          <w:iCs/>
          <w:sz w:val="20"/>
          <w:szCs w:val="20"/>
          <w:lang w:val="es-MX"/>
        </w:rPr>
        <w:t>No aplica</w:t>
      </w:r>
    </w:p>
    <w:p w14:paraId="755CB047" w14:textId="77777777" w:rsidR="000C0BDE" w:rsidRPr="00F67309" w:rsidRDefault="000C0BDE" w:rsidP="0099422A">
      <w:pPr>
        <w:jc w:val="both"/>
        <w:rPr>
          <w:rFonts w:ascii="Montserrat" w:hAnsi="Montserrat" w:cs="Arial"/>
          <w:sz w:val="20"/>
          <w:szCs w:val="20"/>
          <w:lang w:val="es-MX"/>
        </w:rPr>
      </w:pPr>
      <w:r w:rsidRPr="00F67309">
        <w:rPr>
          <w:rFonts w:ascii="Montserrat" w:hAnsi="Montserrat" w:cs="Arial"/>
          <w:sz w:val="20"/>
          <w:szCs w:val="20"/>
          <w:lang w:val="es-MX"/>
        </w:rPr>
        <w:t xml:space="preserve">Durante la visita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no estará obligada a dar respuestas a los cuestionamientos que surjan en sitio, ya que el evento oficial para resolver todas las preguntas que se presenten será la Junta de Aclaraciones vía CompraNet, de conformidad con lo establecido en el artículo 33 Bis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w:t>
      </w:r>
    </w:p>
    <w:p w14:paraId="5C3772E2" w14:textId="77777777" w:rsidR="00F01E71" w:rsidRPr="00F67309" w:rsidRDefault="00F01E71" w:rsidP="0099422A">
      <w:pPr>
        <w:outlineLvl w:val="0"/>
        <w:rPr>
          <w:rFonts w:ascii="Montserrat" w:hAnsi="Montserrat" w:cs="Arial"/>
          <w:b/>
          <w:bCs/>
          <w:iCs/>
          <w:sz w:val="20"/>
          <w:szCs w:val="20"/>
          <w:lang w:val="es-MX"/>
        </w:rPr>
      </w:pPr>
    </w:p>
    <w:p w14:paraId="563F2948" w14:textId="77777777" w:rsidR="00FD53CB" w:rsidRPr="00F67309" w:rsidRDefault="00FD53CB" w:rsidP="004C75BA">
      <w:pPr>
        <w:pStyle w:val="Prrafodelista"/>
        <w:numPr>
          <w:ilvl w:val="1"/>
          <w:numId w:val="195"/>
        </w:numPr>
        <w:outlineLvl w:val="0"/>
        <w:rPr>
          <w:rFonts w:ascii="Montserrat" w:hAnsi="Montserrat" w:cs="Arial"/>
          <w:b/>
          <w:bCs/>
          <w:iCs/>
          <w:sz w:val="20"/>
          <w:szCs w:val="20"/>
          <w:lang w:val="es-MX"/>
        </w:rPr>
      </w:pPr>
      <w:bookmarkStart w:id="76" w:name="_Toc64909764"/>
      <w:r w:rsidRPr="00F67309">
        <w:rPr>
          <w:rFonts w:ascii="Montserrat" w:hAnsi="Montserrat" w:cs="Arial"/>
          <w:b/>
          <w:bCs/>
          <w:iCs/>
          <w:sz w:val="20"/>
          <w:szCs w:val="20"/>
          <w:lang w:val="es-MX"/>
        </w:rPr>
        <w:t>Calendario de eventos</w:t>
      </w:r>
      <w:bookmarkEnd w:id="74"/>
      <w:bookmarkEnd w:id="75"/>
      <w:bookmarkEnd w:id="76"/>
    </w:p>
    <w:p w14:paraId="501F9F8C" w14:textId="77777777" w:rsidR="00FD53CB" w:rsidRPr="00F67309" w:rsidRDefault="00FD53CB" w:rsidP="0099422A">
      <w:pPr>
        <w:ind w:left="-11"/>
        <w:outlineLvl w:val="0"/>
        <w:rPr>
          <w:rFonts w:ascii="Montserrat" w:hAnsi="Montserrat" w:cs="Arial"/>
          <w:b/>
          <w:bCs/>
          <w:iCs/>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3436"/>
        <w:gridCol w:w="1385"/>
      </w:tblGrid>
      <w:tr w:rsidR="00FD53CB" w:rsidRPr="00F67309" w14:paraId="0CAEF9F4" w14:textId="77777777" w:rsidTr="0027266D">
        <w:trPr>
          <w:trHeight w:val="20"/>
        </w:trPr>
        <w:tc>
          <w:tcPr>
            <w:tcW w:w="2452" w:type="pct"/>
            <w:shd w:val="clear" w:color="auto" w:fill="D9D9D9" w:themeFill="background1" w:themeFillShade="D9"/>
            <w:vAlign w:val="center"/>
          </w:tcPr>
          <w:p w14:paraId="6838A961"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Evento</w:t>
            </w:r>
          </w:p>
        </w:tc>
        <w:tc>
          <w:tcPr>
            <w:tcW w:w="1816" w:type="pct"/>
            <w:shd w:val="clear" w:color="auto" w:fill="D9D9D9"/>
            <w:vAlign w:val="center"/>
          </w:tcPr>
          <w:p w14:paraId="60C6E12D"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Fecha</w:t>
            </w:r>
          </w:p>
        </w:tc>
        <w:tc>
          <w:tcPr>
            <w:tcW w:w="732" w:type="pct"/>
            <w:shd w:val="clear" w:color="auto" w:fill="D9D9D9"/>
            <w:vAlign w:val="center"/>
          </w:tcPr>
          <w:p w14:paraId="48B96D9D"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Hora</w:t>
            </w:r>
          </w:p>
        </w:tc>
      </w:tr>
      <w:tr w:rsidR="00FD53CB" w:rsidRPr="00F67309" w14:paraId="145845F2" w14:textId="77777777" w:rsidTr="0027266D">
        <w:trPr>
          <w:trHeight w:val="20"/>
        </w:trPr>
        <w:tc>
          <w:tcPr>
            <w:tcW w:w="2452" w:type="pct"/>
            <w:shd w:val="clear" w:color="auto" w:fill="auto"/>
            <w:vAlign w:val="center"/>
          </w:tcPr>
          <w:p w14:paraId="2FB7B7EB" w14:textId="77777777" w:rsidR="00FD53CB" w:rsidRPr="00F67309" w:rsidRDefault="00FD53CB" w:rsidP="0099422A">
            <w:pPr>
              <w:rPr>
                <w:rFonts w:ascii="Montserrat" w:hAnsi="Montserrat" w:cs="Arial"/>
                <w:sz w:val="20"/>
                <w:szCs w:val="20"/>
                <w:lang w:val="es-MX"/>
              </w:rPr>
            </w:pPr>
            <w:r w:rsidRPr="00F67309">
              <w:rPr>
                <w:rFonts w:ascii="Montserrat" w:hAnsi="Montserrat" w:cs="Arial"/>
                <w:sz w:val="20"/>
                <w:szCs w:val="20"/>
                <w:lang w:val="es-MX"/>
              </w:rPr>
              <w:t>Acto de Junta de Aclaraciones</w:t>
            </w:r>
          </w:p>
        </w:tc>
        <w:tc>
          <w:tcPr>
            <w:tcW w:w="1816" w:type="pct"/>
            <w:shd w:val="clear" w:color="auto" w:fill="auto"/>
            <w:vAlign w:val="center"/>
          </w:tcPr>
          <w:p w14:paraId="361787A4" w14:textId="0C2F6819" w:rsidR="00FD53CB" w:rsidRPr="00F67309" w:rsidRDefault="0018652B" w:rsidP="00EC615D">
            <w:pPr>
              <w:jc w:val="center"/>
              <w:rPr>
                <w:rFonts w:ascii="Montserrat" w:hAnsi="Montserrat" w:cs="Arial"/>
                <w:sz w:val="20"/>
                <w:szCs w:val="20"/>
                <w:lang w:val="es-MX"/>
              </w:rPr>
            </w:pPr>
            <w:r>
              <w:rPr>
                <w:rFonts w:ascii="Montserrat" w:hAnsi="Montserrat"/>
                <w:sz w:val="20"/>
                <w:szCs w:val="20"/>
                <w:lang w:val="es-MX"/>
              </w:rPr>
              <w:t>21</w:t>
            </w:r>
            <w:r w:rsidR="0027266D" w:rsidRPr="00F67309">
              <w:rPr>
                <w:rFonts w:ascii="Montserrat" w:hAnsi="Montserrat"/>
                <w:sz w:val="20"/>
                <w:szCs w:val="20"/>
                <w:lang w:val="es-MX"/>
              </w:rPr>
              <w:t xml:space="preserve"> de</w:t>
            </w:r>
            <w:r w:rsidR="00813C6F" w:rsidRPr="00F67309">
              <w:rPr>
                <w:rFonts w:ascii="Montserrat" w:hAnsi="Montserrat"/>
                <w:sz w:val="20"/>
                <w:szCs w:val="20"/>
                <w:lang w:val="es-MX"/>
              </w:rPr>
              <w:t xml:space="preserve"> </w:t>
            </w:r>
            <w:r w:rsidR="00EC615D">
              <w:rPr>
                <w:rFonts w:ascii="Montserrat" w:hAnsi="Montserrat"/>
                <w:sz w:val="20"/>
                <w:szCs w:val="20"/>
                <w:lang w:val="es-MX"/>
              </w:rPr>
              <w:t>diciembre</w:t>
            </w:r>
            <w:r w:rsidR="009F5E96">
              <w:rPr>
                <w:rFonts w:ascii="Montserrat" w:hAnsi="Montserrat"/>
                <w:sz w:val="20"/>
                <w:szCs w:val="20"/>
                <w:lang w:val="es-MX"/>
              </w:rPr>
              <w:t xml:space="preserve"> de 2022</w:t>
            </w:r>
          </w:p>
        </w:tc>
        <w:tc>
          <w:tcPr>
            <w:tcW w:w="732" w:type="pct"/>
            <w:shd w:val="clear" w:color="auto" w:fill="auto"/>
            <w:vAlign w:val="center"/>
          </w:tcPr>
          <w:p w14:paraId="3FBB6D2E" w14:textId="49618B5C" w:rsidR="00FD53CB" w:rsidRPr="00F67309" w:rsidRDefault="00813C6F" w:rsidP="00813C6F">
            <w:pPr>
              <w:jc w:val="center"/>
              <w:rPr>
                <w:rFonts w:ascii="Montserrat" w:hAnsi="Montserrat" w:cs="Arial"/>
                <w:sz w:val="20"/>
                <w:szCs w:val="20"/>
                <w:lang w:val="es-MX"/>
              </w:rPr>
            </w:pPr>
            <w:r w:rsidRPr="00F67309">
              <w:rPr>
                <w:rFonts w:ascii="Montserrat" w:hAnsi="Montserrat" w:cs="Arial"/>
                <w:sz w:val="20"/>
                <w:szCs w:val="20"/>
                <w:lang w:val="es-MX"/>
              </w:rPr>
              <w:t>11:00</w:t>
            </w:r>
            <w:r w:rsidR="00FD53CB" w:rsidRPr="00F67309">
              <w:rPr>
                <w:rFonts w:ascii="Montserrat" w:hAnsi="Montserrat" w:cs="Arial"/>
                <w:sz w:val="20"/>
                <w:szCs w:val="20"/>
                <w:lang w:val="es-MX"/>
              </w:rPr>
              <w:t xml:space="preserve"> horas</w:t>
            </w:r>
          </w:p>
        </w:tc>
      </w:tr>
      <w:tr w:rsidR="00FD53CB" w:rsidRPr="00F67309" w14:paraId="2227D019" w14:textId="77777777" w:rsidTr="0027266D">
        <w:trPr>
          <w:trHeight w:val="20"/>
        </w:trPr>
        <w:tc>
          <w:tcPr>
            <w:tcW w:w="2452" w:type="pct"/>
            <w:shd w:val="clear" w:color="auto" w:fill="auto"/>
            <w:vAlign w:val="center"/>
          </w:tcPr>
          <w:p w14:paraId="19800C4A" w14:textId="77777777" w:rsidR="00FD53CB" w:rsidRPr="00F67309" w:rsidRDefault="00FD53CB" w:rsidP="0099422A">
            <w:pPr>
              <w:rPr>
                <w:rFonts w:ascii="Montserrat" w:hAnsi="Montserrat" w:cs="Arial"/>
                <w:sz w:val="20"/>
                <w:szCs w:val="20"/>
                <w:lang w:val="es-MX"/>
              </w:rPr>
            </w:pPr>
            <w:r w:rsidRPr="00F67309">
              <w:rPr>
                <w:rFonts w:ascii="Montserrat" w:hAnsi="Montserrat" w:cs="Arial"/>
                <w:sz w:val="20"/>
                <w:szCs w:val="20"/>
                <w:lang w:val="es-MX"/>
              </w:rPr>
              <w:t>Acto de Presentación y Apertura de Proposiciones</w:t>
            </w:r>
          </w:p>
        </w:tc>
        <w:tc>
          <w:tcPr>
            <w:tcW w:w="1816" w:type="pct"/>
            <w:shd w:val="clear" w:color="auto" w:fill="auto"/>
            <w:vAlign w:val="center"/>
          </w:tcPr>
          <w:p w14:paraId="60642F46" w14:textId="3D0137D7" w:rsidR="00FD53CB" w:rsidRPr="00F67309" w:rsidRDefault="0018652B" w:rsidP="00EC615D">
            <w:pPr>
              <w:jc w:val="center"/>
              <w:rPr>
                <w:rFonts w:ascii="Montserrat" w:hAnsi="Montserrat" w:cs="Arial"/>
                <w:sz w:val="20"/>
                <w:szCs w:val="20"/>
                <w:lang w:val="es-MX"/>
              </w:rPr>
            </w:pPr>
            <w:r>
              <w:rPr>
                <w:rFonts w:ascii="Montserrat" w:hAnsi="Montserrat"/>
                <w:sz w:val="20"/>
                <w:szCs w:val="20"/>
                <w:lang w:val="es-MX"/>
              </w:rPr>
              <w:t>28</w:t>
            </w:r>
            <w:r w:rsidR="0027266D" w:rsidRPr="00F67309">
              <w:rPr>
                <w:rFonts w:ascii="Montserrat" w:hAnsi="Montserrat"/>
                <w:sz w:val="20"/>
                <w:szCs w:val="20"/>
                <w:lang w:val="es-MX"/>
              </w:rPr>
              <w:t xml:space="preserve"> de </w:t>
            </w:r>
            <w:r w:rsidR="00EC615D">
              <w:rPr>
                <w:rFonts w:ascii="Montserrat" w:hAnsi="Montserrat"/>
                <w:sz w:val="20"/>
                <w:szCs w:val="20"/>
                <w:lang w:val="es-MX"/>
              </w:rPr>
              <w:t>diciembre</w:t>
            </w:r>
            <w:r w:rsidR="009F5E96">
              <w:rPr>
                <w:rFonts w:ascii="Montserrat" w:hAnsi="Montserrat"/>
                <w:sz w:val="20"/>
                <w:szCs w:val="20"/>
                <w:lang w:val="es-MX"/>
              </w:rPr>
              <w:t xml:space="preserve"> de 2022</w:t>
            </w:r>
          </w:p>
        </w:tc>
        <w:tc>
          <w:tcPr>
            <w:tcW w:w="732" w:type="pct"/>
            <w:shd w:val="clear" w:color="auto" w:fill="auto"/>
            <w:vAlign w:val="center"/>
          </w:tcPr>
          <w:p w14:paraId="7E7679B3" w14:textId="2A995BE4" w:rsidR="00FD53CB" w:rsidRPr="00F67309" w:rsidRDefault="00813C6F" w:rsidP="00813C6F">
            <w:pPr>
              <w:jc w:val="center"/>
              <w:rPr>
                <w:rFonts w:ascii="Montserrat" w:hAnsi="Montserrat" w:cs="Arial"/>
                <w:sz w:val="20"/>
                <w:szCs w:val="20"/>
                <w:lang w:val="es-MX"/>
              </w:rPr>
            </w:pPr>
            <w:r w:rsidRPr="00F67309">
              <w:rPr>
                <w:rFonts w:ascii="Montserrat" w:hAnsi="Montserrat" w:cs="Arial"/>
                <w:sz w:val="20"/>
                <w:szCs w:val="20"/>
                <w:lang w:val="es-MX"/>
              </w:rPr>
              <w:t>11</w:t>
            </w:r>
            <w:r w:rsidR="0027266D" w:rsidRPr="00F67309">
              <w:rPr>
                <w:rFonts w:ascii="Montserrat" w:hAnsi="Montserrat" w:cs="Arial"/>
                <w:sz w:val="20"/>
                <w:szCs w:val="20"/>
                <w:lang w:val="es-MX"/>
              </w:rPr>
              <w:t>:</w:t>
            </w:r>
            <w:r w:rsidRPr="00F67309">
              <w:rPr>
                <w:rFonts w:ascii="Montserrat" w:hAnsi="Montserrat" w:cs="Arial"/>
                <w:sz w:val="20"/>
                <w:szCs w:val="20"/>
                <w:lang w:val="es-MX"/>
              </w:rPr>
              <w:t>00</w:t>
            </w:r>
            <w:r w:rsidR="0027266D" w:rsidRPr="00F67309">
              <w:rPr>
                <w:rFonts w:ascii="Montserrat" w:hAnsi="Montserrat" w:cs="Arial"/>
                <w:sz w:val="20"/>
                <w:szCs w:val="20"/>
                <w:lang w:val="es-MX"/>
              </w:rPr>
              <w:t xml:space="preserve"> horas</w:t>
            </w:r>
          </w:p>
        </w:tc>
      </w:tr>
      <w:tr w:rsidR="00FD53CB" w:rsidRPr="00F67309" w14:paraId="693C9959" w14:textId="77777777" w:rsidTr="0027266D">
        <w:trPr>
          <w:trHeight w:val="20"/>
        </w:trPr>
        <w:tc>
          <w:tcPr>
            <w:tcW w:w="2452" w:type="pct"/>
            <w:shd w:val="clear" w:color="auto" w:fill="auto"/>
            <w:vAlign w:val="center"/>
          </w:tcPr>
          <w:p w14:paraId="6C672386" w14:textId="77777777" w:rsidR="00FD53CB" w:rsidRPr="00F67309" w:rsidRDefault="00FD53CB" w:rsidP="0099422A">
            <w:pPr>
              <w:rPr>
                <w:rFonts w:ascii="Montserrat" w:hAnsi="Montserrat" w:cs="Arial"/>
                <w:sz w:val="20"/>
                <w:szCs w:val="20"/>
                <w:lang w:val="es-MX"/>
              </w:rPr>
            </w:pPr>
            <w:r w:rsidRPr="00F67309">
              <w:rPr>
                <w:rFonts w:ascii="Montserrat" w:hAnsi="Montserrat" w:cs="Arial"/>
                <w:sz w:val="20"/>
                <w:szCs w:val="20"/>
                <w:lang w:val="es-MX"/>
              </w:rPr>
              <w:t>Acto de Fallo</w:t>
            </w:r>
          </w:p>
        </w:tc>
        <w:tc>
          <w:tcPr>
            <w:tcW w:w="1816" w:type="pct"/>
            <w:shd w:val="clear" w:color="auto" w:fill="auto"/>
            <w:vAlign w:val="center"/>
          </w:tcPr>
          <w:p w14:paraId="4BCAC0B8" w14:textId="228CDEA2" w:rsidR="00FD53CB" w:rsidRPr="00F67309" w:rsidRDefault="0018652B" w:rsidP="0018652B">
            <w:pPr>
              <w:jc w:val="center"/>
              <w:rPr>
                <w:rFonts w:ascii="Montserrat" w:hAnsi="Montserrat" w:cs="Arial"/>
                <w:sz w:val="20"/>
                <w:szCs w:val="20"/>
                <w:lang w:val="es-MX"/>
              </w:rPr>
            </w:pPr>
            <w:r>
              <w:rPr>
                <w:rFonts w:ascii="Montserrat" w:hAnsi="Montserrat"/>
                <w:sz w:val="20"/>
                <w:szCs w:val="20"/>
                <w:lang w:val="es-MX"/>
              </w:rPr>
              <w:t>30</w:t>
            </w:r>
            <w:r w:rsidR="00813C6F" w:rsidRPr="00F67309">
              <w:rPr>
                <w:rFonts w:ascii="Montserrat" w:hAnsi="Montserrat"/>
                <w:sz w:val="20"/>
                <w:szCs w:val="20"/>
                <w:lang w:val="es-MX"/>
              </w:rPr>
              <w:t xml:space="preserve"> </w:t>
            </w:r>
            <w:r w:rsidR="0027266D" w:rsidRPr="00F67309">
              <w:rPr>
                <w:rFonts w:ascii="Montserrat" w:hAnsi="Montserrat"/>
                <w:sz w:val="20"/>
                <w:szCs w:val="20"/>
                <w:lang w:val="es-MX"/>
              </w:rPr>
              <w:t xml:space="preserve">de </w:t>
            </w:r>
            <w:r w:rsidR="00EC615D">
              <w:rPr>
                <w:rFonts w:ascii="Montserrat" w:hAnsi="Montserrat"/>
                <w:sz w:val="20"/>
                <w:szCs w:val="20"/>
                <w:lang w:val="es-MX"/>
              </w:rPr>
              <w:t>diciembre</w:t>
            </w:r>
            <w:r w:rsidR="009F5E96">
              <w:rPr>
                <w:rFonts w:ascii="Montserrat" w:hAnsi="Montserrat"/>
                <w:sz w:val="20"/>
                <w:szCs w:val="20"/>
                <w:lang w:val="es-MX"/>
              </w:rPr>
              <w:t xml:space="preserve"> de 2022</w:t>
            </w:r>
          </w:p>
        </w:tc>
        <w:tc>
          <w:tcPr>
            <w:tcW w:w="732" w:type="pct"/>
            <w:shd w:val="clear" w:color="auto" w:fill="auto"/>
            <w:vAlign w:val="center"/>
          </w:tcPr>
          <w:p w14:paraId="3C502232" w14:textId="550C757A" w:rsidR="00FD53CB" w:rsidRPr="00F67309" w:rsidRDefault="00813C6F" w:rsidP="00813C6F">
            <w:pPr>
              <w:jc w:val="center"/>
              <w:rPr>
                <w:rFonts w:ascii="Montserrat" w:hAnsi="Montserrat" w:cs="Arial"/>
                <w:sz w:val="20"/>
                <w:szCs w:val="20"/>
                <w:lang w:val="es-MX"/>
              </w:rPr>
            </w:pPr>
            <w:r w:rsidRPr="00F67309">
              <w:rPr>
                <w:rFonts w:ascii="Montserrat" w:hAnsi="Montserrat" w:cs="Arial"/>
                <w:sz w:val="20"/>
                <w:szCs w:val="20"/>
                <w:lang w:val="es-MX"/>
              </w:rPr>
              <w:t>17:00</w:t>
            </w:r>
            <w:r w:rsidR="0027266D" w:rsidRPr="00F67309">
              <w:rPr>
                <w:rFonts w:ascii="Montserrat" w:hAnsi="Montserrat" w:cs="Arial"/>
                <w:sz w:val="20"/>
                <w:szCs w:val="20"/>
                <w:lang w:val="es-MX"/>
              </w:rPr>
              <w:t xml:space="preserve"> horas</w:t>
            </w:r>
          </w:p>
        </w:tc>
      </w:tr>
      <w:tr w:rsidR="00156D51" w:rsidRPr="00F67309" w14:paraId="4A6B401D" w14:textId="77777777" w:rsidTr="00156D51">
        <w:trPr>
          <w:trHeight w:val="20"/>
        </w:trPr>
        <w:tc>
          <w:tcPr>
            <w:tcW w:w="2452" w:type="pct"/>
            <w:shd w:val="clear" w:color="auto" w:fill="auto"/>
            <w:vAlign w:val="center"/>
          </w:tcPr>
          <w:p w14:paraId="54D3EC95" w14:textId="238819E1" w:rsidR="00156D51" w:rsidRPr="00F67309" w:rsidRDefault="00156D51" w:rsidP="0099422A">
            <w:pPr>
              <w:rPr>
                <w:rFonts w:ascii="Montserrat" w:hAnsi="Montserrat" w:cs="Arial"/>
                <w:sz w:val="20"/>
                <w:szCs w:val="20"/>
                <w:lang w:val="es-MX"/>
              </w:rPr>
            </w:pPr>
            <w:r w:rsidRPr="00F67309">
              <w:rPr>
                <w:rFonts w:ascii="Montserrat" w:hAnsi="Montserrat" w:cs="Arial"/>
                <w:sz w:val="20"/>
                <w:szCs w:val="20"/>
                <w:lang w:val="es-MX"/>
              </w:rPr>
              <w:t xml:space="preserve">Formalización del contrato </w:t>
            </w:r>
          </w:p>
        </w:tc>
        <w:tc>
          <w:tcPr>
            <w:tcW w:w="2548" w:type="pct"/>
            <w:gridSpan w:val="2"/>
            <w:shd w:val="clear" w:color="auto" w:fill="auto"/>
            <w:vAlign w:val="center"/>
          </w:tcPr>
          <w:p w14:paraId="70336A5E" w14:textId="4709D143" w:rsidR="00156D51" w:rsidRPr="00156D51" w:rsidRDefault="00156D51" w:rsidP="00156D51">
            <w:pPr>
              <w:jc w:val="both"/>
              <w:rPr>
                <w:rFonts w:ascii="Montserrat" w:hAnsi="Montserrat"/>
                <w:sz w:val="20"/>
                <w:szCs w:val="20"/>
                <w:lang w:val="es-MX"/>
              </w:rPr>
            </w:pPr>
            <w:r w:rsidRPr="00156D51">
              <w:rPr>
                <w:rFonts w:ascii="Montserrat" w:hAnsi="Montserrat"/>
                <w:sz w:val="20"/>
                <w:szCs w:val="20"/>
                <w:lang w:val="es-MX"/>
              </w:rPr>
              <w:t>Se realizará dentro de los quince días naturales siguientes a la</w:t>
            </w:r>
            <w:r>
              <w:rPr>
                <w:rFonts w:ascii="Montserrat" w:hAnsi="Montserrat"/>
                <w:sz w:val="20"/>
                <w:szCs w:val="20"/>
                <w:lang w:val="es-MX"/>
              </w:rPr>
              <w:t xml:space="preserve"> </w:t>
            </w:r>
            <w:r w:rsidRPr="00156D51">
              <w:rPr>
                <w:rFonts w:ascii="Montserrat" w:hAnsi="Montserrat"/>
                <w:sz w:val="20"/>
                <w:szCs w:val="20"/>
                <w:lang w:val="es-MX"/>
              </w:rPr>
              <w:t>notificación del Fallo</w:t>
            </w:r>
          </w:p>
          <w:p w14:paraId="7E89C85C" w14:textId="5F687EEA" w:rsidR="00156D51" w:rsidRPr="00156D51" w:rsidRDefault="00156D51" w:rsidP="00156D51">
            <w:pPr>
              <w:jc w:val="both"/>
              <w:rPr>
                <w:rFonts w:ascii="Montserrat" w:hAnsi="Montserrat"/>
                <w:sz w:val="20"/>
                <w:szCs w:val="20"/>
                <w:lang w:val="es-MX"/>
              </w:rPr>
            </w:pPr>
            <w:r w:rsidRPr="00156D51">
              <w:rPr>
                <w:rFonts w:ascii="Montserrat" w:hAnsi="Montserrat"/>
                <w:sz w:val="20"/>
                <w:szCs w:val="20"/>
                <w:lang w:val="es-MX"/>
              </w:rPr>
              <w:t>Se llevará a cabo a través del Módulo de Formalización de</w:t>
            </w:r>
            <w:r>
              <w:rPr>
                <w:rFonts w:ascii="Montserrat" w:hAnsi="Montserrat"/>
                <w:sz w:val="20"/>
                <w:szCs w:val="20"/>
                <w:lang w:val="es-MX"/>
              </w:rPr>
              <w:t xml:space="preserve"> </w:t>
            </w:r>
            <w:r w:rsidRPr="00156D51">
              <w:rPr>
                <w:rFonts w:ascii="Montserrat" w:hAnsi="Montserrat"/>
                <w:sz w:val="20"/>
                <w:szCs w:val="20"/>
                <w:lang w:val="es-MX"/>
              </w:rPr>
              <w:t>Instrumentos Jurídicos, del Sistema Electrónico de Información</w:t>
            </w:r>
            <w:r>
              <w:rPr>
                <w:rFonts w:ascii="Montserrat" w:hAnsi="Montserrat"/>
                <w:sz w:val="20"/>
                <w:szCs w:val="20"/>
                <w:lang w:val="es-MX"/>
              </w:rPr>
              <w:t xml:space="preserve"> </w:t>
            </w:r>
            <w:r w:rsidRPr="00156D51">
              <w:rPr>
                <w:rFonts w:ascii="Montserrat" w:hAnsi="Montserrat"/>
                <w:sz w:val="20"/>
                <w:szCs w:val="20"/>
                <w:lang w:val="es-MX"/>
              </w:rPr>
              <w:t>Pública Gubernamental sobre adquisiciones, arrendamientos y</w:t>
            </w:r>
            <w:r>
              <w:rPr>
                <w:rFonts w:ascii="Montserrat" w:hAnsi="Montserrat"/>
                <w:sz w:val="20"/>
                <w:szCs w:val="20"/>
                <w:lang w:val="es-MX"/>
              </w:rPr>
              <w:t xml:space="preserve"> </w:t>
            </w:r>
            <w:r w:rsidRPr="00156D51">
              <w:rPr>
                <w:rFonts w:ascii="Montserrat" w:hAnsi="Montserrat"/>
                <w:sz w:val="20"/>
                <w:szCs w:val="20"/>
                <w:lang w:val="es-MX"/>
              </w:rPr>
              <w:t>servicios, obras públicas y servicios relacionados con las mismas</w:t>
            </w:r>
          </w:p>
          <w:p w14:paraId="552D6AE9" w14:textId="4325E8E2" w:rsidR="00156D51" w:rsidRPr="00F67309" w:rsidRDefault="00156D51" w:rsidP="00156D51">
            <w:pPr>
              <w:jc w:val="both"/>
              <w:rPr>
                <w:rFonts w:ascii="Montserrat" w:hAnsi="Montserrat" w:cs="Arial"/>
                <w:sz w:val="20"/>
                <w:szCs w:val="20"/>
                <w:lang w:val="es-MX"/>
              </w:rPr>
            </w:pPr>
            <w:r w:rsidRPr="00156D51">
              <w:rPr>
                <w:rFonts w:ascii="Montserrat" w:hAnsi="Montserrat"/>
                <w:sz w:val="20"/>
                <w:szCs w:val="20"/>
                <w:lang w:val="es-MX"/>
              </w:rPr>
              <w:t>denominado "PROCURA MÉXICO"</w:t>
            </w:r>
          </w:p>
        </w:tc>
      </w:tr>
    </w:tbl>
    <w:p w14:paraId="0F877FB7" w14:textId="77777777" w:rsidR="00FD53CB" w:rsidRPr="00F67309" w:rsidRDefault="00FD53CB" w:rsidP="0099422A">
      <w:pPr>
        <w:ind w:left="-11"/>
        <w:outlineLvl w:val="0"/>
        <w:rPr>
          <w:rFonts w:ascii="Montserrat" w:hAnsi="Montserrat" w:cs="Arial"/>
          <w:b/>
          <w:bCs/>
          <w:iCs/>
          <w:sz w:val="20"/>
          <w:szCs w:val="20"/>
          <w:lang w:val="es-MX"/>
        </w:rPr>
      </w:pPr>
      <w:bookmarkStart w:id="77" w:name="_Toc351651737"/>
      <w:bookmarkStart w:id="78" w:name="_Toc423420285"/>
    </w:p>
    <w:p w14:paraId="5C3B4787" w14:textId="07E8D1D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lastRenderedPageBreak/>
        <w:t>Asimismo, se hace del conocimiento de los interesados que los actos del procedimiento de esta Licitación</w:t>
      </w:r>
      <w:r w:rsidR="00ED196E" w:rsidRPr="00F67309">
        <w:rPr>
          <w:rFonts w:ascii="Montserrat" w:hAnsi="Montserrat" w:cs="Arial"/>
          <w:sz w:val="20"/>
          <w:szCs w:val="20"/>
          <w:lang w:val="es-MX"/>
        </w:rPr>
        <w:t xml:space="preserve"> Pública</w:t>
      </w:r>
      <w:r w:rsidRPr="00F67309">
        <w:rPr>
          <w:rFonts w:ascii="Montserrat" w:hAnsi="Montserrat" w:cs="Arial"/>
          <w:sz w:val="20"/>
          <w:szCs w:val="20"/>
          <w:lang w:val="es-MX"/>
        </w:rPr>
        <w:t xml:space="preserve">, se llevarán a cabo en el domicilio de la convocante y, en su caso, podrá asistir cualquier persona en calidad de observador, bajo la condición de registrar su asistencia y abstenerse de intervenir en cualquier forma en los mismos. Una vez iniciado cualquiera de los distintos eventos en que participen los observadores, no se permitirá el ingreso a ningún otro; de igual forma, para la debida conducción del proceso se les informa que no podrán hacer uso de cualquier dispositivo electrónico o de comunicación durante los mismos, por lo que se les conmina a que den estricto cumplimiento a este punto. Asimismo, si los observadores que se encuentren presentes en el recinto donde se desarrollen los eventos deciden abandonarlo, no se les permitirá nuevamente el acceso. </w:t>
      </w:r>
    </w:p>
    <w:p w14:paraId="6933DAC9" w14:textId="77777777" w:rsidR="00FD53CB" w:rsidRPr="00F67309" w:rsidRDefault="00FD53CB" w:rsidP="0099422A">
      <w:pPr>
        <w:jc w:val="both"/>
        <w:rPr>
          <w:rFonts w:ascii="Montserrat" w:hAnsi="Montserrat" w:cs="Arial"/>
          <w:sz w:val="20"/>
          <w:szCs w:val="20"/>
          <w:lang w:val="es-MX"/>
        </w:rPr>
      </w:pPr>
    </w:p>
    <w:p w14:paraId="055D3B92" w14:textId="2E66A72C" w:rsidR="00FD53CB" w:rsidRPr="00F67309" w:rsidRDefault="00FD53CB" w:rsidP="004C75BA">
      <w:pPr>
        <w:pStyle w:val="Prrafodelista"/>
        <w:numPr>
          <w:ilvl w:val="1"/>
          <w:numId w:val="195"/>
        </w:numPr>
        <w:outlineLvl w:val="0"/>
        <w:rPr>
          <w:rFonts w:ascii="Montserrat" w:hAnsi="Montserrat" w:cs="Arial"/>
          <w:b/>
          <w:bCs/>
          <w:iCs/>
          <w:sz w:val="20"/>
          <w:szCs w:val="20"/>
          <w:lang w:val="es-MX"/>
        </w:rPr>
      </w:pPr>
      <w:bookmarkStart w:id="79" w:name="_Toc64909765"/>
      <w:r w:rsidRPr="00F67309">
        <w:rPr>
          <w:rFonts w:ascii="Montserrat" w:hAnsi="Montserrat" w:cs="Arial"/>
          <w:b/>
          <w:bCs/>
          <w:iCs/>
          <w:sz w:val="20"/>
          <w:szCs w:val="20"/>
          <w:lang w:val="es-MX"/>
        </w:rPr>
        <w:t xml:space="preserve">Lugar en donde se llevarán a cabo los actos de la </w:t>
      </w:r>
      <w:bookmarkEnd w:id="77"/>
      <w:bookmarkEnd w:id="78"/>
      <w:r w:rsidRPr="00F67309">
        <w:rPr>
          <w:rFonts w:ascii="Montserrat" w:hAnsi="Montserrat" w:cs="Arial"/>
          <w:b/>
          <w:bCs/>
          <w:iCs/>
          <w:sz w:val="20"/>
          <w:szCs w:val="20"/>
          <w:lang w:val="es-MX"/>
        </w:rPr>
        <w:t>Licitación</w:t>
      </w:r>
      <w:r w:rsidR="00ED196E" w:rsidRPr="00F67309">
        <w:rPr>
          <w:rFonts w:ascii="Montserrat" w:hAnsi="Montserrat" w:cs="Arial"/>
          <w:b/>
          <w:bCs/>
          <w:iCs/>
          <w:sz w:val="20"/>
          <w:szCs w:val="20"/>
          <w:lang w:val="es-MX"/>
        </w:rPr>
        <w:t xml:space="preserve"> Pública</w:t>
      </w:r>
      <w:bookmarkEnd w:id="79"/>
    </w:p>
    <w:p w14:paraId="64C30EC1" w14:textId="77777777" w:rsidR="00446333" w:rsidRPr="00F67309" w:rsidRDefault="00446333" w:rsidP="0099422A">
      <w:pPr>
        <w:outlineLvl w:val="0"/>
        <w:rPr>
          <w:rFonts w:ascii="Montserrat" w:hAnsi="Montserrat" w:cs="Arial"/>
          <w:b/>
          <w:bCs/>
          <w:iCs/>
          <w:sz w:val="20"/>
          <w:szCs w:val="20"/>
          <w:lang w:val="es-MX"/>
        </w:rPr>
      </w:pPr>
    </w:p>
    <w:p w14:paraId="2A19DD3A" w14:textId="312E1133" w:rsidR="00446333" w:rsidRPr="00F67309" w:rsidRDefault="00446333" w:rsidP="0099422A">
      <w:pPr>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Todos los actos son públicos y se llevarán a cabo en el inmueble ubicado en </w:t>
      </w:r>
      <w:r w:rsidR="00A6665A" w:rsidRPr="00F67309">
        <w:rPr>
          <w:rFonts w:ascii="Montserrat" w:hAnsi="Montserrat" w:cs="Arial"/>
          <w:sz w:val="20"/>
          <w:szCs w:val="20"/>
          <w:lang w:val="es-MX"/>
        </w:rPr>
        <w:t>Blvd. Valle de San Javier número 727, sección 01, Fraccionamiento Valle de San Javier, Pachuca de Soto, C.P. 42086, Estado de Hidalgo</w:t>
      </w:r>
      <w:r w:rsidRPr="00F67309">
        <w:rPr>
          <w:rFonts w:ascii="Montserrat" w:hAnsi="Montserrat" w:cs="Arial"/>
          <w:sz w:val="20"/>
          <w:szCs w:val="20"/>
          <w:lang w:val="es-MX"/>
        </w:rPr>
        <w:t>, en las fechas antes señaladas; sin embargo, los licitantes int</w:t>
      </w:r>
      <w:r w:rsidR="000B3A80" w:rsidRPr="00F67309">
        <w:rPr>
          <w:rFonts w:ascii="Montserrat" w:hAnsi="Montserrat" w:cs="Arial"/>
          <w:sz w:val="20"/>
          <w:szCs w:val="20"/>
          <w:lang w:val="es-MX"/>
        </w:rPr>
        <w:t>eresados en participar en esta L</w:t>
      </w:r>
      <w:r w:rsidRPr="00F67309">
        <w:rPr>
          <w:rFonts w:ascii="Montserrat" w:hAnsi="Montserrat" w:cs="Arial"/>
          <w:sz w:val="20"/>
          <w:szCs w:val="20"/>
          <w:lang w:val="es-MX"/>
        </w:rPr>
        <w:t xml:space="preserve">icitación </w:t>
      </w:r>
      <w:r w:rsidR="000B3A80" w:rsidRPr="00F67309">
        <w:rPr>
          <w:rFonts w:ascii="Montserrat" w:hAnsi="Montserrat" w:cs="Arial"/>
          <w:sz w:val="20"/>
          <w:szCs w:val="20"/>
          <w:lang w:val="es-MX"/>
        </w:rPr>
        <w:t xml:space="preserve">Pública </w:t>
      </w:r>
      <w:r w:rsidRPr="00F67309">
        <w:rPr>
          <w:rFonts w:ascii="Montserrat" w:hAnsi="Montserrat" w:cs="Arial"/>
          <w:sz w:val="20"/>
          <w:szCs w:val="20"/>
          <w:lang w:val="es-MX"/>
        </w:rPr>
        <w:t>lo harán de forma electrónica, a través de CompraNe</w:t>
      </w:r>
      <w:r w:rsidR="00F01E71" w:rsidRPr="00F67309">
        <w:rPr>
          <w:rFonts w:ascii="Montserrat" w:hAnsi="Montserrat" w:cs="Arial"/>
          <w:sz w:val="20"/>
          <w:szCs w:val="20"/>
          <w:lang w:val="es-MX"/>
        </w:rPr>
        <w:t>t</w:t>
      </w:r>
      <w:r w:rsidRPr="00F67309">
        <w:rPr>
          <w:rFonts w:ascii="Montserrat" w:hAnsi="Montserrat" w:cs="Arial"/>
          <w:sz w:val="20"/>
          <w:szCs w:val="20"/>
          <w:lang w:val="es-MX"/>
        </w:rPr>
        <w:t>,</w:t>
      </w:r>
      <w:r w:rsidRPr="00F67309">
        <w:rPr>
          <w:rFonts w:ascii="Montserrat" w:hAnsi="Montserrat"/>
          <w:sz w:val="20"/>
          <w:szCs w:val="20"/>
          <w:lang w:val="es-MX"/>
        </w:rPr>
        <w:t xml:space="preserve"> </w:t>
      </w:r>
      <w:r w:rsidRPr="00F67309">
        <w:rPr>
          <w:rFonts w:ascii="Montserrat" w:hAnsi="Montserrat" w:cs="Arial"/>
          <w:sz w:val="20"/>
          <w:szCs w:val="20"/>
          <w:lang w:val="es-MX"/>
        </w:rPr>
        <w:t xml:space="preserve">en la dirección electrónica </w:t>
      </w:r>
      <w:hyperlink r:id="rId12" w:history="1">
        <w:r w:rsidRPr="00F67309">
          <w:rPr>
            <w:rStyle w:val="Hipervnculo"/>
            <w:rFonts w:ascii="Montserrat" w:hAnsi="Montserrat" w:cs="Arial"/>
            <w:color w:val="auto"/>
            <w:sz w:val="20"/>
            <w:szCs w:val="20"/>
            <w:lang w:val="es-MX"/>
          </w:rPr>
          <w:t>https://compranet.hacienda.gob.mx/web/login.html</w:t>
        </w:r>
      </w:hyperlink>
      <w:r w:rsidRPr="00F67309">
        <w:rPr>
          <w:rFonts w:ascii="Montserrat" w:hAnsi="Montserrat" w:cs="Arial"/>
          <w:sz w:val="20"/>
          <w:szCs w:val="20"/>
          <w:lang w:val="es-MX"/>
        </w:rPr>
        <w:t xml:space="preserve"> </w:t>
      </w:r>
    </w:p>
    <w:p w14:paraId="3D48CF1D" w14:textId="77777777" w:rsidR="00446333" w:rsidRPr="00F67309" w:rsidRDefault="00446333" w:rsidP="0099422A">
      <w:pPr>
        <w:autoSpaceDE w:val="0"/>
        <w:autoSpaceDN w:val="0"/>
        <w:adjustRightInd w:val="0"/>
        <w:jc w:val="both"/>
        <w:rPr>
          <w:rFonts w:ascii="Montserrat" w:hAnsi="Montserrat" w:cs="Arial"/>
          <w:sz w:val="20"/>
          <w:szCs w:val="20"/>
          <w:lang w:val="es-MX"/>
        </w:rPr>
      </w:pPr>
      <w:bookmarkStart w:id="80" w:name="_Toc258432389"/>
      <w:bookmarkStart w:id="81" w:name="_Toc279497379"/>
      <w:bookmarkStart w:id="82" w:name="_Toc343110308"/>
      <w:bookmarkStart w:id="83" w:name="_Toc351651738"/>
      <w:bookmarkStart w:id="84" w:name="_Toc423420286"/>
    </w:p>
    <w:p w14:paraId="2D3E6B98" w14:textId="79AD9F92" w:rsidR="00FD53CB" w:rsidRPr="00F67309" w:rsidRDefault="00FD53CB" w:rsidP="004C75BA">
      <w:pPr>
        <w:numPr>
          <w:ilvl w:val="1"/>
          <w:numId w:val="195"/>
        </w:numPr>
        <w:ind w:left="709"/>
        <w:outlineLvl w:val="0"/>
        <w:rPr>
          <w:rFonts w:ascii="Montserrat" w:hAnsi="Montserrat" w:cs="Arial"/>
          <w:b/>
          <w:bCs/>
          <w:iCs/>
          <w:sz w:val="20"/>
          <w:szCs w:val="20"/>
          <w:lang w:val="es-MX"/>
        </w:rPr>
      </w:pPr>
      <w:bookmarkStart w:id="85" w:name="_Toc64909766"/>
      <w:r w:rsidRPr="00F67309">
        <w:rPr>
          <w:rFonts w:ascii="Montserrat" w:hAnsi="Montserrat" w:cs="Arial"/>
          <w:b/>
          <w:bCs/>
          <w:iCs/>
          <w:sz w:val="20"/>
          <w:szCs w:val="20"/>
          <w:lang w:val="es-MX"/>
        </w:rPr>
        <w:t xml:space="preserve">Actos de la </w:t>
      </w:r>
      <w:bookmarkEnd w:id="80"/>
      <w:bookmarkEnd w:id="81"/>
      <w:bookmarkEnd w:id="82"/>
      <w:bookmarkEnd w:id="83"/>
      <w:bookmarkEnd w:id="84"/>
      <w:r w:rsidRPr="00F67309">
        <w:rPr>
          <w:rFonts w:ascii="Montserrat" w:hAnsi="Montserrat" w:cs="Arial"/>
          <w:b/>
          <w:bCs/>
          <w:iCs/>
          <w:sz w:val="20"/>
          <w:szCs w:val="20"/>
          <w:lang w:val="es-MX"/>
        </w:rPr>
        <w:t>Licitación</w:t>
      </w:r>
      <w:r w:rsidR="00ED196E" w:rsidRPr="00F67309">
        <w:rPr>
          <w:rFonts w:ascii="Montserrat" w:hAnsi="Montserrat" w:cs="Arial"/>
          <w:b/>
          <w:bCs/>
          <w:iCs/>
          <w:sz w:val="20"/>
          <w:szCs w:val="20"/>
          <w:lang w:val="es-MX"/>
        </w:rPr>
        <w:t xml:space="preserve"> Pública</w:t>
      </w:r>
      <w:bookmarkEnd w:id="85"/>
    </w:p>
    <w:p w14:paraId="4EB27AD0" w14:textId="77777777" w:rsidR="00FD53CB" w:rsidRPr="00F67309" w:rsidRDefault="00FD53CB" w:rsidP="0099422A">
      <w:pPr>
        <w:jc w:val="both"/>
        <w:rPr>
          <w:rFonts w:ascii="Montserrat" w:hAnsi="Montserrat" w:cs="Arial"/>
          <w:sz w:val="20"/>
          <w:szCs w:val="20"/>
          <w:lang w:val="es-MX"/>
        </w:rPr>
      </w:pPr>
    </w:p>
    <w:p w14:paraId="301E5A2D"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Los actos que forman parte de este procedimiento, se realizarán puntualmente el día y hora señalada en el punto </w:t>
      </w:r>
      <w:r w:rsidR="00F01E71" w:rsidRPr="00F67309">
        <w:rPr>
          <w:rFonts w:ascii="Montserrat" w:hAnsi="Montserrat" w:cs="Arial"/>
          <w:b/>
          <w:sz w:val="20"/>
          <w:szCs w:val="20"/>
          <w:lang w:val="es-MX"/>
        </w:rPr>
        <w:t>3.3</w:t>
      </w:r>
      <w:r w:rsidRPr="00F67309">
        <w:rPr>
          <w:rFonts w:ascii="Montserrat" w:hAnsi="Montserrat" w:cs="Arial"/>
          <w:b/>
          <w:sz w:val="20"/>
          <w:szCs w:val="20"/>
          <w:lang w:val="es-MX"/>
        </w:rPr>
        <w:t xml:space="preserve"> </w:t>
      </w:r>
      <w:r w:rsidRPr="00F67309">
        <w:rPr>
          <w:rFonts w:ascii="Montserrat" w:hAnsi="Montserrat" w:cs="Arial"/>
          <w:sz w:val="20"/>
          <w:szCs w:val="20"/>
          <w:lang w:val="es-MX"/>
        </w:rPr>
        <w:t>de la presente Convocatoria, levantándose en cada uno de ellos acta circunstanciada, las cuales serán firmadas por los servidores públicos que asistan a dichos actos, sin que la falta de firma de alguno de ellos reste validez o efectos a las mismas.</w:t>
      </w:r>
    </w:p>
    <w:p w14:paraId="1776374F" w14:textId="77777777" w:rsidR="00FD53CB" w:rsidRPr="00F67309" w:rsidRDefault="00FD53CB" w:rsidP="0099422A">
      <w:pPr>
        <w:jc w:val="both"/>
        <w:rPr>
          <w:rFonts w:ascii="Montserrat" w:hAnsi="Montserrat" w:cs="Arial"/>
          <w:sz w:val="20"/>
          <w:szCs w:val="20"/>
          <w:lang w:val="es-MX"/>
        </w:rPr>
      </w:pPr>
    </w:p>
    <w:p w14:paraId="2D3485B3" w14:textId="64C90EB8"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Esta Licitación</w:t>
      </w:r>
      <w:r w:rsidR="00ED196E" w:rsidRPr="00F67309">
        <w:rPr>
          <w:rFonts w:ascii="Montserrat" w:hAnsi="Montserrat" w:cs="Arial"/>
          <w:sz w:val="20"/>
          <w:szCs w:val="20"/>
          <w:lang w:val="es-MX"/>
        </w:rPr>
        <w:t xml:space="preserve"> Pública</w:t>
      </w:r>
      <w:r w:rsidRPr="00F67309">
        <w:rPr>
          <w:rFonts w:ascii="Montserrat" w:hAnsi="Montserrat" w:cs="Arial"/>
          <w:sz w:val="20"/>
          <w:szCs w:val="20"/>
          <w:lang w:val="es-MX"/>
        </w:rPr>
        <w:t xml:space="preserve"> será en tres actos de acuerdo a lo siguiente: </w:t>
      </w:r>
    </w:p>
    <w:p w14:paraId="52FA001D" w14:textId="77777777" w:rsidR="00FD53CB" w:rsidRPr="00F67309" w:rsidRDefault="00FD53CB" w:rsidP="0099422A">
      <w:pPr>
        <w:jc w:val="both"/>
        <w:rPr>
          <w:rFonts w:ascii="Montserrat" w:hAnsi="Montserrat" w:cs="Arial"/>
          <w:sz w:val="20"/>
          <w:szCs w:val="20"/>
          <w:lang w:val="es-MX"/>
        </w:rPr>
      </w:pPr>
    </w:p>
    <w:p w14:paraId="5BE33B70" w14:textId="77777777" w:rsidR="00FD53CB" w:rsidRPr="00F67309" w:rsidRDefault="00FD53CB" w:rsidP="004C75BA">
      <w:pPr>
        <w:numPr>
          <w:ilvl w:val="2"/>
          <w:numId w:val="195"/>
        </w:numPr>
        <w:ind w:left="0" w:firstLine="0"/>
        <w:outlineLvl w:val="0"/>
        <w:rPr>
          <w:rFonts w:ascii="Montserrat" w:hAnsi="Montserrat" w:cs="Arial"/>
          <w:b/>
          <w:bCs/>
          <w:iCs/>
          <w:sz w:val="20"/>
          <w:szCs w:val="20"/>
          <w:lang w:val="es-MX"/>
        </w:rPr>
      </w:pPr>
      <w:bookmarkStart w:id="86" w:name="_Toc64909767"/>
      <w:bookmarkStart w:id="87" w:name="_Toc419122245"/>
      <w:bookmarkStart w:id="88" w:name="_Toc419124235"/>
      <w:bookmarkStart w:id="89" w:name="_Toc419127171"/>
      <w:bookmarkStart w:id="90" w:name="_Toc419197588"/>
      <w:bookmarkStart w:id="91" w:name="_Toc419198171"/>
      <w:bookmarkStart w:id="92" w:name="_Toc419199608"/>
      <w:bookmarkStart w:id="93" w:name="_Toc419203789"/>
      <w:bookmarkStart w:id="94" w:name="_Toc419203944"/>
      <w:bookmarkStart w:id="95" w:name="_Toc258432392"/>
      <w:bookmarkStart w:id="96" w:name="_Toc279497381"/>
      <w:bookmarkStart w:id="97" w:name="_Toc343110310"/>
      <w:bookmarkStart w:id="98" w:name="_Toc351651739"/>
      <w:bookmarkStart w:id="99" w:name="_Toc423420287"/>
      <w:r w:rsidRPr="00F67309">
        <w:rPr>
          <w:rFonts w:ascii="Montserrat" w:hAnsi="Montserrat" w:cs="Arial"/>
          <w:b/>
          <w:bCs/>
          <w:iCs/>
          <w:sz w:val="20"/>
          <w:szCs w:val="20"/>
          <w:lang w:val="es-MX"/>
        </w:rPr>
        <w:t>Acto de Junta de Aclaraciones</w:t>
      </w:r>
      <w:bookmarkEnd w:id="86"/>
    </w:p>
    <w:p w14:paraId="376C2EE6" w14:textId="77777777" w:rsidR="00FD53CB" w:rsidRPr="00F67309" w:rsidRDefault="00FD53CB" w:rsidP="0099422A">
      <w:pPr>
        <w:outlineLvl w:val="0"/>
        <w:rPr>
          <w:rFonts w:ascii="Montserrat" w:hAnsi="Montserrat" w:cs="Arial"/>
          <w:b/>
          <w:bCs/>
          <w:iCs/>
          <w:sz w:val="20"/>
          <w:szCs w:val="20"/>
          <w:lang w:val="es-MX"/>
        </w:rPr>
      </w:pPr>
    </w:p>
    <w:p w14:paraId="4C500705" w14:textId="7DD950AE" w:rsidR="00FD53CB" w:rsidRPr="00F67309" w:rsidRDefault="00FD53CB" w:rsidP="0099422A">
      <w:pPr>
        <w:jc w:val="both"/>
        <w:rPr>
          <w:rFonts w:ascii="Montserrat" w:hAnsi="Montserrat" w:cs="Arial"/>
          <w:bCs/>
          <w:iCs/>
          <w:sz w:val="20"/>
          <w:szCs w:val="20"/>
          <w:lang w:val="es-MX"/>
        </w:rPr>
      </w:pPr>
      <w:r w:rsidRPr="00F67309">
        <w:rPr>
          <w:rFonts w:ascii="Montserrat" w:hAnsi="Montserrat" w:cs="Arial"/>
          <w:bCs/>
          <w:iCs/>
          <w:sz w:val="20"/>
          <w:szCs w:val="20"/>
          <w:lang w:val="es-MX"/>
        </w:rPr>
        <w:t xml:space="preserve">En este primer Acto y de conformidad con lo establecido en los artículos 33 Bis de </w:t>
      </w:r>
      <w:r w:rsidRPr="00F67309">
        <w:rPr>
          <w:rFonts w:ascii="Montserrat" w:hAnsi="Montserrat" w:cs="Arial"/>
          <w:b/>
          <w:bCs/>
          <w:iCs/>
          <w:sz w:val="20"/>
          <w:szCs w:val="20"/>
          <w:lang w:val="es-MX"/>
        </w:rPr>
        <w:t>“La Ley”</w:t>
      </w:r>
      <w:r w:rsidR="0027266D" w:rsidRPr="00F67309">
        <w:rPr>
          <w:rFonts w:ascii="Montserrat" w:hAnsi="Montserrat" w:cs="Arial"/>
          <w:bCs/>
          <w:iCs/>
          <w:sz w:val="20"/>
          <w:szCs w:val="20"/>
          <w:lang w:val="es-MX"/>
        </w:rPr>
        <w:t xml:space="preserve">, </w:t>
      </w:r>
      <w:r w:rsidRPr="00F67309">
        <w:rPr>
          <w:rFonts w:ascii="Montserrat" w:hAnsi="Montserrat" w:cs="Arial"/>
          <w:bCs/>
          <w:iCs/>
          <w:sz w:val="20"/>
          <w:szCs w:val="20"/>
          <w:lang w:val="es-MX"/>
        </w:rPr>
        <w:t xml:space="preserve">45 </w:t>
      </w:r>
      <w:r w:rsidR="0027266D" w:rsidRPr="00F67309">
        <w:rPr>
          <w:rFonts w:ascii="Montserrat" w:hAnsi="Montserrat" w:cs="Arial"/>
          <w:bCs/>
          <w:iCs/>
          <w:sz w:val="20"/>
          <w:szCs w:val="20"/>
          <w:lang w:val="es-MX"/>
        </w:rPr>
        <w:t xml:space="preserve">y 46 </w:t>
      </w:r>
      <w:r w:rsidRPr="00F67309">
        <w:rPr>
          <w:rFonts w:ascii="Montserrat" w:hAnsi="Montserrat" w:cs="Arial"/>
          <w:bCs/>
          <w:iCs/>
          <w:sz w:val="20"/>
          <w:szCs w:val="20"/>
          <w:lang w:val="es-MX"/>
        </w:rPr>
        <w:t xml:space="preserve">del </w:t>
      </w:r>
      <w:r w:rsidRPr="00F67309">
        <w:rPr>
          <w:rFonts w:ascii="Montserrat" w:hAnsi="Montserrat" w:cs="Arial"/>
          <w:b/>
          <w:bCs/>
          <w:iCs/>
          <w:sz w:val="20"/>
          <w:szCs w:val="20"/>
          <w:lang w:val="es-MX"/>
        </w:rPr>
        <w:t>“Reglamento”</w:t>
      </w:r>
      <w:r w:rsidRPr="00F67309">
        <w:rPr>
          <w:rFonts w:ascii="Montserrat" w:hAnsi="Montserrat" w:cs="Arial"/>
          <w:bCs/>
          <w:iCs/>
          <w:sz w:val="20"/>
          <w:szCs w:val="20"/>
          <w:lang w:val="es-MX"/>
        </w:rPr>
        <w:t>,</w:t>
      </w:r>
      <w:r w:rsidRPr="00F67309">
        <w:rPr>
          <w:rFonts w:ascii="Montserrat" w:hAnsi="Montserrat" w:cs="Arial"/>
          <w:b/>
          <w:bCs/>
          <w:iCs/>
          <w:sz w:val="20"/>
          <w:szCs w:val="20"/>
          <w:lang w:val="es-MX"/>
        </w:rPr>
        <w:t xml:space="preserve"> </w:t>
      </w:r>
      <w:r w:rsidRPr="00F67309">
        <w:rPr>
          <w:rFonts w:ascii="Montserrat" w:hAnsi="Montserrat" w:cs="Arial"/>
          <w:bCs/>
          <w:iCs/>
          <w:sz w:val="20"/>
          <w:szCs w:val="20"/>
          <w:lang w:val="es-MX"/>
        </w:rPr>
        <w:t xml:space="preserve">las personas que pretendan solicitar aclaraciones a la Convocatoria, deberán presentar un escrito en término de los numerales citados y del artículo 48 fracción V del citado </w:t>
      </w:r>
      <w:r w:rsidRPr="00F67309">
        <w:rPr>
          <w:rFonts w:ascii="Montserrat" w:hAnsi="Montserrat" w:cs="Arial"/>
          <w:b/>
          <w:bCs/>
          <w:iCs/>
          <w:sz w:val="20"/>
          <w:szCs w:val="20"/>
          <w:lang w:val="es-MX"/>
        </w:rPr>
        <w:t>“Reglamento”</w:t>
      </w:r>
      <w:r w:rsidRPr="00F67309">
        <w:rPr>
          <w:rFonts w:ascii="Montserrat" w:hAnsi="Montserrat" w:cs="Arial"/>
          <w:bCs/>
          <w:iCs/>
          <w:sz w:val="20"/>
          <w:szCs w:val="20"/>
          <w:lang w:val="es-MX"/>
        </w:rPr>
        <w:t xml:space="preserve">, en el que expresen su interés en participar en la Licitación </w:t>
      </w:r>
      <w:r w:rsidR="00ED196E" w:rsidRPr="00F67309">
        <w:rPr>
          <w:rFonts w:ascii="Montserrat" w:hAnsi="Montserrat" w:cs="Arial"/>
          <w:bCs/>
          <w:iCs/>
          <w:sz w:val="20"/>
          <w:szCs w:val="20"/>
          <w:lang w:val="es-MX"/>
        </w:rPr>
        <w:t xml:space="preserve">Pública </w:t>
      </w:r>
      <w:r w:rsidRPr="00F67309">
        <w:rPr>
          <w:rFonts w:ascii="Montserrat" w:hAnsi="Montserrat" w:cs="Arial"/>
          <w:bCs/>
          <w:iCs/>
          <w:sz w:val="20"/>
          <w:szCs w:val="20"/>
          <w:lang w:val="es-MX"/>
        </w:rPr>
        <w:t>por sí o por interpósita persona, manifestando en todos los casos los datos generales del interesado y, en su caso, del representante</w:t>
      </w:r>
      <w:r w:rsidRPr="00F67309">
        <w:rPr>
          <w:rFonts w:ascii="Montserrat" w:hAnsi="Montserrat" w:cs="Arial"/>
          <w:sz w:val="20"/>
          <w:szCs w:val="20"/>
          <w:lang w:val="es-MX"/>
        </w:rPr>
        <w:t>.</w:t>
      </w:r>
    </w:p>
    <w:p w14:paraId="352A2003" w14:textId="77777777" w:rsidR="00FD53CB" w:rsidRPr="00F67309" w:rsidRDefault="00FD53CB" w:rsidP="0099422A">
      <w:pPr>
        <w:jc w:val="both"/>
        <w:outlineLvl w:val="0"/>
        <w:rPr>
          <w:rFonts w:ascii="Montserrat" w:hAnsi="Montserrat" w:cs="Arial"/>
          <w:bCs/>
          <w:iCs/>
          <w:sz w:val="20"/>
          <w:szCs w:val="20"/>
          <w:lang w:val="es-MX"/>
        </w:rPr>
      </w:pPr>
    </w:p>
    <w:p w14:paraId="2C1ADAB9" w14:textId="77777777" w:rsidR="00FD53CB" w:rsidRPr="00F67309" w:rsidRDefault="00FD53CB" w:rsidP="0099422A">
      <w:pPr>
        <w:jc w:val="both"/>
        <w:rPr>
          <w:rFonts w:ascii="Montserrat" w:hAnsi="Montserrat" w:cs="Arial"/>
          <w:bCs/>
          <w:iCs/>
          <w:sz w:val="20"/>
          <w:szCs w:val="20"/>
          <w:lang w:val="es-MX"/>
        </w:rPr>
      </w:pPr>
      <w:r w:rsidRPr="00F67309">
        <w:rPr>
          <w:rFonts w:ascii="Montserrat" w:hAnsi="Montserrat" w:cs="Arial"/>
          <w:bCs/>
          <w:iCs/>
          <w:sz w:val="20"/>
          <w:szCs w:val="20"/>
          <w:lang w:val="es-MX"/>
        </w:rPr>
        <w:t xml:space="preserve">Tanto el escrito de interés en participar como las solicitudes de aclaraciones a la Convocatoria deberán ser enviadas preferentemente en formato PDF y Word, debidamente firmadas por el representante legal, a través del sistema de mensajes de CompraNet, a más tardar </w:t>
      </w:r>
      <w:r w:rsidRPr="00F67309">
        <w:rPr>
          <w:rFonts w:ascii="Montserrat" w:hAnsi="Montserrat" w:cs="Arial"/>
          <w:b/>
          <w:bCs/>
          <w:iCs/>
          <w:sz w:val="20"/>
          <w:szCs w:val="20"/>
          <w:u w:val="single"/>
          <w:lang w:val="es-MX"/>
        </w:rPr>
        <w:t xml:space="preserve">24 horas antes de la fecha y hora </w:t>
      </w:r>
      <w:r w:rsidRPr="00F67309">
        <w:rPr>
          <w:rFonts w:ascii="Montserrat" w:hAnsi="Montserrat" w:cs="Arial"/>
          <w:bCs/>
          <w:iCs/>
          <w:sz w:val="20"/>
          <w:szCs w:val="20"/>
          <w:lang w:val="es-MX"/>
        </w:rPr>
        <w:t xml:space="preserve">en que se vaya a realizar dicho acto. </w:t>
      </w:r>
      <w:r w:rsidRPr="00F67309">
        <w:rPr>
          <w:rFonts w:ascii="Montserrat" w:hAnsi="Montserrat" w:cs="Arial"/>
          <w:sz w:val="20"/>
          <w:szCs w:val="20"/>
          <w:lang w:val="es-MX"/>
        </w:rPr>
        <w:t xml:space="preserve">Las solicitudes de aclaración deberán plantearse de manera concisa y estar directamente vinculadas con los puntos contenidos en la presente Convocatoria a la Licitación </w:t>
      </w:r>
      <w:r w:rsidR="00F01E71" w:rsidRPr="00F67309">
        <w:rPr>
          <w:rFonts w:ascii="Montserrat" w:hAnsi="Montserrat" w:cs="Arial"/>
          <w:sz w:val="20"/>
          <w:szCs w:val="20"/>
          <w:lang w:val="es-MX"/>
        </w:rPr>
        <w:t>P</w:t>
      </w:r>
      <w:r w:rsidRPr="00F67309">
        <w:rPr>
          <w:rFonts w:ascii="Montserrat" w:hAnsi="Montserrat" w:cs="Arial"/>
          <w:sz w:val="20"/>
          <w:szCs w:val="20"/>
          <w:lang w:val="es-MX"/>
        </w:rPr>
        <w:t>ública, indicando el numeral o punto específico con el cual se relaciona. Las solicitudes que no cumplan con los requisitos señalados, podrán ser desechadas por la Convocante.</w:t>
      </w:r>
    </w:p>
    <w:p w14:paraId="1D45B790" w14:textId="77777777" w:rsidR="00FD53CB" w:rsidRPr="00F67309" w:rsidRDefault="00FD53CB" w:rsidP="0099422A">
      <w:pPr>
        <w:jc w:val="both"/>
        <w:rPr>
          <w:rFonts w:ascii="Montserrat" w:hAnsi="Montserrat" w:cs="Arial"/>
          <w:sz w:val="20"/>
          <w:szCs w:val="20"/>
          <w:lang w:val="es-MX"/>
        </w:rPr>
      </w:pPr>
    </w:p>
    <w:p w14:paraId="169FC650" w14:textId="70110323" w:rsidR="00FD53CB" w:rsidRPr="00F67309" w:rsidRDefault="00FD53CB" w:rsidP="0099422A">
      <w:pPr>
        <w:jc w:val="both"/>
        <w:rPr>
          <w:rFonts w:ascii="Montserrat" w:hAnsi="Montserrat" w:cs="Arial"/>
          <w:sz w:val="20"/>
          <w:szCs w:val="20"/>
          <w:lang w:val="es-MX"/>
        </w:rPr>
      </w:pP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resolverá en forma clara y precisa las dudas o cuestionamientos que sobre la Convocatoria a la Licitación </w:t>
      </w:r>
      <w:r w:rsidR="00ED196E" w:rsidRPr="00F67309">
        <w:rPr>
          <w:rFonts w:ascii="Montserrat" w:hAnsi="Montserrat" w:cs="Arial"/>
          <w:sz w:val="20"/>
          <w:szCs w:val="20"/>
          <w:lang w:val="es-MX"/>
        </w:rPr>
        <w:t xml:space="preserve">Pública </w:t>
      </w:r>
      <w:r w:rsidRPr="00F67309">
        <w:rPr>
          <w:rFonts w:ascii="Montserrat" w:hAnsi="Montserrat" w:cs="Arial"/>
          <w:sz w:val="20"/>
          <w:szCs w:val="20"/>
          <w:lang w:val="es-MX"/>
        </w:rPr>
        <w:t>que le formulen los interesados, debiendo constar todo ello, en el acta respectiva que para tal efecto se levante.</w:t>
      </w:r>
    </w:p>
    <w:p w14:paraId="0A87AAFB" w14:textId="77777777" w:rsidR="00FD53CB" w:rsidRPr="00F67309" w:rsidRDefault="00FD53CB" w:rsidP="0099422A">
      <w:pPr>
        <w:jc w:val="both"/>
        <w:rPr>
          <w:rFonts w:ascii="Montserrat" w:hAnsi="Montserrat" w:cs="Arial"/>
          <w:sz w:val="20"/>
          <w:szCs w:val="20"/>
          <w:lang w:val="es-MX"/>
        </w:rPr>
      </w:pPr>
    </w:p>
    <w:p w14:paraId="11B71057"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Para la recepción y contestación de las solicitudes de aclaración, así como de las preguntas a las respuestas dadas por la convocante, aplicarán las disposiciones previstas en el artículo 46 fracción II del </w:t>
      </w:r>
      <w:r w:rsidRPr="00F67309">
        <w:rPr>
          <w:rFonts w:ascii="Montserrat" w:hAnsi="Montserrat" w:cs="Arial"/>
          <w:b/>
          <w:sz w:val="20"/>
          <w:szCs w:val="20"/>
          <w:lang w:val="es-MX"/>
        </w:rPr>
        <w:t>“Reglamento”</w:t>
      </w:r>
      <w:r w:rsidRPr="00F67309">
        <w:rPr>
          <w:rFonts w:ascii="Montserrat" w:hAnsi="Montserrat" w:cs="Arial"/>
          <w:sz w:val="20"/>
          <w:szCs w:val="20"/>
          <w:lang w:val="es-MX"/>
        </w:rPr>
        <w:t>:</w:t>
      </w:r>
    </w:p>
    <w:p w14:paraId="36FA9314" w14:textId="77777777" w:rsidR="00FD53CB" w:rsidRPr="00F67309" w:rsidRDefault="00FD53CB" w:rsidP="0099422A">
      <w:pPr>
        <w:jc w:val="both"/>
        <w:rPr>
          <w:rFonts w:ascii="Montserrat" w:hAnsi="Montserrat" w:cs="Arial"/>
          <w:sz w:val="20"/>
          <w:szCs w:val="20"/>
          <w:lang w:val="es-MX"/>
        </w:rPr>
      </w:pPr>
    </w:p>
    <w:p w14:paraId="45E925F4" w14:textId="77777777" w:rsidR="00FD53CB" w:rsidRPr="00F67309" w:rsidRDefault="00FD53CB" w:rsidP="004C75BA">
      <w:pPr>
        <w:pStyle w:val="Prrafodelista"/>
        <w:numPr>
          <w:ilvl w:val="0"/>
          <w:numId w:val="134"/>
        </w:numPr>
        <w:ind w:left="709"/>
        <w:jc w:val="both"/>
        <w:rPr>
          <w:rFonts w:ascii="Montserrat" w:hAnsi="Montserrat" w:cs="Arial"/>
          <w:sz w:val="20"/>
          <w:szCs w:val="20"/>
          <w:lang w:val="es-MX"/>
        </w:rPr>
      </w:pPr>
      <w:r w:rsidRPr="00F67309">
        <w:rPr>
          <w:rFonts w:ascii="Montserrat" w:hAnsi="Montserrat" w:cs="Arial"/>
          <w:sz w:val="20"/>
          <w:szCs w:val="20"/>
          <w:lang w:val="es-MX"/>
        </w:rPr>
        <w:t>La convocante procederá a enviar, a través del sistema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1C61EA9E" w14:textId="77777777" w:rsidR="00FD53CB" w:rsidRPr="00F67309" w:rsidRDefault="00FD53CB" w:rsidP="0099422A">
      <w:pPr>
        <w:ind w:left="360"/>
        <w:jc w:val="both"/>
        <w:rPr>
          <w:rFonts w:ascii="Montserrat" w:hAnsi="Montserrat" w:cs="Arial"/>
          <w:sz w:val="20"/>
          <w:szCs w:val="20"/>
          <w:lang w:val="es-MX"/>
        </w:rPr>
      </w:pPr>
    </w:p>
    <w:p w14:paraId="7372753B" w14:textId="77777777" w:rsidR="00FD53CB" w:rsidRPr="00F67309" w:rsidRDefault="00FD53CB" w:rsidP="004C75BA">
      <w:pPr>
        <w:pStyle w:val="Prrafodelista"/>
        <w:numPr>
          <w:ilvl w:val="0"/>
          <w:numId w:val="134"/>
        </w:numPr>
        <w:ind w:left="709"/>
        <w:jc w:val="both"/>
        <w:rPr>
          <w:rFonts w:ascii="Montserrat" w:hAnsi="Montserrat" w:cs="Arial"/>
          <w:sz w:val="20"/>
          <w:szCs w:val="20"/>
          <w:lang w:val="es-MX"/>
        </w:rPr>
      </w:pPr>
      <w:r w:rsidRPr="00F67309">
        <w:rPr>
          <w:rFonts w:ascii="Montserrat" w:hAnsi="Montserrat" w:cs="Arial"/>
          <w:sz w:val="20"/>
          <w:szCs w:val="20"/>
          <w:lang w:val="es-MX"/>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14:paraId="09083D5E" w14:textId="77777777" w:rsidR="00FD53CB" w:rsidRPr="00F67309" w:rsidRDefault="00FD53CB" w:rsidP="0099422A">
      <w:pPr>
        <w:jc w:val="both"/>
        <w:rPr>
          <w:rFonts w:ascii="Montserrat" w:hAnsi="Montserrat" w:cs="Arial"/>
          <w:sz w:val="20"/>
          <w:szCs w:val="20"/>
          <w:lang w:val="es-MX"/>
        </w:rPr>
      </w:pPr>
    </w:p>
    <w:p w14:paraId="1C26E60A" w14:textId="6F4C2D7A"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En cumplimiento a lo establecido en el artículo 33 penúltimo párrafo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lo asentado en el acta que se derive del acto de junta de aclaraciones, formará parte de la Convocatoria a esta Licitación </w:t>
      </w:r>
      <w:r w:rsidR="00ED196E" w:rsidRPr="00F67309">
        <w:rPr>
          <w:rFonts w:ascii="Montserrat" w:hAnsi="Montserrat" w:cs="Arial"/>
          <w:sz w:val="20"/>
          <w:szCs w:val="20"/>
          <w:lang w:val="es-MX"/>
        </w:rPr>
        <w:t xml:space="preserve">Pública </w:t>
      </w:r>
      <w:r w:rsidRPr="00F67309">
        <w:rPr>
          <w:rFonts w:ascii="Montserrat" w:hAnsi="Montserrat" w:cs="Arial"/>
          <w:sz w:val="20"/>
          <w:szCs w:val="20"/>
          <w:lang w:val="es-MX"/>
        </w:rPr>
        <w:t xml:space="preserve">y deberá ser considerada por los licitantes para la elaboración de sus proposiciones ya que la evaluación de las mismas se realizará incluyendo lo establecido en dicha acta. </w:t>
      </w:r>
    </w:p>
    <w:p w14:paraId="1B53CB87" w14:textId="77777777" w:rsidR="00FD53CB" w:rsidRPr="00F67309" w:rsidRDefault="00FD53CB" w:rsidP="0099422A">
      <w:pPr>
        <w:jc w:val="both"/>
        <w:rPr>
          <w:rFonts w:ascii="Montserrat" w:hAnsi="Montserrat" w:cs="Arial"/>
          <w:sz w:val="20"/>
          <w:szCs w:val="20"/>
          <w:lang w:val="es-MX"/>
        </w:rPr>
      </w:pPr>
    </w:p>
    <w:p w14:paraId="78B3AEDD" w14:textId="51B71C16" w:rsidR="00FD53CB" w:rsidRPr="00F67309" w:rsidRDefault="00BA1A2C" w:rsidP="0099422A">
      <w:pPr>
        <w:jc w:val="both"/>
        <w:rPr>
          <w:rFonts w:ascii="Montserrat" w:hAnsi="Montserrat" w:cs="Arial"/>
          <w:sz w:val="20"/>
          <w:szCs w:val="20"/>
          <w:lang w:val="es-MX"/>
        </w:rPr>
      </w:pPr>
      <w:r w:rsidRPr="00F67309">
        <w:rPr>
          <w:rFonts w:ascii="Montserrat" w:hAnsi="Montserrat" w:cs="Arial"/>
          <w:sz w:val="20"/>
          <w:szCs w:val="20"/>
          <w:lang w:val="es-MX"/>
        </w:rPr>
        <w:t>Las solicitudes de aclaración</w:t>
      </w:r>
      <w:r w:rsidR="00FD53CB" w:rsidRPr="00F67309">
        <w:rPr>
          <w:rFonts w:ascii="Montserrat" w:hAnsi="Montserrat" w:cs="Arial"/>
          <w:sz w:val="20"/>
          <w:szCs w:val="20"/>
          <w:lang w:val="es-MX"/>
        </w:rPr>
        <w:t xml:space="preserve"> enviadas a través del sistema CompraNet con posterioridad al plazo previsto en el artículo 33 bis de </w:t>
      </w:r>
      <w:r w:rsidR="00FD53CB" w:rsidRPr="00F67309">
        <w:rPr>
          <w:rFonts w:ascii="Montserrat" w:hAnsi="Montserrat" w:cs="Arial"/>
          <w:b/>
          <w:sz w:val="20"/>
          <w:szCs w:val="20"/>
          <w:lang w:val="es-MX"/>
        </w:rPr>
        <w:t>“La Ley”</w:t>
      </w:r>
      <w:r w:rsidR="00FD53CB" w:rsidRPr="00F67309">
        <w:rPr>
          <w:rFonts w:ascii="Montserrat" w:hAnsi="Montserrat" w:cs="Arial"/>
          <w:sz w:val="20"/>
          <w:szCs w:val="20"/>
          <w:lang w:val="es-MX"/>
        </w:rPr>
        <w:t xml:space="preserve">, no serán contestadas por la convocante por resultar extemporáneas, debiéndose integrar al expediente respectivo, salvo lo previsto en el artículo 46 fracción VI del </w:t>
      </w:r>
      <w:r w:rsidR="00FD53CB" w:rsidRPr="00F67309">
        <w:rPr>
          <w:rFonts w:ascii="Montserrat" w:hAnsi="Montserrat" w:cs="Arial"/>
          <w:b/>
          <w:sz w:val="20"/>
          <w:szCs w:val="20"/>
          <w:lang w:val="es-MX"/>
        </w:rPr>
        <w:t>“Reglamento”</w:t>
      </w:r>
      <w:r w:rsidR="00FD53CB" w:rsidRPr="00F67309">
        <w:rPr>
          <w:rFonts w:ascii="Montserrat" w:hAnsi="Montserrat" w:cs="Arial"/>
          <w:sz w:val="20"/>
          <w:szCs w:val="20"/>
          <w:lang w:val="es-MX"/>
        </w:rPr>
        <w:t>.</w:t>
      </w:r>
    </w:p>
    <w:p w14:paraId="204856AA" w14:textId="77777777" w:rsidR="00FD53CB" w:rsidRPr="00F67309" w:rsidRDefault="00FD53CB" w:rsidP="0099422A">
      <w:pPr>
        <w:jc w:val="both"/>
        <w:rPr>
          <w:rFonts w:ascii="Montserrat" w:hAnsi="Montserrat" w:cs="Arial"/>
          <w:b/>
          <w:sz w:val="20"/>
          <w:szCs w:val="20"/>
          <w:lang w:val="es-MX"/>
        </w:rPr>
      </w:pPr>
    </w:p>
    <w:p w14:paraId="12316D56" w14:textId="77777777" w:rsidR="00FD53CB" w:rsidRPr="00F67309" w:rsidRDefault="00FD53CB" w:rsidP="004C75BA">
      <w:pPr>
        <w:numPr>
          <w:ilvl w:val="2"/>
          <w:numId w:val="195"/>
        </w:numPr>
        <w:ind w:left="0" w:firstLine="0"/>
        <w:outlineLvl w:val="0"/>
        <w:rPr>
          <w:rFonts w:ascii="Montserrat" w:hAnsi="Montserrat" w:cs="Arial"/>
          <w:b/>
          <w:bCs/>
          <w:iCs/>
          <w:sz w:val="20"/>
          <w:szCs w:val="20"/>
          <w:lang w:val="es-MX"/>
        </w:rPr>
      </w:pPr>
      <w:bookmarkStart w:id="100" w:name="_Toc64909768"/>
      <w:r w:rsidRPr="00F67309">
        <w:rPr>
          <w:rFonts w:ascii="Montserrat" w:hAnsi="Montserrat" w:cs="Arial"/>
          <w:b/>
          <w:bCs/>
          <w:iCs/>
          <w:sz w:val="20"/>
          <w:szCs w:val="20"/>
          <w:lang w:val="es-MX"/>
        </w:rPr>
        <w:t xml:space="preserve">Acto de Presentación y Apertura de </w:t>
      </w:r>
      <w:bookmarkEnd w:id="87"/>
      <w:bookmarkEnd w:id="88"/>
      <w:bookmarkEnd w:id="89"/>
      <w:bookmarkEnd w:id="90"/>
      <w:bookmarkEnd w:id="91"/>
      <w:bookmarkEnd w:id="92"/>
      <w:bookmarkEnd w:id="93"/>
      <w:bookmarkEnd w:id="94"/>
      <w:bookmarkEnd w:id="95"/>
      <w:bookmarkEnd w:id="96"/>
      <w:bookmarkEnd w:id="97"/>
      <w:bookmarkEnd w:id="98"/>
      <w:bookmarkEnd w:id="99"/>
      <w:r w:rsidRPr="00F67309">
        <w:rPr>
          <w:rFonts w:ascii="Montserrat" w:hAnsi="Montserrat" w:cs="Arial"/>
          <w:b/>
          <w:bCs/>
          <w:iCs/>
          <w:sz w:val="20"/>
          <w:szCs w:val="20"/>
          <w:lang w:val="es-MX"/>
        </w:rPr>
        <w:t>Proposiciones</w:t>
      </w:r>
      <w:bookmarkEnd w:id="100"/>
    </w:p>
    <w:p w14:paraId="0D3C2ADA" w14:textId="77777777" w:rsidR="00FD53CB" w:rsidRPr="00F67309" w:rsidRDefault="00FD53CB" w:rsidP="0099422A">
      <w:pPr>
        <w:outlineLvl w:val="0"/>
        <w:rPr>
          <w:rFonts w:ascii="Montserrat" w:hAnsi="Montserrat" w:cs="Arial"/>
          <w:b/>
          <w:bCs/>
          <w:iCs/>
          <w:sz w:val="20"/>
          <w:szCs w:val="20"/>
          <w:lang w:val="es-MX"/>
        </w:rPr>
      </w:pPr>
    </w:p>
    <w:p w14:paraId="58449FEC"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De conformidad con el artículo 35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el acto se desarrollará conforme a lo siguiente:</w:t>
      </w:r>
    </w:p>
    <w:p w14:paraId="5BB7F973" w14:textId="77777777" w:rsidR="00FD53CB" w:rsidRPr="00F67309" w:rsidRDefault="00FD53CB" w:rsidP="0099422A">
      <w:pPr>
        <w:jc w:val="both"/>
        <w:rPr>
          <w:rFonts w:ascii="Montserrat" w:hAnsi="Montserrat" w:cs="Arial"/>
          <w:sz w:val="20"/>
          <w:szCs w:val="20"/>
          <w:lang w:val="es-MX"/>
        </w:rPr>
      </w:pPr>
    </w:p>
    <w:p w14:paraId="3BE98D04" w14:textId="580F1078"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Los licitantes enviarán sus proposiciones en medio electrónico en formato PDF, a través del sistema CompraNet</w:t>
      </w:r>
      <w:r w:rsidR="00D86F84" w:rsidRPr="00F67309">
        <w:rPr>
          <w:rFonts w:ascii="Montserrat" w:hAnsi="Montserrat" w:cs="Arial"/>
          <w:sz w:val="20"/>
          <w:szCs w:val="20"/>
          <w:lang w:val="es-MX"/>
        </w:rPr>
        <w:t xml:space="preserve">, </w:t>
      </w:r>
      <w:r w:rsidR="00D86F84" w:rsidRPr="00F67309">
        <w:rPr>
          <w:rFonts w:ascii="Montserrat" w:hAnsi="Montserrat" w:cs="Arial"/>
          <w:b/>
          <w:sz w:val="20"/>
          <w:szCs w:val="20"/>
          <w:lang w:val="es-MX"/>
        </w:rPr>
        <w:t>no habrá recepción de proposiciones a través de servicio postal o mensajería</w:t>
      </w:r>
      <w:r w:rsidR="00D86F84" w:rsidRPr="00F67309">
        <w:rPr>
          <w:rFonts w:ascii="Montserrat" w:hAnsi="Montserrat" w:cs="Arial"/>
          <w:sz w:val="20"/>
          <w:szCs w:val="20"/>
          <w:lang w:val="es-MX"/>
        </w:rPr>
        <w:t>;</w:t>
      </w:r>
      <w:r w:rsidRPr="00F67309">
        <w:rPr>
          <w:rFonts w:ascii="Montserrat" w:hAnsi="Montserrat" w:cs="Arial"/>
          <w:sz w:val="20"/>
          <w:szCs w:val="20"/>
          <w:lang w:val="es-MX"/>
        </w:rPr>
        <w:t xml:space="preserve"> asimismo de co</w:t>
      </w:r>
      <w:r w:rsidR="00BA1A2C" w:rsidRPr="00F67309">
        <w:rPr>
          <w:rFonts w:ascii="Montserrat" w:hAnsi="Montserrat" w:cs="Arial"/>
          <w:sz w:val="20"/>
          <w:szCs w:val="20"/>
          <w:lang w:val="es-MX"/>
        </w:rPr>
        <w:t>nformidad con lo establecido en</w:t>
      </w:r>
      <w:r w:rsidRPr="00F67309">
        <w:rPr>
          <w:rFonts w:ascii="Montserrat" w:hAnsi="Montserrat" w:cs="Arial"/>
          <w:sz w:val="20"/>
          <w:szCs w:val="20"/>
          <w:lang w:val="es-MX"/>
        </w:rPr>
        <w:t xml:space="preserve"> </w:t>
      </w:r>
      <w:r w:rsidR="00BA1A2C" w:rsidRPr="00F67309">
        <w:rPr>
          <w:rFonts w:ascii="Montserrat" w:hAnsi="Montserrat" w:cs="Arial"/>
          <w:sz w:val="20"/>
          <w:szCs w:val="20"/>
          <w:lang w:val="es-MX"/>
        </w:rPr>
        <w:t>el</w:t>
      </w:r>
      <w:r w:rsidR="00F2294E" w:rsidRPr="00F67309">
        <w:rPr>
          <w:rFonts w:ascii="Montserrat" w:hAnsi="Montserrat" w:cs="Arial"/>
          <w:sz w:val="20"/>
          <w:szCs w:val="20"/>
          <w:lang w:val="es-MX"/>
        </w:rPr>
        <w:t xml:space="preserve"> </w:t>
      </w:r>
      <w:r w:rsidRPr="00F67309">
        <w:rPr>
          <w:rFonts w:ascii="Montserrat" w:hAnsi="Montserrat" w:cs="Arial"/>
          <w:sz w:val="20"/>
          <w:szCs w:val="20"/>
          <w:lang w:val="es-MX"/>
        </w:rPr>
        <w:t xml:space="preserve">artículo 47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a partir de la hora señalada para el inicio del acto de presentación y apertura de proposiciones, se hará constar las proposiciones recibidas a través del sistema CompraNet. </w:t>
      </w:r>
    </w:p>
    <w:p w14:paraId="09D39CEF" w14:textId="77777777" w:rsidR="00FD53CB" w:rsidRPr="00F67309" w:rsidRDefault="00FD53CB" w:rsidP="0099422A">
      <w:pPr>
        <w:jc w:val="both"/>
        <w:rPr>
          <w:rFonts w:ascii="Montserrat" w:hAnsi="Montserrat" w:cs="Arial"/>
          <w:sz w:val="20"/>
          <w:szCs w:val="20"/>
          <w:lang w:val="es-MX"/>
        </w:rPr>
      </w:pPr>
    </w:p>
    <w:p w14:paraId="1638456F" w14:textId="77777777" w:rsidR="00D86F84"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cs="Arial"/>
          <w:sz w:val="20"/>
          <w:szCs w:val="20"/>
          <w:lang w:val="es-MX"/>
        </w:rPr>
        <w:t xml:space="preserve">Previo al acto de presentación y apertura de proposiciones, la convocante verificará los avisos de recepción de proposiciones, generados a través del sistema CompraNet. </w:t>
      </w:r>
    </w:p>
    <w:p w14:paraId="07CC672E" w14:textId="77777777" w:rsidR="00D86F84" w:rsidRPr="00F67309" w:rsidRDefault="00D86F84" w:rsidP="0099422A">
      <w:pPr>
        <w:pStyle w:val="Prrafodelista"/>
        <w:ind w:left="720"/>
        <w:jc w:val="both"/>
        <w:rPr>
          <w:rFonts w:ascii="Montserrat" w:hAnsi="Montserrat" w:cs="Arial"/>
          <w:sz w:val="20"/>
          <w:szCs w:val="20"/>
          <w:lang w:val="es-MX"/>
        </w:rPr>
      </w:pPr>
    </w:p>
    <w:p w14:paraId="479EF77F" w14:textId="77777777" w:rsidR="00D86F84"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cs="Arial"/>
          <w:sz w:val="20"/>
          <w:szCs w:val="20"/>
          <w:lang w:val="es-MX"/>
        </w:rPr>
        <w:t xml:space="preserve">Cuando por causas ajenas a CompraNet o a la convocante, no sea posible iniciar o continuar con el acto de presentación y apertura de proposiciones, el mismo se podrá suspender de manera fundada y motivada, hasta en tanto se restablezcan las </w:t>
      </w:r>
      <w:r w:rsidRPr="00F67309">
        <w:rPr>
          <w:rFonts w:ascii="Montserrat" w:hAnsi="Montserrat" w:cs="Arial"/>
          <w:sz w:val="20"/>
          <w:szCs w:val="20"/>
          <w:lang w:val="es-MX"/>
        </w:rPr>
        <w:lastRenderedPageBreak/>
        <w:t>condiciones para su inicio o reanudación; a tal efecto la convocante difundirá en CompraNet la fecha y hora en la que iniciará o reanudará el acto.</w:t>
      </w:r>
    </w:p>
    <w:p w14:paraId="3889AE49" w14:textId="77777777" w:rsidR="00D86F84" w:rsidRPr="00F67309" w:rsidRDefault="00D86F84" w:rsidP="0099422A">
      <w:pPr>
        <w:pStyle w:val="Prrafodelista"/>
        <w:ind w:left="720"/>
        <w:jc w:val="both"/>
        <w:rPr>
          <w:rFonts w:ascii="Montserrat" w:hAnsi="Montserrat" w:cs="Arial"/>
          <w:sz w:val="20"/>
          <w:szCs w:val="20"/>
          <w:lang w:val="es-MX"/>
        </w:rPr>
      </w:pPr>
    </w:p>
    <w:p w14:paraId="14EFF69F" w14:textId="15A0EB83" w:rsidR="00D86F84" w:rsidRPr="00F67309" w:rsidRDefault="00FD53CB" w:rsidP="004C75BA">
      <w:pPr>
        <w:pStyle w:val="Prrafodelista"/>
        <w:numPr>
          <w:ilvl w:val="0"/>
          <w:numId w:val="208"/>
        </w:numPr>
        <w:spacing w:line="276" w:lineRule="auto"/>
        <w:jc w:val="both"/>
        <w:rPr>
          <w:rFonts w:ascii="Montserrat" w:hAnsi="Montserrat" w:cs="Arial"/>
          <w:sz w:val="20"/>
          <w:szCs w:val="20"/>
          <w:lang w:val="es-MX"/>
        </w:rPr>
      </w:pPr>
      <w:r w:rsidRPr="00F67309">
        <w:rPr>
          <w:rFonts w:ascii="Montserrat" w:hAnsi="Montserrat" w:cs="Arial"/>
          <w:sz w:val="20"/>
          <w:szCs w:val="20"/>
          <w:lang w:val="es-MX"/>
        </w:rPr>
        <w:t>Para dar cumplimiento al numeral 29 del Acuerdo</w:t>
      </w:r>
      <w:r w:rsidR="00C1342E" w:rsidRPr="00F67309">
        <w:rPr>
          <w:rFonts w:ascii="Montserrat" w:hAnsi="Montserrat" w:cs="Arial"/>
          <w:sz w:val="20"/>
          <w:szCs w:val="20"/>
          <w:lang w:val="es-MX"/>
        </w:rPr>
        <w:t xml:space="preserve"> </w:t>
      </w:r>
      <w:r w:rsidR="00C1342E" w:rsidRPr="00F67309">
        <w:rPr>
          <w:rFonts w:ascii="Montserrat" w:eastAsiaTheme="minorHAnsi" w:hAnsi="Montserrat" w:cs="Arial"/>
          <w:sz w:val="20"/>
          <w:szCs w:val="20"/>
          <w:shd w:val="clear" w:color="auto" w:fill="FFFFFF"/>
        </w:rPr>
        <w:t>por el que se establecen las disposiciones que se deberán observar para la utilización del Sistema Electrónico de Información Pública Gubernamental denominado CompraNet</w:t>
      </w:r>
      <w:r w:rsidR="00620D2A" w:rsidRPr="00F67309">
        <w:rPr>
          <w:rFonts w:ascii="Montserrat" w:eastAsiaTheme="minorHAnsi" w:hAnsi="Montserrat" w:cs="Arial"/>
          <w:sz w:val="20"/>
          <w:szCs w:val="20"/>
          <w:shd w:val="clear" w:color="auto" w:fill="FFFFFF"/>
        </w:rPr>
        <w:t>,</w:t>
      </w:r>
      <w:r w:rsidRPr="00F67309">
        <w:rPr>
          <w:rFonts w:ascii="Montserrat" w:hAnsi="Montserrat" w:cs="Arial"/>
          <w:sz w:val="20"/>
          <w:szCs w:val="20"/>
          <w:lang w:val="es-MX"/>
        </w:rPr>
        <w:t xml:space="preserve"> los licitantes a través de la plataforma, mediante escrito libre, deberán manifestar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p w14:paraId="54D4EBE8" w14:textId="77777777" w:rsidR="00D86F84" w:rsidRPr="00F67309" w:rsidRDefault="00D86F84" w:rsidP="0099422A">
      <w:pPr>
        <w:pStyle w:val="Prrafodelista"/>
        <w:ind w:left="720"/>
        <w:jc w:val="both"/>
        <w:rPr>
          <w:rFonts w:ascii="Montserrat" w:hAnsi="Montserrat" w:cs="Arial"/>
          <w:sz w:val="20"/>
          <w:szCs w:val="20"/>
          <w:lang w:val="es-MX"/>
        </w:rPr>
      </w:pPr>
    </w:p>
    <w:p w14:paraId="076AFB53" w14:textId="3245D471" w:rsidR="00D86F84"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sz w:val="20"/>
          <w:szCs w:val="20"/>
          <w:lang w:val="es-MX"/>
        </w:rPr>
        <w:t xml:space="preserve">Conforme a la Guía técnica para licitantes sobre el uso y manejo de CompraNet, página 65, disponible en el sitio web </w:t>
      </w:r>
      <w:hyperlink r:id="rId13" w:history="1">
        <w:r w:rsidR="00851757" w:rsidRPr="00F67309">
          <w:rPr>
            <w:rStyle w:val="Hipervnculo"/>
            <w:rFonts w:ascii="Montserrat" w:hAnsi="Montserrat"/>
            <w:color w:val="auto"/>
            <w:sz w:val="20"/>
            <w:szCs w:val="20"/>
            <w:lang w:val="es-MX"/>
          </w:rPr>
          <w:t>https://compranetinfo.hacienda.gob.mx/descargas/Licitantes.pdf</w:t>
        </w:r>
      </w:hyperlink>
      <w:r w:rsidRPr="00F67309">
        <w:rPr>
          <w:rFonts w:ascii="Montserrat" w:hAnsi="Montserrat"/>
          <w:sz w:val="20"/>
          <w:szCs w:val="20"/>
          <w:lang w:val="es-MX"/>
        </w:rPr>
        <w:t>, los licitantes podrán enviar sus proposiciones y obtener el acuse de rec</w:t>
      </w:r>
      <w:r w:rsidR="000B3A80" w:rsidRPr="00F67309">
        <w:rPr>
          <w:rFonts w:ascii="Montserrat" w:hAnsi="Montserrat"/>
          <w:sz w:val="20"/>
          <w:szCs w:val="20"/>
          <w:lang w:val="es-MX"/>
        </w:rPr>
        <w:t>ibo electrónico que emita la SHCP</w:t>
      </w:r>
      <w:r w:rsidRPr="00F67309">
        <w:rPr>
          <w:rFonts w:ascii="Montserrat" w:hAnsi="Montserrat"/>
          <w:sz w:val="20"/>
          <w:szCs w:val="20"/>
          <w:lang w:val="es-MX"/>
        </w:rPr>
        <w:t xml:space="preserve"> a través de CompraNet, hasta un minuto antes del evento de apertura de proposiciones previsto en el </w:t>
      </w:r>
      <w:r w:rsidRPr="00F67309">
        <w:rPr>
          <w:rFonts w:ascii="Montserrat" w:hAnsi="Montserrat"/>
          <w:b/>
          <w:sz w:val="20"/>
          <w:szCs w:val="20"/>
          <w:lang w:val="es-MX"/>
        </w:rPr>
        <w:t xml:space="preserve">Apartado III. </w:t>
      </w:r>
      <w:r w:rsidR="002418DE" w:rsidRPr="00F67309">
        <w:rPr>
          <w:rFonts w:ascii="Montserrat" w:hAnsi="Montserrat" w:cs="Arial"/>
          <w:b/>
          <w:bCs/>
          <w:iCs/>
          <w:sz w:val="20"/>
          <w:szCs w:val="20"/>
          <w:lang w:val="es-MX"/>
        </w:rPr>
        <w:t>Forma y términos que regirán los diversos actos de la Licitación Pública</w:t>
      </w:r>
      <w:r w:rsidRPr="00F67309">
        <w:rPr>
          <w:rFonts w:ascii="Montserrat" w:hAnsi="Montserrat"/>
          <w:sz w:val="20"/>
          <w:szCs w:val="20"/>
          <w:lang w:val="es-MX"/>
        </w:rPr>
        <w:t>, numeral 3.</w:t>
      </w:r>
      <w:r w:rsidR="00C251C2" w:rsidRPr="00F67309">
        <w:rPr>
          <w:rFonts w:ascii="Montserrat" w:hAnsi="Montserrat"/>
          <w:sz w:val="20"/>
          <w:szCs w:val="20"/>
          <w:lang w:val="es-MX"/>
        </w:rPr>
        <w:t>3</w:t>
      </w:r>
      <w:r w:rsidRPr="00F67309">
        <w:rPr>
          <w:rFonts w:ascii="Montserrat" w:hAnsi="Montserrat"/>
          <w:sz w:val="20"/>
          <w:szCs w:val="20"/>
          <w:lang w:val="es-MX"/>
        </w:rPr>
        <w:t xml:space="preserve"> de la Convocatoria. Una vez alcanzada la fecha y hora de inicio del evento de apertura de proposiciones, el licitante</w:t>
      </w:r>
      <w:r w:rsidRPr="00F67309">
        <w:rPr>
          <w:rFonts w:ascii="Montserrat" w:hAnsi="Montserrat"/>
          <w:b/>
          <w:sz w:val="20"/>
          <w:szCs w:val="20"/>
          <w:lang w:val="es-MX"/>
        </w:rPr>
        <w:t xml:space="preserve"> </w:t>
      </w:r>
      <w:r w:rsidRPr="00F67309">
        <w:rPr>
          <w:rFonts w:ascii="Montserrat" w:hAnsi="Montserrat"/>
          <w:sz w:val="20"/>
          <w:szCs w:val="20"/>
          <w:lang w:val="es-MX"/>
        </w:rPr>
        <w:t>no podrá enviar su proposición o modificación de la misma.</w:t>
      </w:r>
    </w:p>
    <w:p w14:paraId="2E38630A" w14:textId="77777777" w:rsidR="00D86F84" w:rsidRPr="00F67309" w:rsidRDefault="00D86F84" w:rsidP="0099422A">
      <w:pPr>
        <w:pStyle w:val="Prrafodelista"/>
        <w:ind w:left="720"/>
        <w:jc w:val="both"/>
        <w:rPr>
          <w:rFonts w:ascii="Montserrat" w:hAnsi="Montserrat" w:cs="Arial"/>
          <w:sz w:val="20"/>
          <w:szCs w:val="20"/>
          <w:lang w:val="es-MX"/>
        </w:rPr>
      </w:pPr>
    </w:p>
    <w:p w14:paraId="443C3FD6" w14:textId="77777777" w:rsidR="00D86F84"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cs="Arial"/>
          <w:sz w:val="20"/>
          <w:szCs w:val="20"/>
          <w:lang w:val="es-MX"/>
        </w:rPr>
        <w:t xml:space="preserve">Una vez recibidas las proposiciones que hayan sido enviadas, se procederá a su apertura, en forma electrónica, haciéndose constar la documentación enviada, sin que ello implique la evaluación de su contenido; por lo que, en el caso de que algún licitante omita la presentación de algún documento o falta de algún requisito, no serán desechadas en ese momento, haciéndose constar en el formato de recepción de los documentos que integran la proposición. </w:t>
      </w:r>
    </w:p>
    <w:p w14:paraId="5669E057" w14:textId="77777777" w:rsidR="00D86F84" w:rsidRPr="00F67309" w:rsidRDefault="00D86F84" w:rsidP="0099422A">
      <w:pPr>
        <w:pStyle w:val="Prrafodelista"/>
        <w:ind w:left="720"/>
        <w:jc w:val="both"/>
        <w:rPr>
          <w:rFonts w:ascii="Montserrat" w:hAnsi="Montserrat" w:cs="Arial"/>
          <w:sz w:val="20"/>
          <w:szCs w:val="20"/>
          <w:lang w:val="es-MX"/>
        </w:rPr>
      </w:pPr>
    </w:p>
    <w:p w14:paraId="36D03D27" w14:textId="77777777" w:rsidR="00D86F84"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cs="Arial"/>
          <w:sz w:val="20"/>
          <w:szCs w:val="20"/>
          <w:lang w:val="es-MX"/>
        </w:rPr>
        <w:t xml:space="preserve">La convocante rubricará las proposiciones económicas que hayan sido recibidas e integrará al acta una versión impresa de las mismas. </w:t>
      </w:r>
    </w:p>
    <w:p w14:paraId="6DC6C8F2" w14:textId="77777777" w:rsidR="00D86F84" w:rsidRPr="00F67309" w:rsidRDefault="00D86F84" w:rsidP="0099422A">
      <w:pPr>
        <w:pStyle w:val="Prrafodelista"/>
        <w:ind w:left="720"/>
        <w:jc w:val="both"/>
        <w:rPr>
          <w:rFonts w:ascii="Montserrat" w:hAnsi="Montserrat" w:cs="Arial"/>
          <w:sz w:val="20"/>
          <w:szCs w:val="20"/>
          <w:lang w:val="es-MX"/>
        </w:rPr>
      </w:pPr>
    </w:p>
    <w:p w14:paraId="7E17EC90" w14:textId="77777777" w:rsidR="00FD53CB" w:rsidRPr="00F67309" w:rsidRDefault="00FD53CB" w:rsidP="004C75BA">
      <w:pPr>
        <w:pStyle w:val="Prrafodelista"/>
        <w:numPr>
          <w:ilvl w:val="0"/>
          <w:numId w:val="208"/>
        </w:numPr>
        <w:jc w:val="both"/>
        <w:rPr>
          <w:rFonts w:ascii="Montserrat" w:hAnsi="Montserrat" w:cs="Arial"/>
          <w:sz w:val="20"/>
          <w:szCs w:val="20"/>
          <w:lang w:val="es-MX"/>
        </w:rPr>
      </w:pPr>
      <w:r w:rsidRPr="00F67309">
        <w:rPr>
          <w:rFonts w:ascii="Montserrat" w:hAnsi="Montserrat" w:cs="Arial"/>
          <w:sz w:val="20"/>
          <w:szCs w:val="20"/>
          <w:lang w:val="es-MX"/>
        </w:rPr>
        <w:t>Se levantará el acta correspondiente que servirá de constancia de la celebración del acto de presentación y apertura de las proposiciones, en la que se harán constar las proposiciones que fueron recibidas en tiempo y forma para su posterior evaluación y el importe de cada una de ellas, así como el lugar, fecha y hora en que se dará a conocer el fallo.</w:t>
      </w:r>
    </w:p>
    <w:p w14:paraId="76DB4BDE" w14:textId="77777777" w:rsidR="00FD53CB" w:rsidRPr="00F67309" w:rsidRDefault="00FD53CB" w:rsidP="0099422A">
      <w:pPr>
        <w:jc w:val="both"/>
        <w:rPr>
          <w:rFonts w:ascii="Montserrat" w:hAnsi="Montserrat" w:cs="Arial"/>
          <w:sz w:val="20"/>
          <w:szCs w:val="20"/>
          <w:lang w:val="es-MX"/>
        </w:rPr>
      </w:pPr>
    </w:p>
    <w:p w14:paraId="55FA71B8"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Al finalizar el acto se difundirá un ejemplar del acta en CompraNet, para efectos de notificación.</w:t>
      </w:r>
    </w:p>
    <w:p w14:paraId="03E9733E" w14:textId="77777777" w:rsidR="00FD53CB" w:rsidRPr="00F67309" w:rsidRDefault="00FD53CB" w:rsidP="0099422A">
      <w:pPr>
        <w:jc w:val="both"/>
        <w:rPr>
          <w:rFonts w:ascii="Montserrat" w:hAnsi="Montserrat" w:cs="Arial"/>
          <w:sz w:val="20"/>
          <w:szCs w:val="20"/>
          <w:lang w:val="es-MX"/>
        </w:rPr>
      </w:pPr>
    </w:p>
    <w:p w14:paraId="2DF6CB5F" w14:textId="77777777" w:rsidR="00FD53CB" w:rsidRPr="00F67309" w:rsidRDefault="00FD53CB" w:rsidP="004C75BA">
      <w:pPr>
        <w:numPr>
          <w:ilvl w:val="2"/>
          <w:numId w:val="195"/>
        </w:numPr>
        <w:ind w:left="0" w:firstLine="0"/>
        <w:outlineLvl w:val="0"/>
        <w:rPr>
          <w:rFonts w:ascii="Montserrat" w:hAnsi="Montserrat" w:cs="Arial"/>
          <w:b/>
          <w:bCs/>
          <w:iCs/>
          <w:sz w:val="20"/>
          <w:szCs w:val="20"/>
          <w:lang w:val="es-MX"/>
        </w:rPr>
      </w:pPr>
      <w:bookmarkStart w:id="101" w:name="_Toc258432393"/>
      <w:bookmarkStart w:id="102" w:name="_Toc279497382"/>
      <w:bookmarkStart w:id="103" w:name="_Toc343110311"/>
      <w:bookmarkStart w:id="104" w:name="_Toc351651740"/>
      <w:bookmarkStart w:id="105" w:name="_Toc423420288"/>
      <w:bookmarkStart w:id="106" w:name="_Toc64909769"/>
      <w:r w:rsidRPr="00F67309">
        <w:rPr>
          <w:rFonts w:ascii="Montserrat" w:hAnsi="Montserrat" w:cs="Arial"/>
          <w:b/>
          <w:bCs/>
          <w:iCs/>
          <w:sz w:val="20"/>
          <w:szCs w:val="20"/>
          <w:lang w:val="es-MX"/>
        </w:rPr>
        <w:t>Acto de Fallo</w:t>
      </w:r>
      <w:bookmarkEnd w:id="101"/>
      <w:bookmarkEnd w:id="102"/>
      <w:bookmarkEnd w:id="103"/>
      <w:bookmarkEnd w:id="104"/>
      <w:bookmarkEnd w:id="105"/>
      <w:bookmarkEnd w:id="106"/>
    </w:p>
    <w:p w14:paraId="6FE4B7AD" w14:textId="77777777" w:rsidR="00FD53CB" w:rsidRPr="00F67309" w:rsidRDefault="00FD53CB" w:rsidP="0099422A">
      <w:pPr>
        <w:jc w:val="both"/>
        <w:rPr>
          <w:rFonts w:ascii="Montserrat" w:hAnsi="Montserrat" w:cs="Arial"/>
          <w:b/>
          <w:sz w:val="20"/>
          <w:szCs w:val="20"/>
          <w:lang w:val="es-MX"/>
        </w:rPr>
      </w:pPr>
    </w:p>
    <w:p w14:paraId="34676295"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En el tercer acto público, se dará a conocer el Fallo mediante el acta respectiva que se difundirá a través del sistema CompraNet, de conformidad con lo establecido en el artículo 37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w:t>
      </w:r>
    </w:p>
    <w:p w14:paraId="7D3DB5FB" w14:textId="77777777" w:rsidR="00FD53CB" w:rsidRPr="00F67309" w:rsidRDefault="00FD53CB" w:rsidP="0099422A">
      <w:pPr>
        <w:jc w:val="both"/>
        <w:rPr>
          <w:rFonts w:ascii="Montserrat" w:hAnsi="Montserrat" w:cs="Arial"/>
          <w:sz w:val="20"/>
          <w:szCs w:val="20"/>
          <w:lang w:val="es-MX"/>
        </w:rPr>
      </w:pPr>
    </w:p>
    <w:p w14:paraId="437B65CE" w14:textId="681453CF"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 convocante en esta etapa comunicará el resultado del Dictamen del Análisis Cualitativo, y en el acta que para ese efecto se levante debidamente fundada y motivada, se señalarán detalladamente las propuestas que fueron desechadas y las que no resultaron aceptadas, </w:t>
      </w:r>
      <w:r w:rsidRPr="00F67309">
        <w:rPr>
          <w:rFonts w:ascii="Montserrat" w:hAnsi="Montserrat" w:cs="Arial"/>
          <w:sz w:val="20"/>
          <w:szCs w:val="20"/>
          <w:lang w:val="es-MX"/>
        </w:rPr>
        <w:lastRenderedPageBreak/>
        <w:t>indicándose, en su caso, las que hayan cumplido con la totalidad de los requisitos legales y administrativos, técnicos y económicos solicitados en la presente Convocatoria, así como el nombre del licitante(s) cuya proposición haya obtenido el m</w:t>
      </w:r>
      <w:r w:rsidR="00A24FCC" w:rsidRPr="00F67309">
        <w:rPr>
          <w:rFonts w:ascii="Montserrat" w:hAnsi="Montserrat" w:cs="Arial"/>
          <w:sz w:val="20"/>
          <w:szCs w:val="20"/>
          <w:lang w:val="es-MX"/>
        </w:rPr>
        <w:t xml:space="preserve">ejor resultado en la evaluación </w:t>
      </w:r>
      <w:r w:rsidRPr="00F67309">
        <w:rPr>
          <w:rFonts w:ascii="Montserrat" w:hAnsi="Montserrat" w:cs="Arial"/>
          <w:sz w:val="20"/>
          <w:szCs w:val="20"/>
          <w:lang w:val="es-MX"/>
        </w:rPr>
        <w:t xml:space="preserve">por </w:t>
      </w:r>
      <w:r w:rsidR="00D86F84" w:rsidRPr="00F67309">
        <w:rPr>
          <w:rFonts w:ascii="Montserrat" w:hAnsi="Montserrat" w:cs="Arial"/>
          <w:b/>
          <w:i/>
          <w:sz w:val="20"/>
          <w:szCs w:val="20"/>
          <w:lang w:val="es-MX"/>
        </w:rPr>
        <w:t>binario</w:t>
      </w:r>
      <w:r w:rsidRPr="00F67309">
        <w:rPr>
          <w:rFonts w:ascii="Montserrat" w:hAnsi="Montserrat" w:cs="Arial"/>
          <w:sz w:val="20"/>
          <w:szCs w:val="20"/>
          <w:lang w:val="es-MX"/>
        </w:rPr>
        <w:t>.</w:t>
      </w:r>
    </w:p>
    <w:p w14:paraId="6FFD60FB" w14:textId="77777777" w:rsidR="00FD53CB" w:rsidRPr="00F67309" w:rsidRDefault="00FD53CB" w:rsidP="0099422A">
      <w:pPr>
        <w:jc w:val="both"/>
        <w:rPr>
          <w:rFonts w:ascii="Montserrat" w:hAnsi="Montserrat" w:cs="Arial"/>
          <w:sz w:val="20"/>
          <w:szCs w:val="20"/>
          <w:lang w:val="es-MX"/>
        </w:rPr>
      </w:pPr>
    </w:p>
    <w:p w14:paraId="667E7285" w14:textId="2CBE6103" w:rsidR="00FD53CB" w:rsidRDefault="00FD53CB" w:rsidP="0099422A">
      <w:pPr>
        <w:jc w:val="both"/>
        <w:rPr>
          <w:rFonts w:ascii="Montserrat" w:hAnsi="Montserrat" w:cs="Arial"/>
          <w:sz w:val="20"/>
          <w:szCs w:val="20"/>
          <w:lang w:val="es-MX"/>
        </w:rPr>
      </w:pPr>
      <w:r w:rsidRPr="00F67309">
        <w:rPr>
          <w:rFonts w:ascii="Montserrat" w:hAnsi="Montserrat" w:cs="Arial"/>
          <w:bCs/>
          <w:sz w:val="20"/>
          <w:szCs w:val="20"/>
          <w:lang w:val="es-MX"/>
        </w:rPr>
        <w:t xml:space="preserve">De </w:t>
      </w:r>
      <w:r w:rsidRPr="00F67309">
        <w:rPr>
          <w:rFonts w:ascii="Montserrat" w:hAnsi="Montserrat" w:cs="Arial"/>
          <w:sz w:val="20"/>
          <w:szCs w:val="20"/>
          <w:lang w:val="es-MX"/>
        </w:rPr>
        <w:t>conformidad</w:t>
      </w:r>
      <w:r w:rsidRPr="00F67309">
        <w:rPr>
          <w:rFonts w:ascii="Montserrat" w:hAnsi="Montserrat" w:cs="Arial"/>
          <w:bCs/>
          <w:sz w:val="20"/>
          <w:szCs w:val="20"/>
          <w:lang w:val="es-MX"/>
        </w:rPr>
        <w:t xml:space="preserve"> a lo establecido en el artículo 37 antepenúltimo párrafo de</w:t>
      </w:r>
      <w:r w:rsidRPr="00F67309">
        <w:rPr>
          <w:rFonts w:ascii="Montserrat" w:hAnsi="Montserrat" w:cs="Arial"/>
          <w:b/>
          <w:sz w:val="20"/>
          <w:szCs w:val="20"/>
          <w:lang w:val="es-MX"/>
        </w:rPr>
        <w:t xml:space="preserve"> “La Ley” </w:t>
      </w:r>
      <w:r w:rsidRPr="00F67309">
        <w:rPr>
          <w:rFonts w:ascii="Montserrat" w:hAnsi="Montserrat" w:cs="Arial"/>
          <w:sz w:val="20"/>
          <w:szCs w:val="20"/>
          <w:lang w:val="es-MX"/>
        </w:rPr>
        <w:t>contra el fallo no procederá recurso alguno; sin embargo, procederá la inconformidad en términos del Título Sexto</w:t>
      </w:r>
      <w:r w:rsidR="00D86F84" w:rsidRPr="00F67309">
        <w:rPr>
          <w:rFonts w:ascii="Montserrat" w:hAnsi="Montserrat" w:cs="Arial"/>
          <w:sz w:val="20"/>
          <w:szCs w:val="20"/>
          <w:lang w:val="es-MX"/>
        </w:rPr>
        <w:t xml:space="preserve"> “De la Solución de las Controversias”</w:t>
      </w:r>
      <w:r w:rsidRPr="00F67309">
        <w:rPr>
          <w:rFonts w:ascii="Montserrat" w:hAnsi="Montserrat" w:cs="Arial"/>
          <w:sz w:val="20"/>
          <w:szCs w:val="20"/>
          <w:lang w:val="es-MX"/>
        </w:rPr>
        <w:t xml:space="preserve">, Capítulo Primero </w:t>
      </w:r>
      <w:r w:rsidR="00D86F84" w:rsidRPr="00F67309">
        <w:rPr>
          <w:rFonts w:ascii="Montserrat" w:hAnsi="Montserrat" w:cs="Arial"/>
          <w:sz w:val="20"/>
          <w:szCs w:val="20"/>
          <w:lang w:val="es-MX"/>
        </w:rPr>
        <w:t xml:space="preserve">“De la Instancia de Inconformidad” </w:t>
      </w:r>
      <w:r w:rsidRPr="00F67309">
        <w:rPr>
          <w:rFonts w:ascii="Montserrat" w:hAnsi="Montserrat" w:cs="Arial"/>
          <w:sz w:val="20"/>
          <w:szCs w:val="20"/>
          <w:lang w:val="es-MX"/>
        </w:rPr>
        <w:t xml:space="preserve">de </w:t>
      </w:r>
      <w:r w:rsidRPr="00F67309">
        <w:rPr>
          <w:rFonts w:ascii="Montserrat" w:hAnsi="Montserrat" w:cs="Arial"/>
          <w:b/>
          <w:sz w:val="20"/>
          <w:szCs w:val="20"/>
          <w:lang w:val="es-MX"/>
        </w:rPr>
        <w:t>“La Ley”</w:t>
      </w:r>
      <w:r w:rsidRPr="00F67309">
        <w:rPr>
          <w:rFonts w:ascii="Montserrat" w:hAnsi="Montserrat" w:cs="Arial"/>
          <w:sz w:val="20"/>
          <w:szCs w:val="20"/>
          <w:lang w:val="es-MX"/>
        </w:rPr>
        <w:t>.</w:t>
      </w:r>
    </w:p>
    <w:p w14:paraId="1E9C88A8" w14:textId="77777777" w:rsidR="0018652B" w:rsidRPr="00F67309" w:rsidRDefault="0018652B" w:rsidP="0099422A">
      <w:pPr>
        <w:jc w:val="both"/>
        <w:rPr>
          <w:rFonts w:ascii="Montserrat" w:hAnsi="Montserrat" w:cs="Arial"/>
          <w:sz w:val="20"/>
          <w:szCs w:val="20"/>
          <w:lang w:val="es-MX"/>
        </w:rPr>
      </w:pPr>
    </w:p>
    <w:p w14:paraId="37B7DC33"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07" w:name="_Toc351651741"/>
      <w:bookmarkStart w:id="108" w:name="_Toc423420289"/>
      <w:bookmarkStart w:id="109" w:name="_Toc64909770"/>
      <w:r w:rsidRPr="00F67309">
        <w:rPr>
          <w:rFonts w:ascii="Montserrat" w:hAnsi="Montserrat" w:cs="Arial"/>
          <w:b/>
          <w:bCs/>
          <w:iCs/>
          <w:sz w:val="20"/>
          <w:szCs w:val="20"/>
          <w:lang w:val="es-MX"/>
        </w:rPr>
        <w:t>Vigencia</w:t>
      </w:r>
      <w:r w:rsidRPr="00F67309">
        <w:rPr>
          <w:rFonts w:ascii="Montserrat" w:hAnsi="Montserrat" w:cs="Arial"/>
          <w:b/>
          <w:sz w:val="20"/>
          <w:szCs w:val="20"/>
          <w:lang w:val="es-MX"/>
        </w:rPr>
        <w:t xml:space="preserve"> de </w:t>
      </w:r>
      <w:bookmarkEnd w:id="107"/>
      <w:r w:rsidRPr="00F67309">
        <w:rPr>
          <w:rFonts w:ascii="Montserrat" w:hAnsi="Montserrat" w:cs="Arial"/>
          <w:b/>
          <w:bCs/>
          <w:iCs/>
          <w:sz w:val="20"/>
          <w:szCs w:val="20"/>
          <w:lang w:val="es-MX"/>
        </w:rPr>
        <w:t>Proposiciones</w:t>
      </w:r>
      <w:bookmarkEnd w:id="108"/>
      <w:bookmarkEnd w:id="109"/>
    </w:p>
    <w:p w14:paraId="23876CEA" w14:textId="77777777" w:rsidR="00FD53CB" w:rsidRPr="00F67309" w:rsidRDefault="00FD53CB" w:rsidP="0099422A">
      <w:pPr>
        <w:pStyle w:val="Prrafodelista"/>
        <w:autoSpaceDE w:val="0"/>
        <w:autoSpaceDN w:val="0"/>
        <w:adjustRightInd w:val="0"/>
        <w:ind w:left="0"/>
        <w:jc w:val="both"/>
        <w:rPr>
          <w:rFonts w:ascii="Montserrat" w:hAnsi="Montserrat" w:cs="Arial"/>
          <w:b/>
          <w:sz w:val="20"/>
          <w:szCs w:val="20"/>
          <w:lang w:val="es-MX"/>
        </w:rPr>
      </w:pPr>
    </w:p>
    <w:p w14:paraId="1D6A256D" w14:textId="4B98F1DC"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En cumplimiento a lo establecido en el artículo 39 fracción III inciso d)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una vez recibidas las proposiciones de los licitantes a través del sistema CompraNet, en la fecha y hora establecidas, </w:t>
      </w:r>
      <w:r w:rsidR="00F01E71" w:rsidRPr="00F67309">
        <w:rPr>
          <w:rFonts w:ascii="Montserrat" w:hAnsi="Montserrat" w:cs="Arial"/>
          <w:sz w:val="20"/>
          <w:szCs w:val="20"/>
          <w:lang w:val="es-MX"/>
        </w:rPr>
        <w:t xml:space="preserve">éstas </w:t>
      </w:r>
      <w:r w:rsidRPr="00F67309">
        <w:rPr>
          <w:rFonts w:ascii="Montserrat" w:hAnsi="Montserrat" w:cs="Arial"/>
          <w:sz w:val="20"/>
          <w:szCs w:val="20"/>
          <w:lang w:val="es-MX"/>
        </w:rPr>
        <w:t xml:space="preserve">no podrán ser retiradas o dejarse sin efecto, por lo que se considerarán vigentes dentro del procedimiento de esta </w:t>
      </w:r>
      <w:r w:rsidR="00ED196E" w:rsidRPr="00F67309">
        <w:rPr>
          <w:rFonts w:ascii="Montserrat" w:hAnsi="Montserrat" w:cs="Arial"/>
          <w:sz w:val="20"/>
          <w:szCs w:val="20"/>
          <w:lang w:val="es-MX"/>
        </w:rPr>
        <w:t xml:space="preserve">Licitación Pública </w:t>
      </w:r>
      <w:r w:rsidRPr="00F67309">
        <w:rPr>
          <w:rFonts w:ascii="Montserrat" w:hAnsi="Montserrat" w:cs="Arial"/>
          <w:sz w:val="20"/>
          <w:szCs w:val="20"/>
          <w:lang w:val="es-MX"/>
        </w:rPr>
        <w:t>hasta su conclusión.</w:t>
      </w:r>
    </w:p>
    <w:p w14:paraId="1487B47F" w14:textId="77777777" w:rsidR="00725967" w:rsidRPr="00F67309" w:rsidRDefault="00725967" w:rsidP="0099422A">
      <w:pPr>
        <w:jc w:val="both"/>
        <w:rPr>
          <w:rFonts w:ascii="Montserrat" w:hAnsi="Montserrat" w:cs="Arial"/>
          <w:sz w:val="20"/>
          <w:szCs w:val="20"/>
          <w:lang w:val="es-MX"/>
        </w:rPr>
      </w:pPr>
    </w:p>
    <w:p w14:paraId="56886654"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10" w:name="_Toc351651742"/>
      <w:bookmarkStart w:id="111" w:name="_Toc423420290"/>
      <w:bookmarkStart w:id="112" w:name="_Toc64909771"/>
      <w:r w:rsidRPr="00F67309">
        <w:rPr>
          <w:rFonts w:ascii="Montserrat" w:hAnsi="Montserrat" w:cs="Arial"/>
          <w:b/>
          <w:bCs/>
          <w:iCs/>
          <w:sz w:val="20"/>
          <w:szCs w:val="20"/>
          <w:lang w:val="es-MX"/>
        </w:rPr>
        <w:t>Propuestas</w:t>
      </w:r>
      <w:r w:rsidRPr="00F67309">
        <w:rPr>
          <w:rFonts w:ascii="Montserrat" w:hAnsi="Montserrat" w:cs="Arial"/>
          <w:b/>
          <w:sz w:val="20"/>
          <w:szCs w:val="20"/>
          <w:lang w:val="es-MX"/>
        </w:rPr>
        <w:t xml:space="preserve"> Conjuntas</w:t>
      </w:r>
      <w:bookmarkEnd w:id="110"/>
      <w:bookmarkEnd w:id="111"/>
      <w:bookmarkEnd w:id="112"/>
    </w:p>
    <w:p w14:paraId="49CA91FC" w14:textId="77777777" w:rsidR="00FD53CB" w:rsidRPr="00F67309" w:rsidRDefault="00FD53CB" w:rsidP="0099422A">
      <w:pPr>
        <w:pStyle w:val="Prrafodelista"/>
        <w:autoSpaceDE w:val="0"/>
        <w:autoSpaceDN w:val="0"/>
        <w:adjustRightInd w:val="0"/>
        <w:ind w:left="0"/>
        <w:jc w:val="both"/>
        <w:rPr>
          <w:rFonts w:ascii="Montserrat" w:hAnsi="Montserrat" w:cs="Arial"/>
          <w:sz w:val="20"/>
          <w:szCs w:val="20"/>
          <w:lang w:val="es-MX"/>
        </w:rPr>
      </w:pPr>
    </w:p>
    <w:p w14:paraId="476E0662" w14:textId="5D8DBA79" w:rsidR="000B4495" w:rsidRPr="00F67309" w:rsidRDefault="00FD53CB" w:rsidP="0099422A">
      <w:pPr>
        <w:jc w:val="both"/>
        <w:rPr>
          <w:rFonts w:ascii="Montserrat" w:eastAsia="Arial" w:hAnsi="Montserrat" w:cs="Arial"/>
          <w:b/>
          <w:sz w:val="20"/>
          <w:szCs w:val="20"/>
          <w:lang w:val="es-MX"/>
        </w:rPr>
      </w:pPr>
      <w:r w:rsidRPr="00F67309">
        <w:rPr>
          <w:rFonts w:ascii="Montserrat" w:hAnsi="Montserrat" w:cs="Arial"/>
          <w:sz w:val="20"/>
          <w:szCs w:val="20"/>
          <w:lang w:val="es-MX"/>
        </w:rPr>
        <w:t xml:space="preserve">Para este procedimiento resulta aplicable la presentación de propuestas conjuntas, </w:t>
      </w:r>
      <w:r w:rsidR="000B4495" w:rsidRPr="00F67309">
        <w:rPr>
          <w:rFonts w:ascii="Montserrat" w:eastAsia="Arial" w:hAnsi="Montserrat" w:cs="Arial"/>
          <w:sz w:val="20"/>
          <w:szCs w:val="20"/>
          <w:lang w:val="es-MX"/>
        </w:rPr>
        <w:t>deberá presentarse el convenio correspondiente en términos de l</w:t>
      </w:r>
      <w:r w:rsidRPr="00F67309">
        <w:rPr>
          <w:rFonts w:ascii="Montserrat" w:hAnsi="Montserrat" w:cs="Arial"/>
          <w:sz w:val="20"/>
          <w:szCs w:val="20"/>
          <w:lang w:val="es-MX"/>
        </w:rPr>
        <w:t xml:space="preserve">os artículos 34 tercer, cuarto y quinto párrafo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44 del </w:t>
      </w:r>
      <w:r w:rsidRPr="00F67309">
        <w:rPr>
          <w:rFonts w:ascii="Montserrat" w:hAnsi="Montserrat" w:cs="Arial"/>
          <w:b/>
          <w:sz w:val="20"/>
          <w:szCs w:val="20"/>
          <w:lang w:val="es-MX"/>
        </w:rPr>
        <w:t>“Reglamento”</w:t>
      </w:r>
      <w:r w:rsidR="000B4495" w:rsidRPr="00F67309">
        <w:rPr>
          <w:rFonts w:ascii="Montserrat" w:hAnsi="Montserrat" w:cs="Arial"/>
          <w:sz w:val="20"/>
          <w:szCs w:val="20"/>
          <w:lang w:val="es-MX"/>
        </w:rPr>
        <w:t>.</w:t>
      </w:r>
    </w:p>
    <w:p w14:paraId="20FB5E8A" w14:textId="77777777" w:rsidR="00FD53CB" w:rsidRPr="00F67309" w:rsidRDefault="00FD53CB" w:rsidP="0099422A">
      <w:pPr>
        <w:jc w:val="both"/>
        <w:rPr>
          <w:rFonts w:ascii="Montserrat" w:hAnsi="Montserrat" w:cs="Arial"/>
          <w:sz w:val="20"/>
          <w:szCs w:val="20"/>
          <w:lang w:val="es-MX"/>
        </w:rPr>
      </w:pPr>
    </w:p>
    <w:p w14:paraId="6666A6A0"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13" w:name="_Toc351651743"/>
      <w:bookmarkStart w:id="114" w:name="_Toc423420291"/>
      <w:bookmarkStart w:id="115" w:name="_Toc64909772"/>
      <w:r w:rsidRPr="00F67309">
        <w:rPr>
          <w:rFonts w:ascii="Montserrat" w:hAnsi="Montserrat" w:cs="Arial"/>
          <w:b/>
          <w:bCs/>
          <w:iCs/>
          <w:sz w:val="20"/>
          <w:szCs w:val="20"/>
          <w:lang w:val="es-MX"/>
        </w:rPr>
        <w:t>Proposiciones</w:t>
      </w:r>
      <w:r w:rsidRPr="00F67309">
        <w:rPr>
          <w:rFonts w:ascii="Montserrat" w:hAnsi="Montserrat" w:cs="Arial"/>
          <w:b/>
          <w:sz w:val="20"/>
          <w:szCs w:val="20"/>
          <w:lang w:val="es-MX"/>
        </w:rPr>
        <w:t xml:space="preserve"> para esta </w:t>
      </w:r>
      <w:bookmarkEnd w:id="113"/>
      <w:r w:rsidRPr="00F67309">
        <w:rPr>
          <w:rFonts w:ascii="Montserrat" w:hAnsi="Montserrat" w:cs="Arial"/>
          <w:b/>
          <w:sz w:val="20"/>
          <w:szCs w:val="20"/>
          <w:lang w:val="es-MX"/>
        </w:rPr>
        <w:t>Licitación</w:t>
      </w:r>
      <w:bookmarkEnd w:id="114"/>
      <w:r w:rsidR="00796940" w:rsidRPr="00F67309">
        <w:rPr>
          <w:rFonts w:ascii="Montserrat" w:hAnsi="Montserrat" w:cs="Arial"/>
          <w:b/>
          <w:sz w:val="20"/>
          <w:szCs w:val="20"/>
          <w:lang w:val="es-MX"/>
        </w:rPr>
        <w:t xml:space="preserve"> Pública</w:t>
      </w:r>
      <w:bookmarkEnd w:id="115"/>
    </w:p>
    <w:p w14:paraId="0B1347CE" w14:textId="77777777" w:rsidR="00FD53CB" w:rsidRPr="00F67309" w:rsidRDefault="00FD53CB" w:rsidP="0099422A">
      <w:pPr>
        <w:autoSpaceDE w:val="0"/>
        <w:autoSpaceDN w:val="0"/>
        <w:adjustRightInd w:val="0"/>
        <w:jc w:val="both"/>
        <w:rPr>
          <w:rFonts w:ascii="Montserrat" w:hAnsi="Montserrat" w:cs="Arial"/>
          <w:sz w:val="20"/>
          <w:szCs w:val="20"/>
          <w:lang w:val="es-MX"/>
        </w:rPr>
      </w:pPr>
    </w:p>
    <w:p w14:paraId="7DB67117" w14:textId="2BD85F84" w:rsidR="00796940" w:rsidRDefault="00796940" w:rsidP="0099422A">
      <w:pPr>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Los licitantes sólo podrán presentar una proposición en esta </w:t>
      </w:r>
      <w:r w:rsidR="00ED196E" w:rsidRPr="00F67309">
        <w:rPr>
          <w:rFonts w:ascii="Montserrat" w:hAnsi="Montserrat" w:cs="Arial"/>
          <w:sz w:val="20"/>
          <w:szCs w:val="20"/>
          <w:lang w:val="es-MX"/>
        </w:rPr>
        <w:t>Licitación Pública.</w:t>
      </w:r>
    </w:p>
    <w:p w14:paraId="26D505B3" w14:textId="77777777" w:rsidR="0018652B" w:rsidRPr="00F67309" w:rsidRDefault="0018652B" w:rsidP="0099422A">
      <w:pPr>
        <w:autoSpaceDE w:val="0"/>
        <w:autoSpaceDN w:val="0"/>
        <w:adjustRightInd w:val="0"/>
        <w:jc w:val="both"/>
        <w:rPr>
          <w:rFonts w:ascii="Montserrat" w:hAnsi="Montserrat" w:cs="Arial"/>
          <w:sz w:val="20"/>
          <w:szCs w:val="20"/>
          <w:lang w:val="es-MX"/>
        </w:rPr>
      </w:pPr>
    </w:p>
    <w:p w14:paraId="53AAFC92"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16" w:name="_Toc351651744"/>
      <w:bookmarkStart w:id="117" w:name="_Toc423420292"/>
      <w:bookmarkStart w:id="118" w:name="_Toc64909773"/>
      <w:r w:rsidRPr="00F67309">
        <w:rPr>
          <w:rFonts w:ascii="Montserrat" w:hAnsi="Montserrat" w:cs="Arial"/>
          <w:b/>
          <w:sz w:val="20"/>
          <w:szCs w:val="20"/>
          <w:lang w:val="es-MX"/>
        </w:rPr>
        <w:t xml:space="preserve">Forma </w:t>
      </w:r>
      <w:r w:rsidRPr="00F67309">
        <w:rPr>
          <w:rFonts w:ascii="Montserrat" w:hAnsi="Montserrat" w:cs="Arial"/>
          <w:b/>
          <w:bCs/>
          <w:iCs/>
          <w:sz w:val="20"/>
          <w:szCs w:val="20"/>
          <w:lang w:val="es-MX"/>
        </w:rPr>
        <w:t>de</w:t>
      </w:r>
      <w:r w:rsidRPr="00F67309">
        <w:rPr>
          <w:rFonts w:ascii="Montserrat" w:hAnsi="Montserrat" w:cs="Arial"/>
          <w:b/>
          <w:sz w:val="20"/>
          <w:szCs w:val="20"/>
          <w:lang w:val="es-MX"/>
        </w:rPr>
        <w:t xml:space="preserve"> presentar la propuesta</w:t>
      </w:r>
      <w:bookmarkEnd w:id="116"/>
      <w:bookmarkEnd w:id="117"/>
      <w:bookmarkEnd w:id="118"/>
    </w:p>
    <w:p w14:paraId="61A85E7B" w14:textId="77777777" w:rsidR="00FD53CB" w:rsidRPr="00F67309" w:rsidRDefault="00FD53CB" w:rsidP="0099422A">
      <w:pPr>
        <w:autoSpaceDE w:val="0"/>
        <w:autoSpaceDN w:val="0"/>
        <w:adjustRightInd w:val="0"/>
        <w:jc w:val="both"/>
        <w:rPr>
          <w:rFonts w:ascii="Montserrat" w:hAnsi="Montserrat" w:cs="Arial"/>
          <w:sz w:val="20"/>
          <w:szCs w:val="20"/>
          <w:lang w:val="es-MX"/>
        </w:rPr>
      </w:pPr>
    </w:p>
    <w:p w14:paraId="133D6EAD" w14:textId="04C16421"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 propuesta técnica y económica, así como la Documentación </w:t>
      </w:r>
      <w:r w:rsidR="000B3A80" w:rsidRPr="00F67309">
        <w:rPr>
          <w:rFonts w:ascii="Montserrat" w:hAnsi="Montserrat" w:cs="Arial"/>
          <w:sz w:val="20"/>
          <w:szCs w:val="20"/>
          <w:lang w:val="es-MX"/>
        </w:rPr>
        <w:t>distinta de la proposición (</w:t>
      </w:r>
      <w:r w:rsidRPr="00F67309">
        <w:rPr>
          <w:rFonts w:ascii="Montserrat" w:hAnsi="Montserrat" w:cs="Arial"/>
          <w:sz w:val="20"/>
          <w:szCs w:val="20"/>
          <w:lang w:val="es-MX"/>
        </w:rPr>
        <w:t>Legal y Administrativa</w:t>
      </w:r>
      <w:r w:rsidR="000B3A80" w:rsidRPr="00F67309">
        <w:rPr>
          <w:rFonts w:ascii="Montserrat" w:hAnsi="Montserrat" w:cs="Arial"/>
          <w:sz w:val="20"/>
          <w:szCs w:val="20"/>
          <w:lang w:val="es-MX"/>
        </w:rPr>
        <w:t>)</w:t>
      </w:r>
      <w:r w:rsidRPr="00F67309">
        <w:rPr>
          <w:rFonts w:ascii="Montserrat" w:hAnsi="Montserrat" w:cs="Arial"/>
          <w:sz w:val="20"/>
          <w:szCs w:val="20"/>
          <w:lang w:val="es-MX"/>
        </w:rPr>
        <w:t xml:space="preserve"> enviadas a través del Sistema CompraNet, </w:t>
      </w:r>
      <w:r w:rsidRPr="00F67309">
        <w:rPr>
          <w:rFonts w:ascii="Montserrat" w:hAnsi="Montserrat" w:cs="Arial"/>
          <w:b/>
          <w:sz w:val="20"/>
          <w:szCs w:val="20"/>
          <w:lang w:val="es-MX"/>
        </w:rPr>
        <w:t>deberán ser firmadas electrónicamente</w:t>
      </w:r>
      <w:r w:rsidRPr="00F67309">
        <w:rPr>
          <w:rFonts w:ascii="Montserrat" w:hAnsi="Montserrat" w:cs="Arial"/>
          <w:sz w:val="20"/>
          <w:szCs w:val="20"/>
          <w:lang w:val="es-MX"/>
        </w:rPr>
        <w:t xml:space="preserve">, en sustitución de la firma autógrafa, se </w:t>
      </w:r>
      <w:r w:rsidR="000B1623" w:rsidRPr="00F67309">
        <w:rPr>
          <w:rFonts w:ascii="Montserrat" w:hAnsi="Montserrat" w:cs="Arial"/>
          <w:sz w:val="20"/>
          <w:szCs w:val="20"/>
          <w:lang w:val="es-MX"/>
        </w:rPr>
        <w:t>empleará</w:t>
      </w:r>
      <w:r w:rsidRPr="00F67309">
        <w:rPr>
          <w:rFonts w:ascii="Montserrat" w:hAnsi="Montserrat" w:cs="Arial"/>
          <w:sz w:val="20"/>
          <w:szCs w:val="20"/>
          <w:lang w:val="es-MX"/>
        </w:rPr>
        <w:t xml:space="preserve"> los medios de identificación electrónica que establezca la Secretaría de la Función Pública, por lo que la falta de este requisito será motivo de desechamiento. Asimismo, </w:t>
      </w:r>
      <w:r w:rsidRPr="00F67309">
        <w:rPr>
          <w:rFonts w:ascii="Montserrat" w:hAnsi="Montserrat" w:cs="Arial"/>
          <w:b/>
          <w:sz w:val="20"/>
          <w:szCs w:val="20"/>
          <w:lang w:val="es-MX"/>
        </w:rPr>
        <w:t>las proposiciones deberán estar foliadas en todas y cada una de las hojas que las integren</w:t>
      </w:r>
      <w:r w:rsidRPr="00F67309">
        <w:rPr>
          <w:rFonts w:ascii="Montserrat" w:hAnsi="Montserrat" w:cs="Arial"/>
          <w:sz w:val="20"/>
          <w:szCs w:val="20"/>
          <w:lang w:val="es-MX"/>
        </w:rPr>
        <w:t xml:space="preserve">, enumerándose de manera individual cada una de ellas, conforme a lo dispuesto en el artículo 50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Los documentos distintos a las proposiciones también se foliarán. </w:t>
      </w:r>
    </w:p>
    <w:p w14:paraId="36CB9C18" w14:textId="77777777" w:rsidR="000B1623" w:rsidRPr="00F67309" w:rsidRDefault="000B1623" w:rsidP="0099422A">
      <w:pPr>
        <w:jc w:val="both"/>
        <w:rPr>
          <w:rFonts w:ascii="Montserrat" w:hAnsi="Montserrat" w:cs="Arial"/>
          <w:sz w:val="20"/>
          <w:szCs w:val="20"/>
          <w:lang w:val="es-MX"/>
        </w:rPr>
      </w:pPr>
    </w:p>
    <w:p w14:paraId="3C3015DE" w14:textId="6BAA74FC" w:rsidR="00FD53CB" w:rsidRDefault="00FD53CB" w:rsidP="0099422A">
      <w:pPr>
        <w:tabs>
          <w:tab w:val="left" w:pos="426"/>
        </w:tabs>
        <w:jc w:val="both"/>
        <w:rPr>
          <w:rFonts w:ascii="Montserrat" w:hAnsi="Montserrat" w:cs="Arial"/>
          <w:sz w:val="20"/>
          <w:szCs w:val="20"/>
          <w:lang w:val="es-MX"/>
        </w:rPr>
      </w:pPr>
      <w:r w:rsidRPr="00F67309">
        <w:rPr>
          <w:rFonts w:ascii="Montserrat" w:hAnsi="Montserrat" w:cs="Arial"/>
          <w:sz w:val="20"/>
          <w:szCs w:val="20"/>
          <w:lang w:val="es-MX"/>
        </w:rPr>
        <w:t xml:space="preserve">La </w:t>
      </w:r>
      <w:r w:rsidRPr="00F67309">
        <w:rPr>
          <w:rFonts w:ascii="Montserrat" w:hAnsi="Montserrat" w:cs="Arial"/>
          <w:b/>
          <w:sz w:val="20"/>
          <w:szCs w:val="20"/>
          <w:lang w:val="es-MX"/>
        </w:rPr>
        <w:t>falta absoluta de folio</w:t>
      </w:r>
      <w:r w:rsidRPr="00F67309">
        <w:rPr>
          <w:rFonts w:ascii="Montserrat" w:hAnsi="Montserrat" w:cs="Arial"/>
          <w:sz w:val="20"/>
          <w:szCs w:val="20"/>
          <w:lang w:val="es-MX"/>
        </w:rPr>
        <w:t xml:space="preserve"> será motivo de desechamiento de la proposición por incumplimiento al citado precepto legal.</w:t>
      </w:r>
    </w:p>
    <w:p w14:paraId="0556CC67" w14:textId="77777777" w:rsidR="000231E6" w:rsidRPr="00F67309" w:rsidRDefault="000231E6" w:rsidP="0099422A">
      <w:pPr>
        <w:tabs>
          <w:tab w:val="left" w:pos="426"/>
        </w:tabs>
        <w:jc w:val="both"/>
        <w:rPr>
          <w:rFonts w:ascii="Montserrat" w:hAnsi="Montserrat" w:cs="Arial"/>
          <w:sz w:val="20"/>
          <w:szCs w:val="20"/>
          <w:lang w:val="es-MX"/>
        </w:rPr>
      </w:pPr>
    </w:p>
    <w:p w14:paraId="3DF522D6" w14:textId="03FEB84A" w:rsidR="00FD53CB" w:rsidRPr="00F67309" w:rsidRDefault="00FD53CB" w:rsidP="004C75BA">
      <w:pPr>
        <w:numPr>
          <w:ilvl w:val="1"/>
          <w:numId w:val="195"/>
        </w:numPr>
        <w:ind w:left="709"/>
        <w:outlineLvl w:val="0"/>
        <w:rPr>
          <w:rFonts w:ascii="Montserrat" w:hAnsi="Montserrat" w:cs="Arial"/>
          <w:b/>
          <w:bCs/>
          <w:iCs/>
          <w:sz w:val="20"/>
          <w:szCs w:val="20"/>
          <w:lang w:val="es-MX"/>
        </w:rPr>
      </w:pPr>
      <w:bookmarkStart w:id="119" w:name="_Toc351651745"/>
      <w:bookmarkStart w:id="120" w:name="_Toc423420293"/>
      <w:bookmarkStart w:id="121" w:name="_Toc64909774"/>
      <w:r w:rsidRPr="00F67309">
        <w:rPr>
          <w:rFonts w:ascii="Montserrat" w:hAnsi="Montserrat" w:cs="Arial"/>
          <w:b/>
          <w:bCs/>
          <w:iCs/>
          <w:sz w:val="20"/>
          <w:szCs w:val="20"/>
          <w:lang w:val="es-MX"/>
        </w:rPr>
        <w:t xml:space="preserve">Acreditación de </w:t>
      </w:r>
      <w:r w:rsidR="000B3A80" w:rsidRPr="00F67309">
        <w:rPr>
          <w:rFonts w:ascii="Montserrat" w:hAnsi="Montserrat" w:cs="Arial"/>
          <w:b/>
          <w:bCs/>
          <w:iCs/>
          <w:sz w:val="20"/>
          <w:szCs w:val="20"/>
          <w:lang w:val="es-MX"/>
        </w:rPr>
        <w:t>existencia</w:t>
      </w:r>
      <w:r w:rsidRPr="00F67309">
        <w:rPr>
          <w:rFonts w:ascii="Montserrat" w:hAnsi="Montserrat" w:cs="Arial"/>
          <w:b/>
          <w:bCs/>
          <w:iCs/>
          <w:sz w:val="20"/>
          <w:szCs w:val="20"/>
          <w:lang w:val="es-MX"/>
        </w:rPr>
        <w:t xml:space="preserve"> legal</w:t>
      </w:r>
      <w:bookmarkEnd w:id="119"/>
      <w:bookmarkEnd w:id="120"/>
      <w:r w:rsidRPr="00F67309">
        <w:rPr>
          <w:rFonts w:ascii="Montserrat" w:hAnsi="Montserrat" w:cs="Arial"/>
          <w:b/>
          <w:bCs/>
          <w:iCs/>
          <w:sz w:val="20"/>
          <w:szCs w:val="20"/>
          <w:lang w:val="es-MX"/>
        </w:rPr>
        <w:t xml:space="preserve"> y personalidad jurídica.</w:t>
      </w:r>
      <w:bookmarkEnd w:id="121"/>
    </w:p>
    <w:p w14:paraId="004634E0" w14:textId="77777777" w:rsidR="00FD53CB" w:rsidRPr="00F67309" w:rsidRDefault="00FD53CB" w:rsidP="0099422A">
      <w:pPr>
        <w:jc w:val="both"/>
        <w:rPr>
          <w:rFonts w:ascii="Montserrat" w:hAnsi="Montserrat" w:cs="Arial"/>
          <w:sz w:val="20"/>
          <w:szCs w:val="20"/>
          <w:lang w:val="es-MX"/>
        </w:rPr>
      </w:pPr>
    </w:p>
    <w:p w14:paraId="206733A5"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Los licitantes deberán acreditar su existencia legal y, en su caso, la personalidad jurídica de su representante, mediante el envío a través de CompraNet de un escrito en el que el firmante manifieste, bajo protesta de decir verdad, que cuenta con facultades suficientes para comprometerse por sí o su representada de conformidad con lo previsto en el artículo 48 fracción V del </w:t>
      </w:r>
      <w:r w:rsidRPr="00F67309">
        <w:rPr>
          <w:rFonts w:ascii="Montserrat" w:hAnsi="Montserrat" w:cs="Arial"/>
          <w:b/>
          <w:sz w:val="20"/>
          <w:szCs w:val="20"/>
          <w:lang w:val="es-MX"/>
        </w:rPr>
        <w:t>“Reglamento”</w:t>
      </w:r>
      <w:r w:rsidRPr="00F67309">
        <w:rPr>
          <w:rFonts w:ascii="Montserrat" w:hAnsi="Montserrat" w:cs="Arial"/>
          <w:sz w:val="20"/>
          <w:szCs w:val="20"/>
          <w:lang w:val="es-MX"/>
        </w:rPr>
        <w:t>,</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adjuntando copia de su identificación oficial vigente con fotografía. Para este caso podrá utilizarse el </w:t>
      </w:r>
      <w:r w:rsidRPr="00F67309">
        <w:rPr>
          <w:rFonts w:ascii="Montserrat" w:hAnsi="Montserrat" w:cs="Arial"/>
          <w:b/>
          <w:sz w:val="20"/>
          <w:szCs w:val="20"/>
          <w:lang w:val="es-MX"/>
        </w:rPr>
        <w:t>Formato 1</w:t>
      </w:r>
      <w:r w:rsidRPr="00F67309">
        <w:rPr>
          <w:rFonts w:ascii="Montserrat" w:hAnsi="Montserrat" w:cs="Arial"/>
          <w:sz w:val="20"/>
          <w:szCs w:val="20"/>
          <w:lang w:val="es-MX"/>
        </w:rPr>
        <w:t xml:space="preserve">. </w:t>
      </w:r>
    </w:p>
    <w:p w14:paraId="3234F23F" w14:textId="77777777" w:rsidR="00FD53CB" w:rsidRPr="00F67309" w:rsidRDefault="00FD53CB" w:rsidP="0099422A">
      <w:pPr>
        <w:jc w:val="both"/>
        <w:rPr>
          <w:rFonts w:ascii="Montserrat" w:hAnsi="Montserrat" w:cs="Arial"/>
          <w:sz w:val="20"/>
          <w:szCs w:val="20"/>
          <w:lang w:val="es-MX"/>
        </w:rPr>
      </w:pPr>
    </w:p>
    <w:p w14:paraId="343E30AE"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22" w:name="_Toc351651746"/>
      <w:r w:rsidRPr="00F67309">
        <w:rPr>
          <w:rFonts w:ascii="Montserrat" w:hAnsi="Montserrat" w:cs="Arial"/>
          <w:b/>
          <w:sz w:val="20"/>
          <w:szCs w:val="20"/>
          <w:lang w:val="es-MX"/>
        </w:rPr>
        <w:t xml:space="preserve"> </w:t>
      </w:r>
      <w:bookmarkStart w:id="123" w:name="_Toc423420294"/>
      <w:bookmarkStart w:id="124" w:name="_Toc64909775"/>
      <w:r w:rsidRPr="00F67309">
        <w:rPr>
          <w:rFonts w:ascii="Montserrat" w:hAnsi="Montserrat" w:cs="Arial"/>
          <w:b/>
          <w:bCs/>
          <w:iCs/>
          <w:sz w:val="20"/>
          <w:szCs w:val="20"/>
          <w:lang w:val="es-MX"/>
        </w:rPr>
        <w:t>Partes</w:t>
      </w:r>
      <w:r w:rsidRPr="00F67309">
        <w:rPr>
          <w:rFonts w:ascii="Montserrat" w:hAnsi="Montserrat" w:cs="Arial"/>
          <w:b/>
          <w:sz w:val="20"/>
          <w:szCs w:val="20"/>
          <w:lang w:val="es-MX"/>
        </w:rPr>
        <w:t xml:space="preserve"> de las proposiciones que se rubricarán.</w:t>
      </w:r>
      <w:bookmarkEnd w:id="122"/>
      <w:bookmarkEnd w:id="123"/>
      <w:bookmarkEnd w:id="124"/>
    </w:p>
    <w:p w14:paraId="50DE5C3A" w14:textId="77777777" w:rsidR="00FD53CB" w:rsidRPr="00F67309" w:rsidRDefault="00FD53CB" w:rsidP="0099422A">
      <w:pPr>
        <w:jc w:val="both"/>
        <w:rPr>
          <w:rFonts w:ascii="Montserrat" w:hAnsi="Montserrat" w:cs="Arial"/>
          <w:sz w:val="20"/>
          <w:szCs w:val="20"/>
          <w:lang w:val="es-MX"/>
        </w:rPr>
      </w:pPr>
    </w:p>
    <w:p w14:paraId="7D84EED0" w14:textId="77777777" w:rsidR="00FD53CB" w:rsidRPr="00F67309" w:rsidRDefault="00FD53CB" w:rsidP="0099422A">
      <w:pPr>
        <w:autoSpaceDE w:val="0"/>
        <w:autoSpaceDN w:val="0"/>
        <w:adjustRightInd w:val="0"/>
        <w:contextualSpacing/>
        <w:jc w:val="both"/>
        <w:rPr>
          <w:rFonts w:ascii="Montserrat" w:hAnsi="Montserrat" w:cs="Arial"/>
          <w:sz w:val="20"/>
          <w:szCs w:val="20"/>
          <w:lang w:val="es-MX"/>
        </w:rPr>
      </w:pPr>
      <w:r w:rsidRPr="00F67309">
        <w:rPr>
          <w:rFonts w:ascii="Montserrat" w:hAnsi="Montserrat" w:cs="Arial"/>
          <w:sz w:val="20"/>
          <w:szCs w:val="20"/>
          <w:lang w:val="es-MX"/>
        </w:rPr>
        <w:t>Atendiendo al volumen de la documentación recibida, la convocante determinará si se imprime y rubrica la totalidad de las propuestas técnicas y económicas que hayan sido recibidas de cada uno de los licitantes que hayan enviado sus proposiciones electrónicas o bien, sólo una parte de ellas; en todo caso, se imprimirá, rubricará e integrará al acta una versión impresa de las propuestas económicas, así como los Resúmenes Técnicos y Económicos (Firmas electrónicas CompraNet).</w:t>
      </w:r>
    </w:p>
    <w:p w14:paraId="6FCAA848" w14:textId="77777777" w:rsidR="00FD53CB" w:rsidRPr="00F67309" w:rsidRDefault="00FD53CB" w:rsidP="0099422A">
      <w:pPr>
        <w:widowControl w:val="0"/>
        <w:autoSpaceDE w:val="0"/>
        <w:autoSpaceDN w:val="0"/>
        <w:adjustRightInd w:val="0"/>
        <w:jc w:val="both"/>
        <w:rPr>
          <w:rFonts w:ascii="Montserrat" w:hAnsi="Montserrat" w:cs="Arial"/>
          <w:sz w:val="20"/>
          <w:szCs w:val="20"/>
          <w:lang w:val="es-MX"/>
        </w:rPr>
      </w:pPr>
    </w:p>
    <w:p w14:paraId="348B0012" w14:textId="30001C86" w:rsidR="00FD53CB" w:rsidRPr="00F67309" w:rsidRDefault="00FD53CB" w:rsidP="004C75BA">
      <w:pPr>
        <w:numPr>
          <w:ilvl w:val="1"/>
          <w:numId w:val="195"/>
        </w:numPr>
        <w:autoSpaceDE w:val="0"/>
        <w:autoSpaceDN w:val="0"/>
        <w:adjustRightInd w:val="0"/>
        <w:jc w:val="both"/>
        <w:outlineLvl w:val="0"/>
        <w:rPr>
          <w:rFonts w:ascii="Montserrat" w:hAnsi="Montserrat" w:cs="Arial"/>
          <w:sz w:val="20"/>
          <w:szCs w:val="20"/>
          <w:lang w:val="es-MX"/>
        </w:rPr>
      </w:pPr>
      <w:bookmarkStart w:id="125" w:name="_Toc351651747"/>
      <w:bookmarkStart w:id="126" w:name="_Toc423420295"/>
      <w:bookmarkStart w:id="127" w:name="_Toc64909776"/>
      <w:r w:rsidRPr="00F67309">
        <w:rPr>
          <w:rFonts w:ascii="Montserrat" w:hAnsi="Montserrat" w:cs="Arial"/>
          <w:b/>
          <w:bCs/>
          <w:iCs/>
          <w:sz w:val="20"/>
          <w:szCs w:val="20"/>
          <w:lang w:val="es-MX"/>
        </w:rPr>
        <w:t>Indicaciones</w:t>
      </w:r>
      <w:r w:rsidRPr="00F67309">
        <w:rPr>
          <w:rFonts w:ascii="Montserrat" w:hAnsi="Montserrat" w:cs="Arial"/>
          <w:b/>
          <w:sz w:val="20"/>
          <w:szCs w:val="20"/>
          <w:lang w:val="es-MX"/>
        </w:rPr>
        <w:t xml:space="preserve"> respecto al Fallo y a la firma del </w:t>
      </w:r>
      <w:bookmarkEnd w:id="125"/>
      <w:bookmarkEnd w:id="126"/>
      <w:r w:rsidR="00B17A32" w:rsidRPr="00F67309">
        <w:rPr>
          <w:rFonts w:ascii="Montserrat" w:hAnsi="Montserrat" w:cs="Arial"/>
          <w:b/>
          <w:sz w:val="20"/>
          <w:szCs w:val="20"/>
          <w:lang w:val="es-MX"/>
        </w:rPr>
        <w:t>contrato</w:t>
      </w:r>
      <w:bookmarkEnd w:id="127"/>
    </w:p>
    <w:p w14:paraId="538E79B8" w14:textId="55743499" w:rsidR="00EA0019" w:rsidRPr="00F67309" w:rsidRDefault="00EA0019" w:rsidP="0099422A">
      <w:pPr>
        <w:widowControl w:val="0"/>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El fallo se emitirá de conformidad con lo establecido en el artículo 37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su contenido se difundirá a través de CompraNet el mismo día en que se emita, en el entendido de que este procedimiento sustituye a la notificación personal. Así también el fallo podrá ser consultado en el tablero de avisos de la </w:t>
      </w:r>
      <w:r w:rsidR="00A24FCC" w:rsidRPr="00F67309">
        <w:rPr>
          <w:rFonts w:ascii="Montserrat" w:hAnsi="Montserrat" w:cs="Arial"/>
          <w:sz w:val="20"/>
          <w:szCs w:val="20"/>
          <w:lang w:val="es-MX"/>
        </w:rPr>
        <w:t>Dirección Local Hidalgo</w:t>
      </w:r>
      <w:r w:rsidRPr="00F67309">
        <w:rPr>
          <w:rFonts w:ascii="Montserrat" w:hAnsi="Montserrat" w:cs="Arial"/>
          <w:sz w:val="20"/>
          <w:szCs w:val="20"/>
          <w:lang w:val="es-MX"/>
        </w:rPr>
        <w:t xml:space="preserve">, sita en el inmueble ubicado en </w:t>
      </w:r>
      <w:r w:rsidR="00A24FCC" w:rsidRPr="00F67309">
        <w:rPr>
          <w:rFonts w:ascii="Montserrat" w:hAnsi="Montserrat"/>
          <w:sz w:val="20"/>
          <w:szCs w:val="20"/>
          <w:lang w:val="es-MX"/>
        </w:rPr>
        <w:t>Blvd. Valle de San Javier número 727, sección 01, Fraccionamiento Valle de San Javier, Pachuca de Soto, C.P. 42086, Estado de Hidalgo</w:t>
      </w:r>
      <w:r w:rsidRPr="00F67309">
        <w:rPr>
          <w:rFonts w:ascii="Montserrat" w:hAnsi="Montserrat" w:cs="Arial"/>
          <w:sz w:val="20"/>
          <w:szCs w:val="20"/>
          <w:lang w:val="es-MX"/>
        </w:rPr>
        <w:t>, en donde se fijará copia de un ejemplar del acta por un término no menor de cinco días hábiles.</w:t>
      </w:r>
    </w:p>
    <w:p w14:paraId="1BE0771D" w14:textId="77777777" w:rsidR="00EA0019" w:rsidRPr="00F67309" w:rsidRDefault="00EA0019" w:rsidP="0099422A">
      <w:pPr>
        <w:widowControl w:val="0"/>
        <w:autoSpaceDE w:val="0"/>
        <w:autoSpaceDN w:val="0"/>
        <w:adjustRightInd w:val="0"/>
        <w:jc w:val="both"/>
        <w:rPr>
          <w:rFonts w:ascii="Montserrat" w:hAnsi="Montserrat" w:cs="Arial"/>
          <w:sz w:val="20"/>
          <w:szCs w:val="20"/>
          <w:lang w:val="es-MX"/>
        </w:rPr>
      </w:pPr>
    </w:p>
    <w:p w14:paraId="0D466343" w14:textId="597C7081" w:rsidR="00FD53CB" w:rsidRPr="00F67309" w:rsidRDefault="00FD53CB" w:rsidP="0099422A">
      <w:pPr>
        <w:widowControl w:val="0"/>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Con la notificación del fallo por el que se adjudica 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las obligaciones derivadas de éste serán exigibles sin perjuicio de la obligación de las partes de firmarlo dentro de los 15 días naturales siguientes, con fundamento en el artículo 46 de</w:t>
      </w:r>
      <w:r w:rsidRPr="00F67309">
        <w:rPr>
          <w:rFonts w:ascii="Montserrat" w:hAnsi="Montserrat" w:cs="Arial"/>
          <w:b/>
          <w:sz w:val="20"/>
          <w:szCs w:val="20"/>
          <w:lang w:val="es-MX"/>
        </w:rPr>
        <w:t xml:space="preserve"> “La Ley”</w:t>
      </w:r>
      <w:r w:rsidRPr="00F67309">
        <w:rPr>
          <w:rFonts w:ascii="Montserrat" w:hAnsi="Montserrat" w:cs="Arial"/>
          <w:sz w:val="20"/>
          <w:szCs w:val="20"/>
          <w:lang w:val="es-MX"/>
        </w:rPr>
        <w:t xml:space="preserve"> en las oficinas de la</w:t>
      </w:r>
      <w:r w:rsidR="00A24FCC" w:rsidRPr="00F67309">
        <w:rPr>
          <w:rFonts w:ascii="Montserrat" w:hAnsi="Montserrat" w:cs="Arial"/>
          <w:sz w:val="20"/>
          <w:szCs w:val="20"/>
          <w:lang w:val="es-MX"/>
        </w:rPr>
        <w:t xml:space="preserve"> Dirección Local Hidalgo, sita en el inmueble ubicado en </w:t>
      </w:r>
      <w:r w:rsidR="00A24FCC" w:rsidRPr="00F67309">
        <w:rPr>
          <w:rFonts w:ascii="Montserrat" w:hAnsi="Montserrat"/>
          <w:sz w:val="20"/>
          <w:szCs w:val="20"/>
          <w:lang w:val="es-MX"/>
        </w:rPr>
        <w:t xml:space="preserve">Blvd. Valle de San Javier número 727, sección 01, Fraccionamiento Valle de San Javier, Pachuca de Soto, C.P. 42086, Estado de </w:t>
      </w:r>
      <w:r w:rsidR="00F923F0" w:rsidRPr="00F67309">
        <w:rPr>
          <w:rFonts w:ascii="Montserrat" w:hAnsi="Montserrat"/>
          <w:sz w:val="20"/>
          <w:szCs w:val="20"/>
          <w:lang w:val="es-MX"/>
        </w:rPr>
        <w:t>Hidalgo</w:t>
      </w:r>
      <w:r w:rsidR="00F923F0" w:rsidRPr="00F67309">
        <w:rPr>
          <w:rFonts w:ascii="Montserrat" w:hAnsi="Montserrat" w:cs="Arial"/>
          <w:sz w:val="20"/>
          <w:szCs w:val="20"/>
          <w:lang w:val="es-MX"/>
        </w:rPr>
        <w:t>,</w:t>
      </w:r>
      <w:r w:rsidR="00A24FCC" w:rsidRPr="00F67309">
        <w:rPr>
          <w:rFonts w:ascii="Montserrat" w:hAnsi="Montserrat" w:cs="Arial"/>
          <w:sz w:val="20"/>
          <w:szCs w:val="20"/>
          <w:lang w:val="es-MX"/>
        </w:rPr>
        <w:t xml:space="preserve"> </w:t>
      </w:r>
      <w:r w:rsidRPr="00F67309">
        <w:rPr>
          <w:rFonts w:ascii="Montserrat" w:hAnsi="Montserrat" w:cs="Arial"/>
          <w:sz w:val="20"/>
          <w:szCs w:val="20"/>
          <w:lang w:val="es-MX"/>
        </w:rPr>
        <w:t>en la fecha y hora señalada en el fallo, para ello el licitante adjudicado deberá entregar la documentación que a continuación se detalla, de lo contrario se notificará al Órgano Interno de Control.</w:t>
      </w:r>
    </w:p>
    <w:p w14:paraId="605ABF01" w14:textId="77777777" w:rsidR="00FD53CB" w:rsidRPr="00F67309" w:rsidRDefault="00FD53CB" w:rsidP="0099422A">
      <w:pPr>
        <w:widowControl w:val="0"/>
        <w:autoSpaceDE w:val="0"/>
        <w:autoSpaceDN w:val="0"/>
        <w:adjustRightInd w:val="0"/>
        <w:jc w:val="both"/>
        <w:rPr>
          <w:rFonts w:ascii="Montserrat" w:hAnsi="Montserrat" w:cs="Arial"/>
          <w:sz w:val="20"/>
          <w:szCs w:val="20"/>
          <w:lang w:val="es-MX"/>
        </w:rPr>
      </w:pPr>
    </w:p>
    <w:p w14:paraId="145E7603" w14:textId="77777777" w:rsidR="00FD53CB" w:rsidRPr="00F67309" w:rsidRDefault="00FD53CB" w:rsidP="0099422A">
      <w:pPr>
        <w:widowControl w:val="0"/>
        <w:jc w:val="both"/>
        <w:rPr>
          <w:rFonts w:ascii="Montserrat" w:hAnsi="Montserrat" w:cs="Arial"/>
          <w:b/>
          <w:sz w:val="20"/>
          <w:szCs w:val="20"/>
          <w:lang w:val="es-MX"/>
        </w:rPr>
      </w:pPr>
      <w:r w:rsidRPr="00F67309">
        <w:rPr>
          <w:rFonts w:ascii="Montserrat" w:hAnsi="Montserrat" w:cs="Arial"/>
          <w:b/>
          <w:sz w:val="20"/>
          <w:szCs w:val="20"/>
          <w:lang w:val="es-MX"/>
        </w:rPr>
        <w:t>Para personas físicas:</w:t>
      </w:r>
    </w:p>
    <w:p w14:paraId="06E2131B" w14:textId="77777777" w:rsidR="00FD53CB" w:rsidRPr="00F67309" w:rsidRDefault="00FD53CB" w:rsidP="0099422A">
      <w:pPr>
        <w:widowControl w:val="0"/>
        <w:jc w:val="both"/>
        <w:rPr>
          <w:rFonts w:ascii="Montserrat" w:hAnsi="Montserrat" w:cs="Arial"/>
          <w:b/>
          <w:sz w:val="20"/>
          <w:szCs w:val="20"/>
          <w:lang w:val="es-MX"/>
        </w:rPr>
      </w:pPr>
    </w:p>
    <w:p w14:paraId="2A03A743"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Original o copia certificada para cotejo y copia simple del Acta de Nacimiento;</w:t>
      </w:r>
    </w:p>
    <w:p w14:paraId="69346E82"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Curriculum vitae detallando las actividades que realice debidamente firmado. </w:t>
      </w:r>
    </w:p>
    <w:p w14:paraId="1B8061C5"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Original para cotejo y copia simple de la Clave Única de Registro de Población (CURP);</w:t>
      </w:r>
    </w:p>
    <w:p w14:paraId="273395AA"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Copia simple de la Cédula de Identificación Fiscal (RFC), y documento en el que se identifiquen las actividades que tienen registradas ante el SAT;</w:t>
      </w:r>
    </w:p>
    <w:p w14:paraId="01015F19"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Original para cotejo y copia simple de Identificación Oficial vigente con fotografía (pasaporte, credencial para votar, o cédula profesional) del licitante adjudicado;</w:t>
      </w:r>
    </w:p>
    <w:p w14:paraId="2CA9E85F"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Original o copia certificada para cotejo y copia simple del comprobante de domicilio con una antigüedad no mayor a 3 meses;</w:t>
      </w:r>
    </w:p>
    <w:p w14:paraId="0D445763" w14:textId="247112AD"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w:t>
      </w:r>
      <w:r w:rsidR="00E44F19" w:rsidRPr="00F67309">
        <w:rPr>
          <w:rFonts w:ascii="Montserrat" w:hAnsi="Montserrat" w:cs="Arial"/>
          <w:sz w:val="20"/>
          <w:szCs w:val="20"/>
          <w:lang w:val="es-MX"/>
        </w:rPr>
        <w:t xml:space="preserve">2.1.27, </w:t>
      </w:r>
      <w:r w:rsidRPr="00F67309">
        <w:rPr>
          <w:rFonts w:ascii="Montserrat" w:hAnsi="Montserrat" w:cs="Arial"/>
          <w:sz w:val="20"/>
          <w:szCs w:val="20"/>
          <w:lang w:val="es-MX"/>
        </w:rPr>
        <w:t xml:space="preserve">2.1.31 y 2.1.39 de la </w:t>
      </w:r>
      <w:r w:rsidR="000231E6" w:rsidRPr="00E50C69">
        <w:rPr>
          <w:rFonts w:ascii="Montserrat" w:hAnsi="Montserrat" w:cs="Arial"/>
          <w:sz w:val="20"/>
          <w:szCs w:val="20"/>
          <w:lang w:val="es-MX"/>
        </w:rPr>
        <w:t>Resolución Miscelánea Fiscal para 202</w:t>
      </w:r>
      <w:r w:rsidR="000231E6">
        <w:rPr>
          <w:rFonts w:ascii="Montserrat" w:hAnsi="Montserrat" w:cs="Arial"/>
          <w:sz w:val="20"/>
          <w:szCs w:val="20"/>
          <w:lang w:val="es-MX"/>
        </w:rPr>
        <w:t>2</w:t>
      </w:r>
      <w:r w:rsidR="000231E6" w:rsidRPr="00E50C69">
        <w:rPr>
          <w:rFonts w:ascii="Montserrat" w:hAnsi="Montserrat" w:cs="Arial"/>
          <w:sz w:val="20"/>
          <w:szCs w:val="20"/>
          <w:lang w:val="es-MX"/>
        </w:rPr>
        <w:t>, publicada en el Diari</w:t>
      </w:r>
      <w:r w:rsidR="000231E6">
        <w:rPr>
          <w:rFonts w:ascii="Montserrat" w:hAnsi="Montserrat" w:cs="Arial"/>
          <w:sz w:val="20"/>
          <w:szCs w:val="20"/>
          <w:lang w:val="es-MX"/>
        </w:rPr>
        <w:t>o Oficial de la Federación el 27 de diciembre de 2021</w:t>
      </w:r>
      <w:r w:rsidRPr="00F67309">
        <w:rPr>
          <w:rFonts w:ascii="Montserrat" w:hAnsi="Montserrat" w:cs="Arial"/>
          <w:sz w:val="20"/>
          <w:szCs w:val="20"/>
          <w:lang w:val="es-MX"/>
        </w:rPr>
        <w:t>, firmado por el licitante adjudicado;</w:t>
      </w:r>
    </w:p>
    <w:p w14:paraId="11D92BE6"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w:t>
      </w:r>
      <w:r w:rsidRPr="00F67309">
        <w:rPr>
          <w:rFonts w:ascii="Montserrat" w:hAnsi="Montserrat" w:cs="Arial"/>
          <w:sz w:val="20"/>
          <w:szCs w:val="20"/>
          <w:lang w:val="es-MX"/>
        </w:rPr>
        <w:lastRenderedPageBreak/>
        <w:t>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 firmado por el licitante adjudicado;</w:t>
      </w:r>
    </w:p>
    <w:p w14:paraId="5375D7DB" w14:textId="77777777" w:rsidR="00FD53CB" w:rsidRPr="00F67309" w:rsidRDefault="00FD53CB" w:rsidP="004C75BA">
      <w:pPr>
        <w:pStyle w:val="Prrafodelista"/>
        <w:numPr>
          <w:ilvl w:val="0"/>
          <w:numId w:val="192"/>
        </w:numPr>
        <w:tabs>
          <w:tab w:val="left" w:pos="426"/>
        </w:tabs>
        <w:ind w:left="426" w:hanging="426"/>
        <w:jc w:val="both"/>
        <w:rPr>
          <w:rFonts w:ascii="Montserrat" w:hAnsi="Montserrat" w:cs="Arial"/>
          <w:sz w:val="20"/>
          <w:szCs w:val="20"/>
          <w:lang w:val="es-MX"/>
        </w:rPr>
      </w:pPr>
      <w:r w:rsidRPr="00F67309">
        <w:rPr>
          <w:rFonts w:ascii="Montserrat" w:hAnsi="Montserrat" w:cs="Arial"/>
          <w:bCs/>
          <w:sz w:val="20"/>
          <w:szCs w:val="20"/>
          <w:lang w:val="es-MX"/>
        </w:rPr>
        <w:t xml:space="preserve">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licitante </w:t>
      </w:r>
      <w:r w:rsidRPr="00F67309">
        <w:rPr>
          <w:rFonts w:ascii="Montserrat" w:hAnsi="Montserrat" w:cs="Arial"/>
          <w:sz w:val="20"/>
          <w:szCs w:val="20"/>
          <w:lang w:val="es-MX"/>
        </w:rPr>
        <w:t>adjudicado</w:t>
      </w:r>
      <w:r w:rsidRPr="00F67309">
        <w:rPr>
          <w:rFonts w:ascii="Montserrat" w:hAnsi="Montserrat" w:cs="Arial"/>
          <w:bCs/>
          <w:sz w:val="20"/>
          <w:szCs w:val="20"/>
          <w:lang w:val="es-MX"/>
        </w:rPr>
        <w:t>;</w:t>
      </w:r>
    </w:p>
    <w:p w14:paraId="6AE6BEB7" w14:textId="6071AEB4" w:rsidR="00FD53CB" w:rsidRPr="00F67309" w:rsidRDefault="00FD53CB" w:rsidP="004C75BA">
      <w:pPr>
        <w:pStyle w:val="Prrafodelista"/>
        <w:numPr>
          <w:ilvl w:val="0"/>
          <w:numId w:val="192"/>
        </w:numPr>
        <w:tabs>
          <w:tab w:val="left" w:pos="426"/>
        </w:tabs>
        <w:jc w:val="both"/>
        <w:rPr>
          <w:rFonts w:ascii="Montserrat" w:hAnsi="Montserrat" w:cs="Arial"/>
          <w:sz w:val="20"/>
          <w:szCs w:val="20"/>
          <w:lang w:val="es-MX"/>
        </w:rPr>
      </w:pPr>
      <w:r w:rsidRPr="00F67309">
        <w:rPr>
          <w:rFonts w:ascii="Montserrat" w:hAnsi="Montserrat" w:cs="Arial"/>
          <w:sz w:val="20"/>
          <w:szCs w:val="20"/>
          <w:lang w:val="es-MX"/>
        </w:rPr>
        <w:t xml:space="preserve">Fianza de Garantía de cumplimiento (Deberá presentarse dentro de los 10 días naturales posteriores a la firma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w:t>
      </w:r>
    </w:p>
    <w:p w14:paraId="312F6605" w14:textId="7271F69F" w:rsidR="00FD53CB" w:rsidRPr="00F67309" w:rsidRDefault="00C40334" w:rsidP="004C75BA">
      <w:pPr>
        <w:pStyle w:val="Prrafodelista"/>
        <w:numPr>
          <w:ilvl w:val="0"/>
          <w:numId w:val="192"/>
        </w:numPr>
        <w:tabs>
          <w:tab w:val="left" w:pos="426"/>
        </w:tabs>
        <w:jc w:val="both"/>
        <w:rPr>
          <w:rFonts w:ascii="Montserrat" w:hAnsi="Montserrat" w:cs="Arial"/>
          <w:sz w:val="20"/>
          <w:szCs w:val="20"/>
          <w:lang w:val="es-MX"/>
        </w:rPr>
      </w:pPr>
      <w:r w:rsidRPr="00F67309">
        <w:rPr>
          <w:rFonts w:ascii="Montserrat" w:hAnsi="Montserrat" w:cs="Arial"/>
          <w:sz w:val="20"/>
          <w:szCs w:val="20"/>
          <w:lang w:val="es-MX"/>
        </w:rPr>
        <w:t xml:space="preserve">Escrito en el que conste el cumplimiento a lo dispuesto por el artículo 49 fracción IX de la Ley General de Responsabilidades Administrativas en el que manifieste bajo protesta de decir verdad la </w:t>
      </w:r>
      <w:r w:rsidR="00FD53CB" w:rsidRPr="00F67309">
        <w:rPr>
          <w:rFonts w:ascii="Montserrat" w:hAnsi="Montserrat" w:cs="Arial"/>
          <w:sz w:val="20"/>
          <w:szCs w:val="20"/>
          <w:lang w:val="es-MX"/>
        </w:rPr>
        <w:t xml:space="preserve">ausencia de conflicto de interés para el caso en el que el licitante adjudicado sea una persona física. Para este caso se deberá utilizar el </w:t>
      </w:r>
      <w:r w:rsidR="001F3F55" w:rsidRPr="00F67309">
        <w:rPr>
          <w:rFonts w:ascii="Montserrat" w:hAnsi="Montserrat" w:cs="Arial"/>
          <w:b/>
          <w:sz w:val="20"/>
          <w:szCs w:val="20"/>
          <w:lang w:val="es-MX"/>
        </w:rPr>
        <w:t>Formato 8</w:t>
      </w:r>
      <w:r w:rsidR="00FD53CB" w:rsidRPr="00F67309">
        <w:rPr>
          <w:rFonts w:ascii="Montserrat" w:hAnsi="Montserrat" w:cs="Arial"/>
          <w:b/>
          <w:sz w:val="20"/>
          <w:szCs w:val="20"/>
          <w:lang w:val="es-MX"/>
        </w:rPr>
        <w:t>.</w:t>
      </w:r>
    </w:p>
    <w:p w14:paraId="0269AB42" w14:textId="77777777" w:rsidR="00FD53CB" w:rsidRPr="00F67309" w:rsidRDefault="00FD53CB" w:rsidP="0099422A">
      <w:pPr>
        <w:pStyle w:val="Prrafodelista"/>
        <w:tabs>
          <w:tab w:val="left" w:pos="426"/>
        </w:tabs>
        <w:ind w:left="0"/>
        <w:jc w:val="both"/>
        <w:rPr>
          <w:rFonts w:ascii="Montserrat" w:hAnsi="Montserrat" w:cs="Arial"/>
          <w:b/>
          <w:sz w:val="20"/>
          <w:szCs w:val="20"/>
          <w:lang w:val="es-MX"/>
        </w:rPr>
      </w:pPr>
    </w:p>
    <w:p w14:paraId="2ADBA37F" w14:textId="77777777" w:rsidR="00FD53CB" w:rsidRPr="00F67309" w:rsidRDefault="00FD53CB" w:rsidP="0099422A">
      <w:pPr>
        <w:pStyle w:val="Prrafodelista"/>
        <w:tabs>
          <w:tab w:val="left" w:pos="426"/>
        </w:tabs>
        <w:ind w:left="0"/>
        <w:jc w:val="both"/>
        <w:rPr>
          <w:rFonts w:ascii="Montserrat" w:hAnsi="Montserrat" w:cs="Arial"/>
          <w:b/>
          <w:sz w:val="20"/>
          <w:szCs w:val="20"/>
          <w:lang w:val="es-MX"/>
        </w:rPr>
      </w:pPr>
      <w:r w:rsidRPr="00F67309">
        <w:rPr>
          <w:rFonts w:ascii="Montserrat" w:hAnsi="Montserrat" w:cs="Arial"/>
          <w:b/>
          <w:sz w:val="20"/>
          <w:szCs w:val="20"/>
          <w:lang w:val="es-MX"/>
        </w:rPr>
        <w:t>Para personas morales:</w:t>
      </w:r>
    </w:p>
    <w:p w14:paraId="471C1289" w14:textId="77777777" w:rsidR="00FD53CB" w:rsidRPr="00F67309" w:rsidRDefault="00FD53CB" w:rsidP="0099422A">
      <w:pPr>
        <w:pStyle w:val="Prrafodelista"/>
        <w:tabs>
          <w:tab w:val="left" w:pos="426"/>
        </w:tabs>
        <w:ind w:left="0"/>
        <w:jc w:val="both"/>
        <w:rPr>
          <w:rFonts w:ascii="Montserrat" w:hAnsi="Montserrat" w:cs="Arial"/>
          <w:b/>
          <w:sz w:val="20"/>
          <w:szCs w:val="20"/>
          <w:lang w:val="es-MX"/>
        </w:rPr>
      </w:pPr>
    </w:p>
    <w:p w14:paraId="1AFFE29F" w14:textId="5E6A745C"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Original o copia certificada para cotejo y copia simple del acta constitutiva y sus modificaciones estatutarias, en donde acredite su existencia legal y personalidad jurídica, mismas que deberán contener y señalar en el objeto social el cumplimiento con la naturaleza de la </w:t>
      </w:r>
      <w:r w:rsidR="00D0104F" w:rsidRPr="00F67309">
        <w:rPr>
          <w:rFonts w:ascii="Montserrat" w:hAnsi="Montserrat" w:cs="Arial"/>
          <w:sz w:val="20"/>
          <w:szCs w:val="20"/>
          <w:lang w:val="es-MX"/>
        </w:rPr>
        <w:t>prestación del servicio</w:t>
      </w:r>
      <w:r w:rsidRPr="00F67309">
        <w:rPr>
          <w:rFonts w:ascii="Montserrat" w:hAnsi="Montserrat" w:cs="Arial"/>
          <w:sz w:val="20"/>
          <w:szCs w:val="20"/>
          <w:lang w:val="es-MX"/>
        </w:rPr>
        <w:t>;</w:t>
      </w:r>
    </w:p>
    <w:p w14:paraId="65A5A0DC" w14:textId="21314A59"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Original o copia certificada para cotejo y copia simple del poder notarial del representante legal, en donde demuestre tener facultades para la firma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w:t>
      </w:r>
    </w:p>
    <w:p w14:paraId="1E19137B" w14:textId="77777777"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Original o copia certificada para cotejo y copia simple del comprobante de domicilio con una antigüedad no mayor a 3 meses;</w:t>
      </w:r>
    </w:p>
    <w:p w14:paraId="430D1D51" w14:textId="77777777"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Copia simple de la Cédula de Identificación Fiscal;</w:t>
      </w:r>
    </w:p>
    <w:p w14:paraId="0547645E" w14:textId="5EE4399A" w:rsidR="00E44F19"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Original para cotejo y copia simple de Identificación oficial vigente con fotografía (pasaporte, credencial para votar, o cédula profesional) del representante legal que suscribirá 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w:t>
      </w:r>
    </w:p>
    <w:p w14:paraId="7DFE0E84" w14:textId="1F5CC966" w:rsidR="00E44F19" w:rsidRPr="00F67309" w:rsidRDefault="00E44F19"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Documento vigente con una antigüedad no mayor a 30 días naturales, expedido por el Servicio de Administración Tributaria (SAT), en el que se emita opinión del cumplimiento de las obligaciones fiscales en sentido positivo de conformidad con lo establecido en el artículo 32-D del Código Fiscal de la Federación y a las reglas 2.1.27, 2.1.31 y 2.1.39 de la </w:t>
      </w:r>
      <w:r w:rsidR="000231E6" w:rsidRPr="00E50C69">
        <w:rPr>
          <w:rFonts w:ascii="Montserrat" w:hAnsi="Montserrat" w:cs="Arial"/>
          <w:sz w:val="20"/>
          <w:szCs w:val="20"/>
          <w:lang w:val="es-MX"/>
        </w:rPr>
        <w:t>Resolución Miscelánea Fiscal para 202</w:t>
      </w:r>
      <w:r w:rsidR="000231E6">
        <w:rPr>
          <w:rFonts w:ascii="Montserrat" w:hAnsi="Montserrat" w:cs="Arial"/>
          <w:sz w:val="20"/>
          <w:szCs w:val="20"/>
          <w:lang w:val="es-MX"/>
        </w:rPr>
        <w:t>2</w:t>
      </w:r>
      <w:r w:rsidR="000231E6" w:rsidRPr="00E50C69">
        <w:rPr>
          <w:rFonts w:ascii="Montserrat" w:hAnsi="Montserrat" w:cs="Arial"/>
          <w:sz w:val="20"/>
          <w:szCs w:val="20"/>
          <w:lang w:val="es-MX"/>
        </w:rPr>
        <w:t>, publicada en el Diari</w:t>
      </w:r>
      <w:r w:rsidR="000231E6">
        <w:rPr>
          <w:rFonts w:ascii="Montserrat" w:hAnsi="Montserrat" w:cs="Arial"/>
          <w:sz w:val="20"/>
          <w:szCs w:val="20"/>
          <w:lang w:val="es-MX"/>
        </w:rPr>
        <w:t>o Oficial de la Federación el 27 de diciembre de 2021</w:t>
      </w:r>
      <w:r w:rsidRPr="00F67309">
        <w:rPr>
          <w:rFonts w:ascii="Montserrat" w:hAnsi="Montserrat" w:cs="Arial"/>
          <w:sz w:val="20"/>
          <w:szCs w:val="20"/>
          <w:lang w:val="es-MX"/>
        </w:rPr>
        <w:t>, firmado por el licitante adjudicado</w:t>
      </w:r>
    </w:p>
    <w:p w14:paraId="4491B7F2" w14:textId="77777777"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Para los efectos del artículo 32-D del Código Fiscal de la Federación deberá presentar el documento vigente con una antigüedad no mayor a 30 días naturales, expedido por el Instituto Mexicano del Seguro Social sobre la opinión de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w:t>
      </w:r>
      <w:r w:rsidRPr="00F67309">
        <w:rPr>
          <w:rFonts w:ascii="Montserrat" w:hAnsi="Montserrat" w:cs="Arial"/>
          <w:bCs/>
          <w:sz w:val="20"/>
          <w:szCs w:val="20"/>
          <w:lang w:val="es-MX"/>
        </w:rPr>
        <w:t xml:space="preserve">, </w:t>
      </w:r>
      <w:r w:rsidRPr="00F67309">
        <w:rPr>
          <w:rFonts w:ascii="Montserrat" w:hAnsi="Montserrat" w:cs="Arial"/>
          <w:sz w:val="20"/>
          <w:szCs w:val="20"/>
          <w:lang w:val="es-MX"/>
        </w:rPr>
        <w:t>reformado mediante ACUERDO ACDO.SA1.HCT.250315/62.P.DJ,</w:t>
      </w:r>
      <w:r w:rsidRPr="00F67309">
        <w:rPr>
          <w:rFonts w:ascii="Montserrat" w:hAnsi="Montserrat" w:cs="Arial"/>
          <w:bCs/>
          <w:sz w:val="20"/>
          <w:szCs w:val="20"/>
          <w:lang w:val="es-MX"/>
        </w:rPr>
        <w:t xml:space="preserve"> </w:t>
      </w:r>
      <w:r w:rsidRPr="00F67309">
        <w:rPr>
          <w:rFonts w:ascii="Montserrat" w:hAnsi="Montserrat" w:cs="Arial"/>
          <w:sz w:val="20"/>
          <w:szCs w:val="20"/>
          <w:lang w:val="es-MX"/>
        </w:rPr>
        <w:t xml:space="preserve">relativo a la autorización para modificar la Primera de las </w:t>
      </w:r>
      <w:r w:rsidRPr="00F67309">
        <w:rPr>
          <w:rFonts w:ascii="Montserrat" w:hAnsi="Montserrat" w:cs="Arial"/>
          <w:sz w:val="20"/>
          <w:szCs w:val="20"/>
          <w:lang w:val="es-MX"/>
        </w:rPr>
        <w:lastRenderedPageBreak/>
        <w:t>Reglas para la obtención de la opinión de cumplimiento de obligaciones fiscales en materia de seguridad social, firmado por el Representante Legal;</w:t>
      </w:r>
    </w:p>
    <w:p w14:paraId="254A966F" w14:textId="77777777"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bCs/>
          <w:sz w:val="20"/>
          <w:szCs w:val="20"/>
          <w:lang w:val="es-MX"/>
        </w:rPr>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firmado por el Representante Legal;</w:t>
      </w:r>
    </w:p>
    <w:p w14:paraId="3979D9CC" w14:textId="569F9D2B" w:rsidR="00FD53CB" w:rsidRPr="00F67309" w:rsidRDefault="00FD53CB"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Fianza de Garantía de cumplimiento (Deberá presentarse dentro de los 10 días naturales posteriores a la firma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w:t>
      </w:r>
    </w:p>
    <w:p w14:paraId="12A526CD" w14:textId="747E7F2F" w:rsidR="00FD53CB" w:rsidRPr="00F67309" w:rsidRDefault="00C40334" w:rsidP="004C75BA">
      <w:pPr>
        <w:pStyle w:val="Prrafodelista"/>
        <w:numPr>
          <w:ilvl w:val="0"/>
          <w:numId w:val="193"/>
        </w:numPr>
        <w:tabs>
          <w:tab w:val="left" w:pos="426"/>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Escrito en el que conste el cumplimiento a lo dispuesto por el artículo 49 fracción IX de la Ley General de Responsabilidades Administrativas en el que manifieste bajo protesta de decir verdad la ausencia de conflicto </w:t>
      </w:r>
      <w:r w:rsidR="00FD53CB" w:rsidRPr="00F67309">
        <w:rPr>
          <w:rFonts w:ascii="Montserrat" w:hAnsi="Montserrat" w:cs="Arial"/>
          <w:sz w:val="20"/>
          <w:szCs w:val="20"/>
          <w:lang w:val="es-MX"/>
        </w:rPr>
        <w:t xml:space="preserve">de interés para el caso en el que </w:t>
      </w:r>
      <w:r w:rsidR="00E14E97" w:rsidRPr="00F67309">
        <w:rPr>
          <w:rFonts w:ascii="Montserrat" w:hAnsi="Montserrat" w:cs="Arial"/>
          <w:sz w:val="20"/>
          <w:szCs w:val="20"/>
          <w:lang w:val="es-MX"/>
        </w:rPr>
        <w:t>el licitante</w:t>
      </w:r>
      <w:r w:rsidR="00FD53CB" w:rsidRPr="00F67309">
        <w:rPr>
          <w:rFonts w:ascii="Montserrat" w:hAnsi="Montserrat" w:cs="Arial"/>
          <w:b/>
          <w:sz w:val="20"/>
          <w:szCs w:val="20"/>
          <w:lang w:val="es-MX"/>
        </w:rPr>
        <w:t xml:space="preserve"> </w:t>
      </w:r>
      <w:r w:rsidR="00FD53CB" w:rsidRPr="00F67309">
        <w:rPr>
          <w:rFonts w:ascii="Montserrat" w:hAnsi="Montserrat" w:cs="Arial"/>
          <w:sz w:val="20"/>
          <w:szCs w:val="20"/>
          <w:lang w:val="es-MX"/>
        </w:rPr>
        <w:t xml:space="preserve">adjudicado sea una persona moral. Para este caso se deberá utilizar el </w:t>
      </w:r>
      <w:r w:rsidR="001F3F55" w:rsidRPr="00F67309">
        <w:rPr>
          <w:rFonts w:ascii="Montserrat" w:hAnsi="Montserrat" w:cs="Arial"/>
          <w:b/>
          <w:sz w:val="20"/>
          <w:szCs w:val="20"/>
          <w:lang w:val="es-MX"/>
        </w:rPr>
        <w:t>Formato 9</w:t>
      </w:r>
      <w:r w:rsidR="00FD53CB" w:rsidRPr="00F67309">
        <w:rPr>
          <w:rFonts w:ascii="Montserrat" w:hAnsi="Montserrat" w:cs="Arial"/>
          <w:b/>
          <w:sz w:val="20"/>
          <w:szCs w:val="20"/>
          <w:lang w:val="es-MX"/>
        </w:rPr>
        <w:t>.</w:t>
      </w:r>
    </w:p>
    <w:p w14:paraId="64CE4915" w14:textId="77777777" w:rsidR="00FD53CB" w:rsidRPr="00F67309" w:rsidRDefault="00FD53CB" w:rsidP="0099422A">
      <w:pPr>
        <w:tabs>
          <w:tab w:val="left" w:pos="426"/>
          <w:tab w:val="left" w:pos="709"/>
        </w:tabs>
        <w:jc w:val="both"/>
        <w:rPr>
          <w:rFonts w:ascii="Montserrat" w:hAnsi="Montserrat" w:cs="Arial"/>
          <w:sz w:val="20"/>
          <w:szCs w:val="20"/>
          <w:lang w:val="es-MX"/>
        </w:rPr>
      </w:pPr>
    </w:p>
    <w:p w14:paraId="58D696D3"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28" w:name="_Toc351651748"/>
      <w:bookmarkStart w:id="129" w:name="_Toc423420296"/>
      <w:bookmarkStart w:id="130" w:name="_Toc64909777"/>
      <w:r w:rsidRPr="00F67309">
        <w:rPr>
          <w:rFonts w:ascii="Montserrat" w:hAnsi="Montserrat" w:cs="Arial"/>
          <w:b/>
          <w:bCs/>
          <w:iCs/>
          <w:sz w:val="20"/>
          <w:szCs w:val="20"/>
          <w:lang w:val="es-MX"/>
        </w:rPr>
        <w:t>Garantía</w:t>
      </w:r>
      <w:r w:rsidRPr="00F67309">
        <w:rPr>
          <w:rFonts w:ascii="Montserrat" w:hAnsi="Montserrat" w:cs="Arial"/>
          <w:b/>
          <w:sz w:val="20"/>
          <w:szCs w:val="20"/>
          <w:lang w:val="es-MX"/>
        </w:rPr>
        <w:t xml:space="preserve"> de cumplimiento</w:t>
      </w:r>
      <w:bookmarkEnd w:id="128"/>
      <w:bookmarkEnd w:id="129"/>
      <w:bookmarkEnd w:id="130"/>
    </w:p>
    <w:p w14:paraId="3B650195" w14:textId="77777777" w:rsidR="00FD53CB" w:rsidRPr="00F67309" w:rsidRDefault="00FD53CB" w:rsidP="0099422A">
      <w:pPr>
        <w:outlineLvl w:val="0"/>
        <w:rPr>
          <w:rFonts w:ascii="Montserrat" w:hAnsi="Montserrat" w:cs="Arial"/>
          <w:b/>
          <w:sz w:val="20"/>
          <w:szCs w:val="20"/>
          <w:lang w:val="es-MX"/>
        </w:rPr>
      </w:pPr>
    </w:p>
    <w:p w14:paraId="2CFA7E4E" w14:textId="4CD7855B"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El licitante adjudicado se obliga a constituir una garantía de cumplimiento de conformidad con los artículos 48 fracción II y 49 fracción I de </w:t>
      </w:r>
      <w:r w:rsidRPr="00F67309">
        <w:rPr>
          <w:rFonts w:ascii="Montserrat" w:hAnsi="Montserrat" w:cs="Arial"/>
          <w:b/>
          <w:sz w:val="20"/>
          <w:szCs w:val="20"/>
          <w:lang w:val="es-MX"/>
        </w:rPr>
        <w:t xml:space="preserve">“La Ley”, </w:t>
      </w:r>
      <w:r w:rsidRPr="00F67309">
        <w:rPr>
          <w:rFonts w:ascii="Montserrat" w:hAnsi="Montserrat" w:cs="Arial"/>
          <w:sz w:val="20"/>
          <w:szCs w:val="20"/>
          <w:lang w:val="es-MX"/>
        </w:rPr>
        <w:t xml:space="preserve">conforme al </w:t>
      </w:r>
      <w:r w:rsidRPr="00F67309">
        <w:rPr>
          <w:rFonts w:ascii="Montserrat" w:hAnsi="Montserrat" w:cs="Arial"/>
          <w:b/>
          <w:sz w:val="20"/>
          <w:szCs w:val="20"/>
          <w:lang w:val="es-MX"/>
        </w:rPr>
        <w:t xml:space="preserve">ANEXO UNO </w:t>
      </w:r>
      <w:r w:rsidRPr="00F67309">
        <w:rPr>
          <w:rFonts w:ascii="Montserrat" w:hAnsi="Montserrat" w:cs="Arial"/>
          <w:sz w:val="20"/>
          <w:szCs w:val="20"/>
          <w:lang w:val="es-MX"/>
        </w:rPr>
        <w:t>de la presente Convocatoria.</w:t>
      </w:r>
    </w:p>
    <w:p w14:paraId="20CC53A0" w14:textId="77777777" w:rsidR="00FD53CB" w:rsidRPr="00F67309" w:rsidRDefault="00FD53CB" w:rsidP="0099422A">
      <w:pPr>
        <w:jc w:val="both"/>
        <w:rPr>
          <w:rFonts w:ascii="Montserrat" w:hAnsi="Montserrat" w:cs="Arial"/>
          <w:sz w:val="20"/>
          <w:szCs w:val="20"/>
          <w:lang w:val="es-MX"/>
        </w:rPr>
      </w:pPr>
    </w:p>
    <w:p w14:paraId="59B0DA12" w14:textId="07300A4E" w:rsidR="00FD53CB" w:rsidRPr="00F67309" w:rsidRDefault="00FD53CB" w:rsidP="0099422A">
      <w:pPr>
        <w:jc w:val="both"/>
        <w:rPr>
          <w:rFonts w:ascii="Montserrat" w:hAnsi="Montserrat" w:cs="Arial"/>
          <w:b/>
          <w:sz w:val="20"/>
          <w:szCs w:val="20"/>
          <w:lang w:val="es-MX"/>
        </w:rPr>
      </w:pPr>
      <w:r w:rsidRPr="00F67309">
        <w:rPr>
          <w:rFonts w:ascii="Montserrat" w:hAnsi="Montserrat" w:cs="Arial"/>
          <w:sz w:val="20"/>
          <w:szCs w:val="20"/>
          <w:lang w:val="es-MX"/>
        </w:rPr>
        <w:t xml:space="preserve">En la fianza se deberá establecer que surte efecto a partir del inicio de la vigencia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conforme al texto del </w:t>
      </w:r>
      <w:r w:rsidR="001F3F55" w:rsidRPr="00F67309">
        <w:rPr>
          <w:rFonts w:ascii="Montserrat" w:hAnsi="Montserrat" w:cs="Arial"/>
          <w:b/>
          <w:sz w:val="20"/>
          <w:szCs w:val="20"/>
          <w:u w:val="single"/>
          <w:lang w:val="es-MX"/>
        </w:rPr>
        <w:t>Formato 7</w:t>
      </w:r>
      <w:r w:rsidRPr="00F67309">
        <w:rPr>
          <w:rFonts w:ascii="Montserrat" w:hAnsi="Montserrat" w:cs="Arial"/>
          <w:b/>
          <w:sz w:val="20"/>
          <w:szCs w:val="20"/>
          <w:u w:val="single"/>
          <w:lang w:val="es-MX"/>
        </w:rPr>
        <w:t>.</w:t>
      </w:r>
    </w:p>
    <w:p w14:paraId="70AAC02C" w14:textId="77777777" w:rsidR="00FD53CB" w:rsidRPr="00F67309" w:rsidRDefault="00FD53CB" w:rsidP="0099422A">
      <w:pPr>
        <w:outlineLvl w:val="0"/>
        <w:rPr>
          <w:rFonts w:ascii="Montserrat" w:hAnsi="Montserrat" w:cs="Arial"/>
          <w:b/>
          <w:sz w:val="20"/>
          <w:szCs w:val="20"/>
          <w:lang w:val="es-MX"/>
        </w:rPr>
      </w:pPr>
    </w:p>
    <w:p w14:paraId="619B5DCE"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31" w:name="_Toc64909778"/>
      <w:r w:rsidRPr="00F67309">
        <w:rPr>
          <w:rFonts w:ascii="Montserrat" w:hAnsi="Montserrat" w:cs="Arial"/>
          <w:b/>
          <w:sz w:val="20"/>
          <w:szCs w:val="20"/>
          <w:lang w:val="es-MX"/>
        </w:rPr>
        <w:t>Póliza de Responsabilidad Civil</w:t>
      </w:r>
      <w:bookmarkEnd w:id="131"/>
    </w:p>
    <w:p w14:paraId="206A9190" w14:textId="77777777" w:rsidR="00FD53CB" w:rsidRPr="00F67309" w:rsidRDefault="00FD53CB" w:rsidP="0099422A">
      <w:pPr>
        <w:tabs>
          <w:tab w:val="left" w:pos="2943"/>
        </w:tabs>
        <w:jc w:val="both"/>
        <w:rPr>
          <w:rFonts w:ascii="Montserrat" w:hAnsi="Montserrat" w:cs="Arial"/>
          <w:sz w:val="20"/>
          <w:szCs w:val="20"/>
          <w:lang w:val="es-MX"/>
        </w:rPr>
      </w:pPr>
    </w:p>
    <w:p w14:paraId="3BF151C1" w14:textId="14AE9CB3" w:rsidR="001C340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No aplica</w:t>
      </w:r>
    </w:p>
    <w:p w14:paraId="40F51189" w14:textId="77777777" w:rsidR="001C340B" w:rsidRPr="00F67309" w:rsidRDefault="001C340B" w:rsidP="0099422A">
      <w:pPr>
        <w:jc w:val="both"/>
        <w:rPr>
          <w:rFonts w:ascii="Montserrat" w:hAnsi="Montserrat" w:cs="Arial"/>
          <w:sz w:val="20"/>
          <w:szCs w:val="20"/>
        </w:rPr>
      </w:pPr>
    </w:p>
    <w:p w14:paraId="665A56F7"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32" w:name="_Toc351651749"/>
      <w:bookmarkStart w:id="133" w:name="_Toc423420297"/>
      <w:bookmarkStart w:id="134" w:name="_Toc64909779"/>
      <w:r w:rsidRPr="00F67309">
        <w:rPr>
          <w:rFonts w:ascii="Montserrat" w:hAnsi="Montserrat" w:cs="Arial"/>
          <w:b/>
          <w:bCs/>
          <w:iCs/>
          <w:sz w:val="20"/>
          <w:szCs w:val="20"/>
          <w:lang w:val="es-MX"/>
        </w:rPr>
        <w:t>Anticipo</w:t>
      </w:r>
      <w:bookmarkEnd w:id="132"/>
      <w:bookmarkEnd w:id="133"/>
      <w:bookmarkEnd w:id="134"/>
    </w:p>
    <w:p w14:paraId="32C7222A" w14:textId="77777777" w:rsidR="00FD53CB" w:rsidRPr="00F67309" w:rsidRDefault="00FD53CB" w:rsidP="0099422A">
      <w:pPr>
        <w:tabs>
          <w:tab w:val="left" w:pos="426"/>
        </w:tabs>
        <w:jc w:val="both"/>
        <w:rPr>
          <w:rFonts w:ascii="Montserrat" w:hAnsi="Montserrat" w:cs="Arial"/>
          <w:b/>
          <w:sz w:val="20"/>
          <w:szCs w:val="20"/>
          <w:lang w:val="es-MX"/>
        </w:rPr>
      </w:pPr>
    </w:p>
    <w:p w14:paraId="1C767655" w14:textId="1F36F481"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No se otorgará anticipo en esta Licitación</w:t>
      </w:r>
      <w:r w:rsidR="00D305C9" w:rsidRPr="00F67309">
        <w:rPr>
          <w:rFonts w:ascii="Montserrat" w:hAnsi="Montserrat" w:cs="Arial"/>
          <w:sz w:val="20"/>
          <w:szCs w:val="20"/>
          <w:lang w:val="es-MX"/>
        </w:rPr>
        <w:t xml:space="preserve"> Pública</w:t>
      </w:r>
      <w:r w:rsidRPr="00F67309">
        <w:rPr>
          <w:rFonts w:ascii="Montserrat" w:hAnsi="Montserrat" w:cs="Arial"/>
          <w:sz w:val="20"/>
          <w:szCs w:val="20"/>
          <w:lang w:val="es-MX"/>
        </w:rPr>
        <w:t>.</w:t>
      </w:r>
    </w:p>
    <w:p w14:paraId="4F06D284" w14:textId="77777777" w:rsidR="001C340B" w:rsidRPr="00F67309" w:rsidRDefault="001C340B" w:rsidP="0099422A">
      <w:pPr>
        <w:jc w:val="both"/>
        <w:rPr>
          <w:rFonts w:ascii="Montserrat" w:hAnsi="Montserrat" w:cs="Arial"/>
          <w:sz w:val="20"/>
          <w:szCs w:val="20"/>
          <w:lang w:val="es-MX"/>
        </w:rPr>
      </w:pPr>
    </w:p>
    <w:p w14:paraId="152C674C"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35" w:name="_Toc351651750"/>
      <w:bookmarkStart w:id="136" w:name="_Toc423420298"/>
      <w:bookmarkStart w:id="137" w:name="_Toc64909780"/>
      <w:r w:rsidRPr="00F67309">
        <w:rPr>
          <w:rFonts w:ascii="Montserrat" w:hAnsi="Montserrat" w:cs="Arial"/>
          <w:b/>
          <w:bCs/>
          <w:iCs/>
          <w:sz w:val="20"/>
          <w:szCs w:val="20"/>
          <w:lang w:val="es-MX"/>
        </w:rPr>
        <w:t>Garantía</w:t>
      </w:r>
      <w:r w:rsidRPr="00F67309">
        <w:rPr>
          <w:rFonts w:ascii="Montserrat" w:hAnsi="Montserrat" w:cs="Arial"/>
          <w:b/>
          <w:sz w:val="20"/>
          <w:szCs w:val="20"/>
          <w:lang w:val="es-MX"/>
        </w:rPr>
        <w:t xml:space="preserve"> del anticipo</w:t>
      </w:r>
      <w:bookmarkEnd w:id="135"/>
      <w:bookmarkEnd w:id="136"/>
      <w:bookmarkEnd w:id="137"/>
    </w:p>
    <w:p w14:paraId="6383975D" w14:textId="77777777" w:rsidR="00FD53CB" w:rsidRPr="00F67309" w:rsidRDefault="00FD53CB" w:rsidP="0099422A">
      <w:pPr>
        <w:widowControl w:val="0"/>
        <w:jc w:val="both"/>
        <w:rPr>
          <w:rFonts w:ascii="Montserrat" w:hAnsi="Montserrat" w:cs="Arial"/>
          <w:b/>
          <w:sz w:val="20"/>
          <w:szCs w:val="20"/>
          <w:lang w:val="es-MX"/>
        </w:rPr>
      </w:pPr>
    </w:p>
    <w:p w14:paraId="4A52B2EF"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No aplica.</w:t>
      </w:r>
    </w:p>
    <w:p w14:paraId="017729E9" w14:textId="77777777" w:rsidR="00A24FCC" w:rsidRPr="00F67309" w:rsidRDefault="00A24FCC" w:rsidP="0099422A">
      <w:pPr>
        <w:jc w:val="both"/>
        <w:rPr>
          <w:rFonts w:ascii="Montserrat" w:hAnsi="Montserrat" w:cs="Arial"/>
          <w:sz w:val="20"/>
          <w:szCs w:val="20"/>
          <w:lang w:val="es-MX"/>
        </w:rPr>
      </w:pPr>
    </w:p>
    <w:p w14:paraId="6E2AEF9D"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38" w:name="_Toc423420299"/>
      <w:bookmarkStart w:id="139" w:name="_Toc64909781"/>
      <w:bookmarkStart w:id="140" w:name="_Toc351651752"/>
      <w:r w:rsidRPr="00F67309">
        <w:rPr>
          <w:rFonts w:ascii="Montserrat" w:hAnsi="Montserrat" w:cs="Arial"/>
          <w:b/>
          <w:bCs/>
          <w:iCs/>
          <w:sz w:val="20"/>
          <w:szCs w:val="20"/>
          <w:lang w:val="es-MX"/>
        </w:rPr>
        <w:t>Cadenas</w:t>
      </w:r>
      <w:r w:rsidRPr="00F67309">
        <w:rPr>
          <w:rFonts w:ascii="Montserrat" w:hAnsi="Montserrat" w:cs="Arial"/>
          <w:b/>
          <w:sz w:val="20"/>
          <w:szCs w:val="20"/>
          <w:lang w:val="es-MX"/>
        </w:rPr>
        <w:t xml:space="preserve"> productivas</w:t>
      </w:r>
      <w:bookmarkEnd w:id="138"/>
      <w:bookmarkEnd w:id="139"/>
    </w:p>
    <w:bookmarkEnd w:id="140"/>
    <w:p w14:paraId="00374975" w14:textId="77777777" w:rsidR="00FD53CB" w:rsidRPr="00F67309" w:rsidRDefault="00FD53CB" w:rsidP="0099422A">
      <w:pPr>
        <w:jc w:val="both"/>
        <w:rPr>
          <w:rFonts w:ascii="Montserrat" w:hAnsi="Montserrat" w:cs="Arial"/>
          <w:sz w:val="20"/>
          <w:szCs w:val="20"/>
          <w:lang w:val="es-MX"/>
        </w:rPr>
      </w:pPr>
    </w:p>
    <w:p w14:paraId="6409C4E0" w14:textId="77777777" w:rsidR="00EA0019" w:rsidRPr="00F67309" w:rsidRDefault="00EA0019" w:rsidP="0099422A">
      <w:pPr>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De conformidad con las Disposiciones Generales a las que deberán sujetarse las Dependencias y Entidades de la Administración Pública Federal para su incorporación al Programa de Cadenas Productivas de Nacional Financiera, S.N.C., Institución de Banca de Desarrollo, vigentes,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deberá sujetarse al Programa de Cadenas Productivas de Nacional Financiera, S.N.C., y dar de alta en el mismo la cuenta por pagar a sus proveedores, apegándose a las disposiciones generales aplicables a dicho Programa. </w:t>
      </w:r>
    </w:p>
    <w:p w14:paraId="65D2A821" w14:textId="77777777" w:rsidR="00EA0019" w:rsidRPr="00F67309" w:rsidRDefault="00EA0019" w:rsidP="0099422A">
      <w:pPr>
        <w:autoSpaceDE w:val="0"/>
        <w:autoSpaceDN w:val="0"/>
        <w:adjustRightInd w:val="0"/>
        <w:jc w:val="both"/>
        <w:rPr>
          <w:rFonts w:ascii="Montserrat" w:hAnsi="Montserrat" w:cs="Arial"/>
          <w:sz w:val="20"/>
          <w:szCs w:val="20"/>
          <w:lang w:val="es-MX"/>
        </w:rPr>
      </w:pPr>
    </w:p>
    <w:p w14:paraId="5D88F1A6" w14:textId="77777777" w:rsidR="00EA0019" w:rsidRPr="00F67309" w:rsidRDefault="00EA0019" w:rsidP="0099422A">
      <w:pPr>
        <w:autoSpaceDE w:val="0"/>
        <w:autoSpaceDN w:val="0"/>
        <w:adjustRightInd w:val="0"/>
        <w:jc w:val="both"/>
        <w:rPr>
          <w:rFonts w:ascii="Montserrat" w:hAnsi="Montserrat" w:cs="Arial"/>
          <w:sz w:val="20"/>
          <w:szCs w:val="20"/>
          <w:lang w:val="es-MX"/>
        </w:rPr>
      </w:pP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requerirá a los proveedores y contratistas su afiliación al Programa de Cadenas Productivas y deberán tomar en cuenta mecanismos que promuevan la realización de los pagos correspondientes a través de dicho Programa. </w:t>
      </w:r>
    </w:p>
    <w:p w14:paraId="69AB4A37" w14:textId="77777777" w:rsidR="00EA0019" w:rsidRPr="00F67309" w:rsidRDefault="00EA0019" w:rsidP="0099422A">
      <w:pPr>
        <w:jc w:val="both"/>
        <w:rPr>
          <w:rFonts w:ascii="Montserrat" w:hAnsi="Montserrat" w:cs="Arial"/>
          <w:sz w:val="20"/>
          <w:szCs w:val="20"/>
          <w:lang w:val="es-MX"/>
        </w:rPr>
      </w:pPr>
    </w:p>
    <w:p w14:paraId="6B4B02CF" w14:textId="5A18C2AD" w:rsidR="00EA0019" w:rsidRPr="00F67309" w:rsidRDefault="00E14E97" w:rsidP="0099422A">
      <w:pPr>
        <w:jc w:val="both"/>
        <w:rPr>
          <w:rFonts w:ascii="Montserrat" w:hAnsi="Montserrat" w:cs="Arial"/>
          <w:b/>
          <w:sz w:val="20"/>
          <w:szCs w:val="20"/>
          <w:lang w:val="es-MX"/>
        </w:rPr>
      </w:pPr>
      <w:r w:rsidRPr="00F67309">
        <w:rPr>
          <w:rFonts w:ascii="Montserrat" w:hAnsi="Montserrat" w:cs="Arial"/>
          <w:sz w:val="20"/>
          <w:szCs w:val="20"/>
          <w:lang w:val="es-MX"/>
        </w:rPr>
        <w:t>El licitante</w:t>
      </w:r>
      <w:r w:rsidR="00D92602" w:rsidRPr="00F67309">
        <w:rPr>
          <w:rFonts w:ascii="Montserrat" w:hAnsi="Montserrat" w:cs="Arial"/>
          <w:sz w:val="20"/>
          <w:szCs w:val="20"/>
          <w:lang w:val="es-MX"/>
        </w:rPr>
        <w:t xml:space="preserve"> adjudicado</w:t>
      </w:r>
      <w:r w:rsidR="00EA0019" w:rsidRPr="00F67309">
        <w:rPr>
          <w:rFonts w:ascii="Montserrat" w:hAnsi="Montserrat" w:cs="Arial"/>
          <w:sz w:val="20"/>
          <w:szCs w:val="20"/>
          <w:lang w:val="es-MX"/>
        </w:rPr>
        <w:t xml:space="preserve">, a efecto de estar en posibilidades de adelantar cobro de facturas, una vez </w:t>
      </w:r>
      <w:r w:rsidR="004C72C1" w:rsidRPr="00F67309">
        <w:rPr>
          <w:rFonts w:ascii="Montserrat" w:hAnsi="Montserrat" w:cs="Arial"/>
          <w:sz w:val="20"/>
          <w:szCs w:val="20"/>
          <w:lang w:val="es-MX"/>
        </w:rPr>
        <w:t>prestado los servicios</w:t>
      </w:r>
      <w:r w:rsidR="00EA0019" w:rsidRPr="00F67309">
        <w:rPr>
          <w:rFonts w:ascii="Montserrat" w:hAnsi="Montserrat" w:cs="Arial"/>
          <w:sz w:val="20"/>
          <w:szCs w:val="20"/>
          <w:lang w:val="es-MX"/>
        </w:rPr>
        <w:t xml:space="preserve"> a entera satisfacción del área usuaria, deberá incorporarse al programa de cadenas productivas establecido por Nacional Financiera, S.N.C., cubriendo los requisitos que se establecen en el documento denominado </w:t>
      </w:r>
      <w:r w:rsidR="00EA0019" w:rsidRPr="00F67309">
        <w:rPr>
          <w:rFonts w:ascii="Montserrat" w:hAnsi="Montserrat" w:cs="Arial"/>
          <w:b/>
          <w:sz w:val="20"/>
          <w:szCs w:val="20"/>
          <w:lang w:val="es-MX"/>
        </w:rPr>
        <w:t>“SOLICITUD DE AFILIACIÓN A CADENAS PRODUCTIVAS” (NOTA 3).</w:t>
      </w:r>
    </w:p>
    <w:p w14:paraId="37B7AF71" w14:textId="77777777" w:rsidR="00FD53CB" w:rsidRPr="00F67309" w:rsidRDefault="00FD53CB" w:rsidP="0099422A">
      <w:pPr>
        <w:jc w:val="both"/>
        <w:rPr>
          <w:rFonts w:ascii="Montserrat" w:hAnsi="Montserrat" w:cs="Arial"/>
          <w:b/>
          <w:sz w:val="20"/>
          <w:szCs w:val="20"/>
          <w:lang w:val="es-MX"/>
        </w:rPr>
      </w:pPr>
    </w:p>
    <w:p w14:paraId="1CD25FCA"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41" w:name="_Toc351651753"/>
      <w:bookmarkStart w:id="142" w:name="_Toc423420300"/>
      <w:bookmarkStart w:id="143" w:name="_Toc64909782"/>
      <w:r w:rsidRPr="00F67309">
        <w:rPr>
          <w:rFonts w:ascii="Montserrat" w:hAnsi="Montserrat" w:cs="Arial"/>
          <w:b/>
          <w:bCs/>
          <w:iCs/>
          <w:sz w:val="20"/>
          <w:szCs w:val="20"/>
          <w:lang w:val="es-MX"/>
        </w:rPr>
        <w:t>Penas</w:t>
      </w:r>
      <w:r w:rsidRPr="00F67309">
        <w:rPr>
          <w:rFonts w:ascii="Montserrat" w:hAnsi="Montserrat" w:cs="Arial"/>
          <w:b/>
          <w:sz w:val="20"/>
          <w:szCs w:val="20"/>
          <w:lang w:val="es-MX"/>
        </w:rPr>
        <w:t xml:space="preserve"> convencionales y/o deducciones</w:t>
      </w:r>
      <w:bookmarkEnd w:id="141"/>
      <w:bookmarkEnd w:id="142"/>
      <w:r w:rsidRPr="00F67309">
        <w:rPr>
          <w:rFonts w:ascii="Montserrat" w:hAnsi="Montserrat" w:cs="Arial"/>
          <w:b/>
          <w:sz w:val="20"/>
          <w:szCs w:val="20"/>
          <w:lang w:val="es-MX"/>
        </w:rPr>
        <w:t xml:space="preserve"> al pago</w:t>
      </w:r>
      <w:bookmarkEnd w:id="143"/>
    </w:p>
    <w:p w14:paraId="4DB184C6" w14:textId="77777777" w:rsidR="00FD53CB" w:rsidRPr="00F67309" w:rsidRDefault="00FD53CB" w:rsidP="0099422A">
      <w:pPr>
        <w:autoSpaceDE w:val="0"/>
        <w:autoSpaceDN w:val="0"/>
        <w:adjustRightInd w:val="0"/>
        <w:jc w:val="both"/>
        <w:rPr>
          <w:rFonts w:ascii="Montserrat" w:hAnsi="Montserrat" w:cs="Arial"/>
          <w:sz w:val="20"/>
          <w:szCs w:val="20"/>
          <w:lang w:val="es-MX"/>
        </w:rPr>
      </w:pPr>
    </w:p>
    <w:p w14:paraId="2E3F8935" w14:textId="0F136A48" w:rsidR="00321CA7" w:rsidRPr="00F67309" w:rsidRDefault="00321CA7" w:rsidP="0099422A">
      <w:pPr>
        <w:jc w:val="both"/>
        <w:rPr>
          <w:rFonts w:ascii="Montserrat" w:hAnsi="Montserrat" w:cs="Arial"/>
          <w:b/>
          <w:sz w:val="20"/>
          <w:szCs w:val="20"/>
          <w:lang w:val="es-MX"/>
        </w:rPr>
      </w:pPr>
      <w:r w:rsidRPr="00F67309">
        <w:rPr>
          <w:rFonts w:ascii="Montserrat" w:hAnsi="Montserrat" w:cs="Arial"/>
          <w:sz w:val="20"/>
          <w:szCs w:val="20"/>
          <w:lang w:val="es-MX"/>
        </w:rPr>
        <w:t xml:space="preserve">Las penas convencionales </w:t>
      </w:r>
      <w:r w:rsidR="00C1342E" w:rsidRPr="00F67309">
        <w:rPr>
          <w:rFonts w:ascii="Montserrat" w:hAnsi="Montserrat" w:cs="Arial"/>
          <w:sz w:val="20"/>
          <w:szCs w:val="20"/>
          <w:lang w:val="es-MX"/>
        </w:rPr>
        <w:t xml:space="preserve">y/o deducciones al pago </w:t>
      </w:r>
      <w:r w:rsidRPr="00F67309">
        <w:rPr>
          <w:rFonts w:ascii="Montserrat" w:hAnsi="Montserrat" w:cs="Arial"/>
          <w:sz w:val="20"/>
          <w:szCs w:val="20"/>
          <w:lang w:val="es-MX"/>
        </w:rPr>
        <w:t xml:space="preserve">que se aplicarán por atraso en la </w:t>
      </w:r>
      <w:r w:rsidR="004C72C1" w:rsidRPr="00F67309">
        <w:rPr>
          <w:rFonts w:ascii="Montserrat" w:hAnsi="Montserrat" w:cs="Arial"/>
          <w:sz w:val="20"/>
          <w:szCs w:val="20"/>
          <w:lang w:val="es-MX"/>
        </w:rPr>
        <w:t>prestación del servicio</w:t>
      </w:r>
      <w:r w:rsidRPr="00F67309">
        <w:rPr>
          <w:rFonts w:ascii="Montserrat" w:hAnsi="Montserrat" w:cs="Arial"/>
          <w:sz w:val="20"/>
          <w:szCs w:val="20"/>
          <w:lang w:val="es-MX"/>
        </w:rPr>
        <w:t xml:space="preserve"> o la entrega parcial o deficiente de</w:t>
      </w:r>
      <w:r w:rsidR="004C72C1" w:rsidRPr="00F67309">
        <w:rPr>
          <w:rFonts w:ascii="Montserrat" w:hAnsi="Montserrat" w:cs="Arial"/>
          <w:sz w:val="20"/>
          <w:szCs w:val="20"/>
          <w:lang w:val="es-MX"/>
        </w:rPr>
        <w:t>l mismo</w:t>
      </w:r>
      <w:r w:rsidRPr="00F67309">
        <w:rPr>
          <w:rFonts w:ascii="Montserrat" w:hAnsi="Montserrat" w:cs="Arial"/>
          <w:sz w:val="20"/>
          <w:szCs w:val="20"/>
          <w:lang w:val="es-MX"/>
        </w:rPr>
        <w:t xml:space="preserve">, conforme a lo establecido en los artículos 53, 53 Bis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95, 96 y 97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serán las establecidas en el </w:t>
      </w:r>
      <w:r w:rsidRPr="00F67309">
        <w:rPr>
          <w:rFonts w:ascii="Montserrat" w:hAnsi="Montserrat" w:cs="Arial"/>
          <w:b/>
          <w:sz w:val="20"/>
          <w:szCs w:val="20"/>
          <w:lang w:val="es-MX"/>
        </w:rPr>
        <w:t>ANEXO UNO</w:t>
      </w:r>
      <w:r w:rsidRPr="00F67309">
        <w:rPr>
          <w:rFonts w:ascii="Montserrat" w:hAnsi="Montserrat" w:cs="Arial"/>
          <w:sz w:val="20"/>
          <w:szCs w:val="20"/>
          <w:lang w:val="es-MX"/>
        </w:rPr>
        <w:t>.</w:t>
      </w:r>
    </w:p>
    <w:p w14:paraId="567F7199" w14:textId="77777777" w:rsidR="00321CA7" w:rsidRPr="00F67309" w:rsidRDefault="00321CA7" w:rsidP="0099422A">
      <w:pPr>
        <w:jc w:val="both"/>
        <w:rPr>
          <w:rFonts w:ascii="Montserrat" w:hAnsi="Montserrat" w:cs="Arial"/>
          <w:sz w:val="20"/>
          <w:szCs w:val="20"/>
          <w:lang w:val="es-MX"/>
        </w:rPr>
      </w:pPr>
    </w:p>
    <w:p w14:paraId="7235CF06" w14:textId="16A1A399" w:rsidR="00FD53CB" w:rsidRPr="00F67309" w:rsidRDefault="00FD53CB" w:rsidP="004C75BA">
      <w:pPr>
        <w:numPr>
          <w:ilvl w:val="1"/>
          <w:numId w:val="195"/>
        </w:numPr>
        <w:ind w:left="709"/>
        <w:outlineLvl w:val="0"/>
        <w:rPr>
          <w:rFonts w:ascii="Montserrat" w:hAnsi="Montserrat" w:cs="Arial"/>
          <w:b/>
          <w:sz w:val="20"/>
          <w:szCs w:val="20"/>
          <w:lang w:val="es-MX"/>
        </w:rPr>
      </w:pPr>
      <w:bookmarkStart w:id="144" w:name="_Toc351651754"/>
      <w:bookmarkStart w:id="145" w:name="_Toc423420301"/>
      <w:bookmarkStart w:id="146" w:name="_Toc64909783"/>
      <w:r w:rsidRPr="00F67309">
        <w:rPr>
          <w:rFonts w:ascii="Montserrat" w:hAnsi="Montserrat" w:cs="Arial"/>
          <w:b/>
          <w:bCs/>
          <w:iCs/>
          <w:sz w:val="20"/>
          <w:szCs w:val="20"/>
          <w:lang w:val="es-MX"/>
        </w:rPr>
        <w:t>Rescisión</w:t>
      </w:r>
      <w:r w:rsidRPr="00F67309">
        <w:rPr>
          <w:rFonts w:ascii="Montserrat" w:hAnsi="Montserrat" w:cs="Arial"/>
          <w:b/>
          <w:sz w:val="20"/>
          <w:szCs w:val="20"/>
          <w:lang w:val="es-MX"/>
        </w:rPr>
        <w:t xml:space="preserve"> del</w:t>
      </w:r>
      <w:bookmarkEnd w:id="144"/>
      <w:bookmarkEnd w:id="145"/>
      <w:r w:rsidRPr="00F67309">
        <w:rPr>
          <w:rFonts w:ascii="Montserrat" w:hAnsi="Montserrat" w:cs="Arial"/>
          <w:b/>
          <w:sz w:val="20"/>
          <w:szCs w:val="20"/>
          <w:lang w:val="es-MX"/>
        </w:rPr>
        <w:t xml:space="preserve"> </w:t>
      </w:r>
      <w:r w:rsidR="00B17A32" w:rsidRPr="00F67309">
        <w:rPr>
          <w:rFonts w:ascii="Montserrat" w:hAnsi="Montserrat" w:cs="Arial"/>
          <w:b/>
          <w:sz w:val="20"/>
          <w:szCs w:val="20"/>
          <w:lang w:val="es-MX"/>
        </w:rPr>
        <w:t>contrato</w:t>
      </w:r>
      <w:bookmarkEnd w:id="146"/>
    </w:p>
    <w:p w14:paraId="15540E38" w14:textId="77777777" w:rsidR="00FD53CB" w:rsidRPr="00F67309" w:rsidRDefault="00FD53CB" w:rsidP="0099422A">
      <w:pPr>
        <w:ind w:left="432"/>
        <w:outlineLvl w:val="0"/>
        <w:rPr>
          <w:rFonts w:ascii="Montserrat" w:hAnsi="Montserrat" w:cs="Arial"/>
          <w:sz w:val="20"/>
          <w:szCs w:val="20"/>
          <w:lang w:val="es-MX"/>
        </w:rPr>
      </w:pPr>
    </w:p>
    <w:p w14:paraId="54B249B1" w14:textId="198932B3" w:rsidR="00321CA7" w:rsidRPr="00F67309" w:rsidRDefault="00321CA7" w:rsidP="0099422A">
      <w:pPr>
        <w:jc w:val="both"/>
        <w:rPr>
          <w:rFonts w:ascii="Montserrat" w:hAnsi="Montserrat" w:cs="Arial"/>
          <w:sz w:val="20"/>
          <w:szCs w:val="20"/>
          <w:lang w:val="es-MX"/>
        </w:rPr>
      </w:pP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podrá rescindir 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sin responsabilidad para sí misma, cuando </w:t>
      </w:r>
      <w:r w:rsidR="00D92602" w:rsidRPr="00F67309">
        <w:rPr>
          <w:rFonts w:ascii="Montserrat" w:hAnsi="Montserrat" w:cs="Arial"/>
          <w:sz w:val="20"/>
          <w:szCs w:val="20"/>
          <w:lang w:val="es-MX"/>
        </w:rPr>
        <w:t>el licitante</w:t>
      </w:r>
      <w:r w:rsidRPr="00F67309">
        <w:rPr>
          <w:rFonts w:ascii="Montserrat" w:hAnsi="Montserrat" w:cs="Arial"/>
          <w:sz w:val="20"/>
          <w:szCs w:val="20"/>
          <w:lang w:val="es-MX"/>
        </w:rPr>
        <w:t xml:space="preserve"> adjudicado incurra en incumplimiento de las obligaciones a su cargo, en términos de lo dispuesto en el artículo 54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conforme a los supuestos que se establecen en el </w:t>
      </w:r>
      <w:r w:rsidRPr="00F67309">
        <w:rPr>
          <w:rFonts w:ascii="Montserrat" w:hAnsi="Montserrat" w:cs="Arial"/>
          <w:b/>
          <w:sz w:val="20"/>
          <w:szCs w:val="20"/>
          <w:lang w:val="es-MX"/>
        </w:rPr>
        <w:t>ANEXO UNO</w:t>
      </w:r>
      <w:r w:rsidRPr="00F67309">
        <w:rPr>
          <w:rFonts w:ascii="Montserrat" w:hAnsi="Montserrat" w:cs="Arial"/>
          <w:sz w:val="20"/>
          <w:szCs w:val="20"/>
          <w:lang w:val="es-MX"/>
        </w:rPr>
        <w:t>.</w:t>
      </w:r>
    </w:p>
    <w:p w14:paraId="56C1F2DA" w14:textId="77777777" w:rsidR="00321CA7" w:rsidRPr="00F67309" w:rsidRDefault="00321CA7" w:rsidP="0099422A">
      <w:pPr>
        <w:jc w:val="both"/>
        <w:rPr>
          <w:rFonts w:ascii="Montserrat" w:hAnsi="Montserrat" w:cs="Arial"/>
          <w:sz w:val="20"/>
          <w:szCs w:val="20"/>
          <w:lang w:val="es-MX"/>
        </w:rPr>
      </w:pPr>
    </w:p>
    <w:p w14:paraId="698E7015" w14:textId="3862B380" w:rsidR="00321CA7" w:rsidRPr="00F67309" w:rsidRDefault="00321CA7" w:rsidP="0099422A">
      <w:pPr>
        <w:jc w:val="both"/>
        <w:rPr>
          <w:rFonts w:ascii="Montserrat" w:hAnsi="Montserrat" w:cs="Arial"/>
          <w:sz w:val="20"/>
          <w:szCs w:val="20"/>
          <w:lang w:val="es-MX"/>
        </w:rPr>
      </w:pPr>
      <w:r w:rsidRPr="00F67309">
        <w:rPr>
          <w:rFonts w:ascii="Montserrat" w:hAnsi="Montserrat" w:cs="Arial"/>
          <w:sz w:val="20"/>
          <w:szCs w:val="20"/>
          <w:lang w:val="es-MX"/>
        </w:rPr>
        <w:t xml:space="preserve">En caso de que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rescinda el </w:t>
      </w:r>
      <w:r w:rsidR="00B17A32" w:rsidRPr="00F67309">
        <w:rPr>
          <w:rFonts w:ascii="Montserrat" w:hAnsi="Montserrat" w:cs="Arial"/>
          <w:sz w:val="20"/>
          <w:szCs w:val="20"/>
          <w:lang w:val="es-MX"/>
        </w:rPr>
        <w:t>contrato, se le podrá adjudicar a</w:t>
      </w:r>
      <w:r w:rsidR="00D92602" w:rsidRPr="00F67309">
        <w:rPr>
          <w:rFonts w:ascii="Montserrat" w:hAnsi="Montserrat" w:cs="Arial"/>
          <w:sz w:val="20"/>
          <w:szCs w:val="20"/>
          <w:lang w:val="es-MX"/>
        </w:rPr>
        <w:t xml:space="preserve">l licitante </w:t>
      </w:r>
      <w:r w:rsidRPr="00F67309">
        <w:rPr>
          <w:rFonts w:ascii="Montserrat" w:hAnsi="Montserrat" w:cs="Arial"/>
          <w:sz w:val="20"/>
          <w:szCs w:val="20"/>
          <w:lang w:val="es-MX"/>
        </w:rPr>
        <w:t xml:space="preserve">que haya quedado en segundo lugar </w:t>
      </w:r>
      <w:r w:rsidR="00C1342E" w:rsidRPr="00F67309">
        <w:rPr>
          <w:rFonts w:ascii="Montserrat" w:hAnsi="Montserrat" w:cs="Arial"/>
          <w:sz w:val="20"/>
          <w:szCs w:val="20"/>
          <w:lang w:val="es-MX"/>
        </w:rPr>
        <w:t xml:space="preserve">o ulteriores lugares </w:t>
      </w:r>
      <w:r w:rsidRPr="00F67309">
        <w:rPr>
          <w:rFonts w:ascii="Montserrat" w:hAnsi="Montserrat" w:cs="Arial"/>
          <w:sz w:val="20"/>
          <w:szCs w:val="20"/>
          <w:lang w:val="es-MX"/>
        </w:rPr>
        <w:t>dentro del margen del 10% de puntuación siempre que su pr</w:t>
      </w:r>
      <w:r w:rsidR="00C1342E" w:rsidRPr="00F67309">
        <w:rPr>
          <w:rFonts w:ascii="Montserrat" w:hAnsi="Montserrat" w:cs="Arial"/>
          <w:sz w:val="20"/>
          <w:szCs w:val="20"/>
          <w:lang w:val="es-MX"/>
        </w:rPr>
        <w:t xml:space="preserve">opuesta haya resultado solvente, tal </w:t>
      </w:r>
      <w:r w:rsidR="00A2209E" w:rsidRPr="00F67309">
        <w:rPr>
          <w:rFonts w:ascii="Montserrat" w:hAnsi="Montserrat" w:cs="Arial"/>
          <w:sz w:val="20"/>
          <w:szCs w:val="20"/>
          <w:lang w:val="es-MX"/>
        </w:rPr>
        <w:t>como lo</w:t>
      </w:r>
      <w:r w:rsidR="00C1342E" w:rsidRPr="00F67309">
        <w:rPr>
          <w:rFonts w:ascii="Montserrat" w:hAnsi="Montserrat" w:cs="Arial"/>
          <w:sz w:val="20"/>
          <w:szCs w:val="20"/>
          <w:lang w:val="es-MX"/>
        </w:rPr>
        <w:t xml:space="preserve"> establece el </w:t>
      </w:r>
      <w:r w:rsidR="00A2209E" w:rsidRPr="00F67309">
        <w:rPr>
          <w:rFonts w:ascii="Montserrat" w:hAnsi="Montserrat" w:cs="Arial"/>
          <w:sz w:val="20"/>
          <w:szCs w:val="20"/>
          <w:lang w:val="es-MX"/>
        </w:rPr>
        <w:t>artículo</w:t>
      </w:r>
      <w:r w:rsidR="00C1342E" w:rsidRPr="00F67309">
        <w:rPr>
          <w:rFonts w:ascii="Montserrat" w:hAnsi="Montserrat" w:cs="Arial"/>
          <w:sz w:val="20"/>
          <w:szCs w:val="20"/>
          <w:lang w:val="es-MX"/>
        </w:rPr>
        <w:t xml:space="preserve"> </w:t>
      </w:r>
      <w:r w:rsidR="00A2209E" w:rsidRPr="00F67309">
        <w:rPr>
          <w:rFonts w:ascii="Montserrat" w:hAnsi="Montserrat" w:cs="Arial"/>
          <w:sz w:val="20"/>
          <w:szCs w:val="20"/>
          <w:lang w:val="es-MX"/>
        </w:rPr>
        <w:t xml:space="preserve">41 fracción VI de la </w:t>
      </w:r>
      <w:r w:rsidR="00A2209E" w:rsidRPr="00F67309">
        <w:rPr>
          <w:rFonts w:ascii="Montserrat" w:hAnsi="Montserrat" w:cs="Arial"/>
          <w:b/>
          <w:sz w:val="20"/>
          <w:szCs w:val="20"/>
          <w:lang w:val="es-MX"/>
        </w:rPr>
        <w:t>Ley.</w:t>
      </w:r>
      <w:r w:rsidRPr="00F67309">
        <w:rPr>
          <w:rFonts w:ascii="Montserrat" w:hAnsi="Montserrat" w:cs="Arial"/>
          <w:sz w:val="20"/>
          <w:szCs w:val="20"/>
          <w:lang w:val="es-MX"/>
        </w:rPr>
        <w:t xml:space="preserve"> </w:t>
      </w:r>
    </w:p>
    <w:p w14:paraId="186EBC22" w14:textId="77777777" w:rsidR="00321CA7" w:rsidRPr="00F67309" w:rsidRDefault="00321CA7" w:rsidP="0099422A">
      <w:pPr>
        <w:jc w:val="both"/>
        <w:rPr>
          <w:rFonts w:ascii="Montserrat" w:hAnsi="Montserrat" w:cs="Arial"/>
          <w:sz w:val="20"/>
          <w:szCs w:val="20"/>
          <w:lang w:val="es-MX"/>
        </w:rPr>
      </w:pPr>
    </w:p>
    <w:p w14:paraId="6B342A68" w14:textId="41DC1645" w:rsidR="00321CA7" w:rsidRPr="00F67309" w:rsidRDefault="00321CA7" w:rsidP="0099422A">
      <w:pPr>
        <w:jc w:val="both"/>
        <w:rPr>
          <w:rFonts w:ascii="Montserrat" w:hAnsi="Montserrat" w:cs="Arial"/>
          <w:b/>
          <w:sz w:val="20"/>
          <w:szCs w:val="20"/>
          <w:lang w:val="es-MX"/>
        </w:rPr>
      </w:pPr>
      <w:r w:rsidRPr="00F67309">
        <w:rPr>
          <w:rFonts w:ascii="Montserrat" w:hAnsi="Montserrat" w:cs="Arial"/>
          <w:sz w:val="20"/>
          <w:szCs w:val="20"/>
          <w:lang w:val="es-MX"/>
        </w:rPr>
        <w:t xml:space="preserve">En caso de rescisión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la aplicación de la garantía de cumplimiento será de forma </w:t>
      </w:r>
      <w:r w:rsidR="00A24FCC" w:rsidRPr="00F67309">
        <w:rPr>
          <w:rFonts w:ascii="Montserrat" w:hAnsi="Montserrat" w:cs="Arial"/>
          <w:b/>
          <w:i/>
          <w:sz w:val="20"/>
          <w:szCs w:val="20"/>
          <w:u w:val="single"/>
          <w:lang w:val="es-MX"/>
        </w:rPr>
        <w:t>total</w:t>
      </w:r>
      <w:r w:rsidRPr="00F67309">
        <w:rPr>
          <w:rFonts w:ascii="Montserrat" w:hAnsi="Montserrat" w:cs="Arial"/>
          <w:sz w:val="20"/>
          <w:szCs w:val="20"/>
          <w:lang w:val="es-MX"/>
        </w:rPr>
        <w:t xml:space="preserve">, de acuerdo a lo señalado en el </w:t>
      </w:r>
      <w:r w:rsidRPr="00F67309">
        <w:rPr>
          <w:rFonts w:ascii="Montserrat" w:hAnsi="Montserrat" w:cs="Arial"/>
          <w:b/>
          <w:sz w:val="20"/>
          <w:szCs w:val="20"/>
          <w:lang w:val="es-MX"/>
        </w:rPr>
        <w:t>ANEXO UNO</w:t>
      </w:r>
      <w:r w:rsidRPr="00F67309">
        <w:rPr>
          <w:rFonts w:ascii="Montserrat" w:hAnsi="Montserrat" w:cs="Arial"/>
          <w:sz w:val="20"/>
          <w:szCs w:val="20"/>
          <w:lang w:val="es-MX"/>
        </w:rPr>
        <w:t xml:space="preserve"> y con relación a lo dispuesto en los artículos 81 fracción II y 100 párrafo segundo del </w:t>
      </w:r>
      <w:r w:rsidRPr="00F67309">
        <w:rPr>
          <w:rFonts w:ascii="Montserrat" w:hAnsi="Montserrat" w:cs="Arial"/>
          <w:b/>
          <w:sz w:val="20"/>
          <w:szCs w:val="20"/>
          <w:lang w:val="es-MX"/>
        </w:rPr>
        <w:t>“Reglamento”.</w:t>
      </w:r>
    </w:p>
    <w:p w14:paraId="4B4BD19D" w14:textId="77777777" w:rsidR="00FD53CB" w:rsidRPr="00F67309" w:rsidRDefault="00FD53CB" w:rsidP="0099422A">
      <w:pPr>
        <w:jc w:val="both"/>
        <w:rPr>
          <w:rFonts w:ascii="Montserrat" w:eastAsia="Cambria" w:hAnsi="Montserrat"/>
          <w:b/>
          <w:sz w:val="20"/>
          <w:szCs w:val="20"/>
          <w:lang w:val="es-MX"/>
        </w:rPr>
      </w:pPr>
    </w:p>
    <w:p w14:paraId="36B55B5D"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47" w:name="_Toc351651755"/>
      <w:bookmarkStart w:id="148" w:name="_Toc423420302"/>
      <w:bookmarkStart w:id="149" w:name="_Toc64909784"/>
      <w:r w:rsidRPr="00F67309">
        <w:rPr>
          <w:rFonts w:ascii="Montserrat" w:hAnsi="Montserrat" w:cs="Arial"/>
          <w:b/>
          <w:bCs/>
          <w:iCs/>
          <w:sz w:val="20"/>
          <w:szCs w:val="20"/>
          <w:lang w:val="es-MX"/>
        </w:rPr>
        <w:t>Terminación</w:t>
      </w:r>
      <w:r w:rsidRPr="00F67309">
        <w:rPr>
          <w:rFonts w:ascii="Montserrat" w:hAnsi="Montserrat" w:cs="Arial"/>
          <w:b/>
          <w:sz w:val="20"/>
          <w:szCs w:val="20"/>
          <w:lang w:val="es-MX"/>
        </w:rPr>
        <w:t xml:space="preserve"> Anticipada</w:t>
      </w:r>
      <w:bookmarkEnd w:id="147"/>
      <w:bookmarkEnd w:id="148"/>
      <w:bookmarkEnd w:id="149"/>
    </w:p>
    <w:p w14:paraId="667EC4C4" w14:textId="77777777" w:rsidR="00FD53CB" w:rsidRPr="00F67309" w:rsidRDefault="00FD53CB" w:rsidP="0099422A">
      <w:pPr>
        <w:jc w:val="both"/>
        <w:rPr>
          <w:rFonts w:ascii="Montserrat" w:hAnsi="Montserrat" w:cs="Arial"/>
          <w:sz w:val="20"/>
          <w:szCs w:val="20"/>
          <w:lang w:val="es-MX"/>
        </w:rPr>
      </w:pPr>
    </w:p>
    <w:p w14:paraId="284F8612" w14:textId="702AA976" w:rsidR="00FD53CB" w:rsidRPr="00F67309" w:rsidRDefault="00FD53CB" w:rsidP="0099422A">
      <w:pPr>
        <w:tabs>
          <w:tab w:val="left" w:pos="-851"/>
        </w:tabs>
        <w:ind w:right="50"/>
        <w:jc w:val="both"/>
        <w:rPr>
          <w:rFonts w:ascii="Montserrat" w:hAnsi="Montserrat"/>
          <w:sz w:val="20"/>
          <w:szCs w:val="20"/>
          <w:lang w:val="es-MX"/>
        </w:rPr>
      </w:pPr>
      <w:r w:rsidRPr="00F67309">
        <w:rPr>
          <w:rFonts w:ascii="Montserrat" w:hAnsi="Montserrat"/>
          <w:sz w:val="20"/>
          <w:szCs w:val="20"/>
          <w:lang w:val="es-MX"/>
        </w:rPr>
        <w:t xml:space="preserve">Con fundamento en el artículo 54 bis de </w:t>
      </w:r>
      <w:r w:rsidRPr="00F67309">
        <w:rPr>
          <w:rFonts w:ascii="Montserrat" w:hAnsi="Montserrat"/>
          <w:b/>
          <w:sz w:val="20"/>
          <w:szCs w:val="20"/>
          <w:lang w:val="es-MX"/>
        </w:rPr>
        <w:t>“La Ley”</w:t>
      </w:r>
      <w:r w:rsidRPr="00F67309">
        <w:rPr>
          <w:rFonts w:ascii="Montserrat" w:hAnsi="Montserrat"/>
          <w:sz w:val="20"/>
          <w:szCs w:val="20"/>
          <w:lang w:val="es-MX"/>
        </w:rPr>
        <w:t xml:space="preserve"> y en el artículo 102 fracción I del </w:t>
      </w:r>
      <w:r w:rsidRPr="00F67309">
        <w:rPr>
          <w:rFonts w:ascii="Montserrat" w:hAnsi="Montserrat"/>
          <w:b/>
          <w:sz w:val="20"/>
          <w:szCs w:val="20"/>
          <w:lang w:val="es-MX"/>
        </w:rPr>
        <w:t>“Reglamento”</w:t>
      </w:r>
      <w:r w:rsidRPr="00F67309">
        <w:rPr>
          <w:rFonts w:ascii="Montserrat" w:hAnsi="Montserrat"/>
          <w:sz w:val="20"/>
          <w:szCs w:val="20"/>
          <w:lang w:val="es-MX"/>
        </w:rPr>
        <w:t xml:space="preserve">, </w:t>
      </w:r>
      <w:r w:rsidRPr="00F67309">
        <w:rPr>
          <w:rFonts w:ascii="Montserrat" w:hAnsi="Montserrat" w:cs="Arial"/>
          <w:b/>
          <w:sz w:val="20"/>
          <w:szCs w:val="20"/>
          <w:lang w:val="es-MX"/>
        </w:rPr>
        <w:t>“</w:t>
      </w:r>
      <w:r w:rsidR="00321CA7" w:rsidRPr="00F67309">
        <w:rPr>
          <w:rFonts w:ascii="Montserrat" w:hAnsi="Montserrat" w:cs="Arial"/>
          <w:b/>
          <w:sz w:val="20"/>
          <w:szCs w:val="20"/>
          <w:lang w:val="es-MX"/>
        </w:rPr>
        <w:t>La Conagua</w:t>
      </w:r>
      <w:r w:rsidRPr="00F67309">
        <w:rPr>
          <w:rFonts w:ascii="Montserrat" w:hAnsi="Montserrat" w:cs="Arial"/>
          <w:b/>
          <w:sz w:val="20"/>
          <w:szCs w:val="20"/>
          <w:lang w:val="es-MX"/>
        </w:rPr>
        <w:t xml:space="preserve">” </w:t>
      </w:r>
      <w:r w:rsidR="00321CA7" w:rsidRPr="00F67309">
        <w:rPr>
          <w:rFonts w:ascii="Montserrat" w:hAnsi="Montserrat"/>
          <w:sz w:val="20"/>
          <w:szCs w:val="20"/>
          <w:lang w:val="es-MX"/>
        </w:rPr>
        <w:t>podrá</w:t>
      </w:r>
      <w:r w:rsidRPr="00F67309">
        <w:rPr>
          <w:rFonts w:ascii="Montserrat" w:hAnsi="Montserrat"/>
          <w:sz w:val="20"/>
          <w:szCs w:val="20"/>
          <w:lang w:val="es-MX"/>
        </w:rPr>
        <w:t xml:space="preserve"> dar por terminado anticipadamente el </w:t>
      </w:r>
      <w:r w:rsidR="00B17A32" w:rsidRPr="00F67309">
        <w:rPr>
          <w:rFonts w:ascii="Montserrat" w:hAnsi="Montserrat"/>
          <w:sz w:val="20"/>
          <w:szCs w:val="20"/>
          <w:lang w:val="es-MX"/>
        </w:rPr>
        <w:t>contrato</w:t>
      </w:r>
      <w:r w:rsidRPr="00F67309">
        <w:rPr>
          <w:rFonts w:ascii="Montserrat" w:hAnsi="Montserrat"/>
          <w:sz w:val="20"/>
          <w:szCs w:val="20"/>
          <w:lang w:val="es-MX"/>
        </w:rPr>
        <w:t xml:space="preserve"> cuando concurran razones de interés general o bien, cuando por causas justificadas se extinga la necesidad de requerir los </w:t>
      </w:r>
      <w:r w:rsidR="004C72C1" w:rsidRPr="00F67309">
        <w:rPr>
          <w:rFonts w:ascii="Montserrat" w:hAnsi="Montserrat"/>
          <w:sz w:val="20"/>
          <w:szCs w:val="20"/>
          <w:lang w:val="es-MX"/>
        </w:rPr>
        <w:t>servicios</w:t>
      </w:r>
      <w:r w:rsidRPr="00F67309">
        <w:rPr>
          <w:rFonts w:ascii="Montserrat" w:hAnsi="Montserrat"/>
          <w:sz w:val="20"/>
          <w:szCs w:val="20"/>
          <w:lang w:val="es-MX"/>
        </w:rPr>
        <w:t xml:space="preserve"> originalmente contratados, y se demuestre que de continuar con el cumplimiento de las obligaciones pactadas, se ocasionaría algún daño o perjuicio al estado, o se determine la nulidad de los actos que dieron origen al </w:t>
      </w:r>
      <w:r w:rsidR="00B17A32" w:rsidRPr="00F67309">
        <w:rPr>
          <w:rFonts w:ascii="Montserrat" w:hAnsi="Montserrat" w:cs="Arial"/>
          <w:sz w:val="20"/>
          <w:szCs w:val="20"/>
          <w:lang w:val="es-MX"/>
        </w:rPr>
        <w:t>contrato</w:t>
      </w:r>
      <w:r w:rsidRPr="00F67309">
        <w:rPr>
          <w:rFonts w:ascii="Montserrat" w:hAnsi="Montserrat"/>
          <w:sz w:val="20"/>
          <w:szCs w:val="20"/>
          <w:lang w:val="es-MX"/>
        </w:rPr>
        <w:t xml:space="preserve">, con motivo de la resolución de una inconformidad o intervención de oficio emitida por la Secretaría de la Función Pública. </w:t>
      </w:r>
    </w:p>
    <w:p w14:paraId="0DD7257A" w14:textId="77777777" w:rsidR="00FD53CB" w:rsidRPr="00F67309" w:rsidRDefault="00FD53CB" w:rsidP="0099422A">
      <w:pPr>
        <w:tabs>
          <w:tab w:val="left" w:pos="-851"/>
          <w:tab w:val="left" w:pos="9072"/>
          <w:tab w:val="left" w:pos="9214"/>
        </w:tabs>
        <w:ind w:right="50"/>
        <w:rPr>
          <w:rFonts w:ascii="Montserrat" w:hAnsi="Montserrat"/>
          <w:sz w:val="20"/>
          <w:szCs w:val="20"/>
          <w:lang w:val="es-MX"/>
        </w:rPr>
      </w:pPr>
    </w:p>
    <w:p w14:paraId="11C570FF" w14:textId="6F5E8190" w:rsidR="00FD53CB" w:rsidRPr="00F67309" w:rsidRDefault="00FD53CB" w:rsidP="0099422A">
      <w:pPr>
        <w:tabs>
          <w:tab w:val="left" w:pos="-851"/>
        </w:tabs>
        <w:ind w:right="50"/>
        <w:jc w:val="both"/>
        <w:rPr>
          <w:rFonts w:ascii="Montserrat" w:hAnsi="Montserrat"/>
          <w:sz w:val="20"/>
          <w:szCs w:val="20"/>
          <w:lang w:val="es-MX"/>
        </w:rPr>
      </w:pPr>
      <w:r w:rsidRPr="00F67309">
        <w:rPr>
          <w:rFonts w:ascii="Montserrat" w:hAnsi="Montserrat"/>
          <w:sz w:val="20"/>
          <w:szCs w:val="20"/>
          <w:lang w:val="es-MX"/>
        </w:rPr>
        <w:t xml:space="preserve">En estos supuestos, </w:t>
      </w:r>
      <w:r w:rsidRPr="00F67309">
        <w:rPr>
          <w:rFonts w:ascii="Montserrat" w:hAnsi="Montserrat" w:cs="Arial"/>
          <w:b/>
          <w:sz w:val="20"/>
          <w:szCs w:val="20"/>
          <w:lang w:val="es-MX"/>
        </w:rPr>
        <w:t>“</w:t>
      </w:r>
      <w:r w:rsidR="00321CA7" w:rsidRPr="00F67309">
        <w:rPr>
          <w:rFonts w:ascii="Montserrat" w:hAnsi="Montserrat" w:cs="Arial"/>
          <w:b/>
          <w:sz w:val="20"/>
          <w:szCs w:val="20"/>
          <w:lang w:val="es-MX"/>
        </w:rPr>
        <w:t xml:space="preserve">La Conagua” </w:t>
      </w:r>
      <w:r w:rsidRPr="00F67309">
        <w:rPr>
          <w:rFonts w:ascii="Montserrat" w:hAnsi="Montserrat"/>
          <w:sz w:val="20"/>
          <w:szCs w:val="20"/>
          <w:lang w:val="es-MX"/>
        </w:rPr>
        <w:t>rembolsará al licitante</w:t>
      </w:r>
      <w:r w:rsidRPr="00F67309">
        <w:rPr>
          <w:rFonts w:ascii="Montserrat" w:hAnsi="Montserrat"/>
          <w:b/>
          <w:sz w:val="20"/>
          <w:szCs w:val="20"/>
          <w:lang w:val="es-MX"/>
        </w:rPr>
        <w:t xml:space="preserve"> </w:t>
      </w:r>
      <w:r w:rsidRPr="00F67309">
        <w:rPr>
          <w:rFonts w:ascii="Montserrat" w:hAnsi="Montserrat"/>
          <w:sz w:val="20"/>
          <w:szCs w:val="20"/>
          <w:lang w:val="es-MX"/>
        </w:rPr>
        <w:t xml:space="preserve">adjudicado los gastos no recuperables en que haya incurrido, siempre que éstos sean razonables, estén debidamente comprobados y se relacionen directamente con el </w:t>
      </w:r>
      <w:r w:rsidR="00B17A32" w:rsidRPr="00F67309">
        <w:rPr>
          <w:rFonts w:ascii="Montserrat" w:hAnsi="Montserrat" w:cs="Arial"/>
          <w:sz w:val="20"/>
          <w:szCs w:val="20"/>
          <w:lang w:val="es-MX"/>
        </w:rPr>
        <w:t>contrato</w:t>
      </w:r>
      <w:r w:rsidRPr="00F67309">
        <w:rPr>
          <w:rFonts w:ascii="Montserrat" w:hAnsi="Montserrat"/>
          <w:sz w:val="20"/>
          <w:szCs w:val="20"/>
          <w:lang w:val="es-MX"/>
        </w:rPr>
        <w:t>.</w:t>
      </w:r>
    </w:p>
    <w:p w14:paraId="5E8C988A" w14:textId="77777777" w:rsidR="00FD53CB" w:rsidRPr="00F67309" w:rsidRDefault="00FD53CB" w:rsidP="0099422A">
      <w:pPr>
        <w:jc w:val="both"/>
        <w:rPr>
          <w:rFonts w:ascii="Montserrat" w:hAnsi="Montserrat" w:cs="Arial"/>
          <w:sz w:val="20"/>
          <w:szCs w:val="20"/>
          <w:lang w:val="es-MX"/>
        </w:rPr>
      </w:pPr>
    </w:p>
    <w:p w14:paraId="52C4BEEC" w14:textId="77777777" w:rsidR="00FD53CB" w:rsidRPr="00F67309" w:rsidRDefault="00FD53CB" w:rsidP="004C75BA">
      <w:pPr>
        <w:numPr>
          <w:ilvl w:val="1"/>
          <w:numId w:val="195"/>
        </w:numPr>
        <w:ind w:left="709"/>
        <w:outlineLvl w:val="0"/>
        <w:rPr>
          <w:rFonts w:ascii="Montserrat" w:hAnsi="Montserrat" w:cs="Arial"/>
          <w:b/>
          <w:sz w:val="20"/>
          <w:szCs w:val="20"/>
          <w:lang w:val="es-MX"/>
        </w:rPr>
      </w:pPr>
      <w:bookmarkStart w:id="150" w:name="_Toc351651756"/>
      <w:bookmarkStart w:id="151" w:name="_Toc423420303"/>
      <w:bookmarkStart w:id="152" w:name="_Toc64909785"/>
      <w:r w:rsidRPr="00F67309">
        <w:rPr>
          <w:rFonts w:ascii="Montserrat" w:hAnsi="Montserrat" w:cs="Arial"/>
          <w:b/>
          <w:bCs/>
          <w:iCs/>
          <w:sz w:val="20"/>
          <w:szCs w:val="20"/>
          <w:lang w:val="es-MX"/>
        </w:rPr>
        <w:t>Controversias</w:t>
      </w:r>
      <w:bookmarkEnd w:id="150"/>
      <w:bookmarkEnd w:id="151"/>
      <w:bookmarkEnd w:id="152"/>
    </w:p>
    <w:p w14:paraId="60DD46F0" w14:textId="77777777" w:rsidR="00FD53CB" w:rsidRPr="00F67309" w:rsidRDefault="00FD53CB" w:rsidP="0099422A">
      <w:pPr>
        <w:tabs>
          <w:tab w:val="left" w:pos="426"/>
          <w:tab w:val="left" w:pos="720"/>
        </w:tabs>
        <w:jc w:val="both"/>
        <w:rPr>
          <w:rFonts w:ascii="Montserrat" w:hAnsi="Montserrat" w:cs="Arial"/>
          <w:b/>
          <w:sz w:val="20"/>
          <w:szCs w:val="20"/>
          <w:lang w:val="es-MX"/>
        </w:rPr>
      </w:pPr>
    </w:p>
    <w:p w14:paraId="23F751E9" w14:textId="64383533"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Las partes se obligan a sujetarse estrictamente para la formalización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a lo establecido en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su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w:t>
      </w:r>
      <w:r w:rsidR="00C01027" w:rsidRPr="00F67309">
        <w:rPr>
          <w:rFonts w:ascii="Montserrat" w:hAnsi="Montserrat" w:cs="Arial"/>
          <w:sz w:val="20"/>
          <w:szCs w:val="20"/>
          <w:lang w:val="es-MX"/>
        </w:rPr>
        <w:t xml:space="preserve">así como al  </w:t>
      </w:r>
      <w:r w:rsidR="00C93C94" w:rsidRPr="00F67309">
        <w:rPr>
          <w:rFonts w:ascii="Montserrat" w:hAnsi="Montserrat" w:cs="Arial"/>
          <w:sz w:val="20"/>
          <w:szCs w:val="20"/>
          <w:lang w:val="es-MX"/>
        </w:rPr>
        <w:t xml:space="preserve">Acuerdo por el que se emiten diversos Lineamientos en materia de adquisiciones, arrendamientos y servicios y obra pública y servicios </w:t>
      </w:r>
      <w:r w:rsidR="00C93C94" w:rsidRPr="00F67309">
        <w:rPr>
          <w:rFonts w:ascii="Montserrat" w:hAnsi="Montserrat" w:cs="Arial"/>
          <w:sz w:val="20"/>
          <w:szCs w:val="20"/>
          <w:lang w:val="es-MX"/>
        </w:rPr>
        <w:lastRenderedPageBreak/>
        <w:t>relacionadas con las mismas</w:t>
      </w:r>
      <w:r w:rsidR="00F777FE" w:rsidRPr="00F67309">
        <w:rPr>
          <w:rFonts w:ascii="Montserrat" w:hAnsi="Montserrat" w:cs="Arial"/>
          <w:sz w:val="20"/>
          <w:szCs w:val="20"/>
          <w:lang w:val="es-MX"/>
        </w:rPr>
        <w:t>,</w:t>
      </w:r>
      <w:r w:rsidR="00C93C94" w:rsidRPr="00F67309">
        <w:rPr>
          <w:rFonts w:ascii="Montserrat" w:hAnsi="Montserrat" w:cs="Arial"/>
          <w:sz w:val="20"/>
          <w:szCs w:val="20"/>
          <w:lang w:val="es-MX"/>
        </w:rPr>
        <w:t xml:space="preserve"> </w:t>
      </w:r>
      <w:r w:rsidR="00F777FE" w:rsidRPr="00F67309">
        <w:rPr>
          <w:rFonts w:ascii="Montserrat" w:hAnsi="Montserrat" w:cs="Arial"/>
          <w:sz w:val="20"/>
          <w:szCs w:val="20"/>
          <w:lang w:val="es-MX"/>
        </w:rPr>
        <w:t xml:space="preserve">publicado </w:t>
      </w:r>
      <w:r w:rsidR="003A36C2" w:rsidRPr="00F67309">
        <w:rPr>
          <w:rFonts w:ascii="Montserrat" w:hAnsi="Montserrat" w:cs="Arial"/>
          <w:sz w:val="20"/>
          <w:szCs w:val="20"/>
          <w:lang w:val="es-MX"/>
        </w:rPr>
        <w:t xml:space="preserve">el 09 de septiembre de 2010 </w:t>
      </w:r>
      <w:r w:rsidR="00F777FE" w:rsidRPr="00F67309">
        <w:rPr>
          <w:rFonts w:ascii="Montserrat" w:hAnsi="Montserrat" w:cs="Arial"/>
          <w:sz w:val="20"/>
          <w:szCs w:val="20"/>
          <w:lang w:val="es-MX"/>
        </w:rPr>
        <w:t xml:space="preserve">en el Diario Oficial de la Federación </w:t>
      </w:r>
      <w:r w:rsidRPr="00F67309">
        <w:rPr>
          <w:rFonts w:ascii="Montserrat" w:hAnsi="Montserrat" w:cs="Arial"/>
          <w:sz w:val="20"/>
          <w:szCs w:val="20"/>
          <w:lang w:val="es-MX"/>
        </w:rPr>
        <w:t>y demás disposiciones aplicables en la materia y supletoriamente al Código Civil Federal, la Ley Federal de Procedimiento Administrativo y al Código Federal de Procedimientos Civiles.</w:t>
      </w:r>
      <w:bookmarkStart w:id="153" w:name="_Toc351651757"/>
      <w:bookmarkStart w:id="154" w:name="_Toc423420304"/>
    </w:p>
    <w:p w14:paraId="620E209F" w14:textId="77777777" w:rsidR="00FD53CB" w:rsidRPr="00F67309" w:rsidRDefault="00FD53CB" w:rsidP="0099422A">
      <w:pPr>
        <w:jc w:val="both"/>
        <w:rPr>
          <w:rFonts w:ascii="Montserrat" w:hAnsi="Montserrat" w:cs="Arial"/>
          <w:sz w:val="20"/>
          <w:szCs w:val="20"/>
          <w:lang w:val="es-MX"/>
        </w:rPr>
      </w:pPr>
    </w:p>
    <w:p w14:paraId="530670D1" w14:textId="77777777" w:rsidR="00FD53CB" w:rsidRPr="00F67309" w:rsidRDefault="003D1D75" w:rsidP="0099422A">
      <w:pPr>
        <w:outlineLvl w:val="0"/>
        <w:rPr>
          <w:rFonts w:ascii="Montserrat" w:hAnsi="Montserrat" w:cs="Arial"/>
          <w:b/>
          <w:bCs/>
          <w:iCs/>
          <w:sz w:val="20"/>
          <w:szCs w:val="20"/>
          <w:lang w:val="es-MX"/>
        </w:rPr>
      </w:pPr>
      <w:bookmarkStart w:id="155" w:name="_Toc64909786"/>
      <w:r w:rsidRPr="00F67309">
        <w:rPr>
          <w:rFonts w:ascii="Montserrat" w:hAnsi="Montserrat" w:cs="Arial"/>
          <w:b/>
          <w:bCs/>
          <w:iCs/>
          <w:sz w:val="20"/>
          <w:szCs w:val="20"/>
          <w:lang w:val="es-MX"/>
        </w:rPr>
        <w:t>A</w:t>
      </w:r>
      <w:r w:rsidR="00F20E1D" w:rsidRPr="00F67309">
        <w:rPr>
          <w:rFonts w:ascii="Montserrat" w:hAnsi="Montserrat" w:cs="Arial"/>
          <w:b/>
          <w:bCs/>
          <w:iCs/>
          <w:sz w:val="20"/>
          <w:szCs w:val="20"/>
          <w:lang w:val="es-MX"/>
        </w:rPr>
        <w:t>partado</w:t>
      </w:r>
      <w:r w:rsidRPr="00F67309">
        <w:rPr>
          <w:rFonts w:ascii="Montserrat" w:hAnsi="Montserrat" w:cs="Arial"/>
          <w:b/>
          <w:bCs/>
          <w:iCs/>
          <w:sz w:val="20"/>
          <w:szCs w:val="20"/>
          <w:lang w:val="es-MX"/>
        </w:rPr>
        <w:t xml:space="preserve"> IV. </w:t>
      </w:r>
      <w:r w:rsidR="00F20E1D" w:rsidRPr="00F67309">
        <w:rPr>
          <w:rFonts w:ascii="Montserrat" w:hAnsi="Montserrat" w:cs="Arial"/>
          <w:b/>
          <w:bCs/>
          <w:iCs/>
          <w:sz w:val="20"/>
          <w:szCs w:val="20"/>
          <w:lang w:val="es-MX"/>
        </w:rPr>
        <w:t>Requisitos que deberán cubrir quienes deseen participar</w:t>
      </w:r>
      <w:bookmarkEnd w:id="153"/>
      <w:bookmarkEnd w:id="154"/>
      <w:bookmarkEnd w:id="155"/>
    </w:p>
    <w:p w14:paraId="3922E1D6" w14:textId="77777777" w:rsidR="00FD53CB" w:rsidRPr="00F67309" w:rsidRDefault="00FD53CB" w:rsidP="0099422A">
      <w:pPr>
        <w:outlineLvl w:val="0"/>
        <w:rPr>
          <w:rFonts w:ascii="Montserrat" w:hAnsi="Montserrat" w:cs="Arial"/>
          <w:b/>
          <w:bCs/>
          <w:iCs/>
          <w:sz w:val="20"/>
          <w:szCs w:val="20"/>
          <w:lang w:val="es-MX"/>
        </w:rPr>
      </w:pPr>
    </w:p>
    <w:p w14:paraId="0A3E9567" w14:textId="77777777" w:rsidR="00FD53CB" w:rsidRPr="00F67309" w:rsidRDefault="00FD53CB" w:rsidP="0099422A">
      <w:pPr>
        <w:outlineLvl w:val="0"/>
        <w:rPr>
          <w:rFonts w:ascii="Montserrat" w:hAnsi="Montserrat" w:cs="Arial"/>
          <w:b/>
          <w:bCs/>
          <w:iCs/>
          <w:sz w:val="20"/>
          <w:szCs w:val="20"/>
          <w:lang w:val="es-MX"/>
        </w:rPr>
      </w:pPr>
      <w:bookmarkStart w:id="156" w:name="_Toc64909787"/>
      <w:r w:rsidRPr="00F67309">
        <w:rPr>
          <w:rFonts w:ascii="Montserrat" w:hAnsi="Montserrat" w:cs="Arial"/>
          <w:b/>
          <w:iCs/>
          <w:kern w:val="32"/>
          <w:sz w:val="20"/>
          <w:szCs w:val="20"/>
          <w:lang w:val="es-MX"/>
        </w:rPr>
        <w:t>4.1.</w:t>
      </w:r>
      <w:r w:rsidRPr="00F67309">
        <w:rPr>
          <w:rFonts w:ascii="Montserrat" w:hAnsi="Montserrat" w:cs="Arial"/>
          <w:b/>
          <w:iCs/>
          <w:kern w:val="32"/>
          <w:sz w:val="20"/>
          <w:szCs w:val="20"/>
          <w:lang w:val="es-MX"/>
        </w:rPr>
        <w:tab/>
      </w:r>
      <w:bookmarkStart w:id="157" w:name="_Toc351651759"/>
      <w:bookmarkStart w:id="158" w:name="_Toc423420306"/>
      <w:r w:rsidRPr="00F67309">
        <w:rPr>
          <w:rFonts w:ascii="Montserrat" w:hAnsi="Montserrat" w:cs="Arial"/>
          <w:b/>
          <w:iCs/>
          <w:kern w:val="32"/>
          <w:sz w:val="20"/>
          <w:szCs w:val="20"/>
          <w:lang w:val="es-MX"/>
        </w:rPr>
        <w:t>Indicaciones</w:t>
      </w:r>
      <w:bookmarkEnd w:id="156"/>
      <w:bookmarkEnd w:id="157"/>
      <w:bookmarkEnd w:id="158"/>
    </w:p>
    <w:p w14:paraId="1DF64EE9" w14:textId="77777777" w:rsidR="00FD53CB" w:rsidRPr="00F67309" w:rsidRDefault="00FD53CB" w:rsidP="0099422A">
      <w:pPr>
        <w:rPr>
          <w:rFonts w:ascii="Montserrat" w:hAnsi="Montserrat" w:cs="Arial"/>
          <w:b/>
          <w:bCs/>
          <w:iCs/>
          <w:sz w:val="20"/>
          <w:szCs w:val="20"/>
          <w:lang w:val="es-MX"/>
        </w:rPr>
      </w:pPr>
      <w:bookmarkStart w:id="159" w:name="_Toc351133162"/>
      <w:bookmarkStart w:id="160" w:name="_Toc351133349"/>
      <w:bookmarkStart w:id="161" w:name="_Toc351133491"/>
      <w:bookmarkStart w:id="162" w:name="_Toc351134051"/>
      <w:bookmarkStart w:id="163" w:name="_Toc351138300"/>
      <w:bookmarkStart w:id="164" w:name="_Toc351138356"/>
      <w:bookmarkStart w:id="165" w:name="_Toc351139194"/>
      <w:bookmarkStart w:id="166" w:name="_Toc351485387"/>
      <w:bookmarkStart w:id="167" w:name="_Toc351651758"/>
      <w:bookmarkStart w:id="168" w:name="_Toc354489119"/>
      <w:bookmarkStart w:id="169" w:name="_Toc354489175"/>
      <w:bookmarkStart w:id="170" w:name="_Toc354489389"/>
      <w:bookmarkStart w:id="171" w:name="_Toc360626434"/>
      <w:bookmarkStart w:id="172" w:name="_Toc360645842"/>
      <w:bookmarkStart w:id="173" w:name="_Toc360645899"/>
      <w:bookmarkStart w:id="174" w:name="_Toc360646039"/>
      <w:bookmarkStart w:id="175" w:name="_Toc360646090"/>
      <w:bookmarkStart w:id="176" w:name="_Toc360646230"/>
      <w:bookmarkStart w:id="177" w:name="_Toc361305490"/>
      <w:bookmarkStart w:id="178" w:name="_Toc361305728"/>
      <w:bookmarkStart w:id="179" w:name="_Toc361414583"/>
      <w:bookmarkStart w:id="180" w:name="_Toc361419530"/>
      <w:bookmarkStart w:id="181" w:name="_Toc361419594"/>
      <w:bookmarkStart w:id="182" w:name="_Toc361419649"/>
      <w:bookmarkStart w:id="183" w:name="_Toc382570875"/>
      <w:bookmarkStart w:id="184" w:name="_Toc382570936"/>
      <w:bookmarkStart w:id="185" w:name="_Toc382571036"/>
      <w:bookmarkStart w:id="186" w:name="_Toc382571131"/>
      <w:bookmarkStart w:id="187" w:name="_Toc382571191"/>
      <w:bookmarkStart w:id="188" w:name="_Toc382571250"/>
      <w:bookmarkStart w:id="189" w:name="_Toc382571309"/>
      <w:bookmarkStart w:id="190" w:name="_Toc382571368"/>
      <w:bookmarkStart w:id="191" w:name="_Toc382572062"/>
      <w:bookmarkStart w:id="192" w:name="_Toc382572116"/>
      <w:bookmarkStart w:id="193" w:name="_Toc384744123"/>
      <w:bookmarkStart w:id="194" w:name="_Toc384744187"/>
      <w:bookmarkStart w:id="195" w:name="_Toc384744251"/>
      <w:bookmarkStart w:id="196" w:name="_Toc384744315"/>
      <w:bookmarkStart w:id="197" w:name="_Toc384744380"/>
      <w:bookmarkStart w:id="198" w:name="_Toc384744440"/>
      <w:bookmarkStart w:id="199" w:name="_Toc384744508"/>
      <w:bookmarkStart w:id="200" w:name="_Toc386051500"/>
      <w:bookmarkStart w:id="201" w:name="_Toc386051584"/>
      <w:bookmarkStart w:id="202" w:name="_Toc386052031"/>
      <w:bookmarkStart w:id="203" w:name="_Toc386052280"/>
      <w:bookmarkStart w:id="204" w:name="_Toc386052343"/>
      <w:bookmarkStart w:id="205" w:name="_Toc386052877"/>
      <w:bookmarkStart w:id="206" w:name="_Toc386052937"/>
      <w:bookmarkStart w:id="207" w:name="_Toc386052996"/>
      <w:bookmarkStart w:id="208" w:name="_Toc386053052"/>
      <w:bookmarkStart w:id="209" w:name="_Toc389674391"/>
      <w:bookmarkStart w:id="210" w:name="_Toc390084581"/>
      <w:bookmarkStart w:id="211" w:name="_Toc393291893"/>
      <w:bookmarkStart w:id="212" w:name="_Toc393291978"/>
      <w:bookmarkStart w:id="213" w:name="_Toc393292332"/>
      <w:bookmarkStart w:id="214" w:name="_Toc393292420"/>
      <w:bookmarkStart w:id="215" w:name="_Toc393292495"/>
      <w:bookmarkStart w:id="216" w:name="_Toc393292573"/>
      <w:bookmarkStart w:id="217" w:name="_Toc393292654"/>
      <w:bookmarkStart w:id="218" w:name="_Toc393292727"/>
      <w:bookmarkStart w:id="219" w:name="_Toc393292797"/>
      <w:bookmarkStart w:id="220" w:name="_Toc393292877"/>
      <w:bookmarkStart w:id="221" w:name="_Toc393292944"/>
      <w:bookmarkStart w:id="222" w:name="_Toc393293037"/>
      <w:bookmarkStart w:id="223" w:name="_Toc393293098"/>
      <w:bookmarkStart w:id="224" w:name="_Toc393293159"/>
      <w:bookmarkStart w:id="225" w:name="_Toc394591917"/>
      <w:bookmarkStart w:id="226" w:name="_Toc395168061"/>
      <w:bookmarkStart w:id="227" w:name="_Toc395168120"/>
      <w:bookmarkStart w:id="228" w:name="_Toc395168437"/>
      <w:bookmarkStart w:id="229" w:name="_Toc423420305"/>
      <w:bookmarkStart w:id="230" w:name="_Toc423426153"/>
      <w:bookmarkStart w:id="231" w:name="_Toc423426232"/>
      <w:bookmarkStart w:id="232" w:name="_Toc423508659"/>
      <w:bookmarkStart w:id="233" w:name="_Toc423508726"/>
      <w:bookmarkStart w:id="234" w:name="_Toc423508794"/>
      <w:bookmarkStart w:id="235" w:name="_Toc423508861"/>
      <w:bookmarkStart w:id="236" w:name="_Toc423508927"/>
      <w:bookmarkStart w:id="237" w:name="_Toc423508991"/>
      <w:bookmarkStart w:id="238" w:name="_Toc423509052"/>
      <w:bookmarkStart w:id="239" w:name="_Toc423509113"/>
      <w:bookmarkStart w:id="240" w:name="_Toc423689401"/>
      <w:bookmarkStart w:id="241" w:name="_Toc427913892"/>
      <w:bookmarkStart w:id="242" w:name="_Toc428384545"/>
      <w:bookmarkStart w:id="243" w:name="_Toc453580868"/>
      <w:bookmarkStart w:id="244" w:name="_Toc453580940"/>
      <w:bookmarkStart w:id="245" w:name="_Toc453581006"/>
      <w:bookmarkStart w:id="246" w:name="_Toc453581073"/>
      <w:bookmarkStart w:id="247" w:name="_Toc453581138"/>
      <w:bookmarkStart w:id="248" w:name="_Toc453581202"/>
      <w:bookmarkStart w:id="249" w:name="_Toc453581268"/>
      <w:bookmarkStart w:id="250" w:name="_Toc454307975"/>
      <w:bookmarkStart w:id="251" w:name="_Toc454308679"/>
      <w:bookmarkStart w:id="252" w:name="_Toc454308750"/>
      <w:bookmarkStart w:id="253" w:name="_Toc454361970"/>
      <w:bookmarkStart w:id="254" w:name="_Toc454362094"/>
      <w:bookmarkStart w:id="255" w:name="_Toc454363905"/>
      <w:bookmarkStart w:id="256" w:name="_Toc454364166"/>
      <w:bookmarkStart w:id="257" w:name="_Toc454385852"/>
      <w:bookmarkStart w:id="258" w:name="_Toc454386045"/>
      <w:bookmarkStart w:id="259" w:name="_Toc454388980"/>
      <w:bookmarkStart w:id="260" w:name="_Toc454389411"/>
      <w:bookmarkStart w:id="261" w:name="_Toc454390223"/>
      <w:bookmarkStart w:id="262" w:name="_Toc465334786"/>
      <w:bookmarkStart w:id="263" w:name="_Toc465334861"/>
      <w:bookmarkStart w:id="264" w:name="_Toc465335054"/>
      <w:bookmarkStart w:id="265" w:name="_Toc465342224"/>
      <w:bookmarkStart w:id="266" w:name="_Toc465449424"/>
      <w:bookmarkStart w:id="267" w:name="_Toc465451230"/>
      <w:bookmarkStart w:id="268" w:name="_Toc470117781"/>
      <w:bookmarkStart w:id="269" w:name="_Toc470117855"/>
      <w:bookmarkStart w:id="270" w:name="_Toc470522446"/>
      <w:bookmarkStart w:id="271" w:name="_Toc472703715"/>
      <w:bookmarkStart w:id="272" w:name="_Toc473897636"/>
      <w:bookmarkStart w:id="273" w:name="_Toc473897715"/>
      <w:bookmarkStart w:id="274" w:name="_Toc473897796"/>
      <w:bookmarkStart w:id="275" w:name="_Toc473897875"/>
      <w:bookmarkStart w:id="276" w:name="_Toc473897954"/>
      <w:bookmarkStart w:id="277" w:name="_Toc473898033"/>
      <w:bookmarkStart w:id="278" w:name="_Toc473898154"/>
      <w:bookmarkStart w:id="279" w:name="_Toc473902524"/>
      <w:bookmarkStart w:id="280" w:name="_Toc473902602"/>
      <w:bookmarkStart w:id="281" w:name="_Toc473902814"/>
      <w:bookmarkStart w:id="282" w:name="_Toc473911782"/>
      <w:bookmarkStart w:id="283" w:name="_Toc473914664"/>
      <w:bookmarkStart w:id="284" w:name="_Toc476572182"/>
      <w:bookmarkStart w:id="285" w:name="_Toc476573804"/>
      <w:bookmarkStart w:id="286" w:name="_Toc476573882"/>
      <w:bookmarkStart w:id="287" w:name="_Toc476575384"/>
      <w:bookmarkStart w:id="288" w:name="_Toc477344538"/>
      <w:bookmarkStart w:id="289" w:name="_Toc477351666"/>
      <w:bookmarkStart w:id="290" w:name="_Toc477362481"/>
      <w:bookmarkStart w:id="291" w:name="_Toc477363236"/>
      <w:bookmarkStart w:id="292" w:name="_Toc477429895"/>
      <w:bookmarkStart w:id="293" w:name="_Toc477429996"/>
      <w:bookmarkStart w:id="294" w:name="_Toc477435826"/>
      <w:bookmarkStart w:id="295" w:name="_Toc477439880"/>
      <w:bookmarkStart w:id="296" w:name="_Toc477440182"/>
      <w:bookmarkStart w:id="297" w:name="_Toc477436535"/>
      <w:bookmarkStart w:id="298" w:name="_Toc477436809"/>
      <w:bookmarkStart w:id="299" w:name="_Toc477436899"/>
      <w:bookmarkStart w:id="300" w:name="_Toc477436983"/>
      <w:bookmarkStart w:id="301" w:name="_Toc477437060"/>
      <w:bookmarkStart w:id="302" w:name="_Toc477437139"/>
      <w:bookmarkStart w:id="303" w:name="_Toc477437217"/>
      <w:bookmarkStart w:id="304" w:name="_Toc477437294"/>
      <w:bookmarkStart w:id="305" w:name="_Toc477437372"/>
      <w:bookmarkStart w:id="306" w:name="_Toc477437448"/>
      <w:bookmarkStart w:id="307" w:name="_Toc477437719"/>
      <w:bookmarkStart w:id="308" w:name="_Toc477438415"/>
      <w:bookmarkStart w:id="309" w:name="_Toc478627796"/>
      <w:bookmarkStart w:id="310" w:name="_Toc47863747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D3E06DB" w14:textId="57CBD08D" w:rsidR="00FD53CB" w:rsidRPr="00F67309" w:rsidRDefault="00FD53CB" w:rsidP="0099422A">
      <w:pPr>
        <w:numPr>
          <w:ilvl w:val="0"/>
          <w:numId w:val="115"/>
        </w:numPr>
        <w:ind w:left="709" w:hanging="284"/>
        <w:jc w:val="both"/>
        <w:rPr>
          <w:rFonts w:ascii="Montserrat" w:hAnsi="Montserrat" w:cs="Arial"/>
          <w:i/>
          <w:sz w:val="20"/>
          <w:szCs w:val="20"/>
          <w:u w:val="single"/>
          <w:lang w:val="es-MX" w:eastAsia="es-MX"/>
        </w:rPr>
      </w:pPr>
      <w:r w:rsidRPr="00F67309">
        <w:rPr>
          <w:rFonts w:ascii="Montserrat" w:hAnsi="Montserrat" w:cs="Arial"/>
          <w:sz w:val="20"/>
          <w:szCs w:val="20"/>
          <w:lang w:val="es-MX" w:eastAsia="es-MX"/>
        </w:rPr>
        <w:t xml:space="preserve">Entregar la documentación o información a que se refiere el </w:t>
      </w:r>
      <w:r w:rsidRPr="00F67309">
        <w:rPr>
          <w:rFonts w:ascii="Montserrat" w:hAnsi="Montserrat" w:cs="Arial"/>
          <w:b/>
          <w:bCs/>
          <w:sz w:val="20"/>
          <w:szCs w:val="20"/>
          <w:lang w:val="es-MX" w:eastAsia="es-MX"/>
        </w:rPr>
        <w:t xml:space="preserve">Apartado VI </w:t>
      </w:r>
      <w:r w:rsidRPr="00F67309">
        <w:rPr>
          <w:rFonts w:ascii="Montserrat" w:hAnsi="Montserrat" w:cs="Arial"/>
          <w:sz w:val="20"/>
          <w:szCs w:val="20"/>
          <w:lang w:val="es-MX" w:eastAsia="es-MX"/>
        </w:rPr>
        <w:t>de esta convocatoria a la Licitación</w:t>
      </w:r>
      <w:r w:rsidR="00D305C9" w:rsidRPr="00F67309">
        <w:rPr>
          <w:rFonts w:ascii="Montserrat" w:hAnsi="Montserrat" w:cs="Arial"/>
          <w:sz w:val="20"/>
          <w:szCs w:val="20"/>
          <w:lang w:val="es-MX" w:eastAsia="es-MX"/>
        </w:rPr>
        <w:t xml:space="preserve"> </w:t>
      </w:r>
      <w:r w:rsidR="00D305C9" w:rsidRPr="00F67309">
        <w:rPr>
          <w:rFonts w:ascii="Montserrat" w:hAnsi="Montserrat" w:cs="Arial"/>
          <w:sz w:val="20"/>
          <w:szCs w:val="20"/>
          <w:lang w:val="es-MX"/>
        </w:rPr>
        <w:t>Pública</w:t>
      </w:r>
      <w:r w:rsidRPr="00F67309">
        <w:rPr>
          <w:rFonts w:ascii="Montserrat" w:hAnsi="Montserrat" w:cs="Arial"/>
          <w:sz w:val="20"/>
          <w:szCs w:val="20"/>
          <w:lang w:val="es-MX" w:eastAsia="es-MX"/>
        </w:rPr>
        <w:t xml:space="preserve">, en la hora señalada en el calendario de eventos del </w:t>
      </w:r>
      <w:r w:rsidRPr="00F67309">
        <w:rPr>
          <w:rFonts w:ascii="Montserrat" w:hAnsi="Montserrat" w:cs="Arial"/>
          <w:b/>
          <w:bCs/>
          <w:sz w:val="20"/>
          <w:szCs w:val="20"/>
          <w:lang w:val="es-MX" w:eastAsia="es-MX"/>
        </w:rPr>
        <w:t>Apartado III, punto 3.</w:t>
      </w:r>
      <w:r w:rsidR="00C251C2" w:rsidRPr="00F67309">
        <w:rPr>
          <w:rFonts w:ascii="Montserrat" w:hAnsi="Montserrat" w:cs="Arial"/>
          <w:b/>
          <w:bCs/>
          <w:sz w:val="20"/>
          <w:szCs w:val="20"/>
          <w:lang w:val="es-MX" w:eastAsia="es-MX"/>
        </w:rPr>
        <w:t>3</w:t>
      </w:r>
      <w:r w:rsidRPr="00F67309">
        <w:rPr>
          <w:rFonts w:ascii="Montserrat" w:hAnsi="Montserrat" w:cs="Arial"/>
          <w:b/>
          <w:bCs/>
          <w:sz w:val="20"/>
          <w:szCs w:val="20"/>
          <w:lang w:val="es-MX" w:eastAsia="es-MX"/>
        </w:rPr>
        <w:t xml:space="preserve"> </w:t>
      </w:r>
      <w:r w:rsidRPr="00F67309">
        <w:rPr>
          <w:rFonts w:ascii="Montserrat" w:hAnsi="Montserrat" w:cs="Arial"/>
          <w:b/>
          <w:bCs/>
          <w:i/>
          <w:sz w:val="20"/>
          <w:szCs w:val="20"/>
          <w:u w:val="single"/>
          <w:lang w:val="es-MX" w:eastAsia="es-MX"/>
        </w:rPr>
        <w:t xml:space="preserve">a través de CompraNet. </w:t>
      </w:r>
    </w:p>
    <w:p w14:paraId="1F99BA9B" w14:textId="77777777" w:rsidR="00FD53CB" w:rsidRPr="00F67309" w:rsidRDefault="00FD53CB" w:rsidP="0099422A">
      <w:pPr>
        <w:numPr>
          <w:ilvl w:val="0"/>
          <w:numId w:val="115"/>
        </w:numPr>
        <w:ind w:left="709" w:hanging="284"/>
        <w:jc w:val="both"/>
        <w:rPr>
          <w:rFonts w:ascii="Montserrat" w:hAnsi="Montserrat" w:cs="Arial"/>
          <w:sz w:val="20"/>
          <w:szCs w:val="20"/>
          <w:lang w:val="es-MX" w:eastAsia="es-MX"/>
        </w:rPr>
      </w:pPr>
      <w:r w:rsidRPr="00F67309">
        <w:rPr>
          <w:rFonts w:ascii="Montserrat" w:hAnsi="Montserrat" w:cs="Arial"/>
          <w:sz w:val="20"/>
          <w:szCs w:val="20"/>
          <w:lang w:val="es-MX" w:eastAsia="es-MX"/>
        </w:rPr>
        <w:t xml:space="preserve">Cumplir con todos los requerimientos señalados en la presente Convocatoria. </w:t>
      </w:r>
    </w:p>
    <w:p w14:paraId="679884E1" w14:textId="46AC8493" w:rsidR="00FD53CB" w:rsidRPr="00F67309" w:rsidRDefault="00FD53CB" w:rsidP="0099422A">
      <w:pPr>
        <w:numPr>
          <w:ilvl w:val="0"/>
          <w:numId w:val="115"/>
        </w:numPr>
        <w:ind w:left="709" w:hanging="284"/>
        <w:jc w:val="both"/>
        <w:rPr>
          <w:rFonts w:ascii="Montserrat" w:hAnsi="Montserrat" w:cs="Arial"/>
          <w:sz w:val="20"/>
          <w:szCs w:val="20"/>
          <w:lang w:val="es-MX" w:eastAsia="es-MX"/>
        </w:rPr>
      </w:pPr>
      <w:r w:rsidRPr="00F67309">
        <w:rPr>
          <w:rFonts w:ascii="Montserrat" w:hAnsi="Montserrat" w:cs="Arial"/>
          <w:b/>
          <w:sz w:val="20"/>
          <w:szCs w:val="20"/>
          <w:lang w:val="es-MX" w:eastAsia="es-MX"/>
        </w:rPr>
        <w:t xml:space="preserve">“La Conagua” </w:t>
      </w:r>
      <w:r w:rsidRPr="00F67309">
        <w:rPr>
          <w:rFonts w:ascii="Montserrat" w:hAnsi="Montserrat" w:cs="Arial"/>
          <w:sz w:val="20"/>
          <w:szCs w:val="20"/>
          <w:lang w:val="es-MX" w:eastAsia="es-MX"/>
        </w:rPr>
        <w:t xml:space="preserve">podrá verificar la autenticidad o veracidad de los documentos solicitados, para asegurarse del cumplimiento de los requisitos establecidos y, que </w:t>
      </w:r>
      <w:r w:rsidR="00F923F0" w:rsidRPr="00F67309">
        <w:rPr>
          <w:rFonts w:ascii="Montserrat" w:hAnsi="Montserrat" w:cs="Arial"/>
          <w:sz w:val="20"/>
          <w:szCs w:val="20"/>
          <w:lang w:val="es-MX" w:eastAsia="es-MX"/>
        </w:rPr>
        <w:t>la descripción de los servicios ofertados sea</w:t>
      </w:r>
      <w:r w:rsidRPr="00F67309">
        <w:rPr>
          <w:rFonts w:ascii="Montserrat" w:hAnsi="Montserrat" w:cs="Arial"/>
          <w:sz w:val="20"/>
          <w:szCs w:val="20"/>
          <w:lang w:val="es-MX" w:eastAsia="es-MX"/>
        </w:rPr>
        <w:t xml:space="preserve"> </w:t>
      </w:r>
      <w:r w:rsidR="00F923F0" w:rsidRPr="00F67309">
        <w:rPr>
          <w:rFonts w:ascii="Montserrat" w:hAnsi="Montserrat" w:cs="Arial"/>
          <w:sz w:val="20"/>
          <w:szCs w:val="20"/>
          <w:lang w:val="es-MX" w:eastAsia="es-MX"/>
        </w:rPr>
        <w:t>acorde</w:t>
      </w:r>
      <w:r w:rsidRPr="00F67309">
        <w:rPr>
          <w:rFonts w:ascii="Montserrat" w:hAnsi="Montserrat" w:cs="Arial"/>
          <w:sz w:val="20"/>
          <w:szCs w:val="20"/>
          <w:lang w:val="es-MX" w:eastAsia="es-MX"/>
        </w:rPr>
        <w:t xml:space="preserve"> a lo solicitado en las especificaciones técnicas de acuerdo al </w:t>
      </w:r>
      <w:r w:rsidRPr="00F67309">
        <w:rPr>
          <w:rFonts w:ascii="Montserrat" w:hAnsi="Montserrat" w:cs="Arial"/>
          <w:b/>
          <w:sz w:val="20"/>
          <w:szCs w:val="20"/>
          <w:lang w:val="es-MX" w:eastAsia="es-MX"/>
        </w:rPr>
        <w:t>ANEXO UNO</w:t>
      </w:r>
      <w:r w:rsidRPr="00F67309">
        <w:rPr>
          <w:rFonts w:ascii="Montserrat" w:hAnsi="Montserrat" w:cs="Arial"/>
          <w:sz w:val="20"/>
          <w:szCs w:val="20"/>
          <w:lang w:val="es-MX" w:eastAsia="es-MX"/>
        </w:rPr>
        <w:t xml:space="preserve"> de la presente Convocatoria, así como que los licitantes no estén impedidos para participar en esta Licitación</w:t>
      </w:r>
      <w:r w:rsidR="00D305C9" w:rsidRPr="00F67309">
        <w:rPr>
          <w:rFonts w:ascii="Montserrat" w:hAnsi="Montserrat" w:cs="Arial"/>
          <w:sz w:val="20"/>
          <w:szCs w:val="20"/>
          <w:lang w:val="es-MX" w:eastAsia="es-MX"/>
        </w:rPr>
        <w:t xml:space="preserve"> </w:t>
      </w:r>
      <w:r w:rsidR="00D305C9" w:rsidRPr="00F67309">
        <w:rPr>
          <w:rFonts w:ascii="Montserrat" w:hAnsi="Montserrat" w:cs="Arial"/>
          <w:sz w:val="20"/>
          <w:szCs w:val="20"/>
          <w:lang w:val="es-MX"/>
        </w:rPr>
        <w:t>Pública</w:t>
      </w:r>
      <w:r w:rsidRPr="00F67309">
        <w:rPr>
          <w:rFonts w:ascii="Montserrat" w:hAnsi="Montserrat" w:cs="Arial"/>
          <w:sz w:val="20"/>
          <w:szCs w:val="20"/>
          <w:lang w:val="es-MX" w:eastAsia="es-MX"/>
        </w:rPr>
        <w:t>.</w:t>
      </w:r>
    </w:p>
    <w:p w14:paraId="612E8AE5" w14:textId="77777777" w:rsidR="00FD53CB" w:rsidRPr="00F67309" w:rsidRDefault="00FD53CB" w:rsidP="0099422A">
      <w:pPr>
        <w:ind w:left="709"/>
        <w:jc w:val="both"/>
        <w:rPr>
          <w:rFonts w:ascii="Montserrat" w:hAnsi="Montserrat" w:cs="Arial"/>
          <w:sz w:val="20"/>
          <w:szCs w:val="20"/>
          <w:lang w:val="es-MX" w:eastAsia="es-MX"/>
        </w:rPr>
      </w:pPr>
    </w:p>
    <w:p w14:paraId="51936741" w14:textId="77777777" w:rsidR="00FD53CB" w:rsidRPr="00F67309" w:rsidRDefault="00FD53CB" w:rsidP="0099422A">
      <w:pPr>
        <w:pStyle w:val="Ttulo1"/>
        <w:numPr>
          <w:ilvl w:val="0"/>
          <w:numId w:val="0"/>
        </w:numPr>
        <w:spacing w:before="0" w:after="0"/>
        <w:rPr>
          <w:rFonts w:ascii="Montserrat" w:hAnsi="Montserrat"/>
          <w:iCs/>
          <w:sz w:val="20"/>
          <w:szCs w:val="20"/>
          <w:lang w:val="es-MX"/>
        </w:rPr>
      </w:pPr>
      <w:bookmarkStart w:id="311" w:name="_Toc351651760"/>
      <w:bookmarkStart w:id="312" w:name="_Toc423420307"/>
      <w:bookmarkStart w:id="313" w:name="_Toc64909788"/>
      <w:r w:rsidRPr="00F67309">
        <w:rPr>
          <w:rFonts w:ascii="Montserrat" w:hAnsi="Montserrat"/>
          <w:bCs w:val="0"/>
          <w:iCs/>
          <w:sz w:val="20"/>
          <w:szCs w:val="20"/>
          <w:lang w:val="es-MX"/>
        </w:rPr>
        <w:t>4.2</w:t>
      </w:r>
      <w:r w:rsidRPr="00F67309">
        <w:rPr>
          <w:rFonts w:ascii="Montserrat" w:hAnsi="Montserrat"/>
          <w:bCs w:val="0"/>
          <w:iCs/>
          <w:sz w:val="20"/>
          <w:szCs w:val="20"/>
          <w:lang w:val="es-MX"/>
        </w:rPr>
        <w:tab/>
      </w:r>
      <w:r w:rsidRPr="00F67309">
        <w:rPr>
          <w:rFonts w:ascii="Montserrat" w:hAnsi="Montserrat"/>
          <w:iCs/>
          <w:sz w:val="20"/>
          <w:szCs w:val="20"/>
          <w:lang w:val="es-MX"/>
        </w:rPr>
        <w:t>Requisitos indispensables</w:t>
      </w:r>
      <w:bookmarkEnd w:id="311"/>
      <w:bookmarkEnd w:id="312"/>
      <w:bookmarkEnd w:id="313"/>
      <w:r w:rsidRPr="00F67309">
        <w:rPr>
          <w:rFonts w:ascii="Montserrat" w:hAnsi="Montserrat"/>
          <w:iCs/>
          <w:sz w:val="20"/>
          <w:szCs w:val="20"/>
          <w:lang w:val="es-MX"/>
        </w:rPr>
        <w:t xml:space="preserve"> </w:t>
      </w:r>
    </w:p>
    <w:p w14:paraId="1EED1051" w14:textId="77777777" w:rsidR="00FD53CB" w:rsidRPr="00F67309" w:rsidRDefault="00FD53CB" w:rsidP="0099422A">
      <w:pPr>
        <w:pStyle w:val="Prrafodelista"/>
        <w:ind w:left="0"/>
        <w:jc w:val="both"/>
        <w:rPr>
          <w:rFonts w:ascii="Montserrat" w:hAnsi="Montserrat" w:cs="Arial"/>
          <w:sz w:val="20"/>
          <w:szCs w:val="20"/>
          <w:lang w:val="es-MX"/>
        </w:rPr>
      </w:pPr>
    </w:p>
    <w:p w14:paraId="0797B5E4" w14:textId="77777777" w:rsidR="00FD53CB" w:rsidRPr="00F67309" w:rsidRDefault="00FD53CB" w:rsidP="0099422A">
      <w:pPr>
        <w:pStyle w:val="Prrafodelista"/>
        <w:ind w:left="0"/>
        <w:jc w:val="both"/>
        <w:rPr>
          <w:rFonts w:ascii="Montserrat" w:hAnsi="Montserrat" w:cs="Arial"/>
          <w:sz w:val="20"/>
          <w:szCs w:val="20"/>
          <w:lang w:val="es-MX"/>
        </w:rPr>
      </w:pPr>
      <w:r w:rsidRPr="00F67309">
        <w:rPr>
          <w:rFonts w:ascii="Montserrat" w:hAnsi="Montserrat" w:cs="Arial"/>
          <w:sz w:val="20"/>
          <w:szCs w:val="20"/>
          <w:lang w:val="es-MX"/>
        </w:rPr>
        <w:t xml:space="preserve">Los requisitos que se consideran indispensables, los cuales se mencionan en el </w:t>
      </w:r>
      <w:r w:rsidRPr="00F67309">
        <w:rPr>
          <w:rFonts w:ascii="Montserrat" w:hAnsi="Montserrat" w:cs="Arial"/>
          <w:b/>
          <w:sz w:val="20"/>
          <w:szCs w:val="20"/>
          <w:lang w:val="es-MX"/>
        </w:rPr>
        <w:t>A</w:t>
      </w:r>
      <w:r w:rsidR="00A82FCA" w:rsidRPr="00F67309">
        <w:rPr>
          <w:rFonts w:ascii="Montserrat" w:hAnsi="Montserrat" w:cs="Arial"/>
          <w:b/>
          <w:sz w:val="20"/>
          <w:szCs w:val="20"/>
          <w:lang w:val="es-MX"/>
        </w:rPr>
        <w:t>partado</w:t>
      </w:r>
      <w:r w:rsidRPr="00F67309">
        <w:rPr>
          <w:rFonts w:ascii="Montserrat" w:hAnsi="Montserrat" w:cs="Arial"/>
          <w:b/>
          <w:sz w:val="20"/>
          <w:szCs w:val="20"/>
          <w:lang w:val="es-MX"/>
        </w:rPr>
        <w:t xml:space="preserve"> VI. Documentos que debe contener la propuesta</w:t>
      </w:r>
      <w:r w:rsidRPr="00F67309">
        <w:rPr>
          <w:rFonts w:ascii="Montserrat" w:hAnsi="Montserrat" w:cs="Arial"/>
          <w:sz w:val="20"/>
          <w:szCs w:val="20"/>
          <w:lang w:val="es-MX"/>
        </w:rPr>
        <w:t>, son:</w:t>
      </w:r>
    </w:p>
    <w:p w14:paraId="6229A3B9" w14:textId="77777777" w:rsidR="00FD53CB" w:rsidRPr="00F67309" w:rsidRDefault="00FD53CB" w:rsidP="0099422A">
      <w:pPr>
        <w:tabs>
          <w:tab w:val="num" w:pos="426"/>
        </w:tabs>
        <w:jc w:val="both"/>
        <w:rPr>
          <w:rFonts w:ascii="Montserrat" w:hAnsi="Montserrat" w:cs="Arial"/>
          <w:b/>
          <w:sz w:val="20"/>
          <w:szCs w:val="20"/>
          <w:lang w:val="es-MX"/>
        </w:rPr>
      </w:pPr>
    </w:p>
    <w:p w14:paraId="727ADD60" w14:textId="48ACB324" w:rsidR="00FD53CB" w:rsidRPr="00F67309" w:rsidRDefault="00FD53CB" w:rsidP="0099422A">
      <w:pPr>
        <w:tabs>
          <w:tab w:val="num" w:pos="426"/>
        </w:tabs>
        <w:jc w:val="both"/>
        <w:rPr>
          <w:rFonts w:ascii="Montserrat" w:hAnsi="Montserrat" w:cs="Arial"/>
          <w:b/>
          <w:sz w:val="20"/>
          <w:szCs w:val="20"/>
          <w:lang w:val="es-MX"/>
        </w:rPr>
      </w:pPr>
      <w:r w:rsidRPr="00F67309">
        <w:rPr>
          <w:rFonts w:ascii="Montserrat" w:hAnsi="Montserrat" w:cs="Arial"/>
          <w:b/>
          <w:sz w:val="20"/>
          <w:szCs w:val="20"/>
          <w:lang w:val="es-MX"/>
        </w:rPr>
        <w:t xml:space="preserve">Documentación </w:t>
      </w:r>
      <w:r w:rsidR="001C340B" w:rsidRPr="00F67309">
        <w:rPr>
          <w:rFonts w:ascii="Montserrat" w:hAnsi="Montserrat" w:cs="Arial"/>
          <w:b/>
          <w:sz w:val="20"/>
          <w:szCs w:val="20"/>
          <w:lang w:val="es-MX"/>
        </w:rPr>
        <w:t>distinta de la proposición (</w:t>
      </w:r>
      <w:r w:rsidRPr="00F67309">
        <w:rPr>
          <w:rFonts w:ascii="Montserrat" w:hAnsi="Montserrat" w:cs="Arial"/>
          <w:b/>
          <w:sz w:val="20"/>
          <w:szCs w:val="20"/>
          <w:lang w:val="es-MX"/>
        </w:rPr>
        <w:t>Legal y Administrativa</w:t>
      </w:r>
      <w:r w:rsidR="001C340B" w:rsidRPr="00F67309">
        <w:rPr>
          <w:rFonts w:ascii="Montserrat" w:hAnsi="Montserrat" w:cs="Arial"/>
          <w:b/>
          <w:sz w:val="20"/>
          <w:szCs w:val="20"/>
          <w:lang w:val="es-MX"/>
        </w:rPr>
        <w:t>)</w:t>
      </w:r>
    </w:p>
    <w:p w14:paraId="6E8B9EAA" w14:textId="77777777" w:rsidR="00FD53CB" w:rsidRPr="00F67309" w:rsidRDefault="00FD53CB" w:rsidP="0099422A">
      <w:pPr>
        <w:tabs>
          <w:tab w:val="num" w:pos="426"/>
        </w:tabs>
        <w:jc w:val="both"/>
        <w:rPr>
          <w:rFonts w:ascii="Montserrat" w:hAnsi="Montserrat" w:cs="Arial"/>
          <w:b/>
          <w:sz w:val="20"/>
          <w:szCs w:val="20"/>
          <w:lang w:val="es-MX"/>
        </w:rPr>
      </w:pPr>
    </w:p>
    <w:p w14:paraId="7D52C415" w14:textId="77777777" w:rsidR="00FD53CB" w:rsidRPr="00F67309" w:rsidRDefault="00FD53CB" w:rsidP="0099422A">
      <w:pPr>
        <w:pStyle w:val="Prrafodelista"/>
        <w:numPr>
          <w:ilvl w:val="0"/>
          <w:numId w:val="120"/>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Acreditación de la existencia legal mediante el escrito establecido en el </w:t>
      </w:r>
      <w:r w:rsidRPr="00F67309">
        <w:rPr>
          <w:rFonts w:ascii="Montserrat" w:hAnsi="Montserrat" w:cs="Arial"/>
          <w:b/>
          <w:sz w:val="20"/>
          <w:szCs w:val="20"/>
          <w:lang w:val="es-MX"/>
        </w:rPr>
        <w:t>Formato 1;</w:t>
      </w:r>
    </w:p>
    <w:p w14:paraId="6B396239" w14:textId="77777777" w:rsidR="00FD53CB" w:rsidRPr="00F67309" w:rsidRDefault="00FD53CB" w:rsidP="0099422A">
      <w:pPr>
        <w:pStyle w:val="Prrafodelista"/>
        <w:numPr>
          <w:ilvl w:val="0"/>
          <w:numId w:val="120"/>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Escrito de Nacionalidad, de acuerdo al </w:t>
      </w:r>
      <w:r w:rsidRPr="00F67309">
        <w:rPr>
          <w:rFonts w:ascii="Montserrat" w:hAnsi="Montserrat" w:cs="Arial"/>
          <w:b/>
          <w:sz w:val="20"/>
          <w:szCs w:val="20"/>
          <w:lang w:val="es-MX"/>
        </w:rPr>
        <w:t>Formato 2;</w:t>
      </w:r>
    </w:p>
    <w:p w14:paraId="137A03A5" w14:textId="77777777" w:rsidR="00FD53CB" w:rsidRPr="00F67309" w:rsidRDefault="00FD53CB" w:rsidP="0099422A">
      <w:pPr>
        <w:pStyle w:val="Prrafodelista"/>
        <w:numPr>
          <w:ilvl w:val="0"/>
          <w:numId w:val="120"/>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Declaración bajo protesta de decir verdad, de no encontrarse de los supuestos de los artículos 50 y 60 de </w:t>
      </w:r>
      <w:r w:rsidRPr="00F67309">
        <w:rPr>
          <w:rFonts w:ascii="Montserrat" w:hAnsi="Montserrat" w:cs="Arial"/>
          <w:b/>
          <w:sz w:val="20"/>
          <w:szCs w:val="20"/>
          <w:lang w:val="es-MX"/>
        </w:rPr>
        <w:t>“La Ley”, Formato 3;</w:t>
      </w:r>
    </w:p>
    <w:p w14:paraId="4AEA89D0" w14:textId="77777777" w:rsidR="00FD53CB" w:rsidRPr="00F67309" w:rsidRDefault="00FD53CB" w:rsidP="0099422A">
      <w:pPr>
        <w:pStyle w:val="Prrafodelista"/>
        <w:numPr>
          <w:ilvl w:val="0"/>
          <w:numId w:val="120"/>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Declaración de integridad, en</w:t>
      </w:r>
      <w:r w:rsidRPr="00F67309">
        <w:rPr>
          <w:rFonts w:ascii="Montserrat" w:hAnsi="Montserrat" w:cs="Arial"/>
          <w:b/>
          <w:sz w:val="20"/>
          <w:szCs w:val="20"/>
          <w:lang w:val="es-MX"/>
        </w:rPr>
        <w:t xml:space="preserve"> Formato 4; </w:t>
      </w:r>
      <w:r w:rsidRPr="00F67309">
        <w:rPr>
          <w:rFonts w:ascii="Montserrat" w:hAnsi="Montserrat" w:cs="Arial"/>
          <w:sz w:val="20"/>
          <w:szCs w:val="20"/>
          <w:lang w:val="es-MX"/>
        </w:rPr>
        <w:t>y</w:t>
      </w:r>
    </w:p>
    <w:p w14:paraId="22B5C53C" w14:textId="77777777" w:rsidR="00FD53CB" w:rsidRPr="00F67309" w:rsidRDefault="00FD53CB" w:rsidP="0099422A">
      <w:pPr>
        <w:pStyle w:val="Prrafodelista"/>
        <w:numPr>
          <w:ilvl w:val="0"/>
          <w:numId w:val="120"/>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Manifestación de estratificación de la empresa, en caso de ser </w:t>
      </w:r>
      <w:proofErr w:type="spellStart"/>
      <w:r w:rsidRPr="00F67309">
        <w:rPr>
          <w:rFonts w:ascii="Montserrat" w:hAnsi="Montserrat" w:cs="Arial"/>
          <w:sz w:val="20"/>
          <w:szCs w:val="20"/>
          <w:lang w:val="es-MX"/>
        </w:rPr>
        <w:t>MIPyME</w:t>
      </w:r>
      <w:proofErr w:type="spellEnd"/>
      <w:r w:rsidRPr="00F67309">
        <w:rPr>
          <w:rFonts w:ascii="Montserrat" w:hAnsi="Montserrat" w:cs="Arial"/>
          <w:sz w:val="20"/>
          <w:szCs w:val="20"/>
          <w:lang w:val="es-MX"/>
        </w:rPr>
        <w:t>.</w:t>
      </w:r>
      <w:r w:rsidRPr="00F67309">
        <w:rPr>
          <w:rFonts w:ascii="Montserrat" w:hAnsi="Montserrat"/>
          <w:sz w:val="20"/>
          <w:szCs w:val="20"/>
          <w:lang w:val="es-MX"/>
        </w:rPr>
        <w:t xml:space="preserve"> </w:t>
      </w:r>
      <w:r w:rsidRPr="00F67309">
        <w:rPr>
          <w:rFonts w:ascii="Montserrat" w:hAnsi="Montserrat" w:cs="Arial"/>
          <w:b/>
          <w:sz w:val="20"/>
          <w:szCs w:val="20"/>
          <w:lang w:val="es-MX"/>
        </w:rPr>
        <w:t xml:space="preserve">Formato 5. </w:t>
      </w:r>
    </w:p>
    <w:p w14:paraId="19DCF84B" w14:textId="77777777" w:rsidR="00FD53CB" w:rsidRPr="00F67309" w:rsidRDefault="00FD53CB" w:rsidP="0099422A">
      <w:pPr>
        <w:pStyle w:val="Prrafodelista"/>
        <w:ind w:left="360"/>
        <w:jc w:val="both"/>
        <w:rPr>
          <w:rFonts w:ascii="Montserrat" w:hAnsi="Montserrat" w:cs="Arial"/>
          <w:sz w:val="20"/>
          <w:szCs w:val="20"/>
          <w:lang w:val="es-MX"/>
        </w:rPr>
      </w:pPr>
    </w:p>
    <w:p w14:paraId="4D2E099F" w14:textId="7B66D365" w:rsidR="00FD53CB" w:rsidRPr="00F67309" w:rsidRDefault="00FD53CB" w:rsidP="0099422A">
      <w:pPr>
        <w:pStyle w:val="Prrafodelista"/>
        <w:ind w:left="360"/>
        <w:jc w:val="both"/>
        <w:rPr>
          <w:rFonts w:ascii="Montserrat" w:hAnsi="Montserrat" w:cs="Arial"/>
          <w:sz w:val="20"/>
          <w:szCs w:val="20"/>
          <w:lang w:val="es-MX"/>
        </w:rPr>
      </w:pPr>
      <w:r w:rsidRPr="00F67309">
        <w:rPr>
          <w:rFonts w:ascii="Montserrat" w:hAnsi="Montserrat" w:cs="Arial"/>
          <w:sz w:val="20"/>
          <w:szCs w:val="20"/>
          <w:lang w:val="es-MX"/>
        </w:rPr>
        <w:t xml:space="preserve">Las personas que pretendan presentar una proposición conjunta, deberán cumplir de forma individual por cada integrante </w:t>
      </w:r>
      <w:r w:rsidR="001C340B" w:rsidRPr="00F67309">
        <w:rPr>
          <w:rFonts w:ascii="Montserrat" w:hAnsi="Montserrat" w:cs="Arial"/>
          <w:sz w:val="20"/>
          <w:szCs w:val="20"/>
          <w:lang w:val="es-MX"/>
        </w:rPr>
        <w:t>con los requisitos establecidos</w:t>
      </w:r>
      <w:r w:rsidRPr="00F67309">
        <w:rPr>
          <w:rFonts w:ascii="Montserrat" w:hAnsi="Montserrat" w:cs="Arial"/>
          <w:sz w:val="20"/>
          <w:szCs w:val="20"/>
          <w:lang w:val="es-MX"/>
        </w:rPr>
        <w:t>, de lo contrario, será motivo de desechamiento.</w:t>
      </w:r>
    </w:p>
    <w:p w14:paraId="7A33F153" w14:textId="77777777" w:rsidR="00FD53CB" w:rsidRPr="00F67309" w:rsidRDefault="00FD53CB" w:rsidP="0099422A">
      <w:pPr>
        <w:pStyle w:val="Prrafodelista"/>
        <w:tabs>
          <w:tab w:val="left" w:pos="448"/>
        </w:tabs>
        <w:ind w:left="88"/>
        <w:jc w:val="both"/>
        <w:rPr>
          <w:rFonts w:ascii="Montserrat" w:hAnsi="Montserrat" w:cs="Arial"/>
          <w:b/>
          <w:sz w:val="20"/>
          <w:szCs w:val="20"/>
          <w:lang w:val="es-MX"/>
        </w:rPr>
      </w:pPr>
    </w:p>
    <w:p w14:paraId="35BDF1D1" w14:textId="77777777" w:rsidR="00FD53CB" w:rsidRPr="00F67309" w:rsidRDefault="00FD53CB" w:rsidP="0099422A">
      <w:pPr>
        <w:pStyle w:val="Prrafodelista"/>
        <w:tabs>
          <w:tab w:val="left" w:pos="448"/>
        </w:tabs>
        <w:ind w:left="88"/>
        <w:jc w:val="both"/>
        <w:rPr>
          <w:rFonts w:ascii="Montserrat" w:hAnsi="Montserrat" w:cs="Arial"/>
          <w:b/>
          <w:sz w:val="20"/>
          <w:szCs w:val="20"/>
          <w:lang w:val="es-MX"/>
        </w:rPr>
      </w:pPr>
      <w:r w:rsidRPr="00F67309">
        <w:rPr>
          <w:rFonts w:ascii="Montserrat" w:hAnsi="Montserrat" w:cs="Arial"/>
          <w:b/>
          <w:sz w:val="20"/>
          <w:szCs w:val="20"/>
          <w:lang w:val="es-MX"/>
        </w:rPr>
        <w:t>Propuesta Técnica</w:t>
      </w:r>
    </w:p>
    <w:p w14:paraId="52F2B1B9" w14:textId="77777777" w:rsidR="00FD53CB" w:rsidRPr="00F67309" w:rsidRDefault="00FD53CB" w:rsidP="0099422A">
      <w:pPr>
        <w:pStyle w:val="Prrafodelista"/>
        <w:tabs>
          <w:tab w:val="left" w:pos="448"/>
        </w:tabs>
        <w:ind w:left="88"/>
        <w:jc w:val="both"/>
        <w:rPr>
          <w:rFonts w:ascii="Montserrat" w:hAnsi="Montserrat" w:cs="Arial"/>
          <w:sz w:val="20"/>
          <w:szCs w:val="20"/>
          <w:lang w:val="es-MX"/>
        </w:rPr>
      </w:pPr>
    </w:p>
    <w:p w14:paraId="4398D508" w14:textId="58783015" w:rsidR="00FD53CB" w:rsidRPr="00F67309" w:rsidRDefault="00FD53CB" w:rsidP="0099422A">
      <w:pPr>
        <w:pStyle w:val="Prrafodelista"/>
        <w:numPr>
          <w:ilvl w:val="0"/>
          <w:numId w:val="121"/>
        </w:numPr>
        <w:tabs>
          <w:tab w:val="left" w:pos="851"/>
        </w:tabs>
        <w:ind w:left="851" w:hanging="425"/>
        <w:jc w:val="both"/>
        <w:rPr>
          <w:rFonts w:ascii="Montserrat" w:hAnsi="Montserrat" w:cs="Arial"/>
          <w:b/>
          <w:sz w:val="20"/>
          <w:szCs w:val="20"/>
          <w:lang w:val="es-MX"/>
        </w:rPr>
      </w:pPr>
      <w:r w:rsidRPr="00F67309">
        <w:rPr>
          <w:rFonts w:ascii="Montserrat" w:hAnsi="Montserrat" w:cs="Arial"/>
          <w:sz w:val="20"/>
          <w:szCs w:val="20"/>
          <w:lang w:val="es-MX"/>
        </w:rPr>
        <w:t xml:space="preserve">Que contenga la transcripción y descripción de la partida y demás requerimientos conforme a lo solicitado en los Términos de Referencia del </w:t>
      </w:r>
      <w:r w:rsidRPr="00F67309">
        <w:rPr>
          <w:rFonts w:ascii="Montserrat" w:hAnsi="Montserrat" w:cs="Arial"/>
          <w:b/>
          <w:sz w:val="20"/>
          <w:szCs w:val="20"/>
          <w:lang w:val="es-MX"/>
        </w:rPr>
        <w:t xml:space="preserve">ANEXO UNO </w:t>
      </w:r>
      <w:r w:rsidRPr="00F67309">
        <w:rPr>
          <w:rFonts w:ascii="Montserrat" w:hAnsi="Montserrat" w:cs="Arial"/>
          <w:sz w:val="20"/>
          <w:szCs w:val="20"/>
          <w:lang w:val="es-MX"/>
        </w:rPr>
        <w:t>y el resultado de la Junta de Aclaraciones,</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de acuerdo a lo establecido en el numeral </w:t>
      </w:r>
      <w:r w:rsidRPr="00F67309">
        <w:rPr>
          <w:rFonts w:ascii="Montserrat" w:hAnsi="Montserrat" w:cs="Arial"/>
          <w:b/>
          <w:sz w:val="20"/>
          <w:szCs w:val="20"/>
          <w:lang w:val="es-MX"/>
        </w:rPr>
        <w:t>3.</w:t>
      </w:r>
      <w:r w:rsidR="001C340B"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Forma de presentar la propuesta, de esta Convocatoria. </w:t>
      </w:r>
    </w:p>
    <w:p w14:paraId="77DBC4DD" w14:textId="77777777" w:rsidR="00FD53CB" w:rsidRPr="00F67309" w:rsidRDefault="00FD53CB" w:rsidP="0099422A">
      <w:pPr>
        <w:pStyle w:val="Prrafodelista"/>
        <w:tabs>
          <w:tab w:val="left" w:pos="851"/>
        </w:tabs>
        <w:ind w:left="851"/>
        <w:jc w:val="both"/>
        <w:rPr>
          <w:rFonts w:ascii="Montserrat" w:hAnsi="Montserrat" w:cs="Arial"/>
          <w:sz w:val="20"/>
          <w:szCs w:val="20"/>
          <w:lang w:val="es-MX"/>
        </w:rPr>
      </w:pPr>
    </w:p>
    <w:p w14:paraId="451C52B6" w14:textId="77777777" w:rsidR="00FD53CB" w:rsidRPr="00F67309" w:rsidRDefault="00FD53CB" w:rsidP="0099422A">
      <w:pPr>
        <w:pStyle w:val="Prrafodelista"/>
        <w:tabs>
          <w:tab w:val="left" w:pos="448"/>
        </w:tabs>
        <w:ind w:left="88"/>
        <w:jc w:val="both"/>
        <w:rPr>
          <w:rFonts w:ascii="Montserrat" w:hAnsi="Montserrat" w:cs="Arial"/>
          <w:b/>
          <w:sz w:val="20"/>
          <w:szCs w:val="20"/>
          <w:lang w:val="es-MX"/>
        </w:rPr>
      </w:pPr>
      <w:r w:rsidRPr="00F67309">
        <w:rPr>
          <w:rFonts w:ascii="Montserrat" w:hAnsi="Montserrat" w:cs="Arial"/>
          <w:b/>
          <w:sz w:val="20"/>
          <w:szCs w:val="20"/>
          <w:lang w:val="es-MX"/>
        </w:rPr>
        <w:t>Propuesta Económica</w:t>
      </w:r>
    </w:p>
    <w:p w14:paraId="6A9DF6D7" w14:textId="77777777" w:rsidR="00FD53CB" w:rsidRPr="00F67309" w:rsidRDefault="00FD53CB" w:rsidP="0099422A">
      <w:pPr>
        <w:pStyle w:val="Prrafodelista"/>
        <w:tabs>
          <w:tab w:val="left" w:pos="448"/>
        </w:tabs>
        <w:ind w:left="88"/>
        <w:jc w:val="both"/>
        <w:rPr>
          <w:rFonts w:ascii="Montserrat" w:hAnsi="Montserrat" w:cs="Arial"/>
          <w:sz w:val="20"/>
          <w:szCs w:val="20"/>
          <w:lang w:val="es-MX"/>
        </w:rPr>
      </w:pPr>
    </w:p>
    <w:p w14:paraId="4913976E" w14:textId="53DDA603" w:rsidR="00FD53CB" w:rsidRPr="00F67309" w:rsidRDefault="00FD53CB" w:rsidP="0099422A">
      <w:pPr>
        <w:pStyle w:val="Prrafodelista"/>
        <w:numPr>
          <w:ilvl w:val="0"/>
          <w:numId w:val="133"/>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Propuesta económica </w:t>
      </w:r>
      <w:r w:rsidRPr="00F67309">
        <w:rPr>
          <w:rFonts w:ascii="Montserrat" w:hAnsi="Montserrat" w:cs="Arial"/>
          <w:b/>
          <w:sz w:val="20"/>
          <w:szCs w:val="20"/>
          <w:lang w:val="es-MX"/>
        </w:rPr>
        <w:t xml:space="preserve">ANEXO DOS </w:t>
      </w:r>
      <w:r w:rsidRPr="00F67309">
        <w:rPr>
          <w:rFonts w:ascii="Montserrat" w:hAnsi="Montserrat" w:cs="Arial"/>
          <w:sz w:val="20"/>
          <w:szCs w:val="20"/>
          <w:lang w:val="es-MX"/>
        </w:rPr>
        <w:t>y el resultado de la Junta de Aclaraciones,</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de acuerdo a lo establecido en el numeral </w:t>
      </w:r>
      <w:r w:rsidRPr="00F67309">
        <w:rPr>
          <w:rFonts w:ascii="Montserrat" w:hAnsi="Montserrat" w:cs="Arial"/>
          <w:b/>
          <w:sz w:val="20"/>
          <w:szCs w:val="20"/>
          <w:lang w:val="es-MX"/>
        </w:rPr>
        <w:t>3.</w:t>
      </w:r>
      <w:r w:rsidR="001C340B" w:rsidRPr="00F67309">
        <w:rPr>
          <w:rFonts w:ascii="Montserrat" w:hAnsi="Montserrat" w:cs="Arial"/>
          <w:b/>
          <w:sz w:val="20"/>
          <w:szCs w:val="20"/>
          <w:lang w:val="es-MX"/>
        </w:rPr>
        <w:t>9</w:t>
      </w:r>
      <w:r w:rsidRPr="00F67309">
        <w:rPr>
          <w:rFonts w:ascii="Montserrat" w:hAnsi="Montserrat" w:cs="Arial"/>
          <w:sz w:val="20"/>
          <w:szCs w:val="20"/>
          <w:lang w:val="es-MX"/>
        </w:rPr>
        <w:t xml:space="preserve"> Forma de presentar la propuesta</w:t>
      </w:r>
      <w:r w:rsidRPr="00F67309">
        <w:rPr>
          <w:rFonts w:ascii="Montserrat" w:hAnsi="Montserrat" w:cs="Arial"/>
          <w:b/>
          <w:sz w:val="20"/>
          <w:szCs w:val="20"/>
          <w:lang w:val="es-MX"/>
        </w:rPr>
        <w:t xml:space="preserve"> </w:t>
      </w:r>
      <w:r w:rsidRPr="00F67309">
        <w:rPr>
          <w:rFonts w:ascii="Montserrat" w:hAnsi="Montserrat" w:cs="Arial"/>
          <w:sz w:val="20"/>
          <w:szCs w:val="20"/>
          <w:lang w:val="es-MX"/>
        </w:rPr>
        <w:t>de esta Convocatoria.</w:t>
      </w:r>
    </w:p>
    <w:p w14:paraId="0FA5446F" w14:textId="071E06BB" w:rsidR="00FD53CB" w:rsidRPr="00F67309" w:rsidRDefault="00FD53CB" w:rsidP="0099422A">
      <w:pPr>
        <w:pStyle w:val="Prrafodelista"/>
        <w:numPr>
          <w:ilvl w:val="0"/>
          <w:numId w:val="133"/>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lastRenderedPageBreak/>
        <w:t xml:space="preserve">Los precios deberán ser fijos durante la vigencia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y en moneda nacional.</w:t>
      </w:r>
    </w:p>
    <w:p w14:paraId="523F1843" w14:textId="27FC4920" w:rsidR="00FD53CB" w:rsidRPr="00F67309" w:rsidRDefault="00FD53CB" w:rsidP="0099422A">
      <w:pPr>
        <w:pStyle w:val="Prrafodelista"/>
        <w:numPr>
          <w:ilvl w:val="0"/>
          <w:numId w:val="133"/>
        </w:numPr>
        <w:tabs>
          <w:tab w:val="left" w:pos="851"/>
        </w:tabs>
        <w:ind w:left="851" w:hanging="425"/>
        <w:jc w:val="both"/>
        <w:rPr>
          <w:rFonts w:ascii="Montserrat" w:hAnsi="Montserrat" w:cs="Arial"/>
          <w:sz w:val="20"/>
          <w:szCs w:val="20"/>
          <w:lang w:val="es-MX"/>
        </w:rPr>
      </w:pPr>
      <w:r w:rsidRPr="00F67309">
        <w:rPr>
          <w:rFonts w:ascii="Montserrat" w:hAnsi="Montserrat" w:cs="Arial"/>
          <w:sz w:val="20"/>
          <w:szCs w:val="20"/>
          <w:lang w:val="es-MX"/>
        </w:rPr>
        <w:t xml:space="preserve">Los precios ofertados deberán considerar todos los costos hasta la </w:t>
      </w:r>
      <w:r w:rsidR="004C72C1" w:rsidRPr="00F67309">
        <w:rPr>
          <w:rFonts w:ascii="Montserrat" w:hAnsi="Montserrat" w:cs="Arial"/>
          <w:sz w:val="20"/>
          <w:szCs w:val="20"/>
          <w:lang w:val="es-MX"/>
        </w:rPr>
        <w:t>prestación total de los servicios</w:t>
      </w:r>
      <w:r w:rsidRPr="00F67309">
        <w:rPr>
          <w:rFonts w:ascii="Montserrat" w:hAnsi="Montserrat" w:cs="Arial"/>
          <w:sz w:val="20"/>
          <w:szCs w:val="20"/>
          <w:lang w:val="es-MX"/>
        </w:rPr>
        <w:t>.</w:t>
      </w:r>
    </w:p>
    <w:p w14:paraId="5992962F" w14:textId="77777777" w:rsidR="00FD53CB" w:rsidRPr="00F67309" w:rsidRDefault="00FD53CB" w:rsidP="0099422A">
      <w:pPr>
        <w:jc w:val="both"/>
        <w:outlineLvl w:val="0"/>
        <w:rPr>
          <w:rFonts w:ascii="Montserrat" w:hAnsi="Montserrat" w:cs="Arial"/>
          <w:b/>
          <w:bCs/>
          <w:iCs/>
          <w:sz w:val="20"/>
          <w:szCs w:val="20"/>
          <w:lang w:val="es-MX"/>
        </w:rPr>
      </w:pPr>
      <w:bookmarkStart w:id="314" w:name="_Toc351651761"/>
      <w:bookmarkStart w:id="315" w:name="_Toc423420308"/>
    </w:p>
    <w:p w14:paraId="67986CBA" w14:textId="77F8B951" w:rsidR="00FD53CB" w:rsidRPr="00F67309" w:rsidRDefault="003D1D75" w:rsidP="0099422A">
      <w:pPr>
        <w:jc w:val="both"/>
        <w:outlineLvl w:val="0"/>
        <w:rPr>
          <w:rFonts w:ascii="Montserrat" w:hAnsi="Montserrat" w:cs="Arial"/>
          <w:b/>
          <w:sz w:val="20"/>
          <w:szCs w:val="20"/>
          <w:lang w:val="es-MX"/>
        </w:rPr>
      </w:pPr>
      <w:bookmarkStart w:id="316" w:name="_Toc64909789"/>
      <w:r w:rsidRPr="00F67309">
        <w:rPr>
          <w:rFonts w:ascii="Montserrat" w:hAnsi="Montserrat" w:cs="Arial"/>
          <w:b/>
          <w:bCs/>
          <w:iCs/>
          <w:sz w:val="20"/>
          <w:szCs w:val="20"/>
          <w:lang w:val="es-MX"/>
        </w:rPr>
        <w:t>A</w:t>
      </w:r>
      <w:r w:rsidR="00A82FCA" w:rsidRPr="00F67309">
        <w:rPr>
          <w:rFonts w:ascii="Montserrat" w:hAnsi="Montserrat" w:cs="Arial"/>
          <w:b/>
          <w:bCs/>
          <w:iCs/>
          <w:sz w:val="20"/>
          <w:szCs w:val="20"/>
          <w:lang w:val="es-MX"/>
        </w:rPr>
        <w:t xml:space="preserve">partado </w:t>
      </w:r>
      <w:r w:rsidRPr="00F67309">
        <w:rPr>
          <w:rFonts w:ascii="Montserrat" w:hAnsi="Montserrat" w:cs="Arial"/>
          <w:b/>
          <w:bCs/>
          <w:iCs/>
          <w:sz w:val="20"/>
          <w:szCs w:val="20"/>
          <w:lang w:val="es-MX"/>
        </w:rPr>
        <w:t>V.</w:t>
      </w:r>
      <w:r w:rsidRPr="00F67309">
        <w:rPr>
          <w:rFonts w:ascii="Montserrat" w:hAnsi="Montserrat" w:cs="Arial"/>
          <w:b/>
          <w:sz w:val="20"/>
          <w:szCs w:val="20"/>
          <w:lang w:val="es-MX"/>
        </w:rPr>
        <w:t xml:space="preserve"> </w:t>
      </w:r>
      <w:r w:rsidR="00A82FCA" w:rsidRPr="00F67309">
        <w:rPr>
          <w:rFonts w:ascii="Montserrat" w:hAnsi="Montserrat" w:cs="Arial"/>
          <w:b/>
          <w:sz w:val="20"/>
          <w:szCs w:val="20"/>
          <w:lang w:val="es-MX"/>
        </w:rPr>
        <w:t xml:space="preserve">Criterios para la evaluación de las propuestas y adjudicación del </w:t>
      </w:r>
      <w:bookmarkEnd w:id="314"/>
      <w:bookmarkEnd w:id="315"/>
      <w:r w:rsidR="00B17A32" w:rsidRPr="00F67309">
        <w:rPr>
          <w:rFonts w:ascii="Montserrat" w:hAnsi="Montserrat" w:cs="Arial"/>
          <w:b/>
          <w:sz w:val="20"/>
          <w:szCs w:val="20"/>
          <w:lang w:val="es-MX"/>
        </w:rPr>
        <w:t>contrato</w:t>
      </w:r>
      <w:bookmarkEnd w:id="316"/>
    </w:p>
    <w:p w14:paraId="5D900BBD" w14:textId="77777777" w:rsidR="00FD53CB" w:rsidRPr="00F67309" w:rsidRDefault="00FD53CB" w:rsidP="0099422A">
      <w:pPr>
        <w:rPr>
          <w:rFonts w:ascii="Montserrat" w:hAnsi="Montserrat" w:cs="Arial"/>
          <w:b/>
          <w:sz w:val="20"/>
          <w:szCs w:val="20"/>
          <w:lang w:val="es-MX"/>
        </w:rPr>
      </w:pPr>
    </w:p>
    <w:p w14:paraId="7A1F2846" w14:textId="77777777" w:rsidR="00FD53CB" w:rsidRPr="00F67309" w:rsidRDefault="00FD53CB" w:rsidP="0099422A">
      <w:pPr>
        <w:numPr>
          <w:ilvl w:val="1"/>
          <w:numId w:val="132"/>
        </w:numPr>
        <w:ind w:hanging="792"/>
        <w:jc w:val="both"/>
        <w:outlineLvl w:val="0"/>
        <w:rPr>
          <w:rFonts w:ascii="Montserrat" w:hAnsi="Montserrat" w:cs="Arial"/>
          <w:b/>
          <w:sz w:val="20"/>
          <w:szCs w:val="20"/>
          <w:lang w:val="es-MX"/>
        </w:rPr>
      </w:pPr>
      <w:bookmarkStart w:id="317" w:name="_Toc351133166"/>
      <w:bookmarkStart w:id="318" w:name="_Toc351133353"/>
      <w:bookmarkStart w:id="319" w:name="_Toc351133495"/>
      <w:bookmarkStart w:id="320" w:name="_Toc351134055"/>
      <w:bookmarkStart w:id="321" w:name="_Toc351138304"/>
      <w:bookmarkStart w:id="322" w:name="_Toc351138360"/>
      <w:bookmarkStart w:id="323" w:name="_Toc351139198"/>
      <w:bookmarkStart w:id="324" w:name="_Toc351485391"/>
      <w:bookmarkStart w:id="325" w:name="_Toc351651762"/>
      <w:bookmarkStart w:id="326" w:name="_Toc354489123"/>
      <w:bookmarkStart w:id="327" w:name="_Toc354489179"/>
      <w:bookmarkStart w:id="328" w:name="_Toc354489393"/>
      <w:bookmarkStart w:id="329" w:name="_Toc360626438"/>
      <w:bookmarkStart w:id="330" w:name="_Toc360645846"/>
      <w:bookmarkStart w:id="331" w:name="_Toc360645903"/>
      <w:bookmarkStart w:id="332" w:name="_Toc360646043"/>
      <w:bookmarkStart w:id="333" w:name="_Toc360646094"/>
      <w:bookmarkStart w:id="334" w:name="_Toc360646234"/>
      <w:bookmarkStart w:id="335" w:name="_Toc361305494"/>
      <w:bookmarkStart w:id="336" w:name="_Toc361305732"/>
      <w:bookmarkStart w:id="337" w:name="_Toc361414587"/>
      <w:bookmarkStart w:id="338" w:name="_Toc361419534"/>
      <w:bookmarkStart w:id="339" w:name="_Toc361419598"/>
      <w:bookmarkStart w:id="340" w:name="_Toc361419653"/>
      <w:bookmarkStart w:id="341" w:name="_Toc382570879"/>
      <w:bookmarkStart w:id="342" w:name="_Toc382570940"/>
      <w:bookmarkStart w:id="343" w:name="_Toc382571040"/>
      <w:bookmarkStart w:id="344" w:name="_Toc382571135"/>
      <w:bookmarkStart w:id="345" w:name="_Toc382571195"/>
      <w:bookmarkStart w:id="346" w:name="_Toc382571254"/>
      <w:bookmarkStart w:id="347" w:name="_Toc382571313"/>
      <w:bookmarkStart w:id="348" w:name="_Toc382571372"/>
      <w:bookmarkStart w:id="349" w:name="_Toc382572066"/>
      <w:bookmarkStart w:id="350" w:name="_Toc382572120"/>
      <w:bookmarkStart w:id="351" w:name="_Toc384744127"/>
      <w:bookmarkStart w:id="352" w:name="_Toc384744191"/>
      <w:bookmarkStart w:id="353" w:name="_Toc384744255"/>
      <w:bookmarkStart w:id="354" w:name="_Toc384744319"/>
      <w:bookmarkStart w:id="355" w:name="_Toc384744384"/>
      <w:bookmarkStart w:id="356" w:name="_Toc384744444"/>
      <w:bookmarkStart w:id="357" w:name="_Toc384744512"/>
      <w:bookmarkStart w:id="358" w:name="_Toc386051504"/>
      <w:bookmarkStart w:id="359" w:name="_Toc386051588"/>
      <w:bookmarkStart w:id="360" w:name="_Toc386052035"/>
      <w:bookmarkStart w:id="361" w:name="_Toc386052284"/>
      <w:bookmarkStart w:id="362" w:name="_Toc386052347"/>
      <w:bookmarkStart w:id="363" w:name="_Toc386052881"/>
      <w:bookmarkStart w:id="364" w:name="_Toc386052941"/>
      <w:bookmarkStart w:id="365" w:name="_Toc386053000"/>
      <w:bookmarkStart w:id="366" w:name="_Toc386053056"/>
      <w:bookmarkStart w:id="367" w:name="_Toc389674395"/>
      <w:bookmarkStart w:id="368" w:name="_Toc390084585"/>
      <w:bookmarkStart w:id="369" w:name="_Toc393291897"/>
      <w:bookmarkStart w:id="370" w:name="_Toc393291982"/>
      <w:bookmarkStart w:id="371" w:name="_Toc393292336"/>
      <w:bookmarkStart w:id="372" w:name="_Toc393292424"/>
      <w:bookmarkStart w:id="373" w:name="_Toc393292499"/>
      <w:bookmarkStart w:id="374" w:name="_Toc393292577"/>
      <w:bookmarkStart w:id="375" w:name="_Toc393292658"/>
      <w:bookmarkStart w:id="376" w:name="_Toc393292731"/>
      <w:bookmarkStart w:id="377" w:name="_Toc393292801"/>
      <w:bookmarkStart w:id="378" w:name="_Toc393292881"/>
      <w:bookmarkStart w:id="379" w:name="_Toc393292948"/>
      <w:bookmarkStart w:id="380" w:name="_Toc393293041"/>
      <w:bookmarkStart w:id="381" w:name="_Toc393293102"/>
      <w:bookmarkStart w:id="382" w:name="_Toc393293163"/>
      <w:bookmarkStart w:id="383" w:name="_Toc394591921"/>
      <w:bookmarkStart w:id="384" w:name="_Toc395168065"/>
      <w:bookmarkStart w:id="385" w:name="_Toc395168124"/>
      <w:bookmarkStart w:id="386" w:name="_Toc395168441"/>
      <w:bookmarkStart w:id="387" w:name="_Toc423420309"/>
      <w:bookmarkStart w:id="388" w:name="_Toc423426157"/>
      <w:bookmarkStart w:id="389" w:name="_Toc423426236"/>
      <w:bookmarkStart w:id="390" w:name="_Toc423508663"/>
      <w:bookmarkStart w:id="391" w:name="_Toc423508730"/>
      <w:bookmarkStart w:id="392" w:name="_Toc423508798"/>
      <w:bookmarkStart w:id="393" w:name="_Toc423508865"/>
      <w:bookmarkStart w:id="394" w:name="_Toc423508931"/>
      <w:bookmarkStart w:id="395" w:name="_Toc423508995"/>
      <w:bookmarkStart w:id="396" w:name="_Toc423509056"/>
      <w:bookmarkStart w:id="397" w:name="_Toc423509117"/>
      <w:bookmarkStart w:id="398" w:name="_Toc423689405"/>
      <w:bookmarkStart w:id="399" w:name="_Toc427913896"/>
      <w:bookmarkStart w:id="400" w:name="_Toc428384549"/>
      <w:bookmarkStart w:id="401" w:name="_Toc351651763"/>
      <w:bookmarkStart w:id="402" w:name="_Toc423420310"/>
      <w:bookmarkStart w:id="403" w:name="_Toc6490979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F67309">
        <w:rPr>
          <w:rFonts w:ascii="Montserrat" w:hAnsi="Montserrat" w:cs="Arial"/>
          <w:b/>
          <w:sz w:val="20"/>
          <w:szCs w:val="20"/>
          <w:lang w:val="es-MX"/>
        </w:rPr>
        <w:t>Criterios de evaluación</w:t>
      </w:r>
      <w:bookmarkEnd w:id="401"/>
      <w:bookmarkEnd w:id="402"/>
      <w:bookmarkEnd w:id="403"/>
    </w:p>
    <w:p w14:paraId="15F57CD9" w14:textId="14F85D00" w:rsidR="00CB2890" w:rsidRPr="00F67309" w:rsidRDefault="00CB2890"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Con fundamento en el artículo 29 fracción XIII de </w:t>
      </w:r>
      <w:r w:rsidRPr="00F67309">
        <w:rPr>
          <w:rFonts w:ascii="Montserrat" w:hAnsi="Montserrat" w:cs="Arial"/>
          <w:b/>
          <w:sz w:val="20"/>
          <w:szCs w:val="20"/>
          <w:lang w:val="es-MX"/>
        </w:rPr>
        <w:t>“La Ley”</w:t>
      </w:r>
      <w:r w:rsidR="00D305C9" w:rsidRPr="00F67309">
        <w:rPr>
          <w:rFonts w:ascii="Montserrat" w:hAnsi="Montserrat" w:cs="Arial"/>
          <w:sz w:val="20"/>
          <w:szCs w:val="20"/>
          <w:lang w:val="es-MX"/>
        </w:rPr>
        <w:t>, la presente L</w:t>
      </w:r>
      <w:r w:rsidR="00F1312A" w:rsidRPr="00F67309">
        <w:rPr>
          <w:rFonts w:ascii="Montserrat" w:hAnsi="Montserrat" w:cs="Arial"/>
          <w:sz w:val="20"/>
          <w:szCs w:val="20"/>
          <w:lang w:val="es-MX"/>
        </w:rPr>
        <w:t>icita</w:t>
      </w:r>
      <w:r w:rsidRPr="00F67309">
        <w:rPr>
          <w:rFonts w:ascii="Montserrat" w:hAnsi="Montserrat" w:cs="Arial"/>
          <w:sz w:val="20"/>
          <w:szCs w:val="20"/>
          <w:lang w:val="es-MX"/>
        </w:rPr>
        <w:t>ción</w:t>
      </w:r>
      <w:r w:rsidR="00D305C9" w:rsidRPr="00F67309">
        <w:rPr>
          <w:rFonts w:ascii="Montserrat" w:hAnsi="Montserrat" w:cs="Arial"/>
          <w:sz w:val="20"/>
          <w:szCs w:val="20"/>
          <w:lang w:val="es-MX"/>
        </w:rPr>
        <w:t xml:space="preserve"> Pública</w:t>
      </w:r>
      <w:r w:rsidRPr="00F67309">
        <w:rPr>
          <w:rFonts w:ascii="Montserrat" w:hAnsi="Montserrat" w:cs="Arial"/>
          <w:sz w:val="20"/>
          <w:szCs w:val="20"/>
          <w:lang w:val="es-MX"/>
        </w:rPr>
        <w:t xml:space="preserve"> se adjudicará de acuerdo con el resultado obtenido mediante el criterio de evaluación </w:t>
      </w:r>
      <w:r w:rsidRPr="00F67309">
        <w:rPr>
          <w:rFonts w:ascii="Montserrat" w:hAnsi="Montserrat" w:cs="Arial"/>
          <w:b/>
          <w:sz w:val="20"/>
          <w:szCs w:val="20"/>
          <w:lang w:val="es-MX"/>
        </w:rPr>
        <w:t>binario</w:t>
      </w:r>
      <w:r w:rsidR="00D239C5" w:rsidRPr="00F67309">
        <w:rPr>
          <w:rFonts w:ascii="Montserrat" w:hAnsi="Montserrat" w:cs="Arial"/>
          <w:b/>
          <w:sz w:val="20"/>
          <w:szCs w:val="20"/>
          <w:lang w:val="es-MX"/>
        </w:rPr>
        <w:t xml:space="preserve"> </w:t>
      </w:r>
      <w:r w:rsidR="00D239C5" w:rsidRPr="00F67309">
        <w:rPr>
          <w:rFonts w:ascii="Montserrat" w:hAnsi="Montserrat" w:cs="Arial"/>
          <w:sz w:val="20"/>
          <w:szCs w:val="20"/>
          <w:lang w:val="es-MX"/>
        </w:rPr>
        <w:t>(cumple, no cumple)</w:t>
      </w:r>
      <w:r w:rsidR="00BF2259" w:rsidRPr="00F67309">
        <w:rPr>
          <w:rFonts w:ascii="Montserrat" w:hAnsi="Montserrat" w:cs="Arial"/>
          <w:sz w:val="20"/>
          <w:szCs w:val="20"/>
          <w:lang w:val="es-MX"/>
        </w:rPr>
        <w:t>,</w:t>
      </w:r>
      <w:r w:rsidR="00BF2259" w:rsidRPr="00F67309">
        <w:rPr>
          <w:rFonts w:ascii="Montserrat" w:hAnsi="Montserrat"/>
          <w:sz w:val="20"/>
          <w:szCs w:val="20"/>
          <w:lang w:val="es-MX"/>
        </w:rPr>
        <w:t xml:space="preserve"> </w:t>
      </w:r>
      <w:r w:rsidR="00BF2259" w:rsidRPr="00F67309">
        <w:rPr>
          <w:rFonts w:ascii="Montserrat" w:hAnsi="Montserrat" w:cs="Arial"/>
          <w:sz w:val="20"/>
          <w:szCs w:val="20"/>
          <w:lang w:val="es-MX"/>
        </w:rPr>
        <w:t>al licitante cuya oferta resulte solvente, porque cumple con los requisitos legales, técnicos y económicos establecidos en la convocatoria y sus anexos, y por tanto garantiza el cumplimiento de las obligaciones respectivas y, en su caso la proposición hubiera ofertado el precio más bajo, siempre y cuando éste resulte conveniente.</w:t>
      </w:r>
    </w:p>
    <w:p w14:paraId="3A1CD8B0" w14:textId="77777777" w:rsidR="00D239C5" w:rsidRPr="00F67309" w:rsidRDefault="00D239C5" w:rsidP="0099422A">
      <w:pPr>
        <w:tabs>
          <w:tab w:val="num" w:pos="720"/>
        </w:tabs>
        <w:jc w:val="both"/>
        <w:rPr>
          <w:rFonts w:ascii="Montserrat" w:hAnsi="Montserrat" w:cs="Arial"/>
          <w:sz w:val="20"/>
          <w:szCs w:val="20"/>
          <w:lang w:val="es-MX"/>
        </w:rPr>
      </w:pPr>
    </w:p>
    <w:p w14:paraId="7FB1A52F" w14:textId="030767CE" w:rsidR="00D239C5" w:rsidRPr="00F67309" w:rsidRDefault="00D239C5"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Con fundamento en el artículo 36 párrafo segundo de </w:t>
      </w:r>
      <w:r w:rsidRPr="00F67309">
        <w:rPr>
          <w:rFonts w:ascii="Montserrat" w:hAnsi="Montserrat" w:cs="Arial"/>
          <w:b/>
          <w:sz w:val="20"/>
          <w:szCs w:val="20"/>
          <w:lang w:val="es-MX"/>
        </w:rPr>
        <w:t>“La Ley”</w:t>
      </w:r>
      <w:r w:rsidRPr="00F67309">
        <w:rPr>
          <w:rFonts w:ascii="Montserrat" w:hAnsi="Montserrat" w:cs="Arial"/>
          <w:sz w:val="20"/>
          <w:szCs w:val="20"/>
          <w:lang w:val="es-MX"/>
        </w:rPr>
        <w:t>, la convocante evaluará al menos las dos proposiciones cuyo precio resulte ser más bajo; de no resultar estas solventes, se evaluarán las que les sigan en precio</w:t>
      </w:r>
      <w:r w:rsidR="006C172E" w:rsidRPr="00F67309">
        <w:rPr>
          <w:rFonts w:ascii="Montserrat" w:hAnsi="Montserrat" w:cs="Arial"/>
          <w:sz w:val="20"/>
          <w:szCs w:val="20"/>
          <w:lang w:val="es-MX"/>
        </w:rPr>
        <w:t>.</w:t>
      </w:r>
    </w:p>
    <w:p w14:paraId="05C33B65" w14:textId="77777777" w:rsidR="00CB2890" w:rsidRPr="00F67309" w:rsidRDefault="00CB2890" w:rsidP="0099422A">
      <w:pPr>
        <w:jc w:val="both"/>
        <w:rPr>
          <w:rFonts w:ascii="Montserrat" w:hAnsi="Montserrat" w:cs="Arial"/>
          <w:sz w:val="20"/>
          <w:szCs w:val="20"/>
          <w:lang w:val="es-MX"/>
        </w:rPr>
      </w:pPr>
    </w:p>
    <w:p w14:paraId="2DCA4BC3" w14:textId="1FCC4603" w:rsidR="00F1566E" w:rsidRPr="00F67309" w:rsidRDefault="00CB2890"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La documentación </w:t>
      </w:r>
      <w:r w:rsidR="001C340B" w:rsidRPr="00F67309">
        <w:rPr>
          <w:rFonts w:ascii="Montserrat" w:hAnsi="Montserrat" w:cs="Arial"/>
          <w:sz w:val="20"/>
          <w:szCs w:val="20"/>
          <w:lang w:val="es-MX"/>
        </w:rPr>
        <w:t>distinta de la proposición</w:t>
      </w:r>
      <w:r w:rsidR="00CC1309" w:rsidRPr="00F67309">
        <w:rPr>
          <w:rFonts w:ascii="Montserrat" w:hAnsi="Montserrat" w:cs="Arial"/>
          <w:sz w:val="20"/>
          <w:szCs w:val="20"/>
          <w:lang w:val="es-MX"/>
        </w:rPr>
        <w:t xml:space="preserve"> </w:t>
      </w:r>
      <w:r w:rsidR="001C340B" w:rsidRPr="00F67309">
        <w:rPr>
          <w:rFonts w:ascii="Montserrat" w:hAnsi="Montserrat" w:cs="Arial"/>
          <w:sz w:val="20"/>
          <w:szCs w:val="20"/>
          <w:lang w:val="es-MX"/>
        </w:rPr>
        <w:t>(</w:t>
      </w:r>
      <w:r w:rsidRPr="00F67309">
        <w:rPr>
          <w:rFonts w:ascii="Montserrat" w:hAnsi="Montserrat" w:cs="Arial"/>
          <w:sz w:val="20"/>
          <w:szCs w:val="20"/>
          <w:lang w:val="es-MX"/>
        </w:rPr>
        <w:t>Legal y Administrativa</w:t>
      </w:r>
      <w:r w:rsidR="001C340B" w:rsidRPr="00F67309">
        <w:rPr>
          <w:rFonts w:ascii="Montserrat" w:hAnsi="Montserrat" w:cs="Arial"/>
          <w:sz w:val="20"/>
          <w:szCs w:val="20"/>
          <w:lang w:val="es-MX"/>
        </w:rPr>
        <w:t>)</w:t>
      </w:r>
      <w:r w:rsidRPr="00F67309">
        <w:rPr>
          <w:rFonts w:ascii="Montserrat" w:hAnsi="Montserrat" w:cs="Arial"/>
          <w:sz w:val="20"/>
          <w:szCs w:val="20"/>
          <w:lang w:val="es-MX"/>
        </w:rPr>
        <w:t xml:space="preserve"> y las propuestas económicas, serán evaluadas por el área contratante de la </w:t>
      </w:r>
      <w:r w:rsidR="00A24FCC" w:rsidRPr="00F67309">
        <w:rPr>
          <w:rFonts w:ascii="Montserrat" w:hAnsi="Montserrat" w:cs="Arial"/>
          <w:sz w:val="20"/>
          <w:szCs w:val="20"/>
          <w:lang w:val="es-MX"/>
        </w:rPr>
        <w:t>Dirección Local Hidalgo</w:t>
      </w:r>
      <w:r w:rsidR="00F1566E" w:rsidRPr="00F67309">
        <w:rPr>
          <w:rFonts w:ascii="Montserrat" w:hAnsi="Montserrat" w:cs="Arial"/>
          <w:sz w:val="20"/>
          <w:szCs w:val="20"/>
          <w:lang w:val="es-MX"/>
        </w:rPr>
        <w:t xml:space="preserve"> o en quien se delegue dicha facultad. </w:t>
      </w:r>
    </w:p>
    <w:p w14:paraId="44C948EA" w14:textId="77777777" w:rsidR="00CB2890" w:rsidRPr="00F67309" w:rsidRDefault="00CB2890" w:rsidP="0099422A">
      <w:pPr>
        <w:tabs>
          <w:tab w:val="num" w:pos="720"/>
        </w:tabs>
        <w:jc w:val="both"/>
        <w:rPr>
          <w:rFonts w:ascii="Montserrat" w:hAnsi="Montserrat" w:cs="Arial"/>
          <w:sz w:val="20"/>
          <w:szCs w:val="20"/>
          <w:lang w:val="es-MX"/>
        </w:rPr>
      </w:pPr>
    </w:p>
    <w:p w14:paraId="78FF0103" w14:textId="0B11824D" w:rsidR="00CB2890" w:rsidRPr="00F67309" w:rsidRDefault="00CB2890"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Las propuestas técnicas serán evaluadas por el área requirente, respecto de todos los requisitos técnicos solicitados en la </w:t>
      </w:r>
      <w:r w:rsidR="00F1312A" w:rsidRPr="00F67309">
        <w:rPr>
          <w:rFonts w:ascii="Montserrat" w:hAnsi="Montserrat" w:cs="Arial"/>
          <w:sz w:val="20"/>
          <w:szCs w:val="20"/>
          <w:lang w:val="es-MX"/>
        </w:rPr>
        <w:t>convocatoria de la presente Lici</w:t>
      </w:r>
      <w:r w:rsidRPr="00F67309">
        <w:rPr>
          <w:rFonts w:ascii="Montserrat" w:hAnsi="Montserrat" w:cs="Arial"/>
          <w:sz w:val="20"/>
          <w:szCs w:val="20"/>
          <w:lang w:val="es-MX"/>
        </w:rPr>
        <w:t>tación</w:t>
      </w:r>
      <w:r w:rsidR="00D305C9" w:rsidRPr="00F67309">
        <w:rPr>
          <w:rFonts w:ascii="Montserrat" w:hAnsi="Montserrat" w:cs="Arial"/>
          <w:sz w:val="20"/>
          <w:szCs w:val="20"/>
          <w:lang w:val="es-MX"/>
        </w:rPr>
        <w:t xml:space="preserve"> Pública</w:t>
      </w:r>
      <w:r w:rsidRPr="00F67309">
        <w:rPr>
          <w:rFonts w:ascii="Montserrat" w:hAnsi="Montserrat" w:cs="Arial"/>
          <w:sz w:val="20"/>
          <w:szCs w:val="20"/>
          <w:lang w:val="es-MX"/>
        </w:rPr>
        <w:t xml:space="preserve">. </w:t>
      </w:r>
    </w:p>
    <w:p w14:paraId="69D6BF48" w14:textId="77777777" w:rsidR="00CB2890" w:rsidRPr="00F67309" w:rsidRDefault="00CB2890" w:rsidP="0099422A">
      <w:pPr>
        <w:tabs>
          <w:tab w:val="num" w:pos="720"/>
        </w:tabs>
        <w:jc w:val="both"/>
        <w:rPr>
          <w:rFonts w:ascii="Montserrat" w:hAnsi="Montserrat" w:cs="Arial"/>
          <w:sz w:val="20"/>
          <w:szCs w:val="20"/>
          <w:lang w:val="es-MX"/>
        </w:rPr>
      </w:pPr>
    </w:p>
    <w:p w14:paraId="6E751C46" w14:textId="4C06023C" w:rsidR="00CB2890" w:rsidRPr="00F67309" w:rsidRDefault="00CB2890" w:rsidP="004C75BA">
      <w:pPr>
        <w:pStyle w:val="Prrafodelista"/>
        <w:numPr>
          <w:ilvl w:val="0"/>
          <w:numId w:val="196"/>
        </w:numPr>
        <w:tabs>
          <w:tab w:val="num" w:pos="720"/>
          <w:tab w:val="left" w:pos="851"/>
        </w:tabs>
        <w:jc w:val="both"/>
        <w:rPr>
          <w:rFonts w:ascii="Montserrat" w:hAnsi="Montserrat" w:cs="Arial"/>
          <w:sz w:val="20"/>
          <w:szCs w:val="20"/>
          <w:lang w:val="es-MX"/>
        </w:rPr>
      </w:pPr>
      <w:r w:rsidRPr="00F67309">
        <w:rPr>
          <w:rFonts w:ascii="Montserrat" w:hAnsi="Montserrat" w:cs="Arial"/>
          <w:sz w:val="20"/>
          <w:szCs w:val="20"/>
          <w:lang w:val="es-MX"/>
        </w:rPr>
        <w:t xml:space="preserve">En primer término, se verificará si las proposiciones fueron debidamente firmadas electrónicamente, tal como se exige en el numeral </w:t>
      </w:r>
      <w:r w:rsidRPr="00F67309">
        <w:rPr>
          <w:rFonts w:ascii="Montserrat" w:hAnsi="Montserrat" w:cs="Arial"/>
          <w:b/>
          <w:sz w:val="20"/>
          <w:szCs w:val="20"/>
          <w:lang w:val="es-MX"/>
        </w:rPr>
        <w:t>3.</w:t>
      </w:r>
      <w:r w:rsidR="001C340B" w:rsidRPr="00F67309">
        <w:rPr>
          <w:rFonts w:ascii="Montserrat" w:hAnsi="Montserrat" w:cs="Arial"/>
          <w:b/>
          <w:sz w:val="20"/>
          <w:szCs w:val="20"/>
          <w:lang w:val="es-MX"/>
        </w:rPr>
        <w:t>9</w:t>
      </w:r>
      <w:r w:rsidRPr="00F67309">
        <w:rPr>
          <w:rFonts w:ascii="Montserrat" w:hAnsi="Montserrat" w:cs="Arial"/>
          <w:sz w:val="20"/>
          <w:szCs w:val="20"/>
          <w:lang w:val="es-MX"/>
        </w:rPr>
        <w:t xml:space="preserve"> Forma de presentar la propuesta de esta Convocatoria. Este análisis será realizado por el área contratante.</w:t>
      </w:r>
    </w:p>
    <w:p w14:paraId="1DCA9195" w14:textId="77777777" w:rsidR="00CB2890" w:rsidRPr="00F67309" w:rsidRDefault="00CB2890" w:rsidP="0099422A">
      <w:pPr>
        <w:tabs>
          <w:tab w:val="num" w:pos="720"/>
        </w:tabs>
        <w:jc w:val="both"/>
        <w:rPr>
          <w:rFonts w:ascii="Montserrat" w:hAnsi="Montserrat" w:cs="Arial"/>
          <w:sz w:val="20"/>
          <w:szCs w:val="20"/>
          <w:lang w:val="es-MX"/>
        </w:rPr>
      </w:pPr>
    </w:p>
    <w:p w14:paraId="7F3FC72F" w14:textId="77777777" w:rsidR="00CB2890" w:rsidRPr="00F67309" w:rsidRDefault="00CB2890" w:rsidP="004C75BA">
      <w:pPr>
        <w:pStyle w:val="Prrafodelista"/>
        <w:numPr>
          <w:ilvl w:val="0"/>
          <w:numId w:val="196"/>
        </w:numPr>
        <w:jc w:val="both"/>
        <w:rPr>
          <w:rFonts w:ascii="Montserrat" w:hAnsi="Montserrat" w:cs="Arial"/>
          <w:sz w:val="20"/>
          <w:szCs w:val="20"/>
          <w:lang w:val="es-MX"/>
        </w:rPr>
      </w:pPr>
      <w:r w:rsidRPr="00F67309">
        <w:rPr>
          <w:rFonts w:ascii="Montserrat" w:hAnsi="Montserrat" w:cs="Arial"/>
          <w:sz w:val="20"/>
          <w:szCs w:val="20"/>
          <w:lang w:val="es-MX"/>
        </w:rPr>
        <w:t xml:space="preserve">Sólo después de constatar que el o los licitantes firmaron adecuadamente sus proposiciones, se procederá a la evaluación de los requerimientos técnicos, lo que incluye en primer término, el examen de la documentación distinta a la proposición a que se refiere el </w:t>
      </w:r>
      <w:r w:rsidRPr="00F67309">
        <w:rPr>
          <w:rFonts w:ascii="Montserrat" w:hAnsi="Montserrat" w:cs="Arial"/>
          <w:b/>
          <w:sz w:val="20"/>
          <w:szCs w:val="20"/>
          <w:lang w:val="es-MX"/>
        </w:rPr>
        <w:t>Apartado IV. Requisitos que deberán cubrir quienes deseen participar</w:t>
      </w:r>
      <w:r w:rsidRPr="00F67309">
        <w:rPr>
          <w:rFonts w:ascii="Montserrat" w:hAnsi="Montserrat" w:cs="Arial"/>
          <w:sz w:val="20"/>
          <w:szCs w:val="20"/>
          <w:lang w:val="es-MX"/>
        </w:rPr>
        <w:t>.</w:t>
      </w:r>
    </w:p>
    <w:p w14:paraId="4CC94FE8" w14:textId="77777777" w:rsidR="00CB2890" w:rsidRPr="00F67309" w:rsidRDefault="00CB2890" w:rsidP="0099422A">
      <w:pPr>
        <w:tabs>
          <w:tab w:val="num" w:pos="720"/>
        </w:tabs>
        <w:jc w:val="both"/>
        <w:rPr>
          <w:rFonts w:ascii="Montserrat" w:hAnsi="Montserrat" w:cs="Arial"/>
          <w:sz w:val="20"/>
          <w:szCs w:val="20"/>
          <w:lang w:val="es-MX"/>
        </w:rPr>
      </w:pPr>
    </w:p>
    <w:p w14:paraId="620B5E9B" w14:textId="3D37BCE2" w:rsidR="00CB2890" w:rsidRPr="00F67309" w:rsidRDefault="00CB2890" w:rsidP="004C75BA">
      <w:pPr>
        <w:pStyle w:val="Prrafodelista"/>
        <w:numPr>
          <w:ilvl w:val="0"/>
          <w:numId w:val="196"/>
        </w:numPr>
        <w:jc w:val="both"/>
        <w:rPr>
          <w:rFonts w:ascii="Montserrat" w:hAnsi="Montserrat" w:cs="Arial"/>
          <w:sz w:val="20"/>
          <w:szCs w:val="20"/>
          <w:lang w:val="es-MX"/>
        </w:rPr>
      </w:pPr>
      <w:r w:rsidRPr="00F67309">
        <w:rPr>
          <w:rFonts w:ascii="Montserrat" w:hAnsi="Montserrat" w:cs="Arial"/>
          <w:sz w:val="20"/>
          <w:szCs w:val="20"/>
          <w:lang w:val="es-MX"/>
        </w:rPr>
        <w:t xml:space="preserve">Una vez que los licitantes cumplen con el requerimiento anterior, se procederá a la evaluación de los requisitos mínimos indispensables, de conformidad con lo previsto en el </w:t>
      </w:r>
      <w:r w:rsidRPr="00F67309">
        <w:rPr>
          <w:rFonts w:ascii="Montserrat" w:hAnsi="Montserrat" w:cs="Arial"/>
          <w:b/>
          <w:sz w:val="20"/>
          <w:szCs w:val="20"/>
          <w:lang w:val="es-MX"/>
        </w:rPr>
        <w:t>ANEXO UNO</w:t>
      </w:r>
      <w:r w:rsidR="001C340B" w:rsidRPr="00F67309">
        <w:rPr>
          <w:rFonts w:ascii="Montserrat" w:hAnsi="Montserrat" w:cs="Arial"/>
          <w:sz w:val="20"/>
          <w:szCs w:val="20"/>
          <w:lang w:val="es-MX"/>
        </w:rPr>
        <w:t xml:space="preserve"> </w:t>
      </w:r>
      <w:r w:rsidRPr="00F67309">
        <w:rPr>
          <w:rFonts w:ascii="Montserrat" w:hAnsi="Montserrat" w:cs="Arial"/>
          <w:sz w:val="20"/>
          <w:szCs w:val="20"/>
          <w:lang w:val="es-MX"/>
        </w:rPr>
        <w:t>de esta Convocatoria y el resultado de la Junta de Aclaraciones respectiva.</w:t>
      </w:r>
    </w:p>
    <w:p w14:paraId="69394CA7" w14:textId="77777777" w:rsidR="00CB2890" w:rsidRPr="00F67309" w:rsidRDefault="00CB2890" w:rsidP="0099422A">
      <w:pPr>
        <w:pStyle w:val="Prrafodelista"/>
        <w:rPr>
          <w:rFonts w:ascii="Montserrat" w:hAnsi="Montserrat" w:cs="Arial"/>
          <w:sz w:val="20"/>
          <w:szCs w:val="20"/>
          <w:lang w:val="es-MX"/>
        </w:rPr>
      </w:pPr>
    </w:p>
    <w:p w14:paraId="563E9588" w14:textId="77777777" w:rsidR="00CB2890" w:rsidRPr="00F67309" w:rsidRDefault="00CB2890" w:rsidP="004C75BA">
      <w:pPr>
        <w:pStyle w:val="Prrafodelista"/>
        <w:numPr>
          <w:ilvl w:val="0"/>
          <w:numId w:val="196"/>
        </w:numPr>
        <w:jc w:val="both"/>
        <w:rPr>
          <w:rFonts w:ascii="Montserrat" w:hAnsi="Montserrat" w:cs="Arial"/>
          <w:sz w:val="20"/>
          <w:szCs w:val="20"/>
          <w:lang w:val="es-MX"/>
        </w:rPr>
      </w:pPr>
      <w:r w:rsidRPr="00F67309">
        <w:rPr>
          <w:rFonts w:ascii="Montserrat" w:hAnsi="Montserrat" w:cs="Arial"/>
          <w:sz w:val="20"/>
          <w:szCs w:val="20"/>
          <w:lang w:val="es-MX"/>
        </w:rPr>
        <w:t xml:space="preserve">Sólo después de advertirse el cumplimiento de los requisitos mínimos indispensables establecidos en esta Convocatoria, con base en la evaluación de la propuesta técnica de cada licitante, se determinará si resulta solvente, y se procederá a realizar la evaluación de las propuestas económicas, de conformidad con lo establecido en el </w:t>
      </w:r>
      <w:r w:rsidRPr="00F67309">
        <w:rPr>
          <w:rFonts w:ascii="Montserrat" w:hAnsi="Montserrat" w:cs="Arial"/>
          <w:b/>
          <w:sz w:val="20"/>
          <w:szCs w:val="20"/>
          <w:lang w:val="es-MX"/>
        </w:rPr>
        <w:t>ANEXO DOS</w:t>
      </w:r>
      <w:r w:rsidRPr="00F67309">
        <w:rPr>
          <w:rFonts w:ascii="Montserrat" w:hAnsi="Montserrat" w:cs="Arial"/>
          <w:sz w:val="20"/>
          <w:szCs w:val="20"/>
          <w:lang w:val="es-MX"/>
        </w:rPr>
        <w:t xml:space="preserve"> “</w:t>
      </w:r>
      <w:r w:rsidRPr="00F67309">
        <w:rPr>
          <w:rFonts w:ascii="Montserrat" w:hAnsi="Montserrat" w:cs="Arial"/>
          <w:b/>
          <w:sz w:val="20"/>
          <w:szCs w:val="20"/>
          <w:lang w:val="es-MX"/>
        </w:rPr>
        <w:t>PROPUESTA ECONÓMICA”</w:t>
      </w:r>
      <w:r w:rsidRPr="00F67309">
        <w:rPr>
          <w:rFonts w:ascii="Montserrat" w:hAnsi="Montserrat" w:cs="Arial"/>
          <w:sz w:val="20"/>
          <w:szCs w:val="20"/>
          <w:lang w:val="es-MX"/>
        </w:rPr>
        <w:t xml:space="preserve"> de esta Convocatoria.</w:t>
      </w:r>
    </w:p>
    <w:p w14:paraId="39FB6DB4" w14:textId="77777777" w:rsidR="00CB2890" w:rsidRPr="00F67309" w:rsidRDefault="00CB2890" w:rsidP="0099422A">
      <w:pPr>
        <w:jc w:val="both"/>
        <w:rPr>
          <w:rFonts w:ascii="Montserrat" w:hAnsi="Montserrat" w:cs="Arial"/>
          <w:sz w:val="20"/>
          <w:szCs w:val="20"/>
          <w:lang w:val="es-MX"/>
        </w:rPr>
      </w:pPr>
    </w:p>
    <w:p w14:paraId="5772EB42" w14:textId="2BD9A5B3" w:rsidR="00BF2259" w:rsidRPr="00F67309" w:rsidRDefault="00CB2890"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Las propuestas económicas serán evaluadas por el área contratante. </w:t>
      </w:r>
      <w:r w:rsidR="00BF2259" w:rsidRPr="00F67309">
        <w:rPr>
          <w:rFonts w:ascii="Montserrat" w:hAnsi="Montserrat" w:cs="Arial"/>
          <w:sz w:val="20"/>
          <w:szCs w:val="20"/>
          <w:lang w:val="es-MX"/>
        </w:rPr>
        <w:t xml:space="preserve">La determinación del precio conveniente, o en su caso, no aceptable, se realizará en base a lo establecido por el </w:t>
      </w:r>
      <w:r w:rsidR="00BF2259" w:rsidRPr="00F67309">
        <w:rPr>
          <w:rFonts w:ascii="Montserrat" w:hAnsi="Montserrat" w:cs="Arial"/>
          <w:sz w:val="20"/>
          <w:szCs w:val="20"/>
          <w:lang w:val="es-MX"/>
        </w:rPr>
        <w:lastRenderedPageBreak/>
        <w:t xml:space="preserve">artículo 51 del </w:t>
      </w:r>
      <w:r w:rsidR="00BF2259" w:rsidRPr="00F67309">
        <w:rPr>
          <w:rFonts w:ascii="Montserrat" w:hAnsi="Montserrat" w:cs="Arial"/>
          <w:b/>
          <w:sz w:val="20"/>
          <w:szCs w:val="20"/>
          <w:lang w:val="es-MX"/>
        </w:rPr>
        <w:t>“Reglamento”</w:t>
      </w:r>
      <w:r w:rsidR="00BF2259" w:rsidRPr="00F67309">
        <w:rPr>
          <w:rFonts w:ascii="Montserrat" w:hAnsi="Montserrat" w:cs="Arial"/>
          <w:sz w:val="20"/>
          <w:szCs w:val="20"/>
          <w:lang w:val="es-MX"/>
        </w:rPr>
        <w:t>. Los precios ofertados que se encuentren por debajo del precio conveniente, serán desechados.</w:t>
      </w:r>
      <w:r w:rsidR="00BF2259" w:rsidRPr="00F67309" w:rsidDel="004B45BE">
        <w:rPr>
          <w:rFonts w:ascii="Montserrat" w:hAnsi="Montserrat" w:cs="Arial"/>
          <w:sz w:val="20"/>
          <w:szCs w:val="20"/>
          <w:lang w:val="es-MX"/>
        </w:rPr>
        <w:t xml:space="preserve"> </w:t>
      </w:r>
    </w:p>
    <w:p w14:paraId="4746FA80" w14:textId="64B38E9C" w:rsidR="00BF2259" w:rsidRPr="00F67309" w:rsidRDefault="00BF2259" w:rsidP="0099422A">
      <w:pPr>
        <w:jc w:val="both"/>
        <w:rPr>
          <w:rFonts w:ascii="Montserrat" w:hAnsi="Montserrat" w:cs="Arial"/>
          <w:sz w:val="20"/>
          <w:szCs w:val="20"/>
          <w:lang w:val="es-MX"/>
        </w:rPr>
      </w:pPr>
    </w:p>
    <w:p w14:paraId="51346E21" w14:textId="77777777" w:rsidR="00BF2259" w:rsidRPr="00F67309" w:rsidRDefault="00BF2259" w:rsidP="0099422A">
      <w:pPr>
        <w:jc w:val="both"/>
        <w:rPr>
          <w:rFonts w:ascii="Montserrat" w:hAnsi="Montserrat" w:cs="Arial"/>
          <w:sz w:val="20"/>
          <w:szCs w:val="20"/>
          <w:lang w:val="es-MX"/>
        </w:rPr>
      </w:pPr>
      <w:r w:rsidRPr="00F67309">
        <w:rPr>
          <w:rFonts w:ascii="Montserrat" w:hAnsi="Montserrat" w:cs="Arial"/>
          <w:sz w:val="20"/>
          <w:szCs w:val="20"/>
          <w:lang w:val="es-MX"/>
        </w:rPr>
        <w:t>El cálculo de los precios no aceptables y los precios convenientes, sólo se realizará cuando se utilice el criterio de evaluación binario y al efecto se atenderá lo siguiente:</w:t>
      </w:r>
    </w:p>
    <w:p w14:paraId="7A326D80" w14:textId="77777777" w:rsidR="005A454E" w:rsidRPr="00F67309" w:rsidRDefault="005A454E" w:rsidP="0099422A">
      <w:pPr>
        <w:jc w:val="both"/>
        <w:rPr>
          <w:rFonts w:ascii="Montserrat" w:hAnsi="Montserrat" w:cs="Arial"/>
          <w:sz w:val="20"/>
          <w:szCs w:val="20"/>
          <w:lang w:val="es-MX"/>
        </w:rPr>
      </w:pPr>
    </w:p>
    <w:p w14:paraId="621C1D3E" w14:textId="4CB29700" w:rsidR="005A454E" w:rsidRPr="00F67309" w:rsidRDefault="00BF2259" w:rsidP="004C75BA">
      <w:pPr>
        <w:pStyle w:val="Prrafodelista"/>
        <w:numPr>
          <w:ilvl w:val="0"/>
          <w:numId w:val="211"/>
        </w:numPr>
        <w:jc w:val="both"/>
        <w:rPr>
          <w:rFonts w:ascii="Montserrat" w:hAnsi="Montserrat" w:cs="Arial"/>
          <w:b/>
          <w:sz w:val="20"/>
          <w:szCs w:val="20"/>
          <w:lang w:val="es-MX"/>
        </w:rPr>
      </w:pPr>
      <w:r w:rsidRPr="00F67309">
        <w:rPr>
          <w:rFonts w:ascii="Montserrat" w:hAnsi="Montserrat" w:cs="Arial"/>
          <w:sz w:val="20"/>
          <w:szCs w:val="20"/>
          <w:lang w:val="es-MX"/>
        </w:rPr>
        <w:t>El cálculo de los precios no aceptables se llevará a cabo únicamente cuando se requiera acreditar que un precio ofertado es inaceptable para efe</w:t>
      </w:r>
      <w:r w:rsidR="005A454E" w:rsidRPr="00F67309">
        <w:rPr>
          <w:rFonts w:ascii="Montserrat" w:hAnsi="Montserrat" w:cs="Arial"/>
          <w:sz w:val="20"/>
          <w:szCs w:val="20"/>
          <w:lang w:val="es-MX"/>
        </w:rPr>
        <w:t xml:space="preserve">ctos de adjudicación del </w:t>
      </w:r>
      <w:r w:rsidR="00B17A32" w:rsidRPr="00F67309">
        <w:rPr>
          <w:rFonts w:ascii="Montserrat" w:hAnsi="Montserrat" w:cs="Arial"/>
          <w:sz w:val="20"/>
          <w:szCs w:val="20"/>
          <w:lang w:val="es-MX"/>
        </w:rPr>
        <w:t>contrato</w:t>
      </w:r>
      <w:r w:rsidRPr="00F67309">
        <w:rPr>
          <w:rFonts w:ascii="Montserrat" w:hAnsi="Montserrat" w:cs="Arial"/>
          <w:sz w:val="20"/>
          <w:szCs w:val="20"/>
          <w:lang w:val="es-MX"/>
        </w:rPr>
        <w:t xml:space="preserve">, porque resulta superior al </w:t>
      </w:r>
      <w:r w:rsidR="00ED6671" w:rsidRPr="00F67309">
        <w:rPr>
          <w:rFonts w:ascii="Montserrat" w:hAnsi="Montserrat" w:cs="Arial"/>
          <w:sz w:val="20"/>
          <w:szCs w:val="20"/>
          <w:lang w:val="es-MX"/>
        </w:rPr>
        <w:t>10% (diez por ciento)</w:t>
      </w:r>
      <w:r w:rsidRPr="00F67309">
        <w:rPr>
          <w:rFonts w:ascii="Montserrat" w:hAnsi="Montserrat" w:cs="Arial"/>
          <w:sz w:val="20"/>
          <w:szCs w:val="20"/>
          <w:lang w:val="es-MX"/>
        </w:rPr>
        <w:t xml:space="preserve"> a que hace referencia la fracción XI del artículo 2 de</w:t>
      </w:r>
      <w:r w:rsidRPr="00F67309">
        <w:rPr>
          <w:rFonts w:ascii="Montserrat" w:hAnsi="Montserrat" w:cs="Arial"/>
          <w:b/>
          <w:sz w:val="20"/>
          <w:szCs w:val="20"/>
          <w:lang w:val="es-MX"/>
        </w:rPr>
        <w:t xml:space="preserve"> </w:t>
      </w:r>
      <w:r w:rsidR="005A454E" w:rsidRPr="00F67309">
        <w:rPr>
          <w:rFonts w:ascii="Montserrat" w:hAnsi="Montserrat" w:cs="Arial"/>
          <w:b/>
          <w:sz w:val="20"/>
          <w:szCs w:val="20"/>
          <w:lang w:val="es-MX"/>
        </w:rPr>
        <w:t>“La Ley”</w:t>
      </w:r>
      <w:r w:rsidR="005A454E" w:rsidRPr="00F67309">
        <w:rPr>
          <w:rFonts w:ascii="Montserrat" w:hAnsi="Montserrat" w:cs="Arial"/>
          <w:sz w:val="20"/>
          <w:szCs w:val="20"/>
          <w:lang w:val="es-MX"/>
        </w:rPr>
        <w:t>.</w:t>
      </w:r>
    </w:p>
    <w:p w14:paraId="2BCAEE7D" w14:textId="77777777" w:rsidR="005A454E" w:rsidRPr="00F67309" w:rsidRDefault="005A454E" w:rsidP="0099422A">
      <w:pPr>
        <w:pStyle w:val="Prrafodelista"/>
        <w:ind w:left="720"/>
        <w:jc w:val="both"/>
        <w:rPr>
          <w:rFonts w:ascii="Montserrat" w:hAnsi="Montserrat" w:cs="Arial"/>
          <w:sz w:val="20"/>
          <w:szCs w:val="20"/>
          <w:lang w:val="es-MX"/>
        </w:rPr>
      </w:pPr>
    </w:p>
    <w:p w14:paraId="5A72E460" w14:textId="6B9AC6D6" w:rsidR="00BF2259" w:rsidRPr="00F67309" w:rsidRDefault="00BF2259" w:rsidP="0099422A">
      <w:pPr>
        <w:pStyle w:val="Prrafodelista"/>
        <w:ind w:left="720"/>
        <w:jc w:val="both"/>
        <w:rPr>
          <w:rFonts w:ascii="Montserrat" w:hAnsi="Montserrat" w:cs="Arial"/>
          <w:b/>
          <w:sz w:val="20"/>
          <w:szCs w:val="20"/>
          <w:lang w:val="es-MX"/>
        </w:rPr>
      </w:pPr>
      <w:r w:rsidRPr="00F67309">
        <w:rPr>
          <w:rFonts w:ascii="Montserrat" w:hAnsi="Montserrat" w:cs="Arial"/>
          <w:sz w:val="20"/>
          <w:szCs w:val="20"/>
          <w:lang w:val="es-MX"/>
        </w:rPr>
        <w:t xml:space="preserve">Para calcular cuándo un precio no es aceptable, </w:t>
      </w:r>
      <w:r w:rsidR="005A454E" w:rsidRPr="00F67309">
        <w:rPr>
          <w:rFonts w:ascii="Montserrat" w:hAnsi="Montserrat" w:cs="Arial"/>
          <w:sz w:val="20"/>
          <w:szCs w:val="20"/>
          <w:lang w:val="es-MX"/>
        </w:rPr>
        <w:t xml:space="preserve">se </w:t>
      </w:r>
      <w:r w:rsidRPr="00F67309">
        <w:rPr>
          <w:rFonts w:ascii="Montserrat" w:hAnsi="Montserrat" w:cs="Arial"/>
          <w:sz w:val="20"/>
          <w:szCs w:val="20"/>
          <w:lang w:val="es-MX"/>
        </w:rPr>
        <w:t>aplicará cualquiera de las siguientes opciones:</w:t>
      </w:r>
    </w:p>
    <w:p w14:paraId="04B02732" w14:textId="77777777" w:rsidR="00BF2259" w:rsidRPr="00F67309" w:rsidRDefault="00BF2259" w:rsidP="0099422A">
      <w:pPr>
        <w:jc w:val="both"/>
        <w:rPr>
          <w:rFonts w:ascii="Montserrat" w:hAnsi="Montserrat" w:cs="Arial"/>
          <w:b/>
          <w:sz w:val="20"/>
          <w:szCs w:val="20"/>
          <w:lang w:val="es-MX"/>
        </w:rPr>
      </w:pPr>
    </w:p>
    <w:p w14:paraId="21E91482" w14:textId="77777777" w:rsidR="005A454E" w:rsidRPr="00F67309" w:rsidRDefault="00BF2259" w:rsidP="004C75BA">
      <w:pPr>
        <w:pStyle w:val="Prrafodelista"/>
        <w:numPr>
          <w:ilvl w:val="0"/>
          <w:numId w:val="210"/>
        </w:numPr>
        <w:ind w:left="1418" w:hanging="567"/>
        <w:jc w:val="both"/>
        <w:rPr>
          <w:rFonts w:ascii="Montserrat" w:hAnsi="Montserrat" w:cs="Arial"/>
          <w:sz w:val="20"/>
          <w:szCs w:val="20"/>
          <w:lang w:val="es-MX"/>
        </w:rPr>
      </w:pPr>
      <w:r w:rsidRPr="00F67309">
        <w:rPr>
          <w:rFonts w:ascii="Montserrat" w:hAnsi="Montserrat" w:cs="Arial"/>
          <w:sz w:val="20"/>
          <w:szCs w:val="20"/>
          <w:lang w:val="es-MX"/>
        </w:rPr>
        <w:t>Cuando se considere como referencia el precio que se observa como mediana en la investigación de mercado, ésta se obtendrá de la siguiente manera:</w:t>
      </w:r>
    </w:p>
    <w:p w14:paraId="0FC9D9A1" w14:textId="77777777" w:rsidR="005A454E" w:rsidRPr="00F67309" w:rsidRDefault="00BF2259" w:rsidP="004C75BA">
      <w:pPr>
        <w:pStyle w:val="Prrafodelista"/>
        <w:numPr>
          <w:ilvl w:val="0"/>
          <w:numId w:val="212"/>
        </w:numPr>
        <w:jc w:val="both"/>
        <w:rPr>
          <w:rFonts w:ascii="Montserrat" w:hAnsi="Montserrat" w:cs="Arial"/>
          <w:sz w:val="20"/>
          <w:szCs w:val="20"/>
          <w:lang w:val="es-MX"/>
        </w:rPr>
      </w:pPr>
      <w:r w:rsidRPr="00F67309">
        <w:rPr>
          <w:rFonts w:ascii="Montserrat" w:hAnsi="Montserrat" w:cs="Arial"/>
          <w:sz w:val="20"/>
          <w:szCs w:val="20"/>
          <w:lang w:val="es-MX"/>
        </w:rPr>
        <w:t>Se considerarán todos los precios obtenidos de la investigación de mercado y se ordenarán de manera consecutiva del menor al mayor;</w:t>
      </w:r>
    </w:p>
    <w:p w14:paraId="73EDC727" w14:textId="77777777" w:rsidR="005A454E" w:rsidRPr="00F67309" w:rsidRDefault="00BF2259" w:rsidP="004C75BA">
      <w:pPr>
        <w:pStyle w:val="Prrafodelista"/>
        <w:numPr>
          <w:ilvl w:val="0"/>
          <w:numId w:val="212"/>
        </w:numPr>
        <w:jc w:val="both"/>
        <w:rPr>
          <w:rFonts w:ascii="Montserrat" w:hAnsi="Montserrat" w:cs="Arial"/>
          <w:sz w:val="20"/>
          <w:szCs w:val="20"/>
          <w:lang w:val="es-MX"/>
        </w:rPr>
      </w:pPr>
      <w:r w:rsidRPr="00F67309">
        <w:rPr>
          <w:rFonts w:ascii="Montserrat" w:hAnsi="Montserrat" w:cs="Arial"/>
          <w:sz w:val="20"/>
          <w:szCs w:val="20"/>
          <w:lang w:val="es-MX"/>
        </w:rPr>
        <w:t>En caso de que la serie de precios obtenidos resulte impar, el valor central será la mediana, y</w:t>
      </w:r>
    </w:p>
    <w:p w14:paraId="390981B8" w14:textId="03FE2266" w:rsidR="00BF2259" w:rsidRPr="00F67309" w:rsidRDefault="00BF2259" w:rsidP="004C75BA">
      <w:pPr>
        <w:pStyle w:val="Prrafodelista"/>
        <w:numPr>
          <w:ilvl w:val="0"/>
          <w:numId w:val="212"/>
        </w:numPr>
        <w:jc w:val="both"/>
        <w:rPr>
          <w:rFonts w:ascii="Montserrat" w:hAnsi="Montserrat" w:cs="Arial"/>
          <w:sz w:val="20"/>
          <w:szCs w:val="20"/>
          <w:lang w:val="es-MX"/>
        </w:rPr>
      </w:pPr>
      <w:r w:rsidRPr="00F67309">
        <w:rPr>
          <w:rFonts w:ascii="Montserrat" w:hAnsi="Montserrat" w:cs="Arial"/>
          <w:sz w:val="20"/>
          <w:szCs w:val="20"/>
          <w:lang w:val="es-MX"/>
        </w:rPr>
        <w:t>Si la serie de precios obtenidos es un número par, se obtendrá el promedio de los dos valores centrales y el resultado será la mediana;</w:t>
      </w:r>
    </w:p>
    <w:p w14:paraId="3CC23DD8" w14:textId="77777777" w:rsidR="00BF2259" w:rsidRPr="00F67309" w:rsidRDefault="00BF2259" w:rsidP="0099422A">
      <w:pPr>
        <w:jc w:val="both"/>
        <w:rPr>
          <w:rFonts w:ascii="Montserrat" w:hAnsi="Montserrat" w:cs="Arial"/>
          <w:b/>
          <w:sz w:val="20"/>
          <w:szCs w:val="20"/>
          <w:lang w:val="es-MX"/>
        </w:rPr>
      </w:pPr>
    </w:p>
    <w:p w14:paraId="02CB64AF" w14:textId="29A771F3" w:rsidR="00BF2259" w:rsidRPr="00F67309" w:rsidRDefault="00BF2259" w:rsidP="004C75BA">
      <w:pPr>
        <w:pStyle w:val="Prrafodelista"/>
        <w:numPr>
          <w:ilvl w:val="0"/>
          <w:numId w:val="210"/>
        </w:numPr>
        <w:ind w:left="1418" w:hanging="567"/>
        <w:jc w:val="both"/>
        <w:rPr>
          <w:rFonts w:ascii="Montserrat" w:hAnsi="Montserrat" w:cs="Arial"/>
          <w:sz w:val="20"/>
          <w:szCs w:val="20"/>
          <w:lang w:val="es-MX"/>
        </w:rPr>
      </w:pPr>
      <w:r w:rsidRPr="00F67309">
        <w:rPr>
          <w:rFonts w:ascii="Montserrat" w:hAnsi="Montserrat" w:cs="Arial"/>
          <w:sz w:val="20"/>
          <w:szCs w:val="20"/>
          <w:lang w:val="es-MX"/>
        </w:rPr>
        <w:t xml:space="preserve">Cuando se consideren como referencia los precios de las ofertas presentadas en la misma </w:t>
      </w:r>
      <w:r w:rsidR="00D305C9" w:rsidRPr="00F67309">
        <w:rPr>
          <w:rFonts w:ascii="Montserrat" w:hAnsi="Montserrat" w:cs="Arial"/>
          <w:sz w:val="20"/>
          <w:szCs w:val="20"/>
          <w:lang w:val="es-MX"/>
        </w:rPr>
        <w:t>Licitación Pública</w:t>
      </w:r>
      <w:r w:rsidRPr="00F67309">
        <w:rPr>
          <w:rFonts w:ascii="Montserrat" w:hAnsi="Montserrat" w:cs="Arial"/>
          <w:sz w:val="20"/>
          <w:szCs w:val="20"/>
          <w:lang w:val="es-MX"/>
        </w:rPr>
        <w:t>, se deberá contar con al menos tres proposiciones aceptadas técnicamente y el promedio de dichas ofertas se obtendrá de la siguiente manera:</w:t>
      </w:r>
    </w:p>
    <w:p w14:paraId="4FE23F8D" w14:textId="77777777" w:rsidR="00BF2259" w:rsidRPr="00F67309" w:rsidRDefault="00BF2259" w:rsidP="0099422A">
      <w:pPr>
        <w:jc w:val="both"/>
        <w:rPr>
          <w:rFonts w:ascii="Montserrat" w:hAnsi="Montserrat" w:cs="Arial"/>
          <w:b/>
          <w:sz w:val="20"/>
          <w:szCs w:val="20"/>
          <w:lang w:val="es-MX"/>
        </w:rPr>
      </w:pPr>
    </w:p>
    <w:p w14:paraId="4096C637" w14:textId="69E8EC20" w:rsidR="005A454E" w:rsidRPr="00F67309" w:rsidRDefault="00BF2259" w:rsidP="004C75BA">
      <w:pPr>
        <w:pStyle w:val="Prrafodelista"/>
        <w:numPr>
          <w:ilvl w:val="0"/>
          <w:numId w:val="213"/>
        </w:numPr>
        <w:jc w:val="both"/>
        <w:rPr>
          <w:rFonts w:ascii="Montserrat" w:hAnsi="Montserrat" w:cs="Arial"/>
          <w:sz w:val="20"/>
          <w:szCs w:val="20"/>
          <w:lang w:val="es-MX"/>
        </w:rPr>
      </w:pPr>
      <w:r w:rsidRPr="00F67309">
        <w:rPr>
          <w:rFonts w:ascii="Montserrat" w:hAnsi="Montserrat" w:cs="Arial"/>
          <w:sz w:val="20"/>
          <w:szCs w:val="20"/>
          <w:lang w:val="es-MX"/>
        </w:rPr>
        <w:t xml:space="preserve">Se sumarán todos los precios ofertados en el proceso de </w:t>
      </w:r>
      <w:r w:rsidR="00D305C9" w:rsidRPr="00F67309">
        <w:rPr>
          <w:rFonts w:ascii="Montserrat" w:hAnsi="Montserrat" w:cs="Arial"/>
          <w:sz w:val="20"/>
          <w:szCs w:val="20"/>
          <w:lang w:val="es-MX"/>
        </w:rPr>
        <w:t xml:space="preserve">Licitación Pública </w:t>
      </w:r>
      <w:r w:rsidRPr="00F67309">
        <w:rPr>
          <w:rFonts w:ascii="Montserrat" w:hAnsi="Montserrat" w:cs="Arial"/>
          <w:sz w:val="20"/>
          <w:szCs w:val="20"/>
          <w:lang w:val="es-MX"/>
        </w:rPr>
        <w:t>que se aceptaron técnicamente;</w:t>
      </w:r>
    </w:p>
    <w:p w14:paraId="5598FB77" w14:textId="77777777" w:rsidR="005A454E" w:rsidRPr="00F67309" w:rsidRDefault="00BF2259" w:rsidP="004C75BA">
      <w:pPr>
        <w:pStyle w:val="Prrafodelista"/>
        <w:numPr>
          <w:ilvl w:val="0"/>
          <w:numId w:val="213"/>
        </w:numPr>
        <w:jc w:val="both"/>
        <w:rPr>
          <w:rFonts w:ascii="Montserrat" w:hAnsi="Montserrat" w:cs="Arial"/>
          <w:sz w:val="20"/>
          <w:szCs w:val="20"/>
          <w:lang w:val="es-MX"/>
        </w:rPr>
      </w:pPr>
      <w:r w:rsidRPr="00F67309">
        <w:rPr>
          <w:rFonts w:ascii="Montserrat" w:hAnsi="Montserrat" w:cs="Arial"/>
          <w:sz w:val="20"/>
          <w:szCs w:val="20"/>
          <w:lang w:val="es-MX"/>
        </w:rPr>
        <w:t>El resultado de la suma señalada en el inciso que antecede se dividirá entre la cantidad de precios considerados en el inciso anterior, y</w:t>
      </w:r>
    </w:p>
    <w:p w14:paraId="49F4AE29" w14:textId="68F3D8BF" w:rsidR="00BF2259" w:rsidRPr="00F67309" w:rsidRDefault="00BF2259" w:rsidP="004C75BA">
      <w:pPr>
        <w:pStyle w:val="Prrafodelista"/>
        <w:numPr>
          <w:ilvl w:val="0"/>
          <w:numId w:val="213"/>
        </w:numPr>
        <w:jc w:val="both"/>
        <w:rPr>
          <w:rFonts w:ascii="Montserrat" w:hAnsi="Montserrat" w:cs="Arial"/>
          <w:sz w:val="20"/>
          <w:szCs w:val="20"/>
          <w:lang w:val="es-MX"/>
        </w:rPr>
      </w:pPr>
      <w:r w:rsidRPr="00F67309">
        <w:rPr>
          <w:rFonts w:ascii="Montserrat" w:hAnsi="Montserrat" w:cs="Arial"/>
          <w:sz w:val="20"/>
          <w:szCs w:val="20"/>
          <w:lang w:val="es-MX"/>
        </w:rPr>
        <w:t>El promedio será el resultado de la división a que se refiere el inciso anterior.</w:t>
      </w:r>
    </w:p>
    <w:p w14:paraId="3C27D4C5" w14:textId="77777777" w:rsidR="005A454E" w:rsidRPr="00F67309" w:rsidRDefault="005A454E" w:rsidP="0099422A">
      <w:pPr>
        <w:jc w:val="both"/>
        <w:rPr>
          <w:rFonts w:ascii="Montserrat" w:hAnsi="Montserrat" w:cs="Arial"/>
          <w:sz w:val="20"/>
          <w:szCs w:val="20"/>
          <w:lang w:val="es-MX"/>
        </w:rPr>
      </w:pPr>
    </w:p>
    <w:p w14:paraId="4A7E2028" w14:textId="7ECFEDD0" w:rsidR="00BF2259" w:rsidRPr="00F67309" w:rsidRDefault="00BF2259" w:rsidP="0099422A">
      <w:pPr>
        <w:ind w:left="708"/>
        <w:jc w:val="both"/>
        <w:rPr>
          <w:rFonts w:ascii="Montserrat" w:hAnsi="Montserrat" w:cs="Arial"/>
          <w:sz w:val="20"/>
          <w:szCs w:val="20"/>
          <w:lang w:val="es-MX"/>
        </w:rPr>
      </w:pPr>
      <w:r w:rsidRPr="00F67309">
        <w:rPr>
          <w:rFonts w:ascii="Montserrat" w:hAnsi="Montserrat" w:cs="Arial"/>
          <w:sz w:val="20"/>
          <w:szCs w:val="20"/>
          <w:lang w:val="es-MX"/>
        </w:rPr>
        <w:t>A las cantidades resultantes de las operaciones efectuadas en las fracciones anteriores se les sumará el porcentaje previsto en la fracción XI del artículo 2 de</w:t>
      </w:r>
      <w:r w:rsidRPr="00F67309">
        <w:rPr>
          <w:rFonts w:ascii="Montserrat" w:hAnsi="Montserrat" w:cs="Arial"/>
          <w:b/>
          <w:sz w:val="20"/>
          <w:szCs w:val="20"/>
          <w:lang w:val="es-MX"/>
        </w:rPr>
        <w:t xml:space="preserve"> </w:t>
      </w:r>
      <w:r w:rsidR="005A454E" w:rsidRPr="00F67309">
        <w:rPr>
          <w:rFonts w:ascii="Montserrat" w:hAnsi="Montserrat" w:cs="Arial"/>
          <w:b/>
          <w:sz w:val="20"/>
          <w:szCs w:val="20"/>
          <w:lang w:val="es-MX"/>
        </w:rPr>
        <w:t>“La Ley”</w:t>
      </w:r>
      <w:r w:rsidRPr="00F67309">
        <w:rPr>
          <w:rFonts w:ascii="Montserrat" w:hAnsi="Montserrat" w:cs="Arial"/>
          <w:sz w:val="20"/>
          <w:szCs w:val="20"/>
          <w:lang w:val="es-MX"/>
        </w:rPr>
        <w:t xml:space="preserve"> o, en su caso, el señalado en el segundo párrafo del artículo 38 de</w:t>
      </w:r>
      <w:r w:rsidRPr="00F67309">
        <w:rPr>
          <w:rFonts w:ascii="Montserrat" w:hAnsi="Montserrat" w:cs="Arial"/>
          <w:b/>
          <w:sz w:val="20"/>
          <w:szCs w:val="20"/>
          <w:lang w:val="es-MX"/>
        </w:rPr>
        <w:t xml:space="preserve"> </w:t>
      </w:r>
      <w:r w:rsidR="005A454E" w:rsidRPr="00F67309">
        <w:rPr>
          <w:rFonts w:ascii="Montserrat" w:hAnsi="Montserrat" w:cs="Arial"/>
          <w:b/>
          <w:sz w:val="20"/>
          <w:szCs w:val="20"/>
          <w:lang w:val="es-MX"/>
        </w:rPr>
        <w:t>“La Ley”.</w:t>
      </w:r>
      <w:r w:rsidRPr="00F67309">
        <w:rPr>
          <w:rFonts w:ascii="Montserrat" w:hAnsi="Montserrat" w:cs="Arial"/>
          <w:sz w:val="20"/>
          <w:szCs w:val="20"/>
          <w:lang w:val="es-MX"/>
        </w:rPr>
        <w:t xml:space="preserve"> Cuando algún precio ofertado sea superior al resultado de esta última operación, éste será considerado como no aceptable.</w:t>
      </w:r>
    </w:p>
    <w:p w14:paraId="63A48AF3" w14:textId="77777777" w:rsidR="00BF2259" w:rsidRPr="00F67309" w:rsidRDefault="00BF2259" w:rsidP="0099422A">
      <w:pPr>
        <w:jc w:val="both"/>
        <w:rPr>
          <w:rFonts w:ascii="Montserrat" w:hAnsi="Montserrat" w:cs="Arial"/>
          <w:b/>
          <w:sz w:val="20"/>
          <w:szCs w:val="20"/>
          <w:lang w:val="es-MX"/>
        </w:rPr>
      </w:pPr>
    </w:p>
    <w:p w14:paraId="79632F5C" w14:textId="6BD26767" w:rsidR="005A454E" w:rsidRPr="00F67309" w:rsidRDefault="00BF2259" w:rsidP="0099422A">
      <w:pPr>
        <w:ind w:left="709" w:hanging="283"/>
        <w:jc w:val="both"/>
        <w:rPr>
          <w:rFonts w:ascii="Montserrat" w:hAnsi="Montserrat" w:cs="Arial"/>
          <w:b/>
          <w:sz w:val="20"/>
          <w:szCs w:val="20"/>
          <w:lang w:val="es-MX"/>
        </w:rPr>
      </w:pPr>
      <w:r w:rsidRPr="00F67309">
        <w:rPr>
          <w:rFonts w:ascii="Montserrat" w:hAnsi="Montserrat" w:cs="Arial"/>
          <w:b/>
          <w:sz w:val="20"/>
          <w:szCs w:val="20"/>
          <w:lang w:val="es-MX"/>
        </w:rPr>
        <w:t>B.</w:t>
      </w:r>
      <w:r w:rsidRPr="00F67309">
        <w:rPr>
          <w:rFonts w:ascii="Montserrat" w:hAnsi="Montserrat" w:cs="Arial"/>
          <w:b/>
          <w:sz w:val="20"/>
          <w:szCs w:val="20"/>
          <w:lang w:val="es-MX"/>
        </w:rPr>
        <w:tab/>
      </w:r>
      <w:r w:rsidRPr="00F67309">
        <w:rPr>
          <w:rFonts w:ascii="Montserrat" w:hAnsi="Montserrat" w:cs="Arial"/>
          <w:sz w:val="20"/>
          <w:szCs w:val="20"/>
          <w:lang w:val="es-MX"/>
        </w:rPr>
        <w:t>El cálculo del precio conveniente únicamente se llevará a cabo cuando se requiera acreditar que un precio ofertado se desecha porque se encuentra por debajo del precio determinado conforme a la fracción XII del artículo 2 de</w:t>
      </w:r>
      <w:r w:rsidRPr="00F67309">
        <w:rPr>
          <w:rFonts w:ascii="Montserrat" w:hAnsi="Montserrat" w:cs="Arial"/>
          <w:b/>
          <w:sz w:val="20"/>
          <w:szCs w:val="20"/>
          <w:lang w:val="es-MX"/>
        </w:rPr>
        <w:t xml:space="preserve"> </w:t>
      </w:r>
      <w:r w:rsidR="005A454E" w:rsidRPr="00F67309">
        <w:rPr>
          <w:rFonts w:ascii="Montserrat" w:hAnsi="Montserrat" w:cs="Arial"/>
          <w:b/>
          <w:sz w:val="20"/>
          <w:szCs w:val="20"/>
          <w:lang w:val="es-MX"/>
        </w:rPr>
        <w:t>“La Ley”</w:t>
      </w:r>
      <w:r w:rsidRPr="00F67309">
        <w:rPr>
          <w:rFonts w:ascii="Montserrat" w:hAnsi="Montserrat" w:cs="Arial"/>
          <w:b/>
          <w:sz w:val="20"/>
          <w:szCs w:val="20"/>
          <w:lang w:val="es-MX"/>
        </w:rPr>
        <w:t>.</w:t>
      </w:r>
    </w:p>
    <w:p w14:paraId="0382E354" w14:textId="77777777" w:rsidR="005A454E" w:rsidRPr="00F67309" w:rsidRDefault="005A454E" w:rsidP="0099422A">
      <w:pPr>
        <w:ind w:left="708"/>
        <w:jc w:val="both"/>
        <w:rPr>
          <w:rFonts w:ascii="Montserrat" w:hAnsi="Montserrat" w:cs="Arial"/>
          <w:sz w:val="20"/>
          <w:szCs w:val="20"/>
          <w:lang w:val="es-MX"/>
        </w:rPr>
      </w:pPr>
    </w:p>
    <w:p w14:paraId="22A87FBE" w14:textId="6D1CC372" w:rsidR="00BF2259" w:rsidRPr="00F67309" w:rsidRDefault="00BF2259" w:rsidP="0099422A">
      <w:pPr>
        <w:ind w:left="708"/>
        <w:jc w:val="both"/>
        <w:rPr>
          <w:rFonts w:ascii="Montserrat" w:hAnsi="Montserrat" w:cs="Arial"/>
          <w:b/>
          <w:sz w:val="20"/>
          <w:szCs w:val="20"/>
          <w:lang w:val="es-MX"/>
        </w:rPr>
      </w:pPr>
      <w:r w:rsidRPr="00F67309">
        <w:rPr>
          <w:rFonts w:ascii="Montserrat" w:hAnsi="Montserrat" w:cs="Arial"/>
          <w:sz w:val="20"/>
          <w:szCs w:val="20"/>
          <w:lang w:val="es-MX"/>
        </w:rPr>
        <w:t>Para calcular cuándo un precio es conveniente, los responsables de hacer la evaluación económica aplicarán la siguiente operación:</w:t>
      </w:r>
    </w:p>
    <w:p w14:paraId="353970C5" w14:textId="77777777" w:rsidR="00BF2259" w:rsidRPr="00F67309" w:rsidRDefault="00BF2259" w:rsidP="0099422A">
      <w:pPr>
        <w:jc w:val="both"/>
        <w:rPr>
          <w:rFonts w:ascii="Montserrat" w:hAnsi="Montserrat" w:cs="Arial"/>
          <w:b/>
          <w:sz w:val="20"/>
          <w:szCs w:val="20"/>
          <w:lang w:val="es-MX"/>
        </w:rPr>
      </w:pPr>
    </w:p>
    <w:p w14:paraId="77A7F9C0" w14:textId="2F6C7250" w:rsidR="00BF2259" w:rsidRPr="00F67309" w:rsidRDefault="00BF2259" w:rsidP="0099422A">
      <w:pPr>
        <w:ind w:left="708"/>
        <w:jc w:val="both"/>
        <w:rPr>
          <w:rFonts w:ascii="Montserrat" w:hAnsi="Montserrat" w:cs="Arial"/>
          <w:sz w:val="20"/>
          <w:szCs w:val="20"/>
          <w:lang w:val="es-MX"/>
        </w:rPr>
      </w:pPr>
      <w:r w:rsidRPr="00F67309">
        <w:rPr>
          <w:rFonts w:ascii="Montserrat" w:hAnsi="Montserrat" w:cs="Arial"/>
          <w:b/>
          <w:sz w:val="20"/>
          <w:szCs w:val="20"/>
          <w:lang w:val="es-MX"/>
        </w:rPr>
        <w:t>I.</w:t>
      </w:r>
      <w:r w:rsidRPr="00F67309">
        <w:rPr>
          <w:rFonts w:ascii="Montserrat" w:hAnsi="Montserrat" w:cs="Arial"/>
          <w:b/>
          <w:sz w:val="20"/>
          <w:szCs w:val="20"/>
          <w:lang w:val="es-MX"/>
        </w:rPr>
        <w:tab/>
      </w:r>
      <w:r w:rsidRPr="00F67309">
        <w:rPr>
          <w:rFonts w:ascii="Montserrat" w:hAnsi="Montserrat" w:cs="Arial"/>
          <w:sz w:val="20"/>
          <w:szCs w:val="20"/>
          <w:lang w:val="es-MX"/>
        </w:rPr>
        <w:t xml:space="preserve">Los precios preponderantes de las proposiciones aceptadas en una </w:t>
      </w:r>
      <w:r w:rsidR="00D305C9" w:rsidRPr="00F67309">
        <w:rPr>
          <w:rFonts w:ascii="Montserrat" w:hAnsi="Montserrat" w:cs="Arial"/>
          <w:sz w:val="20"/>
          <w:szCs w:val="20"/>
          <w:lang w:val="es-MX"/>
        </w:rPr>
        <w:t>Licitación Pública,</w:t>
      </w:r>
      <w:r w:rsidRPr="00F67309">
        <w:rPr>
          <w:rFonts w:ascii="Montserrat" w:hAnsi="Montserrat" w:cs="Arial"/>
          <w:sz w:val="20"/>
          <w:szCs w:val="20"/>
          <w:lang w:val="es-MX"/>
        </w:rPr>
        <w:t xml:space="preserve"> son aquéllos que se ubican dentro del rango que permita advertir que existe </w:t>
      </w:r>
      <w:r w:rsidRPr="00F67309">
        <w:rPr>
          <w:rFonts w:ascii="Montserrat" w:hAnsi="Montserrat" w:cs="Arial"/>
          <w:sz w:val="20"/>
          <w:szCs w:val="20"/>
          <w:lang w:val="es-MX"/>
        </w:rPr>
        <w:lastRenderedPageBreak/>
        <w:t>consistencia entre ellos, en virtud de que la diferencia entre los mismos es relativamente pequeña;</w:t>
      </w:r>
    </w:p>
    <w:p w14:paraId="02251FD5" w14:textId="77777777" w:rsidR="00BF2259" w:rsidRPr="00F67309" w:rsidRDefault="00BF2259" w:rsidP="0099422A">
      <w:pPr>
        <w:ind w:left="708"/>
        <w:jc w:val="both"/>
        <w:rPr>
          <w:rFonts w:ascii="Montserrat" w:hAnsi="Montserrat" w:cs="Arial"/>
          <w:b/>
          <w:sz w:val="20"/>
          <w:szCs w:val="20"/>
          <w:lang w:val="es-MX"/>
        </w:rPr>
      </w:pPr>
    </w:p>
    <w:p w14:paraId="6542E334" w14:textId="77777777" w:rsidR="00BF2259" w:rsidRPr="00F67309" w:rsidRDefault="00BF2259" w:rsidP="0099422A">
      <w:pPr>
        <w:ind w:left="708"/>
        <w:jc w:val="both"/>
        <w:rPr>
          <w:rFonts w:ascii="Montserrat" w:hAnsi="Montserrat" w:cs="Arial"/>
          <w:sz w:val="20"/>
          <w:szCs w:val="20"/>
          <w:lang w:val="es-MX"/>
        </w:rPr>
      </w:pPr>
      <w:r w:rsidRPr="00F67309">
        <w:rPr>
          <w:rFonts w:ascii="Montserrat" w:hAnsi="Montserrat" w:cs="Arial"/>
          <w:b/>
          <w:sz w:val="20"/>
          <w:szCs w:val="20"/>
          <w:lang w:val="es-MX"/>
        </w:rPr>
        <w:t>II.</w:t>
      </w:r>
      <w:r w:rsidRPr="00F67309">
        <w:rPr>
          <w:rFonts w:ascii="Montserrat" w:hAnsi="Montserrat" w:cs="Arial"/>
          <w:b/>
          <w:sz w:val="20"/>
          <w:szCs w:val="20"/>
          <w:lang w:val="es-MX"/>
        </w:rPr>
        <w:tab/>
      </w:r>
      <w:r w:rsidRPr="00F67309">
        <w:rPr>
          <w:rFonts w:ascii="Montserrat" w:hAnsi="Montserrat" w:cs="Arial"/>
          <w:sz w:val="20"/>
          <w:szCs w:val="20"/>
          <w:lang w:val="es-MX"/>
        </w:rPr>
        <w:t>De los precios preponderantes determinados, se obtendrá el promedio de los mismos. En el caso de advertirse la existencia de dos o más grupos de precios preponderantes, se deberá tomar el promedio de los dos que contengan los precios más bajos;</w:t>
      </w:r>
    </w:p>
    <w:p w14:paraId="52131DE7" w14:textId="77777777" w:rsidR="00BF2259" w:rsidRPr="00F67309" w:rsidRDefault="00BF2259" w:rsidP="0099422A">
      <w:pPr>
        <w:ind w:left="708"/>
        <w:jc w:val="both"/>
        <w:rPr>
          <w:rFonts w:ascii="Montserrat" w:hAnsi="Montserrat" w:cs="Arial"/>
          <w:b/>
          <w:sz w:val="20"/>
          <w:szCs w:val="20"/>
          <w:lang w:val="es-MX"/>
        </w:rPr>
      </w:pPr>
    </w:p>
    <w:p w14:paraId="426F19DC" w14:textId="77777777" w:rsidR="00BF2259" w:rsidRPr="00F67309" w:rsidRDefault="00BF2259" w:rsidP="0099422A">
      <w:pPr>
        <w:ind w:left="708"/>
        <w:jc w:val="both"/>
        <w:rPr>
          <w:rFonts w:ascii="Montserrat" w:hAnsi="Montserrat" w:cs="Arial"/>
          <w:sz w:val="20"/>
          <w:szCs w:val="20"/>
          <w:lang w:val="es-MX"/>
        </w:rPr>
      </w:pPr>
      <w:r w:rsidRPr="00F67309">
        <w:rPr>
          <w:rFonts w:ascii="Montserrat" w:hAnsi="Montserrat" w:cs="Arial"/>
          <w:b/>
          <w:sz w:val="20"/>
          <w:szCs w:val="20"/>
          <w:lang w:val="es-MX"/>
        </w:rPr>
        <w:t>III.</w:t>
      </w:r>
      <w:r w:rsidRPr="00F67309">
        <w:rPr>
          <w:rFonts w:ascii="Montserrat" w:hAnsi="Montserrat" w:cs="Arial"/>
          <w:b/>
          <w:sz w:val="20"/>
          <w:szCs w:val="20"/>
          <w:lang w:val="es-MX"/>
        </w:rPr>
        <w:tab/>
      </w:r>
      <w:r w:rsidRPr="00F67309">
        <w:rPr>
          <w:rFonts w:ascii="Montserrat" w:hAnsi="Montserrat" w:cs="Arial"/>
          <w:sz w:val="20"/>
          <w:szCs w:val="20"/>
          <w:lang w:val="es-MX"/>
        </w:rPr>
        <w:t>Al promedio señalado en la fracción anterior se le restará el porcentaje fijado en las políticas, bases y lineamientos de las dependencias y entidades, el cual no podrá ser inferior al cuarenta por ciento, y</w:t>
      </w:r>
    </w:p>
    <w:p w14:paraId="3B3FD8D3" w14:textId="77777777" w:rsidR="00BF2259" w:rsidRPr="00F67309" w:rsidRDefault="00BF2259" w:rsidP="0099422A">
      <w:pPr>
        <w:ind w:left="708"/>
        <w:jc w:val="both"/>
        <w:rPr>
          <w:rFonts w:ascii="Montserrat" w:hAnsi="Montserrat" w:cs="Arial"/>
          <w:b/>
          <w:sz w:val="20"/>
          <w:szCs w:val="20"/>
          <w:lang w:val="es-MX"/>
        </w:rPr>
      </w:pPr>
    </w:p>
    <w:p w14:paraId="1B6DF092" w14:textId="77777777" w:rsidR="00BF2259" w:rsidRPr="00F67309" w:rsidRDefault="00BF2259" w:rsidP="0099422A">
      <w:pPr>
        <w:ind w:left="708"/>
        <w:jc w:val="both"/>
        <w:rPr>
          <w:rFonts w:ascii="Montserrat" w:hAnsi="Montserrat" w:cs="Arial"/>
          <w:sz w:val="20"/>
          <w:szCs w:val="20"/>
          <w:lang w:val="es-MX"/>
        </w:rPr>
      </w:pPr>
      <w:r w:rsidRPr="00F67309">
        <w:rPr>
          <w:rFonts w:ascii="Montserrat" w:hAnsi="Montserrat" w:cs="Arial"/>
          <w:b/>
          <w:sz w:val="20"/>
          <w:szCs w:val="20"/>
          <w:lang w:val="es-MX"/>
        </w:rPr>
        <w:t>IV.</w:t>
      </w:r>
      <w:r w:rsidRPr="00F67309">
        <w:rPr>
          <w:rFonts w:ascii="Montserrat" w:hAnsi="Montserrat" w:cs="Arial"/>
          <w:b/>
          <w:sz w:val="20"/>
          <w:szCs w:val="20"/>
          <w:lang w:val="es-MX"/>
        </w:rPr>
        <w:tab/>
      </w:r>
      <w:r w:rsidRPr="00F67309">
        <w:rPr>
          <w:rFonts w:ascii="Montserrat" w:hAnsi="Montserrat" w:cs="Arial"/>
          <w:sz w:val="20"/>
          <w:szCs w:val="20"/>
          <w:lang w:val="es-MX"/>
        </w:rPr>
        <w:t>Los precios cuyo monto sea igual o superior al obtenido de la operación realizada conforme a este apartado serán considerados precios convenientes.</w:t>
      </w:r>
    </w:p>
    <w:p w14:paraId="63B2C350" w14:textId="77777777" w:rsidR="00BF2259" w:rsidRPr="00F67309" w:rsidRDefault="00BF2259" w:rsidP="0099422A">
      <w:pPr>
        <w:jc w:val="both"/>
        <w:rPr>
          <w:rFonts w:ascii="Montserrat" w:hAnsi="Montserrat" w:cs="Arial"/>
          <w:sz w:val="20"/>
          <w:szCs w:val="20"/>
          <w:lang w:val="es-MX"/>
        </w:rPr>
      </w:pPr>
    </w:p>
    <w:p w14:paraId="196FD655" w14:textId="5ECEE99D" w:rsidR="00BF2259" w:rsidRPr="00F67309" w:rsidRDefault="00BF2259"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 convocante que, en términos de lo dispuesto en este artículo, deseche los precios por considerar que no son convenientes o determine que son no aceptables, no podrá adjudicar el </w:t>
      </w:r>
      <w:r w:rsidR="001A1A05" w:rsidRPr="00F67309">
        <w:rPr>
          <w:rFonts w:ascii="Montserrat" w:hAnsi="Montserrat" w:cs="Arial"/>
          <w:sz w:val="20"/>
          <w:szCs w:val="20"/>
          <w:lang w:val="es-MX"/>
        </w:rPr>
        <w:t>contrato</w:t>
      </w:r>
      <w:r w:rsidR="00D6336F" w:rsidRPr="00F67309">
        <w:rPr>
          <w:rFonts w:ascii="Montserrat" w:hAnsi="Montserrat" w:cs="Arial"/>
          <w:sz w:val="20"/>
          <w:szCs w:val="20"/>
          <w:lang w:val="es-MX"/>
        </w:rPr>
        <w:t xml:space="preserve"> a </w:t>
      </w:r>
      <w:r w:rsidRPr="00F67309">
        <w:rPr>
          <w:rFonts w:ascii="Montserrat" w:hAnsi="Montserrat" w:cs="Arial"/>
          <w:sz w:val="20"/>
          <w:szCs w:val="20"/>
          <w:lang w:val="es-MX"/>
        </w:rPr>
        <w:t xml:space="preserve">los licitantes cuyas proposiciones contengan dichos precios, debiendo incorporar al fallo lo señalado en la fracción III del artículo 37 de </w:t>
      </w:r>
      <w:r w:rsidR="005A454E" w:rsidRPr="00F67309">
        <w:rPr>
          <w:rFonts w:ascii="Montserrat" w:hAnsi="Montserrat" w:cs="Arial"/>
          <w:b/>
          <w:sz w:val="20"/>
          <w:szCs w:val="20"/>
          <w:lang w:val="es-MX"/>
        </w:rPr>
        <w:t>“La Ley”</w:t>
      </w:r>
      <w:r w:rsidRPr="00F67309">
        <w:rPr>
          <w:rFonts w:ascii="Montserrat" w:hAnsi="Montserrat" w:cs="Arial"/>
          <w:sz w:val="20"/>
          <w:szCs w:val="20"/>
          <w:lang w:val="es-MX"/>
        </w:rPr>
        <w:t>.</w:t>
      </w:r>
    </w:p>
    <w:p w14:paraId="3F88AD0C" w14:textId="77777777" w:rsidR="00BF2259" w:rsidRPr="00F67309" w:rsidRDefault="00BF2259" w:rsidP="0099422A">
      <w:pPr>
        <w:jc w:val="both"/>
        <w:rPr>
          <w:rFonts w:ascii="Montserrat" w:hAnsi="Montserrat" w:cs="Arial"/>
          <w:sz w:val="20"/>
          <w:szCs w:val="20"/>
          <w:lang w:val="es-MX"/>
        </w:rPr>
      </w:pPr>
    </w:p>
    <w:p w14:paraId="50DF726E" w14:textId="4836E0FF" w:rsidR="006C172E" w:rsidRPr="00F67309" w:rsidRDefault="006C172E" w:rsidP="0099422A">
      <w:pPr>
        <w:jc w:val="both"/>
        <w:rPr>
          <w:rFonts w:ascii="Montserrat" w:hAnsi="Montserrat" w:cs="Arial"/>
          <w:sz w:val="20"/>
          <w:szCs w:val="20"/>
          <w:lang w:val="es-MX"/>
        </w:rPr>
      </w:pPr>
      <w:r w:rsidRPr="00F67309">
        <w:rPr>
          <w:rFonts w:ascii="Montserrat" w:hAnsi="Montserrat" w:cs="Arial"/>
          <w:sz w:val="20"/>
          <w:szCs w:val="20"/>
          <w:lang w:val="es-MX"/>
        </w:rPr>
        <w:t>Cuando se detecte un error de cálculo en la(s) proposición(es) presentada(s), sólo habrá lugar a su rectificación por parte de la convocante, cuando la corrección no implique la modificación del precio unitario. En caso de discrepancia entre las cantidades escritas con letra y con número, prevalecerá la cantidad con letra, por lo que, de presentarse errores en las cantidades o volúmenes solicitados, éstos podrán corregirse por la convocante, lo que se hará constar en el fallo.</w:t>
      </w:r>
    </w:p>
    <w:p w14:paraId="7C627BDD" w14:textId="77777777" w:rsidR="000C04A7" w:rsidRPr="00F67309" w:rsidRDefault="000C04A7" w:rsidP="0099422A">
      <w:pPr>
        <w:jc w:val="both"/>
        <w:rPr>
          <w:rFonts w:ascii="Montserrat" w:hAnsi="Montserrat" w:cs="Arial"/>
          <w:sz w:val="20"/>
          <w:szCs w:val="20"/>
          <w:lang w:val="es-MX"/>
        </w:rPr>
      </w:pPr>
    </w:p>
    <w:p w14:paraId="72FDCE31" w14:textId="77777777" w:rsidR="000C04A7" w:rsidRPr="00F67309" w:rsidRDefault="000C04A7" w:rsidP="000C04A7">
      <w:pPr>
        <w:jc w:val="both"/>
        <w:rPr>
          <w:rFonts w:ascii="Montserrat" w:hAnsi="Montserrat" w:cs="Arial"/>
          <w:sz w:val="20"/>
          <w:szCs w:val="20"/>
          <w:lang w:val="es-MX"/>
        </w:rPr>
      </w:pPr>
      <w:r w:rsidRPr="00F67309">
        <w:rPr>
          <w:rFonts w:ascii="Montserrat" w:hAnsi="Montserrat" w:cs="Arial"/>
          <w:sz w:val="20"/>
          <w:szCs w:val="20"/>
          <w:lang w:val="es-MX"/>
        </w:rPr>
        <w:t xml:space="preserve">Si la propuesta económica del licitante a quien se le adjudique el contrato fue objeto de correcciones y éste no acepta las mismas, se aplicará lo dispuesto en el segundo párrafo del artículo 46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respecto del contrato o, en su caso, sólo por lo que hace a las partidas afectadas por el error.</w:t>
      </w:r>
    </w:p>
    <w:p w14:paraId="5B61DDDD" w14:textId="77777777" w:rsidR="00CB2890" w:rsidRPr="00F67309" w:rsidRDefault="00CB2890" w:rsidP="0099422A">
      <w:pPr>
        <w:tabs>
          <w:tab w:val="num" w:pos="720"/>
        </w:tabs>
        <w:jc w:val="both"/>
        <w:rPr>
          <w:rFonts w:ascii="Montserrat" w:hAnsi="Montserrat" w:cs="Arial"/>
          <w:sz w:val="20"/>
          <w:szCs w:val="20"/>
          <w:lang w:val="es-MX"/>
        </w:rPr>
      </w:pPr>
    </w:p>
    <w:p w14:paraId="54894039" w14:textId="77777777" w:rsidR="00CB2890" w:rsidRPr="00F67309" w:rsidRDefault="00CB2890" w:rsidP="0099422A">
      <w:pPr>
        <w:tabs>
          <w:tab w:val="num" w:pos="1080"/>
          <w:tab w:val="num" w:pos="1429"/>
        </w:tabs>
        <w:jc w:val="both"/>
        <w:rPr>
          <w:rFonts w:ascii="Montserrat" w:hAnsi="Montserrat" w:cs="Arial"/>
          <w:sz w:val="20"/>
          <w:szCs w:val="20"/>
          <w:lang w:val="es-MX"/>
        </w:rPr>
      </w:pPr>
      <w:r w:rsidRPr="00F67309">
        <w:rPr>
          <w:rFonts w:ascii="Montserrat" w:hAnsi="Montserrat" w:cs="Arial"/>
          <w:sz w:val="20"/>
          <w:szCs w:val="20"/>
          <w:lang w:val="es-MX"/>
        </w:rPr>
        <w:t>Si resultaré un empate de dos o más propuestas, la adjudicación se efectuará conforme a los siguientes supuestos:</w:t>
      </w:r>
    </w:p>
    <w:p w14:paraId="3071BBDA" w14:textId="77777777" w:rsidR="00CB2890" w:rsidRPr="00F67309" w:rsidRDefault="00CB2890" w:rsidP="0099422A">
      <w:pPr>
        <w:tabs>
          <w:tab w:val="num" w:pos="1080"/>
          <w:tab w:val="num" w:pos="1429"/>
        </w:tabs>
        <w:jc w:val="both"/>
        <w:rPr>
          <w:rFonts w:ascii="Montserrat" w:hAnsi="Montserrat" w:cs="Arial"/>
          <w:sz w:val="20"/>
          <w:szCs w:val="20"/>
          <w:lang w:val="es-MX"/>
        </w:rPr>
      </w:pPr>
    </w:p>
    <w:p w14:paraId="16405850" w14:textId="77777777" w:rsidR="00F1566E" w:rsidRPr="00F67309" w:rsidRDefault="00CB2890" w:rsidP="004C75BA">
      <w:pPr>
        <w:pStyle w:val="Prrafodelista"/>
        <w:numPr>
          <w:ilvl w:val="0"/>
          <w:numId w:val="209"/>
        </w:numPr>
        <w:ind w:left="786"/>
        <w:jc w:val="both"/>
        <w:rPr>
          <w:rFonts w:ascii="Montserrat" w:hAnsi="Montserrat" w:cs="Arial"/>
          <w:sz w:val="20"/>
          <w:szCs w:val="20"/>
          <w:lang w:val="es-MX"/>
        </w:rPr>
      </w:pPr>
      <w:r w:rsidRPr="00F67309">
        <w:rPr>
          <w:rFonts w:ascii="Montserrat" w:hAnsi="Montserrat" w:cs="Arial"/>
          <w:sz w:val="20"/>
          <w:szCs w:val="20"/>
          <w:lang w:val="es-MX"/>
        </w:rPr>
        <w:t xml:space="preserve">Se dará preferencia a las empresas que integren el sector de micro, pequeñas y medianas empresas nacionales según lo estipulado en el artículo 36 Bis penúltimo y último párrafo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en el orden que señala el primer párrafo del artículo 54 del </w:t>
      </w:r>
      <w:r w:rsidRPr="00F67309">
        <w:rPr>
          <w:rFonts w:ascii="Montserrat" w:hAnsi="Montserrat" w:cs="Arial"/>
          <w:b/>
          <w:sz w:val="20"/>
          <w:szCs w:val="20"/>
          <w:lang w:val="es-MX"/>
        </w:rPr>
        <w:t>“Reglamento”</w:t>
      </w:r>
      <w:r w:rsidRPr="00F67309">
        <w:rPr>
          <w:rFonts w:ascii="Montserrat" w:hAnsi="Montserrat" w:cs="Arial"/>
          <w:sz w:val="20"/>
          <w:szCs w:val="20"/>
          <w:lang w:val="es-MX"/>
        </w:rPr>
        <w:t>.</w:t>
      </w:r>
    </w:p>
    <w:p w14:paraId="3D88BECB" w14:textId="77777777" w:rsidR="00F1566E" w:rsidRPr="00F67309" w:rsidRDefault="00F1566E" w:rsidP="0099422A">
      <w:pPr>
        <w:pStyle w:val="Prrafodelista"/>
        <w:ind w:left="786"/>
        <w:jc w:val="both"/>
        <w:rPr>
          <w:rFonts w:ascii="Montserrat" w:hAnsi="Montserrat" w:cs="Arial"/>
          <w:sz w:val="20"/>
          <w:szCs w:val="20"/>
          <w:lang w:val="es-MX"/>
        </w:rPr>
      </w:pPr>
    </w:p>
    <w:p w14:paraId="420C4165" w14:textId="77777777" w:rsidR="00CB2890" w:rsidRPr="00F67309" w:rsidRDefault="00CB2890" w:rsidP="004C75BA">
      <w:pPr>
        <w:pStyle w:val="Prrafodelista"/>
        <w:numPr>
          <w:ilvl w:val="0"/>
          <w:numId w:val="209"/>
        </w:numPr>
        <w:ind w:left="786"/>
        <w:jc w:val="both"/>
        <w:rPr>
          <w:rFonts w:ascii="Montserrat" w:hAnsi="Montserrat" w:cs="Arial"/>
          <w:sz w:val="20"/>
          <w:szCs w:val="20"/>
          <w:lang w:val="es-MX"/>
        </w:rPr>
      </w:pPr>
      <w:r w:rsidRPr="00F67309">
        <w:rPr>
          <w:rFonts w:ascii="Montserrat" w:hAnsi="Montserrat" w:cs="Arial"/>
          <w:sz w:val="20"/>
          <w:szCs w:val="20"/>
          <w:lang w:val="es-MX"/>
        </w:rPr>
        <w:t>En el caso de subsistir el empate de dos o más propuestas la adjudicación se efectuará en favor del licitante</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que resulte ganador del sorteo manual por insaculación que celebre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en el propio acto de fallo, el cual consistirá en la participación de un boleto por cada proposición que resulte empatada y depositados en una urna o recipiente transparente, de la que se extraerá en primer lugar el boleto del licitante</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que resulte ganador y posteriormente los demás boletos empatados, con lo que se determinarán los subsecuentes lugares que ocuparán tales proposiciones, de acuerdo a lo señalado en el artículo 54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w:t>
      </w:r>
    </w:p>
    <w:p w14:paraId="5D5C5A5A" w14:textId="77777777" w:rsidR="00C11B7F" w:rsidRPr="00F67309" w:rsidRDefault="00C11B7F" w:rsidP="00C11B7F">
      <w:pPr>
        <w:pStyle w:val="Prrafodelista"/>
        <w:rPr>
          <w:rFonts w:ascii="Montserrat" w:hAnsi="Montserrat" w:cs="Arial"/>
          <w:sz w:val="20"/>
          <w:szCs w:val="20"/>
          <w:lang w:val="es-MX"/>
        </w:rPr>
      </w:pPr>
    </w:p>
    <w:p w14:paraId="13707C47" w14:textId="77777777" w:rsidR="00C11B7F" w:rsidRPr="00F67309" w:rsidRDefault="00C11B7F" w:rsidP="00C11B7F">
      <w:pPr>
        <w:pStyle w:val="Prrafodelista"/>
        <w:ind w:left="786"/>
        <w:jc w:val="both"/>
        <w:rPr>
          <w:rFonts w:ascii="Montserrat" w:hAnsi="Montserrat" w:cs="Arial"/>
          <w:sz w:val="20"/>
          <w:szCs w:val="20"/>
          <w:lang w:val="es-MX"/>
        </w:rPr>
      </w:pPr>
    </w:p>
    <w:p w14:paraId="6B359CC0" w14:textId="77777777" w:rsidR="00CB2890" w:rsidRPr="00F67309" w:rsidRDefault="00CB2890" w:rsidP="0099422A">
      <w:pPr>
        <w:tabs>
          <w:tab w:val="num" w:pos="720"/>
        </w:tabs>
        <w:jc w:val="both"/>
        <w:rPr>
          <w:rFonts w:ascii="Montserrat" w:hAnsi="Montserrat" w:cs="Arial"/>
          <w:sz w:val="20"/>
          <w:szCs w:val="20"/>
          <w:lang w:val="es-MX"/>
        </w:rPr>
      </w:pPr>
    </w:p>
    <w:p w14:paraId="02CB6285" w14:textId="77777777" w:rsidR="00FD53CB" w:rsidRPr="00F67309" w:rsidRDefault="00FD53CB" w:rsidP="0099422A">
      <w:pPr>
        <w:numPr>
          <w:ilvl w:val="1"/>
          <w:numId w:val="132"/>
        </w:numPr>
        <w:ind w:hanging="792"/>
        <w:jc w:val="both"/>
        <w:outlineLvl w:val="0"/>
        <w:rPr>
          <w:rFonts w:ascii="Montserrat" w:hAnsi="Montserrat" w:cs="Arial"/>
          <w:b/>
          <w:sz w:val="20"/>
          <w:szCs w:val="20"/>
          <w:lang w:val="es-MX"/>
        </w:rPr>
      </w:pPr>
      <w:bookmarkStart w:id="404" w:name="_Toc351651764"/>
      <w:bookmarkStart w:id="405" w:name="_Toc423420311"/>
      <w:bookmarkStart w:id="406" w:name="_Toc64909791"/>
      <w:r w:rsidRPr="00F67309">
        <w:rPr>
          <w:rFonts w:ascii="Montserrat" w:hAnsi="Montserrat" w:cs="Arial"/>
          <w:b/>
          <w:sz w:val="20"/>
          <w:szCs w:val="20"/>
          <w:lang w:val="es-MX"/>
        </w:rPr>
        <w:t>Causas de Desechamiento de los Licitantes.</w:t>
      </w:r>
      <w:bookmarkEnd w:id="404"/>
      <w:bookmarkEnd w:id="405"/>
      <w:bookmarkEnd w:id="406"/>
    </w:p>
    <w:p w14:paraId="20FAE17F" w14:textId="77777777" w:rsidR="00C11B7F" w:rsidRPr="00F67309" w:rsidRDefault="00C11B7F" w:rsidP="00C11B7F">
      <w:pPr>
        <w:ind w:left="792"/>
        <w:jc w:val="both"/>
        <w:outlineLvl w:val="0"/>
        <w:rPr>
          <w:rFonts w:ascii="Montserrat" w:hAnsi="Montserrat" w:cs="Arial"/>
          <w:b/>
          <w:sz w:val="20"/>
          <w:szCs w:val="20"/>
          <w:lang w:val="es-MX"/>
        </w:rPr>
      </w:pPr>
    </w:p>
    <w:p w14:paraId="4717D3D9" w14:textId="77777777" w:rsidR="00FD53CB" w:rsidRPr="00F67309" w:rsidRDefault="00FD53CB"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Se desechará a los licitantes que incurran en alguna de las siguientes situaciones:</w:t>
      </w:r>
    </w:p>
    <w:p w14:paraId="01AC751E" w14:textId="77777777" w:rsidR="00361838" w:rsidRPr="00F67309" w:rsidRDefault="00361838" w:rsidP="00361838">
      <w:pPr>
        <w:tabs>
          <w:tab w:val="num" w:pos="720"/>
        </w:tabs>
        <w:jc w:val="both"/>
        <w:rPr>
          <w:rFonts w:ascii="Montserrat" w:hAnsi="Montserrat" w:cs="Arial"/>
          <w:sz w:val="20"/>
          <w:szCs w:val="20"/>
          <w:lang w:val="es-MX"/>
        </w:rPr>
      </w:pPr>
    </w:p>
    <w:p w14:paraId="5015BDDD" w14:textId="77777777" w:rsidR="00361838" w:rsidRPr="00F67309" w:rsidRDefault="00361838" w:rsidP="00361838">
      <w:pPr>
        <w:numPr>
          <w:ilvl w:val="0"/>
          <w:numId w:val="127"/>
        </w:numPr>
        <w:tabs>
          <w:tab w:val="left" w:pos="426"/>
        </w:tabs>
        <w:ind w:left="425" w:hanging="357"/>
        <w:jc w:val="both"/>
        <w:rPr>
          <w:rFonts w:ascii="Montserrat" w:hAnsi="Montserrat" w:cs="Arial"/>
          <w:sz w:val="20"/>
          <w:szCs w:val="20"/>
          <w:lang w:val="es-MX"/>
        </w:rPr>
      </w:pPr>
      <w:r w:rsidRPr="00F67309">
        <w:rPr>
          <w:rFonts w:ascii="Montserrat" w:hAnsi="Montserrat" w:cs="Arial"/>
          <w:sz w:val="20"/>
          <w:szCs w:val="20"/>
          <w:lang w:val="es-MX"/>
        </w:rPr>
        <w:t>Si no cumplen con todos los requisitos y especificaciones establecidos en esta Convocatoria, sus formatos y anexos y los que se deriven de la junta de aclaraciones, siempre y cuando dicho incumplimiento afecte la solvencia de la propuesta.</w:t>
      </w:r>
    </w:p>
    <w:p w14:paraId="6D21A971" w14:textId="77777777" w:rsidR="00361838" w:rsidRPr="00F67309" w:rsidRDefault="00361838" w:rsidP="00361838">
      <w:pPr>
        <w:numPr>
          <w:ilvl w:val="0"/>
          <w:numId w:val="127"/>
        </w:numPr>
        <w:tabs>
          <w:tab w:val="left" w:pos="426"/>
        </w:tabs>
        <w:ind w:left="425" w:hanging="357"/>
        <w:jc w:val="both"/>
        <w:rPr>
          <w:rFonts w:ascii="Montserrat" w:hAnsi="Montserrat" w:cs="Arial"/>
          <w:sz w:val="20"/>
          <w:szCs w:val="20"/>
          <w:lang w:val="es-MX"/>
        </w:rPr>
      </w:pPr>
      <w:r w:rsidRPr="00F67309">
        <w:rPr>
          <w:rFonts w:ascii="Montserrat" w:hAnsi="Montserrat" w:cs="Arial"/>
          <w:sz w:val="20"/>
          <w:szCs w:val="20"/>
          <w:lang w:val="es-MX"/>
        </w:rPr>
        <w:t>Cuando presenten proposiciones en idioma diferente al español y no acompañen la traducción simple.</w:t>
      </w:r>
    </w:p>
    <w:p w14:paraId="3F6E42F2"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 xml:space="preserve">Cuando la propuesta técnica y económica carezcan de la </w:t>
      </w:r>
      <w:r w:rsidRPr="00F67309">
        <w:rPr>
          <w:rFonts w:ascii="Montserrat" w:hAnsi="Montserrat" w:cs="Arial"/>
          <w:b/>
          <w:sz w:val="20"/>
          <w:szCs w:val="20"/>
          <w:lang w:val="es-MX"/>
        </w:rPr>
        <w:t>Firma Electrónica</w:t>
      </w:r>
      <w:r w:rsidRPr="00F67309">
        <w:rPr>
          <w:rFonts w:ascii="Montserrat" w:hAnsi="Montserrat" w:cs="Arial"/>
          <w:sz w:val="20"/>
          <w:szCs w:val="20"/>
          <w:lang w:val="es-MX"/>
        </w:rPr>
        <w:t xml:space="preserve">, según lo indicado en el numeral </w:t>
      </w:r>
      <w:r w:rsidRPr="00F67309">
        <w:rPr>
          <w:rFonts w:ascii="Montserrat" w:hAnsi="Montserrat" w:cs="Arial"/>
          <w:b/>
          <w:sz w:val="20"/>
          <w:szCs w:val="20"/>
          <w:lang w:val="es-MX"/>
        </w:rPr>
        <w:t>3.9</w:t>
      </w:r>
      <w:r w:rsidRPr="00F67309">
        <w:rPr>
          <w:rFonts w:ascii="Montserrat" w:hAnsi="Montserrat" w:cs="Arial"/>
          <w:sz w:val="20"/>
          <w:szCs w:val="20"/>
          <w:lang w:val="es-MX"/>
        </w:rPr>
        <w:t xml:space="preserve"> de la presente Convocatoria.</w:t>
      </w:r>
    </w:p>
    <w:p w14:paraId="040B112A"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rPr>
        <w:t>Cuando el o los archivos electrónicos que contengan la proposición de los licitantes enviados a través del Sistema CompraNet no puedan abrirse por contener algún virus informático o no pueda abrirse por cualquier causa motivada por problemas técnicos imputables a sus programas o equipo de cómputo del licitante, o por cualquier causa ajena a la Convocante.</w:t>
      </w:r>
    </w:p>
    <w:p w14:paraId="379E242B"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La falta absoluta de folio en los documentos que integren la proposición y aquéllos distintos a ésta.</w:t>
      </w:r>
    </w:p>
    <w:p w14:paraId="48DE4A08"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 xml:space="preserve">La inconsistencia de la proposición presentada por el licitante, considerando el cumplimiento de los requerimientos establecidos en los </w:t>
      </w:r>
      <w:r w:rsidRPr="00F67309">
        <w:rPr>
          <w:rFonts w:ascii="Montserrat" w:hAnsi="Montserrat" w:cs="Arial"/>
          <w:b/>
          <w:sz w:val="20"/>
          <w:szCs w:val="20"/>
          <w:lang w:val="es-MX"/>
        </w:rPr>
        <w:t>ANEXO UNO y</w:t>
      </w:r>
      <w:r w:rsidRPr="00F67309">
        <w:rPr>
          <w:rFonts w:ascii="Montserrat" w:hAnsi="Montserrat" w:cs="Arial"/>
          <w:sz w:val="20"/>
          <w:szCs w:val="20"/>
          <w:lang w:val="es-MX"/>
        </w:rPr>
        <w:t xml:space="preserve"> </w:t>
      </w:r>
      <w:r w:rsidRPr="00F67309">
        <w:rPr>
          <w:rFonts w:ascii="Montserrat" w:hAnsi="Montserrat" w:cs="Arial"/>
          <w:b/>
          <w:sz w:val="20"/>
          <w:szCs w:val="20"/>
          <w:lang w:val="es-MX"/>
        </w:rPr>
        <w:t xml:space="preserve">ANEXO DOS </w:t>
      </w:r>
      <w:r w:rsidRPr="00F67309">
        <w:rPr>
          <w:rFonts w:ascii="Montserrat" w:hAnsi="Montserrat" w:cs="Arial"/>
          <w:sz w:val="20"/>
          <w:szCs w:val="20"/>
          <w:lang w:val="es-MX"/>
        </w:rPr>
        <w:t>de la presente Convocatoria.</w:t>
      </w:r>
    </w:p>
    <w:p w14:paraId="12CAE888"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Si presenta más de una proposición ya sea de manera individual o conjunta, alternativa de proposición y/o que la proposición sea condicionada.</w:t>
      </w:r>
    </w:p>
    <w:p w14:paraId="0D4751CC"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rPr>
        <w:t>Cuando se solicite una manifestación “bajo protesta de decir verdad” y esta leyenda sea omitida en el documento correspondiente.</w:t>
      </w:r>
    </w:p>
    <w:p w14:paraId="0419AEEB"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sz w:val="20"/>
          <w:szCs w:val="20"/>
        </w:rPr>
        <w:t xml:space="preserve">Cuando se omita la presentación de cualquier requisito que deba cumplir y que se considere indispensable para la evaluación de la proposición, que afecte directamente la solvencia de la proposición. </w:t>
      </w:r>
    </w:p>
    <w:p w14:paraId="68581C80"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rPr>
        <w:t>Cuando presente documentos tachados o con enmendaduras.</w:t>
      </w:r>
    </w:p>
    <w:p w14:paraId="174A3E02"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rPr>
        <w:t xml:space="preserve">Cuando el volumen ofertado sea menor al 100% del volumen solicitado por la Convocante para la partida en que participe el licitante. </w:t>
      </w:r>
    </w:p>
    <w:p w14:paraId="16398E99" w14:textId="62FF152C"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Si se comprueba que tiene acuerdo con otro u otros licitantes para elevar el costo de los servicios</w:t>
      </w:r>
      <w:r w:rsidR="00C14CE4" w:rsidRPr="00F67309">
        <w:rPr>
          <w:rFonts w:ascii="Montserrat" w:hAnsi="Montserrat" w:cs="Arial"/>
          <w:sz w:val="20"/>
          <w:szCs w:val="20"/>
          <w:lang w:val="es-MX"/>
        </w:rPr>
        <w:t xml:space="preserve"> </w:t>
      </w:r>
      <w:r w:rsidRPr="00F67309">
        <w:rPr>
          <w:rFonts w:ascii="Montserrat" w:hAnsi="Montserrat" w:cs="Arial"/>
          <w:sz w:val="20"/>
          <w:szCs w:val="20"/>
          <w:lang w:val="es-MX"/>
        </w:rPr>
        <w:t>objeto de la contratación o cualquier otro acuerdo que tenga como fin obtener una ventaja sobre los demás licitantes.</w:t>
      </w:r>
      <w:r w:rsidRPr="00F67309">
        <w:t xml:space="preserve"> </w:t>
      </w:r>
    </w:p>
    <w:p w14:paraId="39203C14" w14:textId="53A98B7E"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sz w:val="20"/>
          <w:szCs w:val="20"/>
        </w:rPr>
        <w:t xml:space="preserve">Cuando los precios ofertados, se encuentren por debajo del precio conveniente y así lo determine la Convocante. </w:t>
      </w:r>
    </w:p>
    <w:p w14:paraId="24ADA375" w14:textId="633D31C3"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C</w:t>
      </w:r>
      <w:r w:rsidR="00C11B7F" w:rsidRPr="00F67309">
        <w:rPr>
          <w:rFonts w:ascii="Montserrat" w:hAnsi="Montserrat" w:cs="Arial"/>
          <w:sz w:val="20"/>
          <w:szCs w:val="20"/>
        </w:rPr>
        <w:t>cuando</w:t>
      </w:r>
      <w:r w:rsidRPr="00F67309">
        <w:rPr>
          <w:rFonts w:ascii="Montserrat" w:hAnsi="Montserrat" w:cs="Arial"/>
          <w:sz w:val="20"/>
          <w:szCs w:val="20"/>
        </w:rPr>
        <w:t xml:space="preserve"> presenten la propuesta económica en moneda extranjera y sin que lo haya permitido la Convocatoria.</w:t>
      </w:r>
    </w:p>
    <w:p w14:paraId="169374A0"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sz w:val="20"/>
          <w:szCs w:val="20"/>
        </w:rPr>
        <w:t>Para el caso de proposiciones conjuntas, si cada uno de los integrantes de la proposición conjunta no presenta de forma individual, los documentos señalados en el numeral 4.2 de esta Convocatoria.</w:t>
      </w:r>
    </w:p>
    <w:p w14:paraId="31EDE30F"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t>Para el caso de Participación Conjunta, cuando no se presente un convenio de participación conjunta o el mismo no cumpla con lo solicitado en el artículo 44 del Reglamento.”</w:t>
      </w:r>
    </w:p>
    <w:p w14:paraId="0E2C947D" w14:textId="6DE0F623"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rPr>
        <w:t xml:space="preserve">Si el licitante se ubica en alguno de los supuestos de los artículos 50 y 60 </w:t>
      </w:r>
      <w:r w:rsidR="0039439D" w:rsidRPr="00F67309">
        <w:rPr>
          <w:rFonts w:ascii="Montserrat" w:hAnsi="Montserrat" w:cs="Arial"/>
          <w:sz w:val="20"/>
          <w:szCs w:val="20"/>
        </w:rPr>
        <w:t xml:space="preserve">antepenúltimo párrafo </w:t>
      </w:r>
      <w:r w:rsidRPr="00F67309">
        <w:rPr>
          <w:rFonts w:ascii="Montserrat" w:hAnsi="Montserrat" w:cs="Arial"/>
          <w:sz w:val="20"/>
          <w:szCs w:val="20"/>
        </w:rPr>
        <w:t>de “</w:t>
      </w:r>
      <w:r w:rsidRPr="00F67309">
        <w:rPr>
          <w:rFonts w:ascii="Montserrat" w:hAnsi="Montserrat" w:cs="Arial"/>
          <w:b/>
          <w:sz w:val="20"/>
          <w:szCs w:val="20"/>
        </w:rPr>
        <w:t>La Ley”</w:t>
      </w:r>
      <w:r w:rsidRPr="00F67309">
        <w:rPr>
          <w:rFonts w:ascii="Montserrat" w:hAnsi="Montserrat" w:cs="Arial"/>
          <w:sz w:val="20"/>
          <w:szCs w:val="20"/>
        </w:rPr>
        <w:t>.</w:t>
      </w:r>
    </w:p>
    <w:p w14:paraId="5F493150" w14:textId="77777777" w:rsidR="00361838" w:rsidRPr="00F67309" w:rsidRDefault="00361838" w:rsidP="00361838">
      <w:pPr>
        <w:numPr>
          <w:ilvl w:val="0"/>
          <w:numId w:val="127"/>
        </w:numPr>
        <w:tabs>
          <w:tab w:val="left" w:pos="426"/>
        </w:tabs>
        <w:ind w:left="426"/>
        <w:jc w:val="both"/>
        <w:rPr>
          <w:rFonts w:ascii="Montserrat" w:hAnsi="Montserrat" w:cs="Arial"/>
          <w:sz w:val="20"/>
          <w:szCs w:val="20"/>
          <w:lang w:val="es-MX"/>
        </w:rPr>
      </w:pPr>
      <w:r w:rsidRPr="00F67309">
        <w:rPr>
          <w:rFonts w:ascii="Montserrat" w:hAnsi="Montserrat" w:cs="Arial"/>
          <w:sz w:val="20"/>
          <w:szCs w:val="20"/>
          <w:lang w:val="es-MX"/>
        </w:rPr>
        <w:lastRenderedPageBreak/>
        <w:t xml:space="preserve">El incumplimiento a las disposiciones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su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que afecten directamente la solvencia de su proposición.</w:t>
      </w:r>
    </w:p>
    <w:p w14:paraId="15F5A2DB" w14:textId="77777777" w:rsidR="00361838" w:rsidRPr="00F67309" w:rsidRDefault="00361838" w:rsidP="00361838">
      <w:pPr>
        <w:tabs>
          <w:tab w:val="left" w:pos="426"/>
        </w:tabs>
        <w:ind w:left="66"/>
        <w:jc w:val="both"/>
        <w:rPr>
          <w:rFonts w:ascii="Montserrat" w:hAnsi="Montserrat" w:cs="Arial"/>
          <w:sz w:val="20"/>
          <w:szCs w:val="20"/>
          <w:lang w:val="es-MX"/>
        </w:rPr>
      </w:pPr>
    </w:p>
    <w:p w14:paraId="0B756867" w14:textId="77777777" w:rsidR="00361838" w:rsidRPr="00F67309" w:rsidRDefault="00361838" w:rsidP="00361838">
      <w:pPr>
        <w:tabs>
          <w:tab w:val="left" w:pos="426"/>
        </w:tabs>
        <w:ind w:left="66"/>
        <w:jc w:val="both"/>
        <w:rPr>
          <w:rFonts w:ascii="Montserrat" w:hAnsi="Montserrat" w:cs="Arial"/>
          <w:sz w:val="20"/>
          <w:szCs w:val="20"/>
          <w:lang w:val="es-MX"/>
        </w:rPr>
      </w:pPr>
      <w:r w:rsidRPr="00F67309">
        <w:rPr>
          <w:rFonts w:ascii="Montserrat" w:hAnsi="Montserrat" w:cs="Arial"/>
          <w:sz w:val="20"/>
          <w:szCs w:val="20"/>
          <w:lang w:val="es-MX"/>
        </w:rPr>
        <w:t xml:space="preserve">Nota: De conformidad con el artículo 36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quedan comprendidos entre los requisitos cuyo incumplimiento por sí mismos no afecten la solvencia de la propuesta los siguientes: proponer un plazo de entrega menor al solicitado en cuyo caso prevalecerá el estipulado en la convocatoria;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propuesta presentada. En ningún caso podrán suplirse las deficiencias sustanciales de las propuestas presentadas. </w:t>
      </w:r>
    </w:p>
    <w:p w14:paraId="633AC419" w14:textId="77777777" w:rsidR="00FD53CB" w:rsidRPr="00F67309" w:rsidRDefault="00FD53CB" w:rsidP="0099422A">
      <w:pPr>
        <w:jc w:val="both"/>
        <w:rPr>
          <w:rFonts w:ascii="Montserrat" w:hAnsi="Montserrat" w:cs="Arial"/>
          <w:sz w:val="20"/>
          <w:szCs w:val="20"/>
          <w:lang w:val="es-MX"/>
        </w:rPr>
      </w:pPr>
    </w:p>
    <w:p w14:paraId="6081D5D6" w14:textId="0F811F3D" w:rsidR="00FD53CB" w:rsidRPr="00F67309" w:rsidRDefault="00FD53CB" w:rsidP="0099422A">
      <w:pPr>
        <w:numPr>
          <w:ilvl w:val="1"/>
          <w:numId w:val="132"/>
        </w:numPr>
        <w:ind w:hanging="792"/>
        <w:jc w:val="both"/>
        <w:outlineLvl w:val="0"/>
        <w:rPr>
          <w:rFonts w:ascii="Montserrat" w:hAnsi="Montserrat" w:cs="Arial"/>
          <w:b/>
          <w:sz w:val="20"/>
          <w:szCs w:val="20"/>
          <w:lang w:val="es-MX"/>
        </w:rPr>
      </w:pPr>
      <w:bookmarkStart w:id="407" w:name="_Toc351651765"/>
      <w:bookmarkStart w:id="408" w:name="_Toc423420312"/>
      <w:bookmarkStart w:id="409" w:name="_Toc64909792"/>
      <w:r w:rsidRPr="00F67309">
        <w:rPr>
          <w:rFonts w:ascii="Montserrat" w:hAnsi="Montserrat" w:cs="Arial"/>
          <w:b/>
          <w:sz w:val="20"/>
          <w:szCs w:val="20"/>
          <w:lang w:val="es-MX"/>
        </w:rPr>
        <w:t xml:space="preserve">Declaración desierta </w:t>
      </w:r>
      <w:r w:rsidR="001C340B" w:rsidRPr="00F67309">
        <w:rPr>
          <w:rFonts w:ascii="Montserrat" w:hAnsi="Montserrat" w:cs="Arial"/>
          <w:b/>
          <w:sz w:val="20"/>
          <w:szCs w:val="20"/>
          <w:lang w:val="es-MX"/>
        </w:rPr>
        <w:t xml:space="preserve">de partidas/ de la Licitación </w:t>
      </w:r>
      <w:r w:rsidR="001C340B" w:rsidRPr="00F67309">
        <w:rPr>
          <w:rFonts w:ascii="Montserrat" w:hAnsi="Montserrat" w:cs="Arial"/>
          <w:b/>
          <w:bCs/>
          <w:iCs/>
          <w:sz w:val="20"/>
          <w:szCs w:val="20"/>
          <w:lang w:val="es-MX"/>
        </w:rPr>
        <w:t>Pública</w:t>
      </w:r>
      <w:r w:rsidRPr="00F67309">
        <w:rPr>
          <w:rFonts w:ascii="Montserrat" w:hAnsi="Montserrat" w:cs="Arial"/>
          <w:b/>
          <w:sz w:val="20"/>
          <w:szCs w:val="20"/>
          <w:lang w:val="es-MX"/>
        </w:rPr>
        <w:t>.</w:t>
      </w:r>
      <w:bookmarkEnd w:id="407"/>
      <w:bookmarkEnd w:id="408"/>
      <w:bookmarkEnd w:id="409"/>
    </w:p>
    <w:p w14:paraId="6FF55C04" w14:textId="77777777" w:rsidR="00FD53CB" w:rsidRPr="00F67309" w:rsidRDefault="00FD53CB" w:rsidP="0099422A">
      <w:pPr>
        <w:tabs>
          <w:tab w:val="num" w:pos="720"/>
        </w:tabs>
        <w:jc w:val="both"/>
        <w:rPr>
          <w:rFonts w:ascii="Montserrat" w:hAnsi="Montserrat" w:cs="Arial"/>
          <w:sz w:val="20"/>
          <w:szCs w:val="20"/>
          <w:lang w:val="es-MX"/>
        </w:rPr>
      </w:pPr>
    </w:p>
    <w:p w14:paraId="32D7E729" w14:textId="040A9181" w:rsidR="00FD53CB" w:rsidRPr="00F67309" w:rsidRDefault="001C340B"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La convocante procederá a declarar desierta partida(s) / la Licitación Pública, de conformidad con lo establecido en los artículos 38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y 58 del </w:t>
      </w:r>
      <w:r w:rsidRPr="00F67309">
        <w:rPr>
          <w:rFonts w:ascii="Montserrat" w:hAnsi="Montserrat" w:cs="Arial"/>
          <w:b/>
          <w:sz w:val="20"/>
          <w:szCs w:val="20"/>
          <w:lang w:val="es-MX"/>
        </w:rPr>
        <w:t>“Reglamento”</w:t>
      </w:r>
      <w:r w:rsidRPr="00F67309">
        <w:rPr>
          <w:rFonts w:ascii="Montserrat" w:hAnsi="Montserrat" w:cs="Arial"/>
          <w:sz w:val="20"/>
          <w:szCs w:val="20"/>
          <w:lang w:val="es-MX"/>
        </w:rPr>
        <w:t>, cuando</w:t>
      </w:r>
      <w:r w:rsidR="00FD53CB" w:rsidRPr="00F67309">
        <w:rPr>
          <w:rFonts w:ascii="Montserrat" w:hAnsi="Montserrat" w:cs="Arial"/>
          <w:sz w:val="20"/>
          <w:szCs w:val="20"/>
          <w:lang w:val="es-MX"/>
        </w:rPr>
        <w:t>:</w:t>
      </w:r>
    </w:p>
    <w:p w14:paraId="1FCBE457" w14:textId="77777777" w:rsidR="00FD53CB" w:rsidRPr="00F67309" w:rsidRDefault="00FD53CB" w:rsidP="0099422A">
      <w:pPr>
        <w:tabs>
          <w:tab w:val="num" w:pos="720"/>
        </w:tabs>
        <w:jc w:val="both"/>
        <w:rPr>
          <w:rFonts w:ascii="Montserrat" w:hAnsi="Montserrat" w:cs="Arial"/>
          <w:sz w:val="20"/>
          <w:szCs w:val="20"/>
          <w:lang w:val="es-MX"/>
        </w:rPr>
      </w:pPr>
    </w:p>
    <w:p w14:paraId="6C03AC47" w14:textId="77777777" w:rsidR="00FD53CB" w:rsidRPr="00F67309" w:rsidRDefault="00FD53CB" w:rsidP="004C75BA">
      <w:pPr>
        <w:pStyle w:val="Prrafodelista"/>
        <w:numPr>
          <w:ilvl w:val="0"/>
          <w:numId w:val="184"/>
        </w:numPr>
        <w:tabs>
          <w:tab w:val="left" w:pos="284"/>
        </w:tabs>
        <w:ind w:left="567"/>
        <w:jc w:val="both"/>
        <w:rPr>
          <w:rFonts w:ascii="Montserrat" w:hAnsi="Montserrat" w:cs="Arial"/>
          <w:sz w:val="20"/>
          <w:szCs w:val="20"/>
          <w:lang w:val="es-MX"/>
        </w:rPr>
      </w:pPr>
      <w:r w:rsidRPr="00F67309">
        <w:rPr>
          <w:rFonts w:ascii="Montserrat" w:hAnsi="Montserrat" w:cs="Arial"/>
          <w:sz w:val="20"/>
          <w:szCs w:val="20"/>
          <w:lang w:val="es-MX"/>
        </w:rPr>
        <w:t>La totalidad de las proposiciones presentadas no reúnan los requisitos solicitados;</w:t>
      </w:r>
    </w:p>
    <w:p w14:paraId="63F5155B" w14:textId="77777777" w:rsidR="00FD53CB" w:rsidRPr="00F67309" w:rsidRDefault="00FD53CB" w:rsidP="004C75BA">
      <w:pPr>
        <w:pStyle w:val="Prrafodelista"/>
        <w:numPr>
          <w:ilvl w:val="0"/>
          <w:numId w:val="184"/>
        </w:numPr>
        <w:tabs>
          <w:tab w:val="left" w:pos="284"/>
        </w:tabs>
        <w:ind w:left="567"/>
        <w:jc w:val="both"/>
        <w:rPr>
          <w:rFonts w:ascii="Montserrat" w:hAnsi="Montserrat" w:cs="Arial"/>
          <w:sz w:val="20"/>
          <w:szCs w:val="20"/>
          <w:lang w:val="es-MX"/>
        </w:rPr>
      </w:pPr>
      <w:r w:rsidRPr="00F67309">
        <w:rPr>
          <w:rFonts w:ascii="Montserrat" w:hAnsi="Montserrat" w:cs="Arial"/>
          <w:sz w:val="20"/>
          <w:szCs w:val="20"/>
          <w:lang w:val="es-MX"/>
        </w:rPr>
        <w:t>No se presenten proposiciones en el Acto de Presentación y Apertura.</w:t>
      </w:r>
    </w:p>
    <w:p w14:paraId="4C411DBF" w14:textId="77777777" w:rsidR="00FD53CB" w:rsidRPr="00F67309" w:rsidRDefault="00FD53CB" w:rsidP="0099422A">
      <w:pPr>
        <w:tabs>
          <w:tab w:val="left" w:pos="284"/>
        </w:tabs>
        <w:jc w:val="both"/>
        <w:rPr>
          <w:rFonts w:ascii="Montserrat" w:hAnsi="Montserrat" w:cs="Arial"/>
          <w:sz w:val="20"/>
          <w:szCs w:val="20"/>
          <w:lang w:val="es-MX"/>
        </w:rPr>
      </w:pPr>
    </w:p>
    <w:p w14:paraId="791F127B" w14:textId="0FAE1F7B" w:rsidR="00FD53CB" w:rsidRPr="00F67309" w:rsidRDefault="00FD53CB" w:rsidP="0099422A">
      <w:pPr>
        <w:numPr>
          <w:ilvl w:val="1"/>
          <w:numId w:val="132"/>
        </w:numPr>
        <w:ind w:hanging="792"/>
        <w:jc w:val="both"/>
        <w:outlineLvl w:val="0"/>
        <w:rPr>
          <w:rFonts w:ascii="Montserrat" w:hAnsi="Montserrat" w:cs="Arial"/>
          <w:b/>
          <w:sz w:val="20"/>
          <w:szCs w:val="20"/>
          <w:lang w:val="es-MX"/>
        </w:rPr>
      </w:pPr>
      <w:bookmarkStart w:id="410" w:name="_Toc351651766"/>
      <w:bookmarkStart w:id="411" w:name="_Toc423420313"/>
      <w:bookmarkStart w:id="412" w:name="_Toc64909793"/>
      <w:r w:rsidRPr="00F67309">
        <w:rPr>
          <w:rFonts w:ascii="Montserrat" w:hAnsi="Montserrat" w:cs="Arial"/>
          <w:b/>
          <w:sz w:val="20"/>
          <w:szCs w:val="20"/>
          <w:lang w:val="es-MX"/>
        </w:rPr>
        <w:t xml:space="preserve">Cancelación </w:t>
      </w:r>
      <w:r w:rsidR="001C340B" w:rsidRPr="00F67309">
        <w:rPr>
          <w:rFonts w:ascii="Montserrat" w:hAnsi="Montserrat" w:cs="Arial"/>
          <w:b/>
          <w:sz w:val="20"/>
          <w:szCs w:val="20"/>
          <w:lang w:val="es-MX"/>
        </w:rPr>
        <w:t xml:space="preserve">de partidas / de la Licitación </w:t>
      </w:r>
      <w:r w:rsidR="001C340B" w:rsidRPr="00F67309">
        <w:rPr>
          <w:rFonts w:ascii="Montserrat" w:hAnsi="Montserrat" w:cs="Arial"/>
          <w:b/>
          <w:bCs/>
          <w:iCs/>
          <w:sz w:val="20"/>
          <w:szCs w:val="20"/>
          <w:lang w:val="es-MX"/>
        </w:rPr>
        <w:t>Pública</w:t>
      </w:r>
      <w:r w:rsidRPr="00F67309">
        <w:rPr>
          <w:rFonts w:ascii="Montserrat" w:hAnsi="Montserrat" w:cs="Arial"/>
          <w:b/>
          <w:sz w:val="20"/>
          <w:szCs w:val="20"/>
          <w:lang w:val="es-MX"/>
        </w:rPr>
        <w:t>.</w:t>
      </w:r>
      <w:bookmarkEnd w:id="410"/>
      <w:bookmarkEnd w:id="411"/>
      <w:bookmarkEnd w:id="412"/>
    </w:p>
    <w:p w14:paraId="381500AE" w14:textId="77777777" w:rsidR="00FD53CB" w:rsidRPr="00F67309" w:rsidRDefault="00FD53CB" w:rsidP="0099422A">
      <w:pPr>
        <w:tabs>
          <w:tab w:val="num" w:pos="720"/>
        </w:tabs>
        <w:jc w:val="both"/>
        <w:rPr>
          <w:rFonts w:ascii="Montserrat" w:hAnsi="Montserrat" w:cs="Arial"/>
          <w:sz w:val="20"/>
          <w:szCs w:val="20"/>
          <w:lang w:val="es-MX"/>
        </w:rPr>
      </w:pPr>
    </w:p>
    <w:p w14:paraId="18C7E0C4" w14:textId="4A166796" w:rsidR="00FD53CB" w:rsidRPr="00F67309" w:rsidRDefault="001C340B"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De conformidad con el artículo 38 de “</w:t>
      </w:r>
      <w:r w:rsidRPr="00F67309">
        <w:rPr>
          <w:rFonts w:ascii="Montserrat" w:hAnsi="Montserrat" w:cs="Arial"/>
          <w:b/>
          <w:sz w:val="20"/>
          <w:szCs w:val="20"/>
          <w:lang w:val="es-MX"/>
        </w:rPr>
        <w:t>La Ley”</w:t>
      </w:r>
      <w:r w:rsidRPr="00F67309">
        <w:rPr>
          <w:rFonts w:ascii="Montserrat" w:hAnsi="Montserrat" w:cs="Arial"/>
          <w:sz w:val="20"/>
          <w:szCs w:val="20"/>
          <w:lang w:val="es-MX"/>
        </w:rPr>
        <w:t xml:space="preserv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podrá cancelar partidas / la Licitación </w:t>
      </w:r>
      <w:r w:rsidRPr="00F67309">
        <w:rPr>
          <w:rFonts w:ascii="Montserrat" w:hAnsi="Montserrat" w:cs="Arial"/>
          <w:bCs/>
          <w:iCs/>
          <w:sz w:val="20"/>
          <w:szCs w:val="20"/>
          <w:lang w:val="es-MX"/>
        </w:rPr>
        <w:t>Pública</w:t>
      </w:r>
      <w:r w:rsidRPr="00F67309">
        <w:rPr>
          <w:rFonts w:ascii="Montserrat" w:hAnsi="Montserrat" w:cs="Arial"/>
          <w:sz w:val="20"/>
          <w:szCs w:val="20"/>
          <w:lang w:val="es-MX"/>
        </w:rPr>
        <w:t xml:space="preserve"> por caso fortuito o de fuerza mayor, cuando existan circunstancias debidamente justificadas que provoquen la extinción de la necesidad para contratar los servicios y que de continuarse con el procedimiento de contratación se pudiera ocasionar un daño o perjuicio a la propia </w:t>
      </w:r>
      <w:r w:rsidRPr="00F67309">
        <w:rPr>
          <w:rFonts w:ascii="Montserrat" w:hAnsi="Montserrat" w:cs="Arial"/>
          <w:b/>
          <w:sz w:val="20"/>
          <w:szCs w:val="20"/>
          <w:lang w:val="es-MX"/>
        </w:rPr>
        <w:t>“La Conagua”</w:t>
      </w:r>
      <w:r w:rsidR="00FD53CB" w:rsidRPr="00F67309">
        <w:rPr>
          <w:rFonts w:ascii="Montserrat" w:hAnsi="Montserrat" w:cs="Arial"/>
          <w:sz w:val="20"/>
          <w:szCs w:val="20"/>
          <w:lang w:val="es-MX"/>
        </w:rPr>
        <w:t>.</w:t>
      </w:r>
    </w:p>
    <w:p w14:paraId="4706729B" w14:textId="77777777" w:rsidR="00FD53CB" w:rsidRPr="00F67309" w:rsidRDefault="00FD53CB" w:rsidP="0099422A">
      <w:pPr>
        <w:tabs>
          <w:tab w:val="num" w:pos="720"/>
        </w:tabs>
        <w:jc w:val="both"/>
        <w:rPr>
          <w:rFonts w:ascii="Montserrat" w:hAnsi="Montserrat" w:cs="Arial"/>
          <w:sz w:val="20"/>
          <w:szCs w:val="20"/>
          <w:lang w:val="es-MX"/>
        </w:rPr>
      </w:pPr>
    </w:p>
    <w:p w14:paraId="5D676F03" w14:textId="416E89E7" w:rsidR="00FD53CB" w:rsidRPr="00F67309" w:rsidRDefault="003D1D75" w:rsidP="0099422A">
      <w:pPr>
        <w:jc w:val="both"/>
        <w:outlineLvl w:val="0"/>
        <w:rPr>
          <w:rFonts w:ascii="Montserrat" w:hAnsi="Montserrat" w:cs="Arial"/>
          <w:b/>
          <w:sz w:val="20"/>
          <w:szCs w:val="20"/>
          <w:lang w:val="es-MX"/>
        </w:rPr>
      </w:pPr>
      <w:bookmarkStart w:id="413" w:name="_Toc351651767"/>
      <w:bookmarkStart w:id="414" w:name="_Toc423420314"/>
      <w:bookmarkStart w:id="415" w:name="_Toc64909794"/>
      <w:r w:rsidRPr="00F67309">
        <w:rPr>
          <w:rFonts w:ascii="Montserrat" w:hAnsi="Montserrat" w:cs="Arial"/>
          <w:b/>
          <w:sz w:val="20"/>
          <w:szCs w:val="20"/>
          <w:lang w:val="es-MX"/>
        </w:rPr>
        <w:t>A</w:t>
      </w:r>
      <w:r w:rsidR="00C251C2" w:rsidRPr="00F67309">
        <w:rPr>
          <w:rFonts w:ascii="Montserrat" w:hAnsi="Montserrat" w:cs="Arial"/>
          <w:b/>
          <w:sz w:val="20"/>
          <w:szCs w:val="20"/>
          <w:lang w:val="es-MX"/>
        </w:rPr>
        <w:t>partado</w:t>
      </w:r>
      <w:r w:rsidRPr="00F67309">
        <w:rPr>
          <w:rFonts w:ascii="Montserrat" w:hAnsi="Montserrat" w:cs="Arial"/>
          <w:b/>
          <w:sz w:val="20"/>
          <w:szCs w:val="20"/>
          <w:lang w:val="es-MX"/>
        </w:rPr>
        <w:t xml:space="preserve"> VI. D</w:t>
      </w:r>
      <w:r w:rsidR="00C251C2" w:rsidRPr="00F67309">
        <w:rPr>
          <w:rFonts w:ascii="Montserrat" w:hAnsi="Montserrat" w:cs="Arial"/>
          <w:b/>
          <w:sz w:val="20"/>
          <w:szCs w:val="20"/>
          <w:lang w:val="es-MX"/>
        </w:rPr>
        <w:t>ocumentos que debe contener la propuesta</w:t>
      </w:r>
      <w:bookmarkEnd w:id="413"/>
      <w:r w:rsidR="00C251C2" w:rsidRPr="00F67309">
        <w:rPr>
          <w:rFonts w:ascii="Montserrat" w:hAnsi="Montserrat" w:cs="Arial"/>
          <w:b/>
          <w:sz w:val="20"/>
          <w:szCs w:val="20"/>
          <w:lang w:val="es-MX"/>
        </w:rPr>
        <w:t>.</w:t>
      </w:r>
      <w:bookmarkEnd w:id="414"/>
      <w:bookmarkEnd w:id="415"/>
    </w:p>
    <w:p w14:paraId="641AA399" w14:textId="77777777" w:rsidR="00FD53CB" w:rsidRPr="00F67309" w:rsidRDefault="00FD53CB" w:rsidP="0099422A">
      <w:pPr>
        <w:jc w:val="both"/>
        <w:outlineLvl w:val="0"/>
        <w:rPr>
          <w:rFonts w:ascii="Montserrat" w:hAnsi="Montserrat" w:cs="Arial"/>
          <w:b/>
          <w:sz w:val="20"/>
          <w:szCs w:val="20"/>
          <w:lang w:val="es-MX"/>
        </w:rPr>
      </w:pPr>
    </w:p>
    <w:p w14:paraId="6D0318CB" w14:textId="31CF1A36" w:rsidR="00FD53CB" w:rsidRPr="00F67309" w:rsidRDefault="00FD53CB" w:rsidP="004C75BA">
      <w:pPr>
        <w:pStyle w:val="Ttulo1"/>
        <w:numPr>
          <w:ilvl w:val="1"/>
          <w:numId w:val="185"/>
        </w:numPr>
        <w:spacing w:before="0" w:after="0"/>
        <w:jc w:val="both"/>
        <w:rPr>
          <w:rFonts w:ascii="Montserrat" w:hAnsi="Montserrat"/>
          <w:b w:val="0"/>
          <w:sz w:val="20"/>
          <w:szCs w:val="20"/>
          <w:lang w:val="es-MX"/>
        </w:rPr>
      </w:pPr>
      <w:bookmarkStart w:id="416" w:name="_Toc351139204"/>
      <w:bookmarkStart w:id="417" w:name="_Toc351485397"/>
      <w:bookmarkStart w:id="418" w:name="_Toc351651768"/>
      <w:bookmarkStart w:id="419" w:name="_Toc354489129"/>
      <w:bookmarkStart w:id="420" w:name="_Toc354489185"/>
      <w:bookmarkStart w:id="421" w:name="_Toc354489399"/>
      <w:bookmarkStart w:id="422" w:name="_Toc351651769"/>
      <w:bookmarkStart w:id="423" w:name="_Toc423420315"/>
      <w:bookmarkStart w:id="424" w:name="_Toc64909795"/>
      <w:bookmarkEnd w:id="416"/>
      <w:bookmarkEnd w:id="417"/>
      <w:bookmarkEnd w:id="418"/>
      <w:bookmarkEnd w:id="419"/>
      <w:bookmarkEnd w:id="420"/>
      <w:bookmarkEnd w:id="421"/>
      <w:r w:rsidRPr="00F67309">
        <w:rPr>
          <w:rFonts w:ascii="Montserrat" w:hAnsi="Montserrat"/>
          <w:sz w:val="20"/>
          <w:szCs w:val="20"/>
          <w:lang w:val="es-MX"/>
        </w:rPr>
        <w:t xml:space="preserve">Documentación </w:t>
      </w:r>
      <w:r w:rsidR="001C340B" w:rsidRPr="00F67309">
        <w:rPr>
          <w:rFonts w:ascii="Montserrat" w:hAnsi="Montserrat"/>
          <w:sz w:val="20"/>
          <w:szCs w:val="20"/>
          <w:lang w:val="es-MX"/>
        </w:rPr>
        <w:t>distinta de la proposición (</w:t>
      </w:r>
      <w:r w:rsidRPr="00F67309">
        <w:rPr>
          <w:rFonts w:ascii="Montserrat" w:hAnsi="Montserrat"/>
          <w:sz w:val="20"/>
          <w:szCs w:val="20"/>
          <w:lang w:val="es-MX"/>
        </w:rPr>
        <w:t>Legal y Administrativa</w:t>
      </w:r>
      <w:r w:rsidR="001C340B" w:rsidRPr="00F67309">
        <w:rPr>
          <w:rFonts w:ascii="Montserrat" w:hAnsi="Montserrat"/>
          <w:sz w:val="20"/>
          <w:szCs w:val="20"/>
          <w:lang w:val="es-MX"/>
        </w:rPr>
        <w:t>)</w:t>
      </w:r>
      <w:r w:rsidRPr="00F67309">
        <w:rPr>
          <w:rFonts w:ascii="Montserrat" w:hAnsi="Montserrat"/>
          <w:sz w:val="20"/>
          <w:szCs w:val="20"/>
          <w:lang w:val="es-MX"/>
        </w:rPr>
        <w:t>, Propuesta Técnica y Propuesta Económica (su presentación es obligatoria</w:t>
      </w:r>
      <w:bookmarkEnd w:id="422"/>
      <w:r w:rsidRPr="00F67309">
        <w:rPr>
          <w:rFonts w:ascii="Montserrat" w:hAnsi="Montserrat"/>
          <w:sz w:val="20"/>
          <w:szCs w:val="20"/>
          <w:lang w:val="es-MX"/>
        </w:rPr>
        <w:t>).</w:t>
      </w:r>
      <w:bookmarkEnd w:id="423"/>
      <w:bookmarkEnd w:id="424"/>
    </w:p>
    <w:p w14:paraId="2ADB1963" w14:textId="77777777" w:rsidR="00FD53CB" w:rsidRPr="00F67309" w:rsidRDefault="00FD53CB" w:rsidP="0099422A">
      <w:pPr>
        <w:ind w:left="360"/>
        <w:jc w:val="both"/>
        <w:rPr>
          <w:rFonts w:ascii="Montserrat" w:hAnsi="Montserrat" w:cs="Arial"/>
          <w:sz w:val="20"/>
          <w:szCs w:val="20"/>
          <w:lang w:val="es-MX"/>
        </w:rPr>
      </w:pPr>
    </w:p>
    <w:p w14:paraId="3269A556"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sz w:val="20"/>
          <w:szCs w:val="20"/>
          <w:lang w:val="es-MX"/>
        </w:rPr>
        <w:t xml:space="preserve">Los licitantes deberán presentar la documentación solicitada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xml:space="preserve"> por lo que su presentación es obligatoria, </w:t>
      </w:r>
      <w:r w:rsidRPr="00F67309">
        <w:rPr>
          <w:rFonts w:ascii="Montserrat" w:hAnsi="Montserrat" w:cs="Arial"/>
          <w:b/>
          <w:sz w:val="20"/>
          <w:szCs w:val="20"/>
          <w:lang w:val="es-MX"/>
        </w:rPr>
        <w:t>la falta de algunos de estos será motivo de desechamiento</w:t>
      </w:r>
      <w:r w:rsidRPr="00F67309">
        <w:rPr>
          <w:rFonts w:ascii="Montserrat" w:hAnsi="Montserrat" w:cs="Arial"/>
          <w:sz w:val="20"/>
          <w:szCs w:val="20"/>
          <w:lang w:val="es-MX"/>
        </w:rPr>
        <w:t>.</w:t>
      </w:r>
    </w:p>
    <w:p w14:paraId="19F89AD4" w14:textId="77777777" w:rsidR="00FD53CB" w:rsidRPr="00F67309" w:rsidRDefault="00FD53CB" w:rsidP="0099422A">
      <w:pPr>
        <w:jc w:val="both"/>
        <w:rPr>
          <w:rFonts w:ascii="Montserrat" w:hAnsi="Montserrat" w:cs="Arial"/>
          <w:b/>
          <w:sz w:val="20"/>
          <w:szCs w:val="20"/>
          <w:lang w:val="es-MX"/>
        </w:rPr>
      </w:pPr>
    </w:p>
    <w:p w14:paraId="71586E89" w14:textId="35E87B87" w:rsidR="00FD53CB" w:rsidRPr="00F67309" w:rsidRDefault="00FD53CB" w:rsidP="0099422A">
      <w:pPr>
        <w:numPr>
          <w:ilvl w:val="2"/>
          <w:numId w:val="118"/>
        </w:numPr>
        <w:ind w:left="532" w:hanging="518"/>
        <w:outlineLvl w:val="0"/>
        <w:rPr>
          <w:rFonts w:ascii="Montserrat" w:hAnsi="Montserrat" w:cs="Arial"/>
          <w:b/>
          <w:sz w:val="20"/>
          <w:szCs w:val="20"/>
          <w:lang w:val="es-MX"/>
        </w:rPr>
      </w:pPr>
      <w:bookmarkStart w:id="425" w:name="_Toc423420316"/>
      <w:bookmarkStart w:id="426" w:name="_Toc64909796"/>
      <w:r w:rsidRPr="00F67309">
        <w:rPr>
          <w:rFonts w:ascii="Montserrat" w:hAnsi="Montserrat" w:cs="Arial"/>
          <w:b/>
          <w:sz w:val="20"/>
          <w:szCs w:val="20"/>
          <w:lang w:val="es-MX"/>
        </w:rPr>
        <w:t xml:space="preserve">Documentación </w:t>
      </w:r>
      <w:r w:rsidR="001C340B" w:rsidRPr="00F67309">
        <w:rPr>
          <w:rFonts w:ascii="Montserrat" w:hAnsi="Montserrat" w:cs="Arial"/>
          <w:b/>
          <w:sz w:val="20"/>
          <w:szCs w:val="20"/>
          <w:lang w:val="es-MX"/>
        </w:rPr>
        <w:t>distinta de la proposición (</w:t>
      </w:r>
      <w:r w:rsidRPr="00F67309">
        <w:rPr>
          <w:rFonts w:ascii="Montserrat" w:hAnsi="Montserrat" w:cs="Arial"/>
          <w:b/>
          <w:sz w:val="20"/>
          <w:szCs w:val="20"/>
          <w:lang w:val="es-MX"/>
        </w:rPr>
        <w:t>Legal y Administrativa</w:t>
      </w:r>
      <w:r w:rsidR="001C340B" w:rsidRPr="00F67309">
        <w:rPr>
          <w:rFonts w:ascii="Montserrat" w:hAnsi="Montserrat" w:cs="Arial"/>
          <w:b/>
          <w:sz w:val="20"/>
          <w:szCs w:val="20"/>
          <w:lang w:val="es-MX"/>
        </w:rPr>
        <w:t>)</w:t>
      </w:r>
      <w:r w:rsidRPr="00F67309">
        <w:rPr>
          <w:rFonts w:ascii="Montserrat" w:hAnsi="Montserrat" w:cs="Arial"/>
          <w:b/>
          <w:sz w:val="20"/>
          <w:szCs w:val="20"/>
          <w:lang w:val="es-MX"/>
        </w:rPr>
        <w:t>, su presentación es de carácter obligatorio.</w:t>
      </w:r>
      <w:bookmarkEnd w:id="425"/>
      <w:bookmarkEnd w:id="426"/>
    </w:p>
    <w:p w14:paraId="68956E76" w14:textId="77777777" w:rsidR="00FD53CB" w:rsidRPr="00F67309" w:rsidRDefault="00FD53CB" w:rsidP="0099422A">
      <w:pPr>
        <w:ind w:left="502"/>
        <w:outlineLvl w:val="0"/>
        <w:rPr>
          <w:rFonts w:ascii="Montserrat" w:hAnsi="Montserrat" w:cs="Arial"/>
          <w:b/>
          <w:sz w:val="20"/>
          <w:szCs w:val="20"/>
          <w:lang w:val="es-MX"/>
        </w:rPr>
      </w:pPr>
    </w:p>
    <w:p w14:paraId="47BB85E6" w14:textId="30A94F6E" w:rsidR="00FD53CB" w:rsidRPr="00F67309" w:rsidRDefault="00FD53CB"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La Documentación </w:t>
      </w:r>
      <w:r w:rsidR="00302888" w:rsidRPr="00F67309">
        <w:rPr>
          <w:rFonts w:ascii="Montserrat" w:hAnsi="Montserrat" w:cs="Arial"/>
          <w:sz w:val="20"/>
          <w:szCs w:val="20"/>
          <w:lang w:val="es-MX"/>
        </w:rPr>
        <w:t>distinta de la proposición (</w:t>
      </w:r>
      <w:r w:rsidRPr="00F67309">
        <w:rPr>
          <w:rFonts w:ascii="Montserrat" w:hAnsi="Montserrat" w:cs="Arial"/>
          <w:sz w:val="20"/>
          <w:szCs w:val="20"/>
          <w:lang w:val="es-MX"/>
        </w:rPr>
        <w:t>Legal y Administrativa</w:t>
      </w:r>
      <w:r w:rsidR="00302888" w:rsidRPr="00F67309">
        <w:rPr>
          <w:rFonts w:ascii="Montserrat" w:hAnsi="Montserrat" w:cs="Arial"/>
          <w:sz w:val="20"/>
          <w:szCs w:val="20"/>
          <w:lang w:val="es-MX"/>
        </w:rPr>
        <w:t>)</w:t>
      </w:r>
      <w:r w:rsidRPr="00F67309">
        <w:rPr>
          <w:rFonts w:ascii="Montserrat" w:hAnsi="Montserrat" w:cs="Arial"/>
          <w:sz w:val="20"/>
          <w:szCs w:val="20"/>
          <w:lang w:val="es-MX"/>
        </w:rPr>
        <w:t xml:space="preserve"> deberá ser enviada a través del Sistema CompraNet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por lo que la falta de este requisito será motivo de desechamiento.</w:t>
      </w:r>
    </w:p>
    <w:p w14:paraId="000CAB04" w14:textId="77777777" w:rsidR="00FD53CB" w:rsidRPr="00F67309" w:rsidRDefault="00FD53CB" w:rsidP="0099422A">
      <w:pPr>
        <w:tabs>
          <w:tab w:val="num" w:pos="720"/>
        </w:tabs>
        <w:jc w:val="both"/>
        <w:rPr>
          <w:rFonts w:ascii="Montserrat" w:hAnsi="Montserrat" w:cs="Arial"/>
          <w:sz w:val="20"/>
          <w:szCs w:val="20"/>
          <w:lang w:val="es-MX"/>
        </w:rPr>
      </w:pPr>
    </w:p>
    <w:p w14:paraId="01095F7F" w14:textId="77777777" w:rsidR="00FD53CB" w:rsidRPr="00F67309" w:rsidRDefault="00FD53CB" w:rsidP="0099422A">
      <w:pPr>
        <w:pStyle w:val="Prrafodelista"/>
        <w:numPr>
          <w:ilvl w:val="0"/>
          <w:numId w:val="122"/>
        </w:numPr>
        <w:tabs>
          <w:tab w:val="left" w:pos="567"/>
        </w:tabs>
        <w:ind w:left="567"/>
        <w:jc w:val="both"/>
        <w:rPr>
          <w:rFonts w:ascii="Montserrat" w:hAnsi="Montserrat" w:cs="Arial"/>
          <w:b/>
          <w:sz w:val="20"/>
          <w:szCs w:val="20"/>
          <w:lang w:val="es-MX"/>
        </w:rPr>
      </w:pPr>
      <w:r w:rsidRPr="00F67309">
        <w:rPr>
          <w:rFonts w:ascii="Montserrat" w:hAnsi="Montserrat" w:cs="Arial"/>
          <w:b/>
          <w:sz w:val="20"/>
          <w:szCs w:val="20"/>
          <w:lang w:val="es-MX"/>
        </w:rPr>
        <w:t>ACREDITACIÓN DE LA EXISTENCIA LEGAL Y PERSONALIDAD JURÍDICA DEL LICITANTE</w:t>
      </w:r>
    </w:p>
    <w:p w14:paraId="5FA1309A" w14:textId="470CF93D" w:rsidR="00FD53CB" w:rsidRPr="00F67309" w:rsidRDefault="00FD53CB" w:rsidP="0099422A">
      <w:pPr>
        <w:pStyle w:val="Prrafodelista"/>
        <w:tabs>
          <w:tab w:val="left" w:pos="567"/>
        </w:tabs>
        <w:ind w:left="567"/>
        <w:jc w:val="both"/>
        <w:rPr>
          <w:rFonts w:ascii="Montserrat" w:hAnsi="Montserrat" w:cs="Arial"/>
          <w:sz w:val="20"/>
          <w:szCs w:val="20"/>
          <w:lang w:val="es-MX"/>
        </w:rPr>
      </w:pPr>
      <w:r w:rsidRPr="00F67309">
        <w:rPr>
          <w:rFonts w:ascii="Montserrat" w:hAnsi="Montserrat" w:cs="Arial"/>
          <w:sz w:val="20"/>
          <w:szCs w:val="20"/>
          <w:lang w:val="es-MX"/>
        </w:rPr>
        <w:t xml:space="preserve">Los licitantes deberán acreditar su existencia legal y, en su caso, la personalidad jurídica de su representante en el acto de presentación y apertura de proposiciones, mediante el envío a través de CompraNet de un escrito en formato libre en el que el firmante </w:t>
      </w:r>
      <w:r w:rsidRPr="00F67309">
        <w:rPr>
          <w:rFonts w:ascii="Montserrat" w:hAnsi="Montserrat" w:cs="Arial"/>
          <w:sz w:val="20"/>
          <w:szCs w:val="20"/>
          <w:lang w:val="es-MX"/>
        </w:rPr>
        <w:lastRenderedPageBreak/>
        <w:t>manifieste, bajo protesta de decir verdad, que cuenta con facultades suficientes para comprometerse por sí o a nombre de su representada</w:t>
      </w:r>
      <w:r w:rsidR="00EE44C6" w:rsidRPr="00F67309">
        <w:rPr>
          <w:rFonts w:ascii="Montserrat" w:hAnsi="Montserrat" w:cs="Arial"/>
          <w:sz w:val="20"/>
          <w:szCs w:val="20"/>
          <w:lang w:val="es-MX"/>
        </w:rPr>
        <w:t>, en términos de la fracción V del artículo 48 del</w:t>
      </w:r>
      <w:r w:rsidR="00EE44C6" w:rsidRPr="00F67309">
        <w:rPr>
          <w:rFonts w:ascii="Montserrat" w:hAnsi="Montserrat" w:cs="Arial"/>
          <w:b/>
          <w:sz w:val="20"/>
          <w:szCs w:val="20"/>
          <w:lang w:val="es-MX"/>
        </w:rPr>
        <w:t xml:space="preserve"> “Reglamento”</w:t>
      </w:r>
      <w:r w:rsidRPr="00F67309">
        <w:rPr>
          <w:rFonts w:ascii="Montserrat" w:hAnsi="Montserrat" w:cs="Arial"/>
          <w:sz w:val="20"/>
          <w:szCs w:val="20"/>
          <w:lang w:val="es-MX"/>
        </w:rPr>
        <w:t xml:space="preserve">. Para este caso podrá utilizarse el </w:t>
      </w:r>
      <w:r w:rsidRPr="00F67309">
        <w:rPr>
          <w:rFonts w:ascii="Montserrat" w:hAnsi="Montserrat" w:cs="Arial"/>
          <w:b/>
          <w:sz w:val="20"/>
          <w:szCs w:val="20"/>
          <w:lang w:val="es-MX"/>
        </w:rPr>
        <w:t>Formato 1</w:t>
      </w:r>
      <w:r w:rsidRPr="00F67309">
        <w:rPr>
          <w:rFonts w:ascii="Montserrat" w:hAnsi="Montserrat" w:cs="Arial"/>
          <w:sz w:val="20"/>
          <w:szCs w:val="20"/>
          <w:lang w:val="es-MX"/>
        </w:rPr>
        <w:t xml:space="preserve">. </w:t>
      </w:r>
    </w:p>
    <w:p w14:paraId="45D2648C" w14:textId="77777777" w:rsidR="00FD53CB" w:rsidRPr="00F67309" w:rsidRDefault="00FD53CB" w:rsidP="0099422A">
      <w:pPr>
        <w:tabs>
          <w:tab w:val="left" w:pos="567"/>
        </w:tabs>
        <w:jc w:val="both"/>
        <w:rPr>
          <w:rFonts w:ascii="Montserrat" w:hAnsi="Montserrat" w:cs="Arial"/>
          <w:sz w:val="20"/>
          <w:szCs w:val="20"/>
          <w:lang w:val="es-MX"/>
        </w:rPr>
      </w:pPr>
    </w:p>
    <w:p w14:paraId="33681A8A" w14:textId="77777777" w:rsidR="00FD53CB" w:rsidRPr="00F67309" w:rsidRDefault="00FD53CB" w:rsidP="0099422A">
      <w:pPr>
        <w:pStyle w:val="Prrafodelista"/>
        <w:numPr>
          <w:ilvl w:val="0"/>
          <w:numId w:val="122"/>
        </w:numPr>
        <w:tabs>
          <w:tab w:val="left" w:pos="567"/>
        </w:tabs>
        <w:ind w:left="567"/>
        <w:jc w:val="both"/>
        <w:rPr>
          <w:rFonts w:ascii="Montserrat" w:hAnsi="Montserrat" w:cs="Arial"/>
          <w:b/>
          <w:sz w:val="20"/>
          <w:szCs w:val="20"/>
          <w:lang w:val="es-MX"/>
        </w:rPr>
      </w:pPr>
      <w:r w:rsidRPr="00F67309">
        <w:rPr>
          <w:rFonts w:ascii="Montserrat" w:hAnsi="Montserrat" w:cs="Arial"/>
          <w:b/>
          <w:sz w:val="20"/>
          <w:szCs w:val="20"/>
          <w:lang w:val="es-MX"/>
        </w:rPr>
        <w:t>ESCRITO DE NACIONALIDAD</w:t>
      </w:r>
    </w:p>
    <w:p w14:paraId="3BCEE524" w14:textId="3D0D53AB" w:rsidR="00FD53CB" w:rsidRPr="00F67309" w:rsidRDefault="00FD53CB" w:rsidP="0099422A">
      <w:pPr>
        <w:pStyle w:val="Prrafodelista"/>
        <w:tabs>
          <w:tab w:val="left" w:pos="567"/>
        </w:tabs>
        <w:ind w:left="567"/>
        <w:jc w:val="both"/>
        <w:rPr>
          <w:rFonts w:ascii="Montserrat" w:hAnsi="Montserrat" w:cs="Arial"/>
          <w:b/>
          <w:sz w:val="20"/>
          <w:szCs w:val="20"/>
          <w:lang w:val="es-MX"/>
        </w:rPr>
      </w:pPr>
      <w:r w:rsidRPr="00F67309">
        <w:rPr>
          <w:rFonts w:ascii="Montserrat" w:hAnsi="Montserrat" w:cs="Arial"/>
          <w:sz w:val="20"/>
          <w:szCs w:val="20"/>
          <w:lang w:val="es-MX"/>
        </w:rPr>
        <w:t>Los licitantes deberán manifestar bajo protesta de decir verdad que son de Nacionalidad Mexicana</w:t>
      </w:r>
      <w:r w:rsidR="00EE44C6" w:rsidRPr="00F67309">
        <w:rPr>
          <w:rFonts w:ascii="Montserrat" w:hAnsi="Montserrat" w:cs="Arial"/>
          <w:sz w:val="20"/>
          <w:szCs w:val="20"/>
          <w:lang w:val="es-MX"/>
        </w:rPr>
        <w:t xml:space="preserve">, en términos de lo establecido en el artículo 35 del </w:t>
      </w:r>
      <w:r w:rsidR="00EE44C6" w:rsidRPr="00F67309">
        <w:rPr>
          <w:rFonts w:ascii="Montserrat" w:hAnsi="Montserrat" w:cs="Arial"/>
          <w:b/>
          <w:sz w:val="20"/>
          <w:szCs w:val="20"/>
          <w:lang w:val="es-MX"/>
        </w:rPr>
        <w:t>“Reglamento”</w:t>
      </w:r>
      <w:r w:rsidR="0010218C" w:rsidRPr="00F67309">
        <w:rPr>
          <w:rFonts w:ascii="Montserrat" w:hAnsi="Montserrat" w:cs="Arial"/>
          <w:sz w:val="20"/>
          <w:szCs w:val="20"/>
          <w:lang w:val="es-MX"/>
        </w:rPr>
        <w:t>.</w:t>
      </w:r>
      <w:r w:rsidRPr="00F67309">
        <w:rPr>
          <w:rFonts w:ascii="Montserrat" w:hAnsi="Montserrat" w:cs="Arial"/>
          <w:sz w:val="20"/>
          <w:szCs w:val="20"/>
          <w:lang w:val="es-MX"/>
        </w:rPr>
        <w:t xml:space="preserve"> </w:t>
      </w:r>
      <w:r w:rsidRPr="00F67309">
        <w:rPr>
          <w:rFonts w:ascii="Montserrat" w:hAnsi="Montserrat" w:cs="Arial"/>
          <w:b/>
          <w:sz w:val="20"/>
          <w:szCs w:val="20"/>
          <w:lang w:val="es-MX"/>
        </w:rPr>
        <w:t>Formato 2.</w:t>
      </w:r>
    </w:p>
    <w:p w14:paraId="0B397B16" w14:textId="77777777" w:rsidR="00FD53CB" w:rsidRPr="00F67309" w:rsidRDefault="00FD53CB" w:rsidP="0099422A">
      <w:pPr>
        <w:pStyle w:val="Prrafodelista"/>
        <w:tabs>
          <w:tab w:val="left" w:pos="567"/>
        </w:tabs>
        <w:ind w:left="567"/>
        <w:jc w:val="both"/>
        <w:rPr>
          <w:rFonts w:ascii="Montserrat" w:hAnsi="Montserrat" w:cs="Arial"/>
          <w:sz w:val="20"/>
          <w:szCs w:val="20"/>
          <w:lang w:val="es-MX"/>
        </w:rPr>
      </w:pPr>
    </w:p>
    <w:p w14:paraId="3733A8C6" w14:textId="38060566" w:rsidR="00FD53CB" w:rsidRPr="00F67309" w:rsidRDefault="00FD53CB" w:rsidP="0099422A">
      <w:pPr>
        <w:pStyle w:val="Prrafodelista"/>
        <w:numPr>
          <w:ilvl w:val="0"/>
          <w:numId w:val="122"/>
        </w:numPr>
        <w:tabs>
          <w:tab w:val="left" w:pos="567"/>
        </w:tabs>
        <w:ind w:left="567"/>
        <w:jc w:val="both"/>
        <w:rPr>
          <w:rFonts w:ascii="Montserrat" w:hAnsi="Montserrat" w:cs="Arial"/>
          <w:b/>
          <w:sz w:val="20"/>
          <w:szCs w:val="20"/>
          <w:lang w:val="es-MX"/>
        </w:rPr>
      </w:pPr>
      <w:r w:rsidRPr="00F67309">
        <w:rPr>
          <w:rFonts w:ascii="Montserrat" w:hAnsi="Montserrat" w:cs="Arial"/>
          <w:b/>
          <w:sz w:val="20"/>
          <w:szCs w:val="20"/>
          <w:lang w:val="es-MX"/>
        </w:rPr>
        <w:t xml:space="preserve">DECLARACIÓN ESCRITA DE LOS ARTÍCULOS 50 Y 60 </w:t>
      </w:r>
      <w:r w:rsidR="00A16034" w:rsidRPr="00F67309">
        <w:rPr>
          <w:rFonts w:ascii="Montserrat" w:hAnsi="Montserrat" w:cs="Arial"/>
          <w:sz w:val="20"/>
          <w:szCs w:val="20"/>
          <w:lang w:val="es-MX"/>
        </w:rPr>
        <w:t xml:space="preserve">antepenúltimo párrafo </w:t>
      </w:r>
      <w:r w:rsidRPr="00F67309">
        <w:rPr>
          <w:rFonts w:ascii="Montserrat" w:hAnsi="Montserrat" w:cs="Arial"/>
          <w:b/>
          <w:sz w:val="20"/>
          <w:szCs w:val="20"/>
          <w:lang w:val="es-MX"/>
        </w:rPr>
        <w:t>DE LA LEY</w:t>
      </w:r>
    </w:p>
    <w:p w14:paraId="53DE8D18" w14:textId="38937A6C" w:rsidR="00FD53CB" w:rsidRPr="00F67309" w:rsidRDefault="00FD53CB" w:rsidP="0099422A">
      <w:pPr>
        <w:pStyle w:val="Prrafodelista"/>
        <w:tabs>
          <w:tab w:val="left" w:pos="567"/>
        </w:tabs>
        <w:ind w:left="567"/>
        <w:jc w:val="both"/>
        <w:rPr>
          <w:rFonts w:ascii="Montserrat" w:hAnsi="Montserrat" w:cs="Arial"/>
          <w:sz w:val="20"/>
          <w:szCs w:val="20"/>
          <w:lang w:val="es-MX"/>
        </w:rPr>
      </w:pPr>
      <w:r w:rsidRPr="00F67309">
        <w:rPr>
          <w:rFonts w:ascii="Montserrat" w:hAnsi="Montserrat" w:cs="Arial"/>
          <w:sz w:val="20"/>
          <w:szCs w:val="20"/>
          <w:lang w:val="es-MX"/>
        </w:rPr>
        <w:t>Declaración escrita en papel membretado bajo protesta de decir verdad, de no encontrarse en los supuestos de los artículos 50 y 60</w:t>
      </w:r>
      <w:r w:rsidR="00A2209E" w:rsidRPr="00F67309">
        <w:rPr>
          <w:rFonts w:ascii="Montserrat" w:hAnsi="Montserrat" w:cs="Arial"/>
          <w:sz w:val="20"/>
          <w:szCs w:val="20"/>
          <w:lang w:val="es-MX"/>
        </w:rPr>
        <w:t xml:space="preserve"> antepenúltimo párrafo</w:t>
      </w:r>
      <w:r w:rsidRPr="00F67309">
        <w:rPr>
          <w:rFonts w:ascii="Montserrat" w:hAnsi="Montserrat" w:cs="Arial"/>
          <w:sz w:val="20"/>
          <w:szCs w:val="20"/>
          <w:lang w:val="es-MX"/>
        </w:rPr>
        <w:t xml:space="preserve"> de</w:t>
      </w:r>
      <w:r w:rsidRPr="00F67309">
        <w:rPr>
          <w:rFonts w:ascii="Montserrat" w:hAnsi="Montserrat" w:cs="Arial"/>
          <w:b/>
          <w:sz w:val="20"/>
          <w:szCs w:val="20"/>
          <w:lang w:val="es-MX"/>
        </w:rPr>
        <w:t xml:space="preserve"> “La Ley”</w:t>
      </w:r>
      <w:r w:rsidRPr="00F67309">
        <w:rPr>
          <w:rFonts w:ascii="Montserrat" w:hAnsi="Montserrat" w:cs="Arial"/>
          <w:sz w:val="20"/>
          <w:szCs w:val="20"/>
          <w:lang w:val="es-MX"/>
        </w:rPr>
        <w:t xml:space="preserve">. Para este caso podrá utilizarse el </w:t>
      </w:r>
      <w:r w:rsidRPr="00F67309">
        <w:rPr>
          <w:rFonts w:ascii="Montserrat" w:hAnsi="Montserrat" w:cs="Arial"/>
          <w:b/>
          <w:sz w:val="20"/>
          <w:szCs w:val="20"/>
          <w:lang w:val="es-MX"/>
        </w:rPr>
        <w:t>Formato 3.</w:t>
      </w:r>
      <w:r w:rsidR="0010218C" w:rsidRPr="00F67309">
        <w:rPr>
          <w:rFonts w:ascii="Montserrat" w:hAnsi="Montserrat" w:cs="Arial"/>
          <w:sz w:val="20"/>
          <w:szCs w:val="20"/>
          <w:lang w:val="es-MX"/>
        </w:rPr>
        <w:t xml:space="preserve"> </w:t>
      </w:r>
    </w:p>
    <w:p w14:paraId="1BD7B168" w14:textId="77777777" w:rsidR="00FD53CB" w:rsidRPr="00F67309" w:rsidRDefault="00FD53CB" w:rsidP="0099422A">
      <w:pPr>
        <w:pStyle w:val="Prrafodelista"/>
        <w:tabs>
          <w:tab w:val="left" w:pos="567"/>
        </w:tabs>
        <w:ind w:left="567"/>
        <w:jc w:val="both"/>
        <w:rPr>
          <w:rFonts w:ascii="Montserrat" w:hAnsi="Montserrat" w:cs="Arial"/>
          <w:sz w:val="20"/>
          <w:szCs w:val="20"/>
          <w:lang w:val="es-MX"/>
        </w:rPr>
      </w:pPr>
    </w:p>
    <w:p w14:paraId="3CBD9489" w14:textId="77777777" w:rsidR="00FD53CB" w:rsidRPr="00F67309" w:rsidRDefault="00FD53CB" w:rsidP="0099422A">
      <w:pPr>
        <w:pStyle w:val="Prrafodelista"/>
        <w:numPr>
          <w:ilvl w:val="0"/>
          <w:numId w:val="122"/>
        </w:numPr>
        <w:tabs>
          <w:tab w:val="left" w:pos="567"/>
        </w:tabs>
        <w:ind w:left="567"/>
        <w:jc w:val="both"/>
        <w:rPr>
          <w:rFonts w:ascii="Montserrat" w:hAnsi="Montserrat" w:cs="Arial"/>
          <w:b/>
          <w:sz w:val="20"/>
          <w:szCs w:val="20"/>
          <w:lang w:val="es-MX"/>
        </w:rPr>
      </w:pPr>
      <w:r w:rsidRPr="00F67309">
        <w:rPr>
          <w:rFonts w:ascii="Montserrat" w:hAnsi="Montserrat" w:cs="Arial"/>
          <w:b/>
          <w:sz w:val="20"/>
          <w:szCs w:val="20"/>
          <w:lang w:val="es-MX"/>
        </w:rPr>
        <w:t>DECLARACIÓN DE INTEGRIDAD</w:t>
      </w:r>
    </w:p>
    <w:p w14:paraId="4FF8169F" w14:textId="26E9D527" w:rsidR="00FD53CB" w:rsidRPr="00F67309" w:rsidRDefault="00FD53CB" w:rsidP="0099422A">
      <w:pPr>
        <w:tabs>
          <w:tab w:val="left" w:pos="567"/>
        </w:tabs>
        <w:ind w:left="567"/>
        <w:jc w:val="both"/>
        <w:rPr>
          <w:rFonts w:ascii="Montserrat" w:hAnsi="Montserrat" w:cs="Arial"/>
          <w:sz w:val="20"/>
          <w:szCs w:val="20"/>
          <w:lang w:val="es-MX"/>
        </w:rPr>
      </w:pPr>
      <w:r w:rsidRPr="00F67309">
        <w:rPr>
          <w:rFonts w:ascii="Montserrat" w:hAnsi="Montserrat" w:cs="Arial"/>
          <w:sz w:val="20"/>
          <w:szCs w:val="20"/>
          <w:lang w:val="es-MX"/>
        </w:rPr>
        <w:t xml:space="preserve">Presentar declaración de integridad en la que </w:t>
      </w:r>
      <w:r w:rsidR="00D92602" w:rsidRPr="00F67309">
        <w:rPr>
          <w:rFonts w:ascii="Montserrat" w:hAnsi="Montserrat" w:cs="Arial"/>
          <w:sz w:val="20"/>
          <w:szCs w:val="20"/>
          <w:lang w:val="es-MX"/>
        </w:rPr>
        <w:t xml:space="preserve">el licitante </w:t>
      </w:r>
      <w:r w:rsidRPr="00F67309">
        <w:rPr>
          <w:rFonts w:ascii="Montserrat" w:hAnsi="Montserrat" w:cs="Arial"/>
          <w:sz w:val="20"/>
          <w:szCs w:val="20"/>
          <w:lang w:val="es-MX"/>
        </w:rPr>
        <w:t xml:space="preserve">manifieste bajo protesta de decir verdad, que </w:t>
      </w:r>
      <w:r w:rsidR="00EE44C6" w:rsidRPr="00F67309">
        <w:rPr>
          <w:rFonts w:ascii="Montserrat" w:hAnsi="Montserrat" w:cs="Arial"/>
          <w:sz w:val="20"/>
          <w:szCs w:val="20"/>
          <w:lang w:val="es-MX"/>
        </w:rPr>
        <w:t xml:space="preserve">se abstendrá, </w:t>
      </w:r>
      <w:r w:rsidRPr="00F67309">
        <w:rPr>
          <w:rFonts w:ascii="Montserrat" w:hAnsi="Montserrat" w:cs="Arial"/>
          <w:sz w:val="20"/>
          <w:szCs w:val="20"/>
          <w:lang w:val="es-MX"/>
        </w:rPr>
        <w:t xml:space="preserve">por sí mismo o a través de interpósita persona, </w:t>
      </w:r>
      <w:r w:rsidR="00EE44C6" w:rsidRPr="00F67309">
        <w:rPr>
          <w:rFonts w:ascii="Montserrat" w:hAnsi="Montserrat" w:cs="Arial"/>
          <w:sz w:val="20"/>
          <w:szCs w:val="20"/>
          <w:lang w:val="es-MX"/>
        </w:rPr>
        <w:t>de adoptar conductas</w:t>
      </w:r>
      <w:r w:rsidRPr="00F67309">
        <w:rPr>
          <w:rFonts w:ascii="Montserrat" w:hAnsi="Montserrat" w:cs="Arial"/>
          <w:sz w:val="20"/>
          <w:szCs w:val="20"/>
          <w:lang w:val="es-MX"/>
        </w:rPr>
        <w:t xml:space="preserve"> para que los servidores públicos de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induzcan o alteren la</w:t>
      </w:r>
      <w:r w:rsidR="00EE44C6" w:rsidRPr="00F67309">
        <w:rPr>
          <w:rFonts w:ascii="Montserrat" w:hAnsi="Montserrat" w:cs="Arial"/>
          <w:sz w:val="20"/>
          <w:szCs w:val="20"/>
          <w:lang w:val="es-MX"/>
        </w:rPr>
        <w:t>s evaluaciones de las proposiciones</w:t>
      </w:r>
      <w:r w:rsidRPr="00F67309">
        <w:rPr>
          <w:rFonts w:ascii="Montserrat" w:hAnsi="Montserrat" w:cs="Arial"/>
          <w:sz w:val="20"/>
          <w:szCs w:val="20"/>
          <w:lang w:val="es-MX"/>
        </w:rPr>
        <w:t xml:space="preserve">, el resultado del procedimiento u otros aspectos que otorguen condiciones más ventajosas con relación a los demás participantes, firmada por el licitante o su representante legal. Para este caso podrá utilizarse el </w:t>
      </w:r>
      <w:r w:rsidRPr="00F67309">
        <w:rPr>
          <w:rFonts w:ascii="Montserrat" w:hAnsi="Montserrat" w:cs="Arial"/>
          <w:b/>
          <w:sz w:val="20"/>
          <w:szCs w:val="20"/>
          <w:lang w:val="es-MX"/>
        </w:rPr>
        <w:t>Formato 4</w:t>
      </w:r>
      <w:r w:rsidRPr="00F67309">
        <w:rPr>
          <w:rFonts w:ascii="Montserrat" w:hAnsi="Montserrat" w:cs="Arial"/>
          <w:sz w:val="20"/>
          <w:szCs w:val="20"/>
          <w:lang w:val="es-MX"/>
        </w:rPr>
        <w:t>.</w:t>
      </w:r>
    </w:p>
    <w:p w14:paraId="7B88BD35" w14:textId="77777777" w:rsidR="00FD53CB" w:rsidRPr="00F67309" w:rsidRDefault="00FD53CB" w:rsidP="0099422A">
      <w:pPr>
        <w:tabs>
          <w:tab w:val="left" w:pos="567"/>
        </w:tabs>
        <w:ind w:left="567"/>
        <w:jc w:val="both"/>
        <w:rPr>
          <w:rFonts w:ascii="Montserrat" w:hAnsi="Montserrat" w:cs="Arial"/>
          <w:b/>
          <w:sz w:val="20"/>
          <w:szCs w:val="20"/>
          <w:lang w:val="es-MX"/>
        </w:rPr>
      </w:pPr>
    </w:p>
    <w:p w14:paraId="49034F02" w14:textId="77777777" w:rsidR="0010218C" w:rsidRPr="00F67309" w:rsidRDefault="00FD53CB" w:rsidP="0099422A">
      <w:pPr>
        <w:pStyle w:val="Prrafodelista"/>
        <w:numPr>
          <w:ilvl w:val="0"/>
          <w:numId w:val="122"/>
        </w:numPr>
        <w:tabs>
          <w:tab w:val="left" w:pos="567"/>
        </w:tabs>
        <w:ind w:left="567"/>
        <w:jc w:val="both"/>
        <w:rPr>
          <w:rFonts w:ascii="Montserrat" w:hAnsi="Montserrat" w:cs="Arial"/>
          <w:b/>
          <w:sz w:val="20"/>
          <w:szCs w:val="20"/>
          <w:lang w:val="es-MX"/>
        </w:rPr>
      </w:pPr>
      <w:r w:rsidRPr="00F67309">
        <w:rPr>
          <w:rFonts w:ascii="Montserrat" w:hAnsi="Montserrat" w:cs="Arial"/>
          <w:b/>
          <w:sz w:val="20"/>
          <w:szCs w:val="20"/>
          <w:lang w:val="es-MX"/>
        </w:rPr>
        <w:t>MANIFESTACIÓN DE ESTRATIFICACIÓN DE LAS MICRO, PEQUEÑA O MEDIANA EMPRESA (MIPYMES)</w:t>
      </w:r>
    </w:p>
    <w:p w14:paraId="4E9E61B2" w14:textId="1EFADAEB" w:rsidR="0010218C" w:rsidRPr="00F67309" w:rsidRDefault="00FD53CB" w:rsidP="0099422A">
      <w:pPr>
        <w:pStyle w:val="Prrafodelista"/>
        <w:tabs>
          <w:tab w:val="left" w:pos="567"/>
        </w:tabs>
        <w:ind w:left="567"/>
        <w:jc w:val="both"/>
        <w:rPr>
          <w:rFonts w:ascii="Montserrat" w:hAnsi="Montserrat" w:cs="Arial"/>
          <w:b/>
          <w:sz w:val="20"/>
          <w:szCs w:val="20"/>
          <w:lang w:val="es-MX"/>
        </w:rPr>
      </w:pPr>
      <w:r w:rsidRPr="00F67309">
        <w:rPr>
          <w:rFonts w:ascii="Montserrat" w:hAnsi="Montserrat" w:cs="Arial"/>
          <w:sz w:val="20"/>
          <w:szCs w:val="20"/>
          <w:lang w:val="es-MX"/>
        </w:rPr>
        <w:t xml:space="preserve">A fin de dar cumplimiento al artículo 34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y artículo 3 fracción III de La Ley para el Desarrollo de la Competitividad de la </w:t>
      </w:r>
      <w:r w:rsidRPr="00F67309">
        <w:rPr>
          <w:rFonts w:ascii="Montserrat" w:hAnsi="Montserrat" w:cs="Arial"/>
          <w:b/>
          <w:sz w:val="20"/>
          <w:szCs w:val="20"/>
          <w:lang w:val="es-MX"/>
        </w:rPr>
        <w:t>Micro, Pequeña y Mediana Empresa</w:t>
      </w:r>
      <w:r w:rsidRPr="00F67309">
        <w:rPr>
          <w:rFonts w:ascii="Montserrat" w:hAnsi="Montserrat" w:cs="Arial"/>
          <w:sz w:val="20"/>
          <w:szCs w:val="20"/>
          <w:lang w:val="es-MX"/>
        </w:rPr>
        <w:t>, deberán presentar escrito donde manifiesten bajo protesta de decir verdad la clasificación</w:t>
      </w:r>
      <w:r w:rsidR="0010218C" w:rsidRPr="00F67309">
        <w:rPr>
          <w:rFonts w:ascii="Montserrat" w:hAnsi="Montserrat" w:cs="Arial"/>
          <w:sz w:val="20"/>
          <w:szCs w:val="20"/>
          <w:lang w:val="es-MX"/>
        </w:rPr>
        <w:t xml:space="preserve"> que guarda, si es micro, pequeña o mediana, conforme al Acuerdo por el que se establece la estratificación de este tipo de empresas publicado en el Diario Oficial de la Federación el 30 de junio de 2009. Para este caso podrá utilizarse el </w:t>
      </w:r>
      <w:r w:rsidR="0010218C" w:rsidRPr="00F67309">
        <w:rPr>
          <w:rFonts w:ascii="Montserrat" w:hAnsi="Montserrat" w:cs="Arial"/>
          <w:b/>
          <w:sz w:val="20"/>
          <w:szCs w:val="20"/>
          <w:lang w:val="es-MX"/>
        </w:rPr>
        <w:t>Formato 5</w:t>
      </w:r>
      <w:r w:rsidR="0010218C" w:rsidRPr="00F67309">
        <w:rPr>
          <w:rFonts w:ascii="Montserrat" w:hAnsi="Montserrat" w:cs="Arial"/>
          <w:sz w:val="20"/>
          <w:szCs w:val="20"/>
          <w:lang w:val="es-MX"/>
        </w:rPr>
        <w:t>.</w:t>
      </w:r>
    </w:p>
    <w:p w14:paraId="34E76521" w14:textId="77777777" w:rsidR="00FD53CB" w:rsidRPr="00F67309" w:rsidRDefault="00FD53CB" w:rsidP="0099422A">
      <w:pPr>
        <w:pStyle w:val="Prrafodelista"/>
        <w:tabs>
          <w:tab w:val="left" w:pos="567"/>
        </w:tabs>
        <w:autoSpaceDE w:val="0"/>
        <w:autoSpaceDN w:val="0"/>
        <w:adjustRightInd w:val="0"/>
        <w:ind w:left="567"/>
        <w:jc w:val="both"/>
        <w:rPr>
          <w:rFonts w:ascii="Montserrat" w:hAnsi="Montserrat" w:cs="Arial"/>
          <w:sz w:val="20"/>
          <w:szCs w:val="20"/>
          <w:lang w:val="es-MX"/>
        </w:rPr>
      </w:pPr>
    </w:p>
    <w:p w14:paraId="2C1F7B08" w14:textId="77777777" w:rsidR="00FD53CB" w:rsidRPr="00F67309" w:rsidRDefault="00FD53CB" w:rsidP="0099422A">
      <w:pPr>
        <w:pStyle w:val="Prrafodelista"/>
        <w:tabs>
          <w:tab w:val="left" w:pos="567"/>
        </w:tabs>
        <w:autoSpaceDE w:val="0"/>
        <w:autoSpaceDN w:val="0"/>
        <w:adjustRightInd w:val="0"/>
        <w:ind w:left="567"/>
        <w:jc w:val="both"/>
        <w:rPr>
          <w:rFonts w:ascii="Montserrat" w:hAnsi="Montserrat" w:cs="Arial"/>
          <w:sz w:val="20"/>
          <w:szCs w:val="20"/>
          <w:lang w:val="es-MX"/>
        </w:rPr>
      </w:pPr>
      <w:r w:rsidRPr="00F67309">
        <w:rPr>
          <w:rFonts w:ascii="Montserrat" w:hAnsi="Montserrat" w:cs="Arial"/>
          <w:sz w:val="20"/>
          <w:szCs w:val="20"/>
          <w:lang w:val="es-MX"/>
        </w:rPr>
        <w:t>En caso de no clasificarse en dicha estratificación, los licitantes no están obligados a presentar el formato citado, o bien, a presentar un escrito libre en el que manifieste que no se ubica en la misma.</w:t>
      </w:r>
    </w:p>
    <w:p w14:paraId="4EBFA5CA" w14:textId="77777777" w:rsidR="00FD53CB" w:rsidRPr="00F67309" w:rsidRDefault="00FD53CB" w:rsidP="0099422A">
      <w:pPr>
        <w:pStyle w:val="Prrafodelista"/>
        <w:tabs>
          <w:tab w:val="left" w:pos="567"/>
        </w:tabs>
        <w:ind w:left="567"/>
        <w:jc w:val="both"/>
        <w:rPr>
          <w:rFonts w:ascii="Montserrat" w:hAnsi="Montserrat" w:cs="Arial"/>
          <w:b/>
          <w:sz w:val="20"/>
          <w:szCs w:val="20"/>
          <w:lang w:val="es-MX"/>
        </w:rPr>
      </w:pPr>
    </w:p>
    <w:p w14:paraId="38AFEF84"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Las personas que pretendan presentar una proposición conjunta, deberán cumplir de forma individual por cada integrante con los requisitos establecidos en los incisos a), b), c), d) y e), de lo contrario será motivo de desechamiento de la proposición.</w:t>
      </w:r>
    </w:p>
    <w:p w14:paraId="5084753E" w14:textId="77777777" w:rsidR="00FD53CB" w:rsidRPr="00F67309" w:rsidRDefault="00FD53CB" w:rsidP="0099422A">
      <w:pPr>
        <w:tabs>
          <w:tab w:val="left" w:pos="567"/>
        </w:tabs>
        <w:autoSpaceDE w:val="0"/>
        <w:autoSpaceDN w:val="0"/>
        <w:adjustRightInd w:val="0"/>
        <w:jc w:val="both"/>
        <w:rPr>
          <w:rFonts w:ascii="Montserrat" w:hAnsi="Montserrat" w:cs="Arial"/>
          <w:sz w:val="20"/>
          <w:szCs w:val="20"/>
          <w:lang w:val="es-MX"/>
        </w:rPr>
      </w:pPr>
    </w:p>
    <w:p w14:paraId="0492A0A5" w14:textId="77777777" w:rsidR="00FD53CB" w:rsidRPr="00F67309" w:rsidRDefault="00FD53CB" w:rsidP="0099422A">
      <w:pPr>
        <w:numPr>
          <w:ilvl w:val="2"/>
          <w:numId w:val="118"/>
        </w:numPr>
        <w:ind w:left="532" w:hanging="518"/>
        <w:jc w:val="both"/>
        <w:outlineLvl w:val="0"/>
        <w:rPr>
          <w:rFonts w:ascii="Montserrat" w:hAnsi="Montserrat" w:cs="Arial"/>
          <w:b/>
          <w:sz w:val="20"/>
          <w:szCs w:val="20"/>
          <w:lang w:val="es-MX"/>
        </w:rPr>
      </w:pPr>
      <w:bookmarkStart w:id="427" w:name="_Toc423420317"/>
      <w:bookmarkStart w:id="428" w:name="_Toc64909797"/>
      <w:r w:rsidRPr="00F67309">
        <w:rPr>
          <w:rFonts w:ascii="Montserrat" w:hAnsi="Montserrat" w:cs="Arial"/>
          <w:b/>
          <w:sz w:val="20"/>
          <w:szCs w:val="20"/>
          <w:lang w:val="es-MX"/>
        </w:rPr>
        <w:t>Documentos de la Propuesta Técnica, su presentación es de carácter obligatorio</w:t>
      </w:r>
      <w:bookmarkEnd w:id="427"/>
      <w:bookmarkEnd w:id="428"/>
    </w:p>
    <w:p w14:paraId="08299A9C" w14:textId="77777777" w:rsidR="00FD53CB" w:rsidRPr="00F67309" w:rsidRDefault="00FD53CB" w:rsidP="0099422A">
      <w:pPr>
        <w:tabs>
          <w:tab w:val="left" w:pos="851"/>
        </w:tabs>
        <w:jc w:val="both"/>
        <w:rPr>
          <w:rFonts w:ascii="Montserrat" w:hAnsi="Montserrat" w:cs="Arial"/>
          <w:sz w:val="20"/>
          <w:szCs w:val="20"/>
          <w:lang w:val="es-MX"/>
        </w:rPr>
      </w:pPr>
    </w:p>
    <w:p w14:paraId="3F1CFCC8" w14:textId="337565BE" w:rsidR="00FD53CB" w:rsidRPr="00F67309" w:rsidRDefault="00FD53CB" w:rsidP="0099422A">
      <w:pPr>
        <w:tabs>
          <w:tab w:val="num" w:pos="720"/>
        </w:tabs>
        <w:jc w:val="both"/>
        <w:rPr>
          <w:rFonts w:ascii="Montserrat" w:hAnsi="Montserrat" w:cs="Arial"/>
          <w:b/>
          <w:sz w:val="20"/>
          <w:szCs w:val="20"/>
          <w:lang w:val="es-MX"/>
        </w:rPr>
      </w:pPr>
      <w:r w:rsidRPr="00F67309">
        <w:rPr>
          <w:rFonts w:ascii="Montserrat" w:hAnsi="Montserrat" w:cs="Arial"/>
          <w:sz w:val="20"/>
          <w:szCs w:val="20"/>
          <w:lang w:val="es-MX"/>
        </w:rPr>
        <w:t xml:space="preserve">La Propuesta Técnica deberá presentarse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xml:space="preserve"> de acuerdo a lo establecido en el numeral</w:t>
      </w:r>
      <w:r w:rsidRPr="00F67309">
        <w:rPr>
          <w:rFonts w:ascii="Montserrat" w:hAnsi="Montserrat" w:cs="Arial"/>
          <w:b/>
          <w:sz w:val="20"/>
          <w:szCs w:val="20"/>
          <w:lang w:val="es-MX"/>
        </w:rPr>
        <w:t xml:space="preserve"> 3.</w:t>
      </w:r>
      <w:r w:rsidR="001C340B"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Forma de presentar la propuesta de esta Convocatoria; por lo </w:t>
      </w:r>
      <w:r w:rsidR="00C41F4F" w:rsidRPr="00F67309">
        <w:rPr>
          <w:rFonts w:ascii="Montserrat" w:hAnsi="Montserrat" w:cs="Arial"/>
          <w:sz w:val="20"/>
          <w:szCs w:val="20"/>
          <w:lang w:val="es-MX"/>
        </w:rPr>
        <w:t>que,</w:t>
      </w:r>
      <w:r w:rsidRPr="00F67309">
        <w:rPr>
          <w:rFonts w:ascii="Montserrat" w:hAnsi="Montserrat" w:cs="Arial"/>
          <w:sz w:val="20"/>
          <w:szCs w:val="20"/>
          <w:lang w:val="es-MX"/>
        </w:rPr>
        <w:t xml:space="preserve"> en caso de no estar firmada, será motivo de desechamiento.</w:t>
      </w:r>
      <w:r w:rsidRPr="00F67309">
        <w:rPr>
          <w:rFonts w:ascii="Montserrat" w:hAnsi="Montserrat" w:cs="Arial"/>
          <w:b/>
          <w:sz w:val="20"/>
          <w:szCs w:val="20"/>
          <w:lang w:val="es-MX"/>
        </w:rPr>
        <w:t xml:space="preserve"> </w:t>
      </w:r>
    </w:p>
    <w:p w14:paraId="561A61A4" w14:textId="77777777" w:rsidR="00FD53CB" w:rsidRPr="00F67309" w:rsidRDefault="00FD53CB" w:rsidP="0099422A">
      <w:pPr>
        <w:tabs>
          <w:tab w:val="num" w:pos="720"/>
        </w:tabs>
        <w:jc w:val="both"/>
        <w:rPr>
          <w:rFonts w:ascii="Montserrat" w:hAnsi="Montserrat" w:cs="Arial"/>
          <w:sz w:val="20"/>
          <w:szCs w:val="20"/>
          <w:lang w:val="es-MX"/>
        </w:rPr>
      </w:pPr>
    </w:p>
    <w:p w14:paraId="4D20BA60" w14:textId="1F01B0D2" w:rsidR="00FD53CB" w:rsidRPr="00F67309" w:rsidRDefault="00FD53CB" w:rsidP="0099422A">
      <w:pPr>
        <w:numPr>
          <w:ilvl w:val="0"/>
          <w:numId w:val="123"/>
        </w:numPr>
        <w:ind w:hanging="436"/>
        <w:jc w:val="both"/>
        <w:rPr>
          <w:rFonts w:ascii="Montserrat" w:hAnsi="Montserrat" w:cs="Arial"/>
          <w:b/>
          <w:sz w:val="20"/>
          <w:szCs w:val="20"/>
          <w:lang w:val="es-MX"/>
        </w:rPr>
      </w:pPr>
      <w:r w:rsidRPr="00F67309">
        <w:rPr>
          <w:rFonts w:ascii="Montserrat" w:hAnsi="Montserrat" w:cs="Arial"/>
          <w:b/>
          <w:sz w:val="20"/>
          <w:szCs w:val="20"/>
          <w:lang w:val="es-MX"/>
        </w:rPr>
        <w:t xml:space="preserve">Propuesta técnica, </w:t>
      </w:r>
      <w:r w:rsidRPr="00F67309">
        <w:rPr>
          <w:rFonts w:ascii="Montserrat" w:hAnsi="Montserrat" w:cs="Arial"/>
          <w:sz w:val="20"/>
          <w:szCs w:val="20"/>
          <w:lang w:val="es-MX"/>
        </w:rPr>
        <w:t xml:space="preserve">que contenga la transcripción y descripción de los </w:t>
      </w:r>
      <w:r w:rsidR="00C7246A" w:rsidRPr="00F67309">
        <w:rPr>
          <w:rFonts w:ascii="Montserrat" w:hAnsi="Montserrat" w:cs="Arial"/>
          <w:sz w:val="20"/>
          <w:szCs w:val="20"/>
          <w:lang w:val="es-MX"/>
        </w:rPr>
        <w:t>servicios</w:t>
      </w:r>
      <w:r w:rsidRPr="00F67309">
        <w:rPr>
          <w:rFonts w:ascii="Montserrat" w:hAnsi="Montserrat" w:cs="Arial"/>
          <w:sz w:val="20"/>
          <w:szCs w:val="20"/>
          <w:lang w:val="es-MX"/>
        </w:rPr>
        <w:t xml:space="preserve"> y demás especificaciones conforme a lo solicitado en los Términos de Referencia del </w:t>
      </w:r>
      <w:r w:rsidRPr="00F67309">
        <w:rPr>
          <w:rFonts w:ascii="Montserrat" w:hAnsi="Montserrat" w:cs="Arial"/>
          <w:b/>
          <w:sz w:val="20"/>
          <w:szCs w:val="20"/>
          <w:lang w:val="es-MX"/>
        </w:rPr>
        <w:t xml:space="preserve">ANEXO UNO </w:t>
      </w:r>
      <w:r w:rsidRPr="00F67309">
        <w:rPr>
          <w:rFonts w:ascii="Montserrat" w:hAnsi="Montserrat" w:cs="Arial"/>
          <w:sz w:val="20"/>
          <w:szCs w:val="20"/>
          <w:lang w:val="es-MX"/>
        </w:rPr>
        <w:t>y el resultado de la Junta de Aclaraciones,</w:t>
      </w:r>
      <w:r w:rsidRPr="00F67309">
        <w:rPr>
          <w:rFonts w:ascii="Montserrat" w:hAnsi="Montserrat" w:cs="Arial"/>
          <w:b/>
          <w:sz w:val="20"/>
          <w:szCs w:val="20"/>
          <w:lang w:val="es-MX"/>
        </w:rPr>
        <w:t xml:space="preserve"> </w:t>
      </w:r>
      <w:r w:rsidRPr="00F67309">
        <w:rPr>
          <w:rFonts w:ascii="Montserrat" w:hAnsi="Montserrat" w:cs="Arial"/>
          <w:sz w:val="20"/>
          <w:szCs w:val="20"/>
          <w:lang w:val="es-MX"/>
        </w:rPr>
        <w:t>de acuerdo a lo establecido en el numeral</w:t>
      </w:r>
      <w:r w:rsidRPr="00F67309">
        <w:rPr>
          <w:rFonts w:ascii="Montserrat" w:hAnsi="Montserrat" w:cs="Arial"/>
          <w:b/>
          <w:sz w:val="20"/>
          <w:szCs w:val="20"/>
          <w:lang w:val="es-MX"/>
        </w:rPr>
        <w:t xml:space="preserve"> 3.</w:t>
      </w:r>
      <w:r w:rsidR="001C340B"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Forma de presentar la</w:t>
      </w:r>
      <w:r w:rsidR="00E43F4B" w:rsidRPr="00F67309">
        <w:rPr>
          <w:rFonts w:ascii="Montserrat" w:hAnsi="Montserrat" w:cs="Arial"/>
          <w:sz w:val="20"/>
          <w:szCs w:val="20"/>
          <w:lang w:val="es-MX"/>
        </w:rPr>
        <w:t xml:space="preserve"> propuesta de esta Convocatoria.</w:t>
      </w:r>
    </w:p>
    <w:p w14:paraId="7B9AE0FE" w14:textId="77777777" w:rsidR="00FD53CB" w:rsidRPr="00F67309" w:rsidRDefault="00FD53CB" w:rsidP="0099422A">
      <w:pPr>
        <w:ind w:left="720"/>
        <w:jc w:val="both"/>
        <w:rPr>
          <w:rFonts w:ascii="Montserrat" w:hAnsi="Montserrat" w:cs="Arial"/>
          <w:b/>
          <w:sz w:val="20"/>
          <w:szCs w:val="20"/>
          <w:lang w:val="es-MX"/>
        </w:rPr>
      </w:pPr>
    </w:p>
    <w:p w14:paraId="1F4E0CBF" w14:textId="77777777" w:rsidR="00FD53CB" w:rsidRPr="00F67309" w:rsidRDefault="00FD53CB" w:rsidP="0099422A">
      <w:pPr>
        <w:numPr>
          <w:ilvl w:val="2"/>
          <w:numId w:val="118"/>
        </w:numPr>
        <w:ind w:left="532" w:hanging="518"/>
        <w:jc w:val="both"/>
        <w:outlineLvl w:val="0"/>
        <w:rPr>
          <w:rFonts w:ascii="Montserrat" w:hAnsi="Montserrat" w:cs="Arial"/>
          <w:b/>
          <w:sz w:val="20"/>
          <w:szCs w:val="20"/>
          <w:lang w:val="es-MX"/>
        </w:rPr>
      </w:pPr>
      <w:bookmarkStart w:id="429" w:name="_Toc423420318"/>
      <w:bookmarkStart w:id="430" w:name="_Toc64909798"/>
      <w:r w:rsidRPr="00F67309">
        <w:rPr>
          <w:rFonts w:ascii="Montserrat" w:hAnsi="Montserrat" w:cs="Arial"/>
          <w:b/>
          <w:sz w:val="20"/>
          <w:szCs w:val="20"/>
          <w:lang w:val="es-MX"/>
        </w:rPr>
        <w:lastRenderedPageBreak/>
        <w:t>Documentos de la Propuesta Económica, su presentación es de carácter obligatorio</w:t>
      </w:r>
      <w:bookmarkEnd w:id="429"/>
      <w:bookmarkEnd w:id="430"/>
    </w:p>
    <w:p w14:paraId="104BC9D7" w14:textId="77777777" w:rsidR="00FD53CB" w:rsidRPr="00F67309" w:rsidRDefault="00FD53CB" w:rsidP="0099422A">
      <w:pPr>
        <w:tabs>
          <w:tab w:val="num" w:pos="720"/>
        </w:tabs>
        <w:jc w:val="both"/>
        <w:rPr>
          <w:rFonts w:ascii="Montserrat" w:hAnsi="Montserrat" w:cs="Arial"/>
          <w:sz w:val="20"/>
          <w:szCs w:val="20"/>
          <w:lang w:val="es-MX"/>
        </w:rPr>
      </w:pPr>
    </w:p>
    <w:p w14:paraId="468AF766" w14:textId="1CF13F68" w:rsidR="00FD53CB" w:rsidRPr="00F67309" w:rsidRDefault="00FD53CB" w:rsidP="0099422A">
      <w:pPr>
        <w:tabs>
          <w:tab w:val="num" w:pos="720"/>
        </w:tabs>
        <w:jc w:val="both"/>
        <w:rPr>
          <w:rFonts w:ascii="Montserrat" w:hAnsi="Montserrat" w:cs="Arial"/>
          <w:sz w:val="20"/>
          <w:szCs w:val="20"/>
          <w:lang w:val="es-MX"/>
        </w:rPr>
      </w:pPr>
      <w:r w:rsidRPr="00F67309">
        <w:rPr>
          <w:rFonts w:ascii="Montserrat" w:hAnsi="Montserrat" w:cs="Arial"/>
          <w:sz w:val="20"/>
          <w:szCs w:val="20"/>
          <w:lang w:val="es-MX"/>
        </w:rPr>
        <w:t xml:space="preserve">La Propuesta Económica deberá presentarse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xml:space="preserve"> de acuerdo a lo establecido en el numeral</w:t>
      </w:r>
      <w:r w:rsidRPr="00F67309">
        <w:rPr>
          <w:rFonts w:ascii="Montserrat" w:hAnsi="Montserrat" w:cs="Arial"/>
          <w:b/>
          <w:sz w:val="20"/>
          <w:szCs w:val="20"/>
          <w:lang w:val="es-MX"/>
        </w:rPr>
        <w:t xml:space="preserve"> 3.</w:t>
      </w:r>
      <w:r w:rsidR="001C340B"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Forma de presentar la propuesta de esta Convocatoria; por lo que la falta de este requisito será motivo de desechamiento.</w:t>
      </w:r>
      <w:r w:rsidRPr="00F67309">
        <w:rPr>
          <w:rFonts w:ascii="Montserrat" w:hAnsi="Montserrat" w:cs="Arial"/>
          <w:b/>
          <w:sz w:val="20"/>
          <w:szCs w:val="20"/>
          <w:lang w:val="es-MX"/>
        </w:rPr>
        <w:t xml:space="preserve"> </w:t>
      </w:r>
    </w:p>
    <w:p w14:paraId="5C41EA08" w14:textId="77777777" w:rsidR="00FD53CB" w:rsidRPr="00F67309" w:rsidRDefault="00FD53CB" w:rsidP="0099422A">
      <w:pPr>
        <w:jc w:val="both"/>
        <w:rPr>
          <w:rFonts w:ascii="Montserrat" w:hAnsi="Montserrat" w:cs="Arial"/>
          <w:sz w:val="20"/>
          <w:szCs w:val="20"/>
          <w:lang w:val="es-MX"/>
        </w:rPr>
      </w:pPr>
    </w:p>
    <w:p w14:paraId="67BC16E9" w14:textId="77777777" w:rsidR="00FD53CB" w:rsidRPr="00F67309" w:rsidRDefault="00FD53CB" w:rsidP="0099422A">
      <w:pPr>
        <w:pStyle w:val="Prrafodelista"/>
        <w:numPr>
          <w:ilvl w:val="0"/>
          <w:numId w:val="119"/>
        </w:numPr>
        <w:ind w:left="357"/>
        <w:jc w:val="both"/>
        <w:rPr>
          <w:rFonts w:ascii="Montserrat" w:hAnsi="Montserrat"/>
          <w:sz w:val="20"/>
          <w:szCs w:val="20"/>
          <w:lang w:val="es-MX"/>
        </w:rPr>
      </w:pPr>
      <w:r w:rsidRPr="00F67309">
        <w:rPr>
          <w:rFonts w:ascii="Montserrat" w:hAnsi="Montserrat" w:cs="Arial"/>
          <w:b/>
          <w:sz w:val="20"/>
          <w:szCs w:val="20"/>
          <w:lang w:val="es-MX"/>
        </w:rPr>
        <w:t>Propuesta económica</w:t>
      </w:r>
      <w:r w:rsidRPr="00F67309">
        <w:rPr>
          <w:rFonts w:ascii="Montserrat" w:hAnsi="Montserrat" w:cs="Arial"/>
          <w:sz w:val="20"/>
          <w:szCs w:val="20"/>
          <w:lang w:val="es-MX"/>
        </w:rPr>
        <w:t xml:space="preserve">, para que este documento se considere en la evaluación será necesario que cumpla con lo siguiente: Se encuentre foliada y firmada electrónicamente, y respetando el contenido y modelo del </w:t>
      </w:r>
      <w:r w:rsidRPr="00F67309">
        <w:rPr>
          <w:rFonts w:ascii="Montserrat" w:hAnsi="Montserrat" w:cs="Arial"/>
          <w:b/>
          <w:sz w:val="20"/>
          <w:szCs w:val="20"/>
          <w:lang w:val="es-MX"/>
        </w:rPr>
        <w:t>ANEXO DOS</w:t>
      </w:r>
      <w:r w:rsidRPr="00F67309">
        <w:rPr>
          <w:rFonts w:ascii="Montserrat" w:hAnsi="Montserrat" w:cs="Arial"/>
          <w:sz w:val="20"/>
          <w:szCs w:val="20"/>
          <w:lang w:val="es-MX"/>
        </w:rPr>
        <w:t xml:space="preserve"> y el resultado de la Junta de Aclaraciones.</w:t>
      </w:r>
    </w:p>
    <w:p w14:paraId="35C7D8F7" w14:textId="77777777" w:rsidR="00FD53CB" w:rsidRPr="00F67309" w:rsidRDefault="00FD53CB" w:rsidP="0099422A">
      <w:pPr>
        <w:pStyle w:val="Prrafodelista"/>
        <w:tabs>
          <w:tab w:val="left" w:pos="2517"/>
        </w:tabs>
        <w:ind w:left="357"/>
        <w:jc w:val="both"/>
        <w:rPr>
          <w:rFonts w:ascii="Montserrat" w:hAnsi="Montserrat" w:cs="Arial"/>
          <w:b/>
          <w:sz w:val="20"/>
          <w:szCs w:val="20"/>
          <w:lang w:val="es-MX"/>
        </w:rPr>
      </w:pPr>
    </w:p>
    <w:p w14:paraId="4EDB39EC" w14:textId="77777777" w:rsidR="00FD53CB" w:rsidRPr="00F67309" w:rsidRDefault="00FD53CB" w:rsidP="0099422A">
      <w:pPr>
        <w:numPr>
          <w:ilvl w:val="2"/>
          <w:numId w:val="118"/>
        </w:numPr>
        <w:ind w:left="532" w:hanging="518"/>
        <w:outlineLvl w:val="0"/>
        <w:rPr>
          <w:rFonts w:ascii="Montserrat" w:hAnsi="Montserrat" w:cs="Arial"/>
          <w:b/>
          <w:sz w:val="20"/>
          <w:szCs w:val="20"/>
          <w:lang w:val="es-MX"/>
        </w:rPr>
      </w:pPr>
      <w:bookmarkStart w:id="431" w:name="_Toc351651770"/>
      <w:bookmarkStart w:id="432" w:name="_Toc423420319"/>
      <w:bookmarkStart w:id="433" w:name="_Toc64909799"/>
      <w:r w:rsidRPr="00F67309">
        <w:rPr>
          <w:rFonts w:ascii="Montserrat" w:hAnsi="Montserrat" w:cs="Arial"/>
          <w:b/>
          <w:sz w:val="20"/>
          <w:szCs w:val="20"/>
          <w:lang w:val="es-MX"/>
        </w:rPr>
        <w:t>Documentación complementaria que no afecta la solvencia de la propuesta</w:t>
      </w:r>
      <w:bookmarkEnd w:id="431"/>
      <w:bookmarkEnd w:id="432"/>
      <w:bookmarkEnd w:id="433"/>
    </w:p>
    <w:p w14:paraId="4B49E36F" w14:textId="77777777" w:rsidR="00FD53CB" w:rsidRPr="00F67309" w:rsidRDefault="00FD53CB" w:rsidP="0099422A">
      <w:pPr>
        <w:ind w:left="14"/>
        <w:outlineLvl w:val="0"/>
        <w:rPr>
          <w:rFonts w:ascii="Montserrat" w:hAnsi="Montserrat" w:cs="Arial"/>
          <w:b/>
          <w:sz w:val="20"/>
          <w:szCs w:val="20"/>
          <w:lang w:val="es-MX"/>
        </w:rPr>
      </w:pPr>
    </w:p>
    <w:p w14:paraId="6CA6E4D9" w14:textId="77777777" w:rsidR="00FD53CB" w:rsidRPr="00F67309" w:rsidRDefault="00FD53CB" w:rsidP="0099422A">
      <w:pPr>
        <w:tabs>
          <w:tab w:val="left" w:pos="426"/>
        </w:tabs>
        <w:autoSpaceDE w:val="0"/>
        <w:autoSpaceDN w:val="0"/>
        <w:adjustRightInd w:val="0"/>
        <w:jc w:val="both"/>
        <w:rPr>
          <w:rFonts w:ascii="Montserrat" w:hAnsi="Montserrat" w:cs="Arial"/>
          <w:sz w:val="20"/>
          <w:szCs w:val="20"/>
          <w:lang w:val="es-MX" w:eastAsia="es-MX"/>
        </w:rPr>
      </w:pPr>
      <w:r w:rsidRPr="00F67309">
        <w:rPr>
          <w:rFonts w:ascii="Montserrat" w:hAnsi="Montserrat" w:cs="Arial"/>
          <w:sz w:val="20"/>
          <w:szCs w:val="20"/>
          <w:lang w:val="es-MX" w:eastAsia="es-MX"/>
        </w:rPr>
        <w:t>La documentación complementaria que no afecte la solvencia de la proposición presentada por el licitante, o su omisión no será motivo de desechamiento es la siguiente:</w:t>
      </w:r>
    </w:p>
    <w:p w14:paraId="59A65CA1" w14:textId="77777777" w:rsidR="00FD53CB" w:rsidRPr="00F67309" w:rsidRDefault="00FD53CB" w:rsidP="0099422A">
      <w:pPr>
        <w:tabs>
          <w:tab w:val="left" w:pos="426"/>
        </w:tabs>
        <w:autoSpaceDE w:val="0"/>
        <w:autoSpaceDN w:val="0"/>
        <w:adjustRightInd w:val="0"/>
        <w:jc w:val="both"/>
        <w:rPr>
          <w:rFonts w:ascii="Montserrat" w:hAnsi="Montserrat" w:cs="Arial"/>
          <w:sz w:val="20"/>
          <w:szCs w:val="20"/>
          <w:lang w:val="es-MX" w:eastAsia="es-MX"/>
        </w:rPr>
      </w:pPr>
    </w:p>
    <w:p w14:paraId="5E3C79CF"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bookmarkStart w:id="434" w:name="_Toc351651771"/>
      <w:bookmarkStart w:id="435" w:name="_Toc423420321"/>
      <w:r w:rsidRPr="00F67309">
        <w:rPr>
          <w:rFonts w:ascii="Montserrat" w:hAnsi="Montserrat" w:cs="Arial"/>
          <w:sz w:val="20"/>
          <w:szCs w:val="20"/>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en caso de personas físicas, su acta de nacimiento.</w:t>
      </w:r>
    </w:p>
    <w:p w14:paraId="5119D490"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Copia simple de la Cédula de Identificación Fiscal.</w:t>
      </w:r>
    </w:p>
    <w:p w14:paraId="66FC7466"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Copia de la identificación oficial de quien presenta la propuesta, como credencial para votar, pasaporte o cédula profesional.</w:t>
      </w:r>
    </w:p>
    <w:p w14:paraId="7E0A4FF5" w14:textId="3D4A4F15"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Escrito donde proporcione la dir</w:t>
      </w:r>
      <w:r w:rsidR="00D92602" w:rsidRPr="00F67309">
        <w:rPr>
          <w:rFonts w:ascii="Montserrat" w:hAnsi="Montserrat" w:cs="Arial"/>
          <w:sz w:val="20"/>
          <w:szCs w:val="20"/>
          <w:lang w:val="es-MX"/>
        </w:rPr>
        <w:t>ección de correo electrónico del licitante</w:t>
      </w:r>
      <w:r w:rsidRPr="00F67309">
        <w:rPr>
          <w:rFonts w:ascii="Montserrat" w:hAnsi="Montserrat" w:cs="Arial"/>
          <w:sz w:val="20"/>
          <w:szCs w:val="20"/>
          <w:lang w:val="es-MX"/>
        </w:rPr>
        <w:t>.</w:t>
      </w:r>
    </w:p>
    <w:p w14:paraId="6CAA6136" w14:textId="42221B3A"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 Resolución Miscelánea Fiscal</w:t>
      </w:r>
      <w:r w:rsidR="00E43F4B" w:rsidRPr="00F67309">
        <w:rPr>
          <w:rFonts w:ascii="Montserrat" w:hAnsi="Montserrat" w:cs="Arial"/>
          <w:sz w:val="20"/>
          <w:szCs w:val="20"/>
          <w:lang w:val="es-MX"/>
        </w:rPr>
        <w:t xml:space="preserve"> para </w:t>
      </w:r>
      <w:r w:rsidR="00DF3AC7">
        <w:rPr>
          <w:rFonts w:ascii="Montserrat" w:hAnsi="Montserrat" w:cs="Arial"/>
          <w:sz w:val="20"/>
          <w:szCs w:val="20"/>
          <w:lang w:val="es-MX"/>
        </w:rPr>
        <w:t>2022</w:t>
      </w:r>
      <w:r w:rsidRPr="00F67309">
        <w:rPr>
          <w:rFonts w:ascii="Montserrat" w:hAnsi="Montserrat" w:cs="Arial"/>
          <w:sz w:val="20"/>
          <w:szCs w:val="20"/>
          <w:lang w:val="es-MX"/>
        </w:rPr>
        <w:t>.</w:t>
      </w:r>
    </w:p>
    <w:p w14:paraId="5F605485"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p w14:paraId="0D974E8E"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bCs/>
          <w:sz w:val="20"/>
          <w:szCs w:val="20"/>
          <w:lang w:val="es-MX"/>
        </w:rPr>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F67309">
        <w:rPr>
          <w:rFonts w:ascii="Montserrat" w:hAnsi="Montserrat" w:cs="Arial"/>
          <w:sz w:val="20"/>
          <w:szCs w:val="20"/>
          <w:lang w:val="es-MX"/>
        </w:rPr>
        <w:t>;</w:t>
      </w:r>
    </w:p>
    <w:p w14:paraId="00AD6812"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La manifestación de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 y</w:t>
      </w:r>
    </w:p>
    <w:p w14:paraId="177E1CC9"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lastRenderedPageBreak/>
        <w:t>En el caso de que el licitante se encuentre registrado en el Registro Único de personas acreditadas RUPA, la constancia correspondiente.</w:t>
      </w:r>
    </w:p>
    <w:p w14:paraId="5C22FEDF" w14:textId="77777777" w:rsidR="00FD53CB" w:rsidRPr="00F67309" w:rsidRDefault="00FD53CB" w:rsidP="0099422A">
      <w:pPr>
        <w:pStyle w:val="Prrafodelista"/>
        <w:numPr>
          <w:ilvl w:val="0"/>
          <w:numId w:val="124"/>
        </w:numPr>
        <w:ind w:left="284" w:hanging="284"/>
        <w:jc w:val="both"/>
        <w:rPr>
          <w:rFonts w:ascii="Montserrat" w:hAnsi="Montserrat" w:cs="Arial"/>
          <w:sz w:val="20"/>
          <w:szCs w:val="20"/>
          <w:lang w:val="es-MX"/>
        </w:rPr>
      </w:pPr>
      <w:r w:rsidRPr="00F67309">
        <w:rPr>
          <w:rFonts w:ascii="Montserrat" w:hAnsi="Montserrat" w:cs="Arial"/>
          <w:sz w:val="20"/>
          <w:szCs w:val="20"/>
          <w:lang w:val="es-MX"/>
        </w:rPr>
        <w:t xml:space="preserve">Acuse de la manifestación de ausencia de conflicto de interés en términos del Protocolo de Actuación en Materia de Contrataciones Públicas, Otorgamiento y Prorroga de Licencias, Permisos, Autorizaciones y Concesiones” publicado en el </w:t>
      </w:r>
      <w:r w:rsidRPr="00F67309">
        <w:rPr>
          <w:rFonts w:ascii="Montserrat" w:hAnsi="Montserrat" w:cs="Arial"/>
          <w:bCs/>
          <w:sz w:val="20"/>
          <w:szCs w:val="20"/>
          <w:lang w:val="es-MX"/>
        </w:rPr>
        <w:t>Diario Oficial de la Federación</w:t>
      </w:r>
      <w:r w:rsidRPr="00F67309">
        <w:rPr>
          <w:rFonts w:ascii="Montserrat" w:hAnsi="Montserrat" w:cs="Arial"/>
          <w:sz w:val="20"/>
          <w:szCs w:val="20"/>
          <w:lang w:val="es-MX"/>
        </w:rPr>
        <w:t xml:space="preserve"> el 20 de agosto de 2015 y reformado en fechas 19 de febrero de 2016 y 28 de febrero de 2017. </w:t>
      </w:r>
    </w:p>
    <w:p w14:paraId="45988AAA" w14:textId="77777777" w:rsidR="00FD53CB" w:rsidRPr="00F67309" w:rsidRDefault="00FD53CB" w:rsidP="0099422A">
      <w:pPr>
        <w:pStyle w:val="Prrafodelista"/>
        <w:ind w:left="284"/>
        <w:jc w:val="both"/>
        <w:rPr>
          <w:rFonts w:ascii="Montserrat" w:hAnsi="Montserrat" w:cs="Arial"/>
          <w:sz w:val="20"/>
          <w:szCs w:val="20"/>
          <w:lang w:val="es-MX"/>
        </w:rPr>
      </w:pPr>
    </w:p>
    <w:p w14:paraId="080C6F3B" w14:textId="77777777" w:rsidR="00FD53CB" w:rsidRPr="00F67309" w:rsidRDefault="003D1D75" w:rsidP="0099422A">
      <w:pPr>
        <w:outlineLvl w:val="0"/>
        <w:rPr>
          <w:rFonts w:ascii="Montserrat" w:hAnsi="Montserrat" w:cs="Arial"/>
          <w:b/>
          <w:sz w:val="20"/>
          <w:szCs w:val="20"/>
          <w:lang w:val="es-MX"/>
        </w:rPr>
      </w:pPr>
      <w:bookmarkStart w:id="436" w:name="_Toc64909800"/>
      <w:r w:rsidRPr="00F67309">
        <w:rPr>
          <w:rFonts w:ascii="Montserrat" w:hAnsi="Montserrat" w:cs="Arial"/>
          <w:b/>
          <w:sz w:val="20"/>
          <w:szCs w:val="20"/>
          <w:lang w:val="es-MX"/>
        </w:rPr>
        <w:t>A</w:t>
      </w:r>
      <w:r w:rsidR="00E43F4B" w:rsidRPr="00F67309">
        <w:rPr>
          <w:rFonts w:ascii="Montserrat" w:hAnsi="Montserrat" w:cs="Arial"/>
          <w:b/>
          <w:sz w:val="20"/>
          <w:szCs w:val="20"/>
          <w:lang w:val="es-MX"/>
        </w:rPr>
        <w:t>partado</w:t>
      </w:r>
      <w:r w:rsidRPr="00F67309">
        <w:rPr>
          <w:rFonts w:ascii="Montserrat" w:hAnsi="Montserrat" w:cs="Arial"/>
          <w:b/>
          <w:sz w:val="20"/>
          <w:szCs w:val="20"/>
          <w:lang w:val="es-MX"/>
        </w:rPr>
        <w:t xml:space="preserve"> VII. </w:t>
      </w:r>
      <w:r w:rsidR="00E43F4B" w:rsidRPr="00F67309">
        <w:rPr>
          <w:rFonts w:ascii="Montserrat" w:hAnsi="Montserrat" w:cs="Arial"/>
          <w:b/>
          <w:sz w:val="20"/>
          <w:szCs w:val="20"/>
          <w:lang w:val="es-MX"/>
        </w:rPr>
        <w:t>Inconformidades</w:t>
      </w:r>
      <w:bookmarkEnd w:id="434"/>
      <w:bookmarkEnd w:id="435"/>
      <w:r w:rsidR="00E43F4B" w:rsidRPr="00F67309">
        <w:rPr>
          <w:rFonts w:ascii="Montserrat" w:hAnsi="Montserrat" w:cs="Arial"/>
          <w:b/>
          <w:sz w:val="20"/>
          <w:szCs w:val="20"/>
          <w:lang w:val="es-MX"/>
        </w:rPr>
        <w:t xml:space="preserve"> y desavenencias</w:t>
      </w:r>
      <w:r w:rsidRPr="00F67309">
        <w:rPr>
          <w:rFonts w:ascii="Montserrat" w:hAnsi="Montserrat" w:cs="Arial"/>
          <w:b/>
          <w:sz w:val="20"/>
          <w:szCs w:val="20"/>
          <w:lang w:val="es-MX"/>
        </w:rPr>
        <w:t>.</w:t>
      </w:r>
      <w:bookmarkEnd w:id="436"/>
    </w:p>
    <w:p w14:paraId="6013EB3F" w14:textId="77777777" w:rsidR="00FD53CB" w:rsidRPr="00F67309" w:rsidRDefault="00FD53CB" w:rsidP="0099422A">
      <w:pPr>
        <w:jc w:val="both"/>
        <w:outlineLvl w:val="0"/>
        <w:rPr>
          <w:rFonts w:ascii="Montserrat" w:hAnsi="Montserrat" w:cs="Arial"/>
          <w:b/>
          <w:sz w:val="20"/>
          <w:szCs w:val="20"/>
          <w:lang w:val="es-MX"/>
        </w:rPr>
      </w:pPr>
      <w:bookmarkStart w:id="437" w:name="_Toc351651772"/>
    </w:p>
    <w:p w14:paraId="7734AE4B" w14:textId="77777777" w:rsidR="00FD53CB" w:rsidRPr="00F67309" w:rsidRDefault="00FD53CB" w:rsidP="0099422A">
      <w:pPr>
        <w:rPr>
          <w:rFonts w:ascii="Montserrat" w:hAnsi="Montserrat" w:cs="Arial"/>
          <w:b/>
          <w:sz w:val="20"/>
          <w:szCs w:val="20"/>
          <w:lang w:val="es-MX"/>
        </w:rPr>
      </w:pPr>
      <w:r w:rsidRPr="00F67309">
        <w:rPr>
          <w:rFonts w:ascii="Montserrat" w:hAnsi="Montserrat" w:cs="Arial"/>
          <w:b/>
          <w:sz w:val="20"/>
          <w:szCs w:val="20"/>
          <w:lang w:val="es-MX"/>
        </w:rPr>
        <w:t>Inconformidades.</w:t>
      </w:r>
    </w:p>
    <w:p w14:paraId="2B758CE9" w14:textId="0A6772CA" w:rsidR="009462D6" w:rsidRPr="00F67309" w:rsidRDefault="009462D6" w:rsidP="009462D6">
      <w:pPr>
        <w:autoSpaceDE w:val="0"/>
        <w:autoSpaceDN w:val="0"/>
        <w:adjustRightInd w:val="0"/>
        <w:jc w:val="both"/>
        <w:rPr>
          <w:rFonts w:ascii="Montserrat" w:hAnsi="Montserrat" w:cs="Arial"/>
          <w:sz w:val="20"/>
          <w:szCs w:val="20"/>
          <w:lang w:val="es-MX" w:eastAsia="es-MX"/>
        </w:rPr>
      </w:pPr>
      <w:r w:rsidRPr="00F67309">
        <w:rPr>
          <w:rFonts w:ascii="Montserrat" w:hAnsi="Montserrat" w:cs="Arial"/>
          <w:sz w:val="20"/>
          <w:szCs w:val="20"/>
          <w:lang w:val="es-MX" w:eastAsia="es-MX"/>
        </w:rPr>
        <w:t xml:space="preserve">En su caso, los licitantes podrán presentar escrito de inconformidad contra los actos del procedimiento de la </w:t>
      </w:r>
      <w:r w:rsidR="00686E2D" w:rsidRPr="00F67309">
        <w:rPr>
          <w:rFonts w:ascii="Montserrat" w:hAnsi="Montserrat" w:cs="Arial"/>
          <w:sz w:val="20"/>
          <w:szCs w:val="20"/>
          <w:lang w:val="es-MX"/>
        </w:rPr>
        <w:t>Licitación Pública Nacional</w:t>
      </w:r>
      <w:r w:rsidR="000672E4" w:rsidRPr="00F67309">
        <w:rPr>
          <w:rFonts w:ascii="Montserrat" w:hAnsi="Montserrat" w:cs="Arial"/>
          <w:sz w:val="20"/>
          <w:szCs w:val="20"/>
          <w:lang w:val="es-MX" w:eastAsia="es-MX"/>
        </w:rPr>
        <w:t xml:space="preserve"> </w:t>
      </w:r>
      <w:r w:rsidRPr="00F67309">
        <w:rPr>
          <w:rFonts w:ascii="Montserrat" w:hAnsi="Montserrat" w:cs="Arial"/>
          <w:sz w:val="20"/>
          <w:szCs w:val="20"/>
          <w:lang w:val="es-MX" w:eastAsia="es-MX"/>
        </w:rPr>
        <w:t xml:space="preserve">ante la Secretaría de la Función Pública ubicada en el edificio identificado con el No. 1735, de la Avenida de los Insurgentes Sur, Colonia Guadalupe Inn, Alcaldía Álvaro Obregón, C.P. 01020 en la Ciudad de México, a través del sistema CompraNet en la dirección electrónica </w:t>
      </w:r>
      <w:hyperlink r:id="rId14" w:history="1">
        <w:r w:rsidRPr="00F67309">
          <w:rPr>
            <w:rStyle w:val="Hipervnculo"/>
            <w:rFonts w:ascii="Montserrat" w:hAnsi="Montserrat"/>
            <w:color w:val="auto"/>
            <w:sz w:val="20"/>
            <w:szCs w:val="20"/>
            <w:lang w:val="es-MX"/>
          </w:rPr>
          <w:t>https://compranet.hacienda.gob.mx/web/login.html</w:t>
        </w:r>
      </w:hyperlink>
      <w:r w:rsidRPr="00F67309">
        <w:rPr>
          <w:rFonts w:ascii="Montserrat" w:hAnsi="Montserrat"/>
          <w:sz w:val="20"/>
          <w:szCs w:val="20"/>
          <w:lang w:val="es-MX"/>
        </w:rPr>
        <w:t>,</w:t>
      </w:r>
      <w:r w:rsidRPr="00F67309">
        <w:rPr>
          <w:rFonts w:ascii="Montserrat" w:hAnsi="Montserrat" w:cs="Arial"/>
          <w:sz w:val="20"/>
          <w:szCs w:val="20"/>
          <w:lang w:val="es-MX" w:eastAsia="es-MX"/>
        </w:rPr>
        <w:t xml:space="preserve"> y/o ante el Órgano Interno de Control en </w:t>
      </w:r>
      <w:r w:rsidRPr="00F67309">
        <w:rPr>
          <w:rFonts w:ascii="Montserrat" w:hAnsi="Montserrat" w:cs="Arial"/>
          <w:b/>
          <w:sz w:val="20"/>
          <w:szCs w:val="20"/>
          <w:lang w:val="es-MX" w:eastAsia="es-MX"/>
        </w:rPr>
        <w:t>“La Conagua”</w:t>
      </w:r>
      <w:r w:rsidRPr="00F67309">
        <w:rPr>
          <w:rFonts w:ascii="Montserrat" w:hAnsi="Montserrat" w:cs="Arial"/>
          <w:sz w:val="20"/>
          <w:szCs w:val="20"/>
          <w:lang w:val="es-MX" w:eastAsia="es-MX"/>
        </w:rPr>
        <w:t xml:space="preserve">, ubicado en </w:t>
      </w:r>
      <w:r w:rsidR="00CB36A2" w:rsidRPr="00F67309">
        <w:rPr>
          <w:rFonts w:ascii="Montserrat" w:hAnsi="Montserrat"/>
          <w:sz w:val="20"/>
          <w:szCs w:val="20"/>
          <w:lang w:val="es-MX"/>
        </w:rPr>
        <w:t xml:space="preserve">Avenida Insurgentes Sur número 2416, Colonia </w:t>
      </w:r>
      <w:proofErr w:type="spellStart"/>
      <w:r w:rsidR="00CB36A2" w:rsidRPr="00F67309">
        <w:rPr>
          <w:rFonts w:ascii="Montserrat" w:hAnsi="Montserrat"/>
          <w:sz w:val="20"/>
          <w:szCs w:val="20"/>
          <w:lang w:val="es-MX"/>
        </w:rPr>
        <w:t>Copilco</w:t>
      </w:r>
      <w:proofErr w:type="spellEnd"/>
      <w:r w:rsidR="00CB36A2" w:rsidRPr="00F67309">
        <w:rPr>
          <w:rFonts w:ascii="Montserrat" w:hAnsi="Montserrat"/>
          <w:sz w:val="20"/>
          <w:szCs w:val="20"/>
          <w:lang w:val="es-MX"/>
        </w:rPr>
        <w:t xml:space="preserve"> el Bajo, Alcaldía Coyoacán, C.P. 04340, Ciudad de México </w:t>
      </w:r>
      <w:r w:rsidRPr="00F67309">
        <w:rPr>
          <w:rFonts w:ascii="Montserrat" w:hAnsi="Montserrat" w:cs="Arial"/>
          <w:sz w:val="20"/>
          <w:szCs w:val="20"/>
          <w:lang w:val="es-MX"/>
        </w:rPr>
        <w:t>.</w:t>
      </w:r>
    </w:p>
    <w:p w14:paraId="5A095D51" w14:textId="77777777" w:rsidR="00FD53CB" w:rsidRPr="00F67309" w:rsidRDefault="00FD53CB" w:rsidP="0099422A">
      <w:pPr>
        <w:autoSpaceDE w:val="0"/>
        <w:autoSpaceDN w:val="0"/>
        <w:adjustRightInd w:val="0"/>
        <w:jc w:val="both"/>
        <w:rPr>
          <w:rFonts w:ascii="Montserrat" w:hAnsi="Montserrat" w:cs="Arial"/>
          <w:sz w:val="20"/>
          <w:szCs w:val="20"/>
          <w:lang w:val="es-MX" w:eastAsia="es-MX"/>
        </w:rPr>
      </w:pPr>
    </w:p>
    <w:p w14:paraId="344DD879" w14:textId="77777777" w:rsidR="00FD53CB" w:rsidRPr="00F67309" w:rsidRDefault="00FD53CB" w:rsidP="0099422A">
      <w:pPr>
        <w:autoSpaceDE w:val="0"/>
        <w:autoSpaceDN w:val="0"/>
        <w:adjustRightInd w:val="0"/>
        <w:jc w:val="both"/>
        <w:rPr>
          <w:rFonts w:ascii="Montserrat" w:hAnsi="Montserrat" w:cs="Arial"/>
          <w:b/>
          <w:sz w:val="20"/>
          <w:szCs w:val="20"/>
          <w:lang w:val="es-MX" w:eastAsia="es-MX"/>
        </w:rPr>
      </w:pPr>
      <w:r w:rsidRPr="00F67309">
        <w:rPr>
          <w:rFonts w:ascii="Montserrat" w:hAnsi="Montserrat" w:cs="Arial"/>
          <w:b/>
          <w:sz w:val="20"/>
          <w:szCs w:val="20"/>
          <w:lang w:val="es-MX" w:eastAsia="es-MX"/>
        </w:rPr>
        <w:t>Desavenencias.</w:t>
      </w:r>
    </w:p>
    <w:p w14:paraId="297670F3" w14:textId="66FF9578" w:rsidR="00E43F4B" w:rsidRPr="00F67309" w:rsidRDefault="00E43F4B" w:rsidP="0099422A">
      <w:pPr>
        <w:ind w:right="50"/>
        <w:jc w:val="both"/>
        <w:rPr>
          <w:rFonts w:ascii="Montserrat" w:hAnsi="Montserrat"/>
          <w:sz w:val="20"/>
          <w:szCs w:val="20"/>
          <w:lang w:val="es-MX"/>
        </w:rPr>
      </w:pPr>
      <w:bookmarkStart w:id="438" w:name="_Toc423420322"/>
      <w:r w:rsidRPr="00F67309">
        <w:rPr>
          <w:rFonts w:ascii="Montserrat" w:hAnsi="Montserrat"/>
          <w:sz w:val="20"/>
          <w:szCs w:val="20"/>
          <w:lang w:val="es-MX"/>
        </w:rPr>
        <w:t xml:space="preserve">En cualquier momento </w:t>
      </w:r>
      <w:r w:rsidR="00D92602" w:rsidRPr="00F67309">
        <w:rPr>
          <w:rFonts w:ascii="Montserrat" w:hAnsi="Montserrat" w:cs="Arial"/>
          <w:sz w:val="20"/>
          <w:szCs w:val="20"/>
          <w:lang w:val="es-MX"/>
        </w:rPr>
        <w:t>el licitante</w:t>
      </w:r>
      <w:r w:rsidRPr="00F67309">
        <w:rPr>
          <w:rFonts w:ascii="Montserrat" w:hAnsi="Montserrat"/>
          <w:sz w:val="20"/>
          <w:szCs w:val="20"/>
          <w:lang w:val="es-MX"/>
        </w:rPr>
        <w:t xml:space="preserve"> o </w:t>
      </w:r>
      <w:r w:rsidRPr="00F67309">
        <w:rPr>
          <w:rFonts w:ascii="Montserrat" w:hAnsi="Montserrat"/>
          <w:b/>
          <w:sz w:val="20"/>
          <w:szCs w:val="20"/>
          <w:lang w:val="es-MX"/>
        </w:rPr>
        <w:t>“La Conagua”</w:t>
      </w:r>
      <w:r w:rsidRPr="00F67309">
        <w:rPr>
          <w:rFonts w:ascii="Montserrat" w:hAnsi="Montserrat"/>
          <w:sz w:val="20"/>
          <w:szCs w:val="20"/>
          <w:lang w:val="es-MX"/>
        </w:rPr>
        <w:t xml:space="preserve"> podrán presentar ante la Secretaría de la Función Pública solicitud de conciliación, por desavenencias derivadas del cumplimiento del </w:t>
      </w:r>
      <w:r w:rsidR="001A1A05" w:rsidRPr="00F67309">
        <w:rPr>
          <w:rFonts w:ascii="Montserrat" w:hAnsi="Montserrat" w:cs="Arial"/>
          <w:sz w:val="20"/>
          <w:szCs w:val="20"/>
          <w:lang w:val="es-MX"/>
        </w:rPr>
        <w:t>contrato</w:t>
      </w:r>
      <w:r w:rsidRPr="00F67309">
        <w:rPr>
          <w:rFonts w:ascii="Montserrat" w:hAnsi="Montserrat"/>
          <w:sz w:val="20"/>
          <w:szCs w:val="20"/>
          <w:lang w:val="es-MX"/>
        </w:rPr>
        <w:t xml:space="preserve"> de conformidad con lo dispuesto en los artículos 77 de </w:t>
      </w:r>
      <w:r w:rsidRPr="00F67309">
        <w:rPr>
          <w:rFonts w:ascii="Montserrat" w:hAnsi="Montserrat"/>
          <w:b/>
          <w:sz w:val="20"/>
          <w:szCs w:val="20"/>
          <w:lang w:val="es-MX"/>
        </w:rPr>
        <w:t>“La Ley”</w:t>
      </w:r>
      <w:r w:rsidRPr="00F67309">
        <w:rPr>
          <w:rFonts w:ascii="Montserrat" w:hAnsi="Montserrat"/>
          <w:sz w:val="20"/>
          <w:szCs w:val="20"/>
          <w:lang w:val="es-MX"/>
        </w:rPr>
        <w:t xml:space="preserve"> y 132 del </w:t>
      </w:r>
      <w:r w:rsidRPr="00F67309">
        <w:rPr>
          <w:rFonts w:ascii="Montserrat" w:hAnsi="Montserrat"/>
          <w:b/>
          <w:sz w:val="20"/>
          <w:szCs w:val="20"/>
          <w:lang w:val="es-MX"/>
        </w:rPr>
        <w:t>“Reglamento”</w:t>
      </w:r>
      <w:r w:rsidRPr="00F67309">
        <w:rPr>
          <w:rFonts w:ascii="Montserrat" w:hAnsi="Montserrat"/>
          <w:sz w:val="20"/>
          <w:szCs w:val="20"/>
          <w:lang w:val="es-MX"/>
        </w:rPr>
        <w:t>.</w:t>
      </w:r>
    </w:p>
    <w:p w14:paraId="3FD7EFB2" w14:textId="77777777" w:rsidR="00E43F4B" w:rsidRPr="00F67309" w:rsidRDefault="00E43F4B" w:rsidP="0099422A">
      <w:pPr>
        <w:jc w:val="both"/>
        <w:outlineLvl w:val="0"/>
        <w:rPr>
          <w:rFonts w:ascii="Montserrat" w:hAnsi="Montserrat" w:cs="Arial"/>
          <w:b/>
          <w:sz w:val="20"/>
          <w:szCs w:val="20"/>
          <w:lang w:val="es-MX"/>
        </w:rPr>
      </w:pPr>
    </w:p>
    <w:p w14:paraId="5A135C33" w14:textId="77777777" w:rsidR="00FD53CB" w:rsidRPr="00F67309" w:rsidRDefault="003D1D75" w:rsidP="0099422A">
      <w:pPr>
        <w:jc w:val="both"/>
        <w:outlineLvl w:val="0"/>
        <w:rPr>
          <w:rFonts w:ascii="Montserrat" w:hAnsi="Montserrat" w:cs="Arial"/>
          <w:b/>
          <w:sz w:val="20"/>
          <w:szCs w:val="20"/>
          <w:lang w:val="es-MX"/>
        </w:rPr>
      </w:pPr>
      <w:bookmarkStart w:id="439" w:name="_Toc64909801"/>
      <w:r w:rsidRPr="00F67309">
        <w:rPr>
          <w:rFonts w:ascii="Montserrat" w:hAnsi="Montserrat" w:cs="Arial"/>
          <w:b/>
          <w:sz w:val="20"/>
          <w:szCs w:val="20"/>
          <w:lang w:val="es-MX"/>
        </w:rPr>
        <w:t>A</w:t>
      </w:r>
      <w:r w:rsidR="00E43F4B" w:rsidRPr="00F67309">
        <w:rPr>
          <w:rFonts w:ascii="Montserrat" w:hAnsi="Montserrat" w:cs="Arial"/>
          <w:b/>
          <w:sz w:val="20"/>
          <w:szCs w:val="20"/>
          <w:lang w:val="es-MX"/>
        </w:rPr>
        <w:t>partado</w:t>
      </w:r>
      <w:r w:rsidRPr="00F67309">
        <w:rPr>
          <w:rFonts w:ascii="Montserrat" w:hAnsi="Montserrat" w:cs="Arial"/>
          <w:b/>
          <w:sz w:val="20"/>
          <w:szCs w:val="20"/>
          <w:lang w:val="es-MX"/>
        </w:rPr>
        <w:t xml:space="preserve"> VIII. </w:t>
      </w:r>
      <w:r w:rsidR="00E43F4B" w:rsidRPr="00F67309">
        <w:rPr>
          <w:rFonts w:ascii="Montserrat" w:hAnsi="Montserrat" w:cs="Arial"/>
          <w:b/>
          <w:sz w:val="20"/>
          <w:szCs w:val="20"/>
          <w:lang w:val="es-MX"/>
        </w:rPr>
        <w:t>Formatos que faciliten y agilicen la presentación y recepción de las proposiciones</w:t>
      </w:r>
      <w:r w:rsidRPr="00F67309">
        <w:rPr>
          <w:rFonts w:ascii="Montserrat" w:hAnsi="Montserrat" w:cs="Arial"/>
          <w:b/>
          <w:sz w:val="20"/>
          <w:szCs w:val="20"/>
          <w:lang w:val="es-MX"/>
        </w:rPr>
        <w:t>.</w:t>
      </w:r>
      <w:bookmarkEnd w:id="437"/>
      <w:bookmarkEnd w:id="438"/>
      <w:bookmarkEnd w:id="439"/>
    </w:p>
    <w:p w14:paraId="33C4F6E1" w14:textId="77777777" w:rsidR="003D1D75" w:rsidRPr="00F67309" w:rsidRDefault="003D1D75" w:rsidP="0099422A">
      <w:pPr>
        <w:jc w:val="both"/>
        <w:outlineLvl w:val="0"/>
        <w:rPr>
          <w:rFonts w:ascii="Montserrat" w:hAnsi="Montserrat" w:cs="Arial"/>
          <w:b/>
          <w:sz w:val="20"/>
          <w:szCs w:val="20"/>
          <w:lang w:val="es-MX"/>
        </w:rPr>
      </w:pPr>
    </w:p>
    <w:p w14:paraId="263FF43A" w14:textId="7B5D9BD7" w:rsidR="00FD53CB" w:rsidRPr="00F67309" w:rsidRDefault="00FD53CB" w:rsidP="0099422A">
      <w:pPr>
        <w:pStyle w:val="Textoindependiente2"/>
        <w:tabs>
          <w:tab w:val="left" w:pos="851"/>
          <w:tab w:val="right" w:pos="10206"/>
        </w:tabs>
        <w:ind w:right="51"/>
        <w:rPr>
          <w:rFonts w:ascii="Montserrat" w:hAnsi="Montserrat"/>
          <w:sz w:val="20"/>
          <w:lang w:eastAsia="es-MX"/>
        </w:rPr>
      </w:pPr>
      <w:r w:rsidRPr="00F67309">
        <w:rPr>
          <w:rFonts w:ascii="Montserrat" w:hAnsi="Montserrat"/>
          <w:b w:val="0"/>
          <w:sz w:val="20"/>
          <w:lang w:eastAsia="es-MX"/>
        </w:rPr>
        <w:t>La relación de los documentos que deben presentar los participantes en el procedimiento de Licitación</w:t>
      </w:r>
      <w:r w:rsidR="00D305C9" w:rsidRPr="00F67309">
        <w:rPr>
          <w:rFonts w:ascii="Montserrat" w:hAnsi="Montserrat"/>
          <w:b w:val="0"/>
          <w:sz w:val="20"/>
          <w:lang w:eastAsia="es-MX"/>
        </w:rPr>
        <w:t xml:space="preserve"> </w:t>
      </w:r>
      <w:r w:rsidR="00D305C9" w:rsidRPr="00F67309">
        <w:rPr>
          <w:rFonts w:ascii="Montserrat" w:hAnsi="Montserrat"/>
          <w:b w:val="0"/>
          <w:sz w:val="20"/>
          <w:lang w:val="es-ES" w:eastAsia="es-MX"/>
        </w:rPr>
        <w:t>Pública</w:t>
      </w:r>
      <w:r w:rsidRPr="00F67309">
        <w:rPr>
          <w:rFonts w:ascii="Montserrat" w:hAnsi="Montserrat"/>
          <w:b w:val="0"/>
          <w:sz w:val="20"/>
          <w:lang w:eastAsia="es-MX"/>
        </w:rPr>
        <w:t xml:space="preserve">, será verificada en el acto de presentación y apertura de proposiciones, de </w:t>
      </w:r>
      <w:r w:rsidRPr="00F67309">
        <w:rPr>
          <w:rFonts w:ascii="Montserrat" w:hAnsi="Montserrat"/>
          <w:b w:val="0"/>
          <w:bCs/>
          <w:sz w:val="20"/>
          <w:lang w:eastAsia="es-MX"/>
        </w:rPr>
        <w:t>acuerdo</w:t>
      </w:r>
      <w:r w:rsidRPr="00F67309">
        <w:rPr>
          <w:rFonts w:ascii="Montserrat" w:hAnsi="Montserrat"/>
          <w:b w:val="0"/>
          <w:sz w:val="20"/>
          <w:lang w:eastAsia="es-MX"/>
        </w:rPr>
        <w:t xml:space="preserve"> al </w:t>
      </w:r>
      <w:r w:rsidRPr="00F67309">
        <w:rPr>
          <w:rFonts w:ascii="Montserrat" w:hAnsi="Montserrat"/>
          <w:sz w:val="20"/>
          <w:lang w:eastAsia="es-MX"/>
        </w:rPr>
        <w:t xml:space="preserve">Formato </w:t>
      </w:r>
      <w:r w:rsidR="001F3F55" w:rsidRPr="00F67309">
        <w:rPr>
          <w:rFonts w:ascii="Montserrat" w:hAnsi="Montserrat"/>
          <w:sz w:val="20"/>
          <w:lang w:eastAsia="es-MX"/>
        </w:rPr>
        <w:t>6</w:t>
      </w:r>
      <w:r w:rsidRPr="00F67309">
        <w:rPr>
          <w:rFonts w:ascii="Montserrat" w:hAnsi="Montserrat"/>
          <w:sz w:val="20"/>
          <w:lang w:eastAsia="es-MX"/>
        </w:rPr>
        <w:t>.</w:t>
      </w:r>
    </w:p>
    <w:p w14:paraId="7E890A6A" w14:textId="77777777" w:rsidR="00FD53CB" w:rsidRPr="00F67309" w:rsidRDefault="00FD53CB" w:rsidP="0099422A">
      <w:pPr>
        <w:pStyle w:val="Textoindependiente2"/>
        <w:tabs>
          <w:tab w:val="left" w:pos="851"/>
          <w:tab w:val="right" w:pos="10206"/>
        </w:tabs>
        <w:ind w:right="51"/>
        <w:rPr>
          <w:rFonts w:ascii="Montserrat" w:hAnsi="Montserrat"/>
          <w:sz w:val="20"/>
          <w:lang w:eastAsia="es-MX"/>
        </w:rPr>
      </w:pPr>
    </w:p>
    <w:p w14:paraId="6A61914C" w14:textId="6E1A3E89" w:rsidR="00FD53CB" w:rsidRPr="00F67309" w:rsidRDefault="00FD53CB" w:rsidP="0099422A">
      <w:pPr>
        <w:pStyle w:val="Textoindependiente2"/>
        <w:tabs>
          <w:tab w:val="left" w:pos="851"/>
          <w:tab w:val="right" w:pos="10206"/>
        </w:tabs>
        <w:ind w:right="51"/>
        <w:rPr>
          <w:rFonts w:ascii="Montserrat" w:hAnsi="Montserrat"/>
          <w:sz w:val="20"/>
          <w:lang w:eastAsia="es-MX"/>
        </w:rPr>
      </w:pPr>
      <w:r w:rsidRPr="00F67309">
        <w:rPr>
          <w:rFonts w:ascii="Montserrat" w:hAnsi="Montserrat"/>
          <w:sz w:val="20"/>
          <w:lang w:eastAsia="es-MX"/>
        </w:rPr>
        <w:t>LOS FORMATOS QUE SE INCLUYEN EN ESTA</w:t>
      </w:r>
      <w:r w:rsidR="001C340B" w:rsidRPr="00F67309">
        <w:rPr>
          <w:rFonts w:ascii="Montserrat" w:hAnsi="Montserrat"/>
          <w:sz w:val="20"/>
          <w:lang w:eastAsia="es-MX"/>
        </w:rPr>
        <w:t xml:space="preserve"> CONVOCATORIA A LA</w:t>
      </w:r>
      <w:r w:rsidRPr="00F67309">
        <w:rPr>
          <w:rFonts w:ascii="Montserrat" w:hAnsi="Montserrat"/>
          <w:sz w:val="20"/>
          <w:lang w:eastAsia="es-MX"/>
        </w:rPr>
        <w:t xml:space="preserve"> LICITACIÓN </w:t>
      </w:r>
      <w:r w:rsidR="00D305C9" w:rsidRPr="00F67309">
        <w:rPr>
          <w:rFonts w:ascii="Montserrat" w:hAnsi="Montserrat"/>
          <w:sz w:val="20"/>
        </w:rPr>
        <w:t>PÚBLICA</w:t>
      </w:r>
      <w:r w:rsidR="00D305C9" w:rsidRPr="00F67309">
        <w:rPr>
          <w:rFonts w:ascii="Montserrat" w:hAnsi="Montserrat"/>
          <w:sz w:val="20"/>
          <w:lang w:eastAsia="es-MX"/>
        </w:rPr>
        <w:t xml:space="preserve"> </w:t>
      </w:r>
      <w:r w:rsidRPr="00F67309">
        <w:rPr>
          <w:rFonts w:ascii="Montserrat" w:hAnsi="Montserrat"/>
          <w:sz w:val="20"/>
          <w:lang w:eastAsia="es-MX"/>
        </w:rPr>
        <w:t>DEBEN CONSIDERARSE SOLO COMO UNA GUÍA EN EL PROCEDIMIENTO, POR LO QUE LA ADECUADA PRESENTACIÓN ES RESPONSABILIDAD EXCLUSIVA DE LOS LICITANTES.</w:t>
      </w:r>
    </w:p>
    <w:p w14:paraId="3835F38D" w14:textId="77777777" w:rsidR="00ED196E" w:rsidRPr="00F67309" w:rsidRDefault="00ED196E" w:rsidP="0099422A">
      <w:pPr>
        <w:pStyle w:val="Textoindependiente2"/>
        <w:tabs>
          <w:tab w:val="left" w:pos="851"/>
          <w:tab w:val="right" w:pos="10206"/>
        </w:tabs>
        <w:ind w:right="51"/>
        <w:rPr>
          <w:rFonts w:ascii="Montserrat" w:hAnsi="Montserrat"/>
          <w:sz w:val="20"/>
          <w:lang w:eastAsia="es-MX"/>
        </w:rPr>
      </w:pPr>
    </w:p>
    <w:p w14:paraId="2535A5BC" w14:textId="77777777" w:rsidR="00ED196E" w:rsidRPr="00F67309" w:rsidRDefault="00ED196E" w:rsidP="0099422A">
      <w:pPr>
        <w:pStyle w:val="Textoindependiente2"/>
        <w:tabs>
          <w:tab w:val="left" w:pos="851"/>
          <w:tab w:val="right" w:pos="10206"/>
        </w:tabs>
        <w:spacing w:before="80" w:after="80"/>
        <w:ind w:right="51"/>
        <w:jc w:val="center"/>
        <w:rPr>
          <w:rFonts w:ascii="Montserrat" w:hAnsi="Montserrat"/>
          <w:sz w:val="20"/>
          <w:lang w:eastAsia="es-MX"/>
        </w:rPr>
      </w:pPr>
      <w:r w:rsidRPr="00F67309">
        <w:rPr>
          <w:rFonts w:ascii="Montserrat" w:hAnsi="Montserrat"/>
          <w:sz w:val="20"/>
          <w:lang w:eastAsia="es-MX"/>
        </w:rPr>
        <w:t>CONVOCANTE</w:t>
      </w:r>
    </w:p>
    <w:p w14:paraId="3655606A" w14:textId="0D57B925" w:rsidR="00ED196E" w:rsidRPr="00F67309" w:rsidRDefault="00ED196E" w:rsidP="0099422A">
      <w:pPr>
        <w:pStyle w:val="Textoindependiente2"/>
        <w:tabs>
          <w:tab w:val="left" w:pos="851"/>
          <w:tab w:val="right" w:pos="10206"/>
        </w:tabs>
        <w:spacing w:before="80" w:after="80"/>
        <w:ind w:right="51"/>
        <w:jc w:val="center"/>
        <w:rPr>
          <w:rFonts w:ascii="Montserrat" w:hAnsi="Montserrat"/>
          <w:sz w:val="20"/>
          <w:lang w:eastAsia="es-MX"/>
        </w:rPr>
      </w:pPr>
      <w:r w:rsidRPr="00F67309">
        <w:rPr>
          <w:rFonts w:ascii="Montserrat" w:hAnsi="Montserrat"/>
          <w:sz w:val="20"/>
          <w:lang w:eastAsia="es-MX"/>
        </w:rPr>
        <w:t>_____________________________</w:t>
      </w:r>
    </w:p>
    <w:p w14:paraId="5F049225" w14:textId="1A61DCB2" w:rsidR="00C11B7F" w:rsidRPr="00F67309" w:rsidRDefault="00735C9B" w:rsidP="00C11B7F">
      <w:pPr>
        <w:pStyle w:val="Textoindependiente2"/>
        <w:tabs>
          <w:tab w:val="left" w:pos="851"/>
          <w:tab w:val="right" w:pos="10206"/>
        </w:tabs>
        <w:spacing w:after="80"/>
        <w:ind w:right="51"/>
        <w:jc w:val="center"/>
        <w:rPr>
          <w:rFonts w:ascii="Montserrat" w:hAnsi="Montserrat"/>
          <w:sz w:val="20"/>
          <w:lang w:eastAsia="es-MX"/>
        </w:rPr>
      </w:pPr>
      <w:r>
        <w:rPr>
          <w:rFonts w:ascii="Montserrat" w:hAnsi="Montserrat"/>
          <w:sz w:val="20"/>
          <w:lang w:eastAsia="es-MX"/>
        </w:rPr>
        <w:t>DR. HEBER ELEAZAR SAUCEDO ROJAS</w:t>
      </w:r>
    </w:p>
    <w:p w14:paraId="4D677559" w14:textId="3CB070F1" w:rsidR="00C11B7F" w:rsidRPr="00F67309" w:rsidRDefault="00C11B7F" w:rsidP="00C11B7F">
      <w:pPr>
        <w:pStyle w:val="Textoindependiente2"/>
        <w:tabs>
          <w:tab w:val="left" w:pos="851"/>
          <w:tab w:val="right" w:pos="10206"/>
        </w:tabs>
        <w:spacing w:after="80"/>
        <w:ind w:right="51"/>
        <w:jc w:val="center"/>
        <w:rPr>
          <w:rFonts w:ascii="Montserrat" w:hAnsi="Montserrat"/>
          <w:sz w:val="20"/>
          <w:lang w:eastAsia="es-MX"/>
        </w:rPr>
      </w:pPr>
      <w:r w:rsidRPr="00F67309">
        <w:rPr>
          <w:rFonts w:ascii="Montserrat" w:hAnsi="Montserrat"/>
          <w:sz w:val="20"/>
          <w:lang w:eastAsia="es-MX"/>
        </w:rPr>
        <w:t>DIRECTOR LOCAL HIDALGO</w:t>
      </w:r>
    </w:p>
    <w:p w14:paraId="7375DC96" w14:textId="77777777" w:rsidR="00280B52" w:rsidRPr="00F67309" w:rsidRDefault="00280B52" w:rsidP="0099422A">
      <w:pPr>
        <w:pStyle w:val="Textoindependiente2"/>
        <w:tabs>
          <w:tab w:val="left" w:pos="851"/>
          <w:tab w:val="right" w:pos="10206"/>
        </w:tabs>
        <w:ind w:right="51"/>
        <w:jc w:val="center"/>
        <w:rPr>
          <w:rFonts w:ascii="Montserrat" w:hAnsi="Montserrat"/>
          <w:sz w:val="20"/>
          <w:lang w:eastAsia="es-MX"/>
        </w:rPr>
        <w:sectPr w:rsidR="00280B52" w:rsidRPr="00F67309" w:rsidSect="009F5E96">
          <w:pgSz w:w="12242" w:h="15842" w:code="1"/>
          <w:pgMar w:top="1628" w:right="1469" w:bottom="1985" w:left="1304" w:header="709" w:footer="464" w:gutter="0"/>
          <w:cols w:space="708"/>
          <w:docGrid w:linePitch="360"/>
        </w:sectPr>
      </w:pPr>
    </w:p>
    <w:p w14:paraId="19B52389" w14:textId="77777777" w:rsidR="00D00AA8" w:rsidRPr="00C23372" w:rsidRDefault="00D00AA8" w:rsidP="00D00AA8">
      <w:pPr>
        <w:pBdr>
          <w:bottom w:val="single" w:sz="4" w:space="4" w:color="4F81BD"/>
        </w:pBdr>
        <w:ind w:left="708" w:hanging="708"/>
        <w:jc w:val="center"/>
        <w:outlineLvl w:val="0"/>
        <w:rPr>
          <w:rFonts w:ascii="Montserrat" w:hAnsi="Montserrat"/>
          <w:b/>
          <w:sz w:val="20"/>
          <w:szCs w:val="20"/>
          <w:lang w:val="es-MX"/>
        </w:rPr>
      </w:pPr>
      <w:bookmarkStart w:id="440" w:name="_Toc496873217"/>
      <w:bookmarkStart w:id="441" w:name="_Toc30770342"/>
      <w:bookmarkStart w:id="442" w:name="_Toc64909805"/>
      <w:r w:rsidRPr="00C23372">
        <w:rPr>
          <w:rFonts w:ascii="Montserrat" w:hAnsi="Montserrat"/>
          <w:b/>
          <w:sz w:val="20"/>
          <w:szCs w:val="20"/>
          <w:lang w:val="es-MX"/>
        </w:rPr>
        <w:lastRenderedPageBreak/>
        <w:t>ANEXO UNO “TÉRMINOS DE REFERENCIA”</w:t>
      </w:r>
      <w:bookmarkEnd w:id="440"/>
      <w:bookmarkEnd w:id="441"/>
    </w:p>
    <w:p w14:paraId="5520F6D1" w14:textId="77777777" w:rsidR="00D00AA8" w:rsidRPr="00C23372" w:rsidRDefault="00D00AA8" w:rsidP="00D00AA8">
      <w:pPr>
        <w:suppressAutoHyphens/>
        <w:ind w:left="709" w:right="310"/>
        <w:jc w:val="both"/>
        <w:rPr>
          <w:rFonts w:ascii="Montserrat" w:eastAsia="Cambria" w:hAnsi="Montserrat" w:cs="Soberana Sans"/>
          <w:sz w:val="20"/>
          <w:szCs w:val="20"/>
          <w:lang w:val="es-MX"/>
        </w:rPr>
      </w:pPr>
    </w:p>
    <w:p w14:paraId="6CA99253" w14:textId="77777777" w:rsidR="00D00AA8" w:rsidRPr="009B4748" w:rsidRDefault="00D00AA8" w:rsidP="00D00AA8">
      <w:pPr>
        <w:ind w:left="426" w:hanging="426"/>
        <w:jc w:val="center"/>
        <w:rPr>
          <w:rFonts w:ascii="Montserrat" w:hAnsi="Montserrat" w:cs="Arial"/>
          <w:b/>
          <w:caps/>
          <w:color w:val="000000"/>
          <w:sz w:val="20"/>
          <w:szCs w:val="20"/>
        </w:rPr>
      </w:pPr>
      <w:r w:rsidRPr="009B4748">
        <w:rPr>
          <w:rFonts w:ascii="Montserrat" w:hAnsi="Montserrat" w:cs="Arial"/>
          <w:b/>
          <w:caps/>
          <w:color w:val="000000"/>
          <w:sz w:val="20"/>
          <w:szCs w:val="20"/>
        </w:rPr>
        <w:t xml:space="preserve">SERVICIO DE VIGILANCIA </w:t>
      </w:r>
      <w:r>
        <w:rPr>
          <w:rFonts w:ascii="Montserrat" w:hAnsi="Montserrat" w:cs="Arial"/>
          <w:b/>
          <w:caps/>
          <w:color w:val="000000"/>
          <w:sz w:val="20"/>
          <w:szCs w:val="20"/>
        </w:rPr>
        <w:t xml:space="preserve">A INMUEBLES </w:t>
      </w:r>
      <w:r w:rsidRPr="009B4748">
        <w:rPr>
          <w:rFonts w:ascii="Montserrat" w:hAnsi="Montserrat" w:cs="Arial"/>
          <w:b/>
          <w:caps/>
          <w:color w:val="000000"/>
          <w:sz w:val="20"/>
          <w:szCs w:val="20"/>
        </w:rPr>
        <w:t xml:space="preserve">DE LA COMISIÓN NACIONAL DEL AGUA </w:t>
      </w:r>
      <w:r>
        <w:rPr>
          <w:rFonts w:ascii="Montserrat" w:hAnsi="Montserrat" w:cs="Arial"/>
          <w:b/>
          <w:caps/>
          <w:color w:val="000000"/>
          <w:sz w:val="20"/>
          <w:szCs w:val="20"/>
        </w:rPr>
        <w:t>DIRECCION LOCAL HIDALGO</w:t>
      </w:r>
      <w:r w:rsidRPr="009B4748">
        <w:rPr>
          <w:rFonts w:ascii="Montserrat" w:hAnsi="Montserrat" w:cs="Arial"/>
          <w:b/>
          <w:caps/>
          <w:color w:val="000000"/>
          <w:sz w:val="20"/>
          <w:szCs w:val="20"/>
        </w:rPr>
        <w:t>.</w:t>
      </w:r>
    </w:p>
    <w:p w14:paraId="405F5F15" w14:textId="77777777" w:rsidR="00D00AA8" w:rsidRPr="009B4748" w:rsidRDefault="00D00AA8" w:rsidP="00D00AA8">
      <w:pPr>
        <w:ind w:left="426" w:hanging="426"/>
        <w:jc w:val="center"/>
        <w:rPr>
          <w:rFonts w:ascii="Montserrat" w:hAnsi="Montserrat" w:cs="Arial"/>
          <w:b/>
          <w:caps/>
          <w:color w:val="000000"/>
          <w:sz w:val="20"/>
          <w:szCs w:val="20"/>
        </w:rPr>
      </w:pPr>
    </w:p>
    <w:p w14:paraId="25CF75E2" w14:textId="6AFF7318" w:rsidR="00D00AA8" w:rsidRDefault="00D00AA8" w:rsidP="00D00AA8">
      <w:pPr>
        <w:rPr>
          <w:rFonts w:ascii="Montserrat" w:hAnsi="Montserrat" w:cs="Arial"/>
          <w:b/>
          <w:color w:val="000000"/>
          <w:sz w:val="20"/>
          <w:szCs w:val="20"/>
        </w:rPr>
      </w:pPr>
      <w:r w:rsidRPr="009B4748">
        <w:rPr>
          <w:rFonts w:ascii="Montserrat" w:hAnsi="Montserrat" w:cs="Arial"/>
          <w:b/>
          <w:color w:val="000000"/>
          <w:sz w:val="20"/>
          <w:szCs w:val="20"/>
        </w:rPr>
        <w:t>1.- ANTECEDENTES</w:t>
      </w:r>
    </w:p>
    <w:p w14:paraId="64EF41B9" w14:textId="77777777" w:rsidR="00DF3AC7" w:rsidRPr="009B4748" w:rsidRDefault="00DF3AC7" w:rsidP="00D00AA8">
      <w:pPr>
        <w:rPr>
          <w:rFonts w:ascii="Montserrat" w:hAnsi="Montserrat" w:cs="Arial"/>
          <w:b/>
          <w:caps/>
          <w:color w:val="000000"/>
          <w:sz w:val="20"/>
          <w:szCs w:val="20"/>
        </w:rPr>
      </w:pPr>
    </w:p>
    <w:p w14:paraId="22EA1CFF" w14:textId="77777777" w:rsidR="00D00AA8" w:rsidRPr="009B4748" w:rsidRDefault="00D00AA8" w:rsidP="00D00AA8">
      <w:pPr>
        <w:ind w:left="426"/>
        <w:jc w:val="both"/>
        <w:rPr>
          <w:rFonts w:ascii="Montserrat" w:hAnsi="Montserrat" w:cs="Arial"/>
          <w:caps/>
          <w:color w:val="000000"/>
          <w:sz w:val="20"/>
          <w:szCs w:val="20"/>
        </w:rPr>
      </w:pPr>
      <w:r w:rsidRPr="009B4748">
        <w:rPr>
          <w:rFonts w:ascii="Montserrat" w:hAnsi="Montserrat" w:cs="Arial"/>
          <w:color w:val="000000"/>
          <w:sz w:val="20"/>
          <w:szCs w:val="20"/>
        </w:rPr>
        <w:t xml:space="preserve">La Comisión Nacional del Agua (CONAGUA) cuenta con </w:t>
      </w:r>
      <w:r>
        <w:rPr>
          <w:rFonts w:ascii="Montserrat" w:hAnsi="Montserrat" w:cs="Arial"/>
          <w:color w:val="000000"/>
          <w:sz w:val="20"/>
          <w:szCs w:val="20"/>
        </w:rPr>
        <w:t>inmuebles Federales administrados por esta en diferentes municipios del Estado de Hidalgo</w:t>
      </w:r>
      <w:r w:rsidRPr="009B4748">
        <w:rPr>
          <w:rFonts w:ascii="Montserrat" w:hAnsi="Montserrat" w:cs="Arial"/>
          <w:color w:val="000000"/>
          <w:sz w:val="20"/>
          <w:szCs w:val="20"/>
        </w:rPr>
        <w:t>; donde se resguarda</w:t>
      </w:r>
      <w:r>
        <w:rPr>
          <w:rFonts w:ascii="Montserrat" w:hAnsi="Montserrat" w:cs="Arial"/>
          <w:color w:val="000000"/>
          <w:sz w:val="20"/>
          <w:szCs w:val="20"/>
        </w:rPr>
        <w:t>n bienes de propiedad nacional, así como personas servidoras públicas que laboran en ellos</w:t>
      </w:r>
      <w:r w:rsidRPr="009B4748">
        <w:rPr>
          <w:rFonts w:ascii="Montserrat" w:hAnsi="Montserrat" w:cs="Arial"/>
          <w:color w:val="000000"/>
          <w:sz w:val="20"/>
          <w:szCs w:val="20"/>
        </w:rPr>
        <w:t xml:space="preserve">; por lo que se requiere un servicio de vigilancia. Situación por la cual se tiene la necesidad de contar con el servicio de una empresa de seguridad </w:t>
      </w:r>
      <w:r>
        <w:rPr>
          <w:rFonts w:ascii="Montserrat" w:hAnsi="Montserrat" w:cs="Arial"/>
          <w:color w:val="000000"/>
          <w:sz w:val="20"/>
          <w:szCs w:val="20"/>
        </w:rPr>
        <w:t xml:space="preserve">pública o </w:t>
      </w:r>
      <w:r w:rsidRPr="009B4748">
        <w:rPr>
          <w:rFonts w:ascii="Montserrat" w:hAnsi="Montserrat" w:cs="Arial"/>
          <w:color w:val="000000"/>
          <w:sz w:val="20"/>
          <w:szCs w:val="20"/>
        </w:rPr>
        <w:t>privada para la prestación de servicios de vigilancia.</w:t>
      </w:r>
    </w:p>
    <w:p w14:paraId="0A671777" w14:textId="77777777" w:rsidR="00D00AA8" w:rsidRPr="009B4748" w:rsidRDefault="00D00AA8" w:rsidP="00D00AA8">
      <w:pPr>
        <w:ind w:left="426"/>
        <w:jc w:val="both"/>
        <w:rPr>
          <w:rFonts w:ascii="Montserrat" w:hAnsi="Montserrat" w:cs="Arial"/>
          <w:caps/>
          <w:color w:val="000000"/>
          <w:sz w:val="20"/>
          <w:szCs w:val="20"/>
        </w:rPr>
      </w:pPr>
    </w:p>
    <w:p w14:paraId="2FFBE5E1" w14:textId="77777777" w:rsidR="00D00AA8" w:rsidRPr="009B5F4B" w:rsidRDefault="00D00AA8" w:rsidP="00D00AA8">
      <w:pPr>
        <w:contextualSpacing/>
        <w:jc w:val="both"/>
        <w:rPr>
          <w:rFonts w:ascii="Montserrat" w:hAnsi="Montserrat" w:cs="Arial"/>
          <w:b/>
          <w:color w:val="000000"/>
          <w:sz w:val="20"/>
          <w:szCs w:val="20"/>
          <w:shd w:val="clear" w:color="auto" w:fill="FFFFFF"/>
          <w:lang w:val="es-MX"/>
        </w:rPr>
      </w:pPr>
      <w:r w:rsidRPr="009B5F4B">
        <w:rPr>
          <w:rFonts w:ascii="Montserrat" w:hAnsi="Montserrat" w:cs="Arial"/>
          <w:b/>
          <w:bCs/>
          <w:iCs/>
          <w:color w:val="000000"/>
          <w:sz w:val="20"/>
          <w:szCs w:val="20"/>
        </w:rPr>
        <w:t xml:space="preserve">2.- </w:t>
      </w:r>
      <w:r w:rsidRPr="009B5F4B">
        <w:rPr>
          <w:rFonts w:ascii="Montserrat" w:hAnsi="Montserrat" w:cs="Arial"/>
          <w:b/>
          <w:color w:val="000000"/>
          <w:sz w:val="20"/>
          <w:szCs w:val="20"/>
          <w:shd w:val="clear" w:color="auto" w:fill="FFFFFF"/>
          <w:lang w:val="es-MX"/>
        </w:rPr>
        <w:t xml:space="preserve">TIPO DE CONTRATO </w:t>
      </w:r>
    </w:p>
    <w:p w14:paraId="6DAEC4A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64BBF5D0" w14:textId="77777777" w:rsidR="00D00AA8" w:rsidRPr="004A6E1B" w:rsidRDefault="00D00AA8" w:rsidP="00D00AA8">
      <w:pPr>
        <w:ind w:left="426"/>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El contrato será </w:t>
      </w:r>
      <w:r>
        <w:rPr>
          <w:rFonts w:ascii="Montserrat" w:hAnsi="Montserrat" w:cs="Arial"/>
          <w:color w:val="000000"/>
          <w:sz w:val="20"/>
          <w:szCs w:val="20"/>
          <w:shd w:val="clear" w:color="auto" w:fill="FFFFFF"/>
          <w:lang w:val="es-MX"/>
        </w:rPr>
        <w:t xml:space="preserve">cerrado </w:t>
      </w:r>
      <w:r w:rsidRPr="004A6E1B">
        <w:rPr>
          <w:rFonts w:ascii="Montserrat" w:hAnsi="Montserrat" w:cs="Arial"/>
          <w:color w:val="000000"/>
          <w:sz w:val="20"/>
          <w:szCs w:val="20"/>
          <w:shd w:val="clear" w:color="auto" w:fill="FFFFFF"/>
          <w:lang w:val="es-MX"/>
        </w:rPr>
        <w:t xml:space="preserve">de conformidad a </w:t>
      </w:r>
      <w:r>
        <w:rPr>
          <w:rFonts w:ascii="Montserrat" w:hAnsi="Montserrat" w:cs="Arial"/>
          <w:color w:val="000000"/>
          <w:sz w:val="20"/>
          <w:szCs w:val="20"/>
          <w:shd w:val="clear" w:color="auto" w:fill="FFFFFF"/>
          <w:lang w:val="es-MX"/>
        </w:rPr>
        <w:t>lo establecido en el artículo 45</w:t>
      </w:r>
      <w:r w:rsidRPr="004A6E1B">
        <w:rPr>
          <w:rFonts w:ascii="Montserrat" w:hAnsi="Montserrat" w:cs="Arial"/>
          <w:color w:val="000000"/>
          <w:sz w:val="20"/>
          <w:szCs w:val="20"/>
          <w:shd w:val="clear" w:color="auto" w:fill="FFFFFF"/>
          <w:lang w:val="es-MX"/>
        </w:rPr>
        <w:t xml:space="preserve"> de la Ley de Adquisiciones, Arrendamientos y Servicios del Sector Público</w:t>
      </w:r>
      <w:r>
        <w:rPr>
          <w:rFonts w:ascii="Montserrat" w:hAnsi="Montserrat" w:cs="Arial"/>
          <w:color w:val="000000"/>
          <w:sz w:val="20"/>
          <w:szCs w:val="20"/>
          <w:shd w:val="clear" w:color="auto" w:fill="FFFFFF"/>
          <w:lang w:val="es-MX"/>
        </w:rPr>
        <w:t>.</w:t>
      </w:r>
    </w:p>
    <w:p w14:paraId="19D22C2B" w14:textId="77777777" w:rsidR="00D00AA8" w:rsidRPr="004A6E1B" w:rsidRDefault="00D00AA8" w:rsidP="00D00AA8">
      <w:pPr>
        <w:ind w:left="426"/>
        <w:jc w:val="both"/>
        <w:rPr>
          <w:rFonts w:ascii="Montserrat" w:hAnsi="Montserrat" w:cs="Arial"/>
          <w:color w:val="000000"/>
          <w:sz w:val="20"/>
          <w:szCs w:val="20"/>
          <w:shd w:val="clear" w:color="auto" w:fill="FFFFFF"/>
          <w:lang w:val="es-MX"/>
        </w:rPr>
      </w:pPr>
    </w:p>
    <w:p w14:paraId="2EF52DE9" w14:textId="77777777" w:rsidR="00D00AA8" w:rsidRPr="004A6E1B" w:rsidRDefault="00D00AA8" w:rsidP="00D00AA8">
      <w:pPr>
        <w:ind w:left="426"/>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Para tal efecto se cuenta con suficiencia presupuestal, de conformidad a lo establecido en el artículo 25 de la Ley de Adquisiciones, Arrendamientos y Servicios del Sector Público</w:t>
      </w:r>
    </w:p>
    <w:p w14:paraId="0EEF17A4" w14:textId="77777777" w:rsidR="00D00AA8" w:rsidRPr="009B4748" w:rsidRDefault="00D00AA8" w:rsidP="00D00AA8">
      <w:pPr>
        <w:jc w:val="both"/>
        <w:rPr>
          <w:rFonts w:ascii="Montserrat" w:hAnsi="Montserrat" w:cs="Arial"/>
          <w:caps/>
          <w:color w:val="000000"/>
          <w:sz w:val="20"/>
          <w:szCs w:val="20"/>
        </w:rPr>
      </w:pPr>
    </w:p>
    <w:p w14:paraId="056AB9CF" w14:textId="5F109345" w:rsidR="00D00AA8" w:rsidRDefault="00D00AA8" w:rsidP="00D00AA8">
      <w:pPr>
        <w:jc w:val="both"/>
        <w:rPr>
          <w:rFonts w:ascii="Montserrat" w:hAnsi="Montserrat" w:cs="Arial"/>
          <w:b/>
          <w:bCs/>
          <w:iCs/>
          <w:color w:val="000000"/>
          <w:sz w:val="20"/>
          <w:szCs w:val="20"/>
        </w:rPr>
      </w:pPr>
      <w:r w:rsidRPr="009B4748">
        <w:rPr>
          <w:rFonts w:ascii="Montserrat" w:hAnsi="Montserrat" w:cs="Arial"/>
          <w:b/>
          <w:bCs/>
          <w:iCs/>
          <w:color w:val="000000"/>
          <w:sz w:val="20"/>
          <w:szCs w:val="20"/>
        </w:rPr>
        <w:t>3.- DESCRIPCIÓN DEL SERVICIO</w:t>
      </w:r>
    </w:p>
    <w:p w14:paraId="19EE9E6D" w14:textId="77777777" w:rsidR="00DF3AC7" w:rsidRPr="009B4748" w:rsidRDefault="00DF3AC7" w:rsidP="00D00AA8">
      <w:pPr>
        <w:jc w:val="both"/>
        <w:rPr>
          <w:rFonts w:ascii="Montserrat" w:hAnsi="Montserrat" w:cs="Arial"/>
          <w:b/>
          <w:bCs/>
          <w:iCs/>
          <w:color w:val="000000"/>
          <w:sz w:val="20"/>
          <w:szCs w:val="20"/>
        </w:rPr>
      </w:pPr>
    </w:p>
    <w:p w14:paraId="6A66FBC2" w14:textId="77777777" w:rsidR="00D00AA8" w:rsidRPr="009B4748" w:rsidRDefault="00D00AA8" w:rsidP="00D00AA8">
      <w:pPr>
        <w:ind w:left="426"/>
        <w:jc w:val="both"/>
        <w:rPr>
          <w:rFonts w:ascii="Montserrat" w:hAnsi="Montserrat" w:cs="Arial"/>
          <w:caps/>
          <w:color w:val="000000"/>
          <w:sz w:val="20"/>
          <w:szCs w:val="20"/>
        </w:rPr>
      </w:pPr>
      <w:r w:rsidRPr="009B4748">
        <w:rPr>
          <w:rFonts w:ascii="Montserrat" w:hAnsi="Montserrat" w:cs="Arial"/>
          <w:bCs/>
          <w:iCs/>
          <w:color w:val="000000"/>
          <w:sz w:val="20"/>
          <w:szCs w:val="20"/>
        </w:rPr>
        <w:t>“</w:t>
      </w:r>
      <w:r>
        <w:rPr>
          <w:rFonts w:ascii="Montserrat" w:hAnsi="Montserrat" w:cs="Arial"/>
          <w:bCs/>
          <w:iCs/>
          <w:color w:val="000000"/>
          <w:sz w:val="20"/>
          <w:szCs w:val="20"/>
        </w:rPr>
        <w:t>S</w:t>
      </w:r>
      <w:r w:rsidRPr="00B8154E">
        <w:rPr>
          <w:rFonts w:ascii="Montserrat" w:hAnsi="Montserrat" w:cs="Arial"/>
          <w:bCs/>
          <w:iCs/>
          <w:color w:val="000000"/>
          <w:sz w:val="20"/>
          <w:szCs w:val="20"/>
        </w:rPr>
        <w:t>ervicio de vigilancia en los diferentes inmuebles administrados por la Conagua Dirección Local Hidalgo</w:t>
      </w:r>
      <w:r w:rsidRPr="009B4748">
        <w:rPr>
          <w:rFonts w:ascii="Montserrat" w:hAnsi="Montserrat" w:cs="Arial"/>
          <w:color w:val="000000"/>
          <w:sz w:val="20"/>
          <w:szCs w:val="20"/>
        </w:rPr>
        <w:t>”.</w:t>
      </w:r>
    </w:p>
    <w:p w14:paraId="0BD53F36" w14:textId="77777777" w:rsidR="00D00AA8" w:rsidRPr="009B4748" w:rsidRDefault="00D00AA8" w:rsidP="00D00AA8">
      <w:pPr>
        <w:tabs>
          <w:tab w:val="left" w:pos="0"/>
        </w:tabs>
        <w:jc w:val="both"/>
        <w:rPr>
          <w:rFonts w:ascii="Montserrat" w:hAnsi="Montserrat" w:cs="Arial"/>
          <w:caps/>
          <w:color w:val="000000"/>
          <w:sz w:val="20"/>
          <w:szCs w:val="20"/>
        </w:rPr>
      </w:pPr>
    </w:p>
    <w:p w14:paraId="0EE6A627" w14:textId="77777777" w:rsidR="00D00AA8" w:rsidRPr="009B4748" w:rsidRDefault="00D00AA8" w:rsidP="00D00AA8">
      <w:pPr>
        <w:tabs>
          <w:tab w:val="left" w:pos="0"/>
        </w:tabs>
        <w:ind w:left="426"/>
        <w:jc w:val="both"/>
        <w:rPr>
          <w:rFonts w:ascii="Montserrat" w:hAnsi="Montserrat" w:cs="Arial"/>
          <w:caps/>
          <w:color w:val="000000"/>
          <w:sz w:val="20"/>
          <w:szCs w:val="20"/>
        </w:rPr>
      </w:pPr>
      <w:r w:rsidRPr="009B4748">
        <w:rPr>
          <w:rFonts w:ascii="Montserrat" w:hAnsi="Montserrat" w:cs="Arial"/>
          <w:color w:val="000000"/>
          <w:sz w:val="20"/>
          <w:szCs w:val="20"/>
        </w:rPr>
        <w:t xml:space="preserve">El servicio deberá llevarse </w:t>
      </w:r>
      <w:r>
        <w:rPr>
          <w:rFonts w:ascii="Montserrat" w:hAnsi="Montserrat" w:cs="Arial"/>
          <w:color w:val="000000"/>
          <w:sz w:val="20"/>
          <w:szCs w:val="20"/>
        </w:rPr>
        <w:t>a cabo en las instalaciones de los inmuebles indicados en el apartado 1.</w:t>
      </w:r>
      <w:r w:rsidRPr="009B4748">
        <w:rPr>
          <w:rFonts w:ascii="Montserrat" w:hAnsi="Montserrat" w:cs="Arial"/>
          <w:color w:val="000000"/>
          <w:sz w:val="20"/>
          <w:szCs w:val="20"/>
        </w:rPr>
        <w:t xml:space="preserve"> </w:t>
      </w:r>
    </w:p>
    <w:p w14:paraId="4180EE19" w14:textId="77777777" w:rsidR="00D00AA8" w:rsidRPr="009B4748" w:rsidRDefault="00D00AA8" w:rsidP="00D00AA8">
      <w:pPr>
        <w:keepNext/>
        <w:tabs>
          <w:tab w:val="left" w:pos="0"/>
        </w:tabs>
        <w:jc w:val="both"/>
        <w:outlineLvl w:val="0"/>
        <w:rPr>
          <w:rFonts w:ascii="Montserrat" w:hAnsi="Montserrat" w:cs="Arial"/>
          <w:b/>
          <w:color w:val="000000"/>
          <w:sz w:val="20"/>
          <w:szCs w:val="20"/>
        </w:rPr>
      </w:pPr>
    </w:p>
    <w:p w14:paraId="0A3B1D50" w14:textId="77777777" w:rsidR="00D00AA8" w:rsidRDefault="00D00AA8" w:rsidP="00D00AA8">
      <w:pPr>
        <w:keepNext/>
        <w:tabs>
          <w:tab w:val="left" w:pos="0"/>
        </w:tabs>
        <w:jc w:val="both"/>
        <w:outlineLvl w:val="0"/>
        <w:rPr>
          <w:rFonts w:ascii="Montserrat" w:hAnsi="Montserrat" w:cs="Arial"/>
          <w:b/>
          <w:color w:val="000000"/>
          <w:sz w:val="20"/>
          <w:szCs w:val="20"/>
        </w:rPr>
      </w:pPr>
      <w:r w:rsidRPr="009B4748">
        <w:rPr>
          <w:rFonts w:ascii="Montserrat" w:hAnsi="Montserrat" w:cs="Arial"/>
          <w:b/>
          <w:color w:val="000000"/>
          <w:sz w:val="20"/>
          <w:szCs w:val="20"/>
        </w:rPr>
        <w:t>DESCRIPCIÓN DETAL</w:t>
      </w:r>
      <w:r>
        <w:rPr>
          <w:rFonts w:ascii="Montserrat" w:hAnsi="Montserrat" w:cs="Arial"/>
          <w:b/>
          <w:color w:val="000000"/>
          <w:sz w:val="20"/>
          <w:szCs w:val="20"/>
        </w:rPr>
        <w:t>LADA DEL SERVICIO DE VIGILANCIA</w:t>
      </w:r>
      <w:r w:rsidRPr="009B4748">
        <w:rPr>
          <w:rFonts w:ascii="Montserrat" w:hAnsi="Montserrat" w:cs="Arial"/>
          <w:b/>
          <w:color w:val="000000"/>
          <w:sz w:val="20"/>
          <w:szCs w:val="20"/>
        </w:rPr>
        <w:t>.</w:t>
      </w:r>
    </w:p>
    <w:p w14:paraId="18E02C94" w14:textId="77777777" w:rsidR="00D00AA8" w:rsidRPr="009B4748" w:rsidRDefault="00D00AA8" w:rsidP="00D00AA8">
      <w:pPr>
        <w:keepNext/>
        <w:tabs>
          <w:tab w:val="left" w:pos="0"/>
        </w:tabs>
        <w:jc w:val="both"/>
        <w:outlineLvl w:val="0"/>
        <w:rPr>
          <w:rFonts w:ascii="Montserrat" w:hAnsi="Montserrat" w:cs="Arial"/>
          <w:b/>
          <w:caps/>
          <w:color w:val="000000"/>
          <w:sz w:val="20"/>
          <w:szCs w:val="20"/>
        </w:rPr>
      </w:pPr>
    </w:p>
    <w:p w14:paraId="6B1AEB2D" w14:textId="77777777" w:rsidR="00D00AA8" w:rsidRDefault="00D00AA8" w:rsidP="00D00AA8">
      <w:pPr>
        <w:keepNext/>
        <w:jc w:val="both"/>
        <w:outlineLvl w:val="2"/>
        <w:rPr>
          <w:rFonts w:ascii="Montserrat" w:hAnsi="Montserrat" w:cs="Arial"/>
          <w:b/>
          <w:bCs/>
          <w:caps/>
          <w:color w:val="000000"/>
          <w:sz w:val="20"/>
          <w:szCs w:val="20"/>
        </w:rPr>
      </w:pPr>
      <w:r w:rsidRPr="009B4748">
        <w:rPr>
          <w:rFonts w:ascii="Montserrat" w:hAnsi="Montserrat" w:cs="Arial"/>
          <w:b/>
          <w:bCs/>
          <w:color w:val="000000"/>
          <w:sz w:val="20"/>
          <w:szCs w:val="20"/>
        </w:rPr>
        <w:t>Puertas de acceso</w:t>
      </w:r>
      <w:r w:rsidRPr="009B4748">
        <w:rPr>
          <w:rFonts w:ascii="Montserrat" w:hAnsi="Montserrat" w:cs="Arial"/>
          <w:b/>
          <w:bCs/>
          <w:caps/>
          <w:color w:val="000000"/>
          <w:sz w:val="20"/>
          <w:szCs w:val="20"/>
        </w:rPr>
        <w:t>:</w:t>
      </w:r>
    </w:p>
    <w:p w14:paraId="02BD0D25"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Los elementos vigilarán cuidadosamente este acceso, controlando la entrada y salida de empleados, proveedores y visitantes.</w:t>
      </w:r>
    </w:p>
    <w:p w14:paraId="29ADF838" w14:textId="77777777" w:rsidR="00D00AA8" w:rsidRPr="009B4748" w:rsidRDefault="00D00AA8" w:rsidP="004C75BA">
      <w:pPr>
        <w:numPr>
          <w:ilvl w:val="0"/>
          <w:numId w:val="216"/>
        </w:numPr>
        <w:ind w:left="426" w:hanging="426"/>
        <w:jc w:val="both"/>
        <w:rPr>
          <w:rFonts w:ascii="Montserrat" w:hAnsi="Montserrat" w:cs="Arial"/>
          <w:caps/>
          <w:color w:val="000000"/>
          <w:sz w:val="20"/>
          <w:szCs w:val="20"/>
        </w:rPr>
      </w:pPr>
      <w:r w:rsidRPr="009B4748">
        <w:rPr>
          <w:rFonts w:ascii="Montserrat" w:hAnsi="Montserrat" w:cs="Arial"/>
          <w:color w:val="000000"/>
          <w:sz w:val="20"/>
          <w:szCs w:val="20"/>
        </w:rPr>
        <w:t xml:space="preserve">Verificar que todo el personal empleado de la CONAGUA, al ingresar al inmueble porte su gafete expedido por la Gerencia de Personal de </w:t>
      </w:r>
      <w:r w:rsidRPr="009B4748">
        <w:rPr>
          <w:rFonts w:ascii="Montserrat" w:hAnsi="Montserrat" w:cs="Arial"/>
          <w:b/>
          <w:color w:val="000000"/>
          <w:sz w:val="20"/>
          <w:szCs w:val="20"/>
        </w:rPr>
        <w:t>“LA CONAGUA”;</w:t>
      </w:r>
      <w:r w:rsidRPr="009B4748">
        <w:rPr>
          <w:rFonts w:ascii="Montserrat" w:hAnsi="Montserrat" w:cs="Arial"/>
          <w:color w:val="000000"/>
          <w:sz w:val="20"/>
          <w:szCs w:val="20"/>
        </w:rPr>
        <w:t xml:space="preserve"> en un lugar visible, para que el policía y/o vigilante, se le facilite identificar la fotografía impresa en el gafete con los rasgos físicos del portador de éste.</w:t>
      </w:r>
    </w:p>
    <w:p w14:paraId="12184388" w14:textId="77777777" w:rsidR="00D00AA8" w:rsidRPr="009B4748" w:rsidRDefault="00D00AA8" w:rsidP="004C75BA">
      <w:pPr>
        <w:numPr>
          <w:ilvl w:val="0"/>
          <w:numId w:val="216"/>
        </w:numPr>
        <w:ind w:left="426" w:hanging="426"/>
        <w:jc w:val="both"/>
        <w:rPr>
          <w:rFonts w:ascii="Montserrat" w:hAnsi="Montserrat" w:cs="Arial"/>
          <w:caps/>
          <w:color w:val="000000"/>
          <w:sz w:val="20"/>
          <w:szCs w:val="20"/>
        </w:rPr>
      </w:pPr>
      <w:r w:rsidRPr="009B4748">
        <w:rPr>
          <w:rFonts w:ascii="Montserrat" w:hAnsi="Montserrat" w:cs="Arial"/>
          <w:color w:val="000000"/>
          <w:sz w:val="20"/>
          <w:szCs w:val="20"/>
        </w:rPr>
        <w:t>Vigilar que no se introduzcan productos o artículos para venta interna en oficinas, así como bebidas alcohólicas, drogas, armas de fuego y objetos que puedan ser nocivos o que representen algún peligro o riesgo para el personal de la CONAGUA, visitante y las instalaciones en general.</w:t>
      </w:r>
    </w:p>
    <w:p w14:paraId="47E371F3"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Al personal de nuevo ingreso se le invitará mostrar su gafete al policía y/o vigilante para que el elemento (s), se familiaricen con su nombre y datos generales del empleado.</w:t>
      </w:r>
    </w:p>
    <w:p w14:paraId="7B97644B"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El empleado que no porte su gafete no se le dará acceso</w:t>
      </w:r>
      <w:r>
        <w:rPr>
          <w:rFonts w:ascii="Montserrat" w:hAnsi="Montserrat" w:cs="Arial"/>
          <w:color w:val="000000"/>
          <w:sz w:val="20"/>
          <w:szCs w:val="20"/>
        </w:rPr>
        <w:t>.</w:t>
      </w:r>
    </w:p>
    <w:p w14:paraId="79EF9C76"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Realizarán revisión de maletas, portafolios</w:t>
      </w:r>
      <w:r>
        <w:rPr>
          <w:rFonts w:ascii="Montserrat" w:hAnsi="Montserrat" w:cs="Arial"/>
          <w:color w:val="000000"/>
          <w:sz w:val="20"/>
          <w:szCs w:val="20"/>
        </w:rPr>
        <w:t>, petacas y bultos voluminosos.</w:t>
      </w:r>
    </w:p>
    <w:p w14:paraId="78524796"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lastRenderedPageBreak/>
        <w:t>Registrar en el módulo de seguridad a los visitantes, para ello se solicitará una identificación; credencial de elector, cartilla del S.M.N., licencias de conducir, o de la compañía que representan actualizada; misma que se canjeará por un gafete con la leyenda “</w:t>
      </w:r>
      <w:r w:rsidRPr="009B4748">
        <w:rPr>
          <w:rFonts w:ascii="Montserrat" w:hAnsi="Montserrat" w:cs="Arial"/>
          <w:b/>
          <w:color w:val="000000"/>
          <w:sz w:val="20"/>
          <w:szCs w:val="20"/>
        </w:rPr>
        <w:t>visitante”</w:t>
      </w:r>
      <w:r w:rsidRPr="009B4748">
        <w:rPr>
          <w:rFonts w:ascii="Montserrat" w:hAnsi="Montserrat" w:cs="Arial"/>
          <w:color w:val="000000"/>
          <w:sz w:val="20"/>
          <w:szCs w:val="20"/>
        </w:rPr>
        <w:t>, a su salida se les devolverá su identificación para ello regresarán el gafete que se les proporcionó.</w:t>
      </w:r>
    </w:p>
    <w:p w14:paraId="079134EA"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El policía y/o vigilante estará atento de que algún proveedor o visitante no salga del inmueble con el gafete autorizado para su acceso, ya que el extravío de éste evitará que algún extraño intente hacer mal uso de él o querer ingresar a las instalaciones en forma ilegal.</w:t>
      </w:r>
    </w:p>
    <w:p w14:paraId="68A7AC61"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Se prohíbe el acceso al inmueble a toda persona que se presente en estado inconveniente o bajo la influencia de estupefacientes, así como a vendedores ambulantes, propagandistas, promotores, aboneros y toda persona que de alguna manera constituya riesgos, distracciones o pérdida de tiempo para los empleados.</w:t>
      </w:r>
    </w:p>
    <w:p w14:paraId="038CE7FF"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 xml:space="preserve">Respecto a las empresas prestadoras de servicio y mantenimiento en el inmueble contratadas por </w:t>
      </w:r>
      <w:r w:rsidRPr="009B4748">
        <w:rPr>
          <w:rFonts w:ascii="Montserrat" w:hAnsi="Montserrat" w:cs="Arial"/>
          <w:b/>
          <w:color w:val="000000"/>
          <w:sz w:val="20"/>
          <w:szCs w:val="20"/>
        </w:rPr>
        <w:t>“LA CONAGUA”,</w:t>
      </w:r>
      <w:r w:rsidRPr="009B4748">
        <w:rPr>
          <w:rFonts w:ascii="Montserrat" w:hAnsi="Montserrat" w:cs="Arial"/>
          <w:color w:val="000000"/>
          <w:sz w:val="20"/>
          <w:szCs w:val="20"/>
        </w:rPr>
        <w:t xml:space="preserve"> se les revisará tanto al entrar como al salir del inmueble: bolsas, maletas, morrales y bultos teniendo especial cuidado; se deberá contar con una lista de datos para su localización de los gerentes y/o representantes de las mismas.</w:t>
      </w:r>
    </w:p>
    <w:p w14:paraId="4FACE48C" w14:textId="77777777" w:rsidR="00D00AA8" w:rsidRPr="00392952"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En días y horas no laborables queda estrictamente prohibida la entrada a personas extrañ</w:t>
      </w:r>
      <w:r>
        <w:rPr>
          <w:rFonts w:ascii="Montserrat" w:hAnsi="Montserrat" w:cs="Arial"/>
          <w:color w:val="000000"/>
          <w:sz w:val="20"/>
          <w:szCs w:val="20"/>
        </w:rPr>
        <w:t xml:space="preserve">as. </w:t>
      </w:r>
    </w:p>
    <w:p w14:paraId="36C8B091" w14:textId="77777777" w:rsidR="00D00AA8" w:rsidRPr="00392952" w:rsidRDefault="00D00AA8" w:rsidP="004C75BA">
      <w:pPr>
        <w:numPr>
          <w:ilvl w:val="0"/>
          <w:numId w:val="216"/>
        </w:numPr>
        <w:overflowPunct w:val="0"/>
        <w:autoSpaceDE w:val="0"/>
        <w:autoSpaceDN w:val="0"/>
        <w:adjustRightInd w:val="0"/>
        <w:jc w:val="both"/>
        <w:textAlignment w:val="baseline"/>
        <w:rPr>
          <w:rFonts w:ascii="Montserrat" w:hAnsi="Montserrat" w:cs="Arial"/>
          <w:caps/>
          <w:color w:val="000000"/>
          <w:sz w:val="20"/>
          <w:szCs w:val="20"/>
        </w:rPr>
      </w:pPr>
      <w:r>
        <w:rPr>
          <w:rFonts w:ascii="Montserrat" w:hAnsi="Montserrat" w:cs="Arial"/>
          <w:color w:val="000000"/>
          <w:sz w:val="20"/>
          <w:szCs w:val="20"/>
        </w:rPr>
        <w:t>R</w:t>
      </w:r>
      <w:r w:rsidRPr="00392952">
        <w:rPr>
          <w:rFonts w:ascii="Montserrat" w:hAnsi="Montserrat" w:cs="Arial"/>
          <w:color w:val="000000"/>
          <w:sz w:val="20"/>
          <w:szCs w:val="20"/>
        </w:rPr>
        <w:t>egistrar la asistencia del personal del servicio de limpieza.</w:t>
      </w:r>
    </w:p>
    <w:p w14:paraId="4C2A7F1F" w14:textId="77777777" w:rsidR="00D00AA8" w:rsidRDefault="00D00AA8" w:rsidP="004C75BA">
      <w:pPr>
        <w:numPr>
          <w:ilvl w:val="0"/>
          <w:numId w:val="216"/>
        </w:numPr>
        <w:overflowPunct w:val="0"/>
        <w:autoSpaceDE w:val="0"/>
        <w:autoSpaceDN w:val="0"/>
        <w:adjustRightInd w:val="0"/>
        <w:jc w:val="both"/>
        <w:textAlignment w:val="baseline"/>
        <w:rPr>
          <w:rFonts w:ascii="Montserrat" w:hAnsi="Montserrat" w:cs="Arial"/>
          <w:caps/>
          <w:color w:val="000000"/>
          <w:sz w:val="20"/>
          <w:szCs w:val="20"/>
        </w:rPr>
      </w:pPr>
      <w:r>
        <w:rPr>
          <w:rFonts w:ascii="Montserrat" w:hAnsi="Montserrat" w:cs="Arial"/>
          <w:color w:val="000000"/>
          <w:sz w:val="20"/>
          <w:szCs w:val="20"/>
        </w:rPr>
        <w:t>A</w:t>
      </w:r>
      <w:r w:rsidRPr="00392952">
        <w:rPr>
          <w:rFonts w:ascii="Montserrat" w:hAnsi="Montserrat" w:cs="Arial"/>
          <w:color w:val="000000"/>
          <w:sz w:val="20"/>
          <w:szCs w:val="20"/>
        </w:rPr>
        <w:t>l término del día cerrar puertas y ventanas de todo el edificio y encender alumbrado exterior de estacionamiento</w:t>
      </w:r>
    </w:p>
    <w:p w14:paraId="155B96F0" w14:textId="77777777" w:rsidR="00D00AA8" w:rsidRPr="00392952" w:rsidRDefault="00D00AA8" w:rsidP="004C75BA">
      <w:pPr>
        <w:numPr>
          <w:ilvl w:val="0"/>
          <w:numId w:val="216"/>
        </w:numPr>
        <w:overflowPunct w:val="0"/>
        <w:autoSpaceDE w:val="0"/>
        <w:autoSpaceDN w:val="0"/>
        <w:adjustRightInd w:val="0"/>
        <w:jc w:val="both"/>
        <w:textAlignment w:val="baseline"/>
        <w:rPr>
          <w:rFonts w:ascii="Montserrat" w:hAnsi="Montserrat" w:cs="Arial"/>
          <w:caps/>
          <w:color w:val="000000"/>
          <w:sz w:val="20"/>
          <w:szCs w:val="20"/>
        </w:rPr>
      </w:pPr>
      <w:r>
        <w:rPr>
          <w:rFonts w:ascii="Montserrat" w:hAnsi="Montserrat" w:cs="Arial"/>
          <w:color w:val="000000"/>
          <w:sz w:val="20"/>
          <w:szCs w:val="20"/>
        </w:rPr>
        <w:t>V</w:t>
      </w:r>
      <w:r w:rsidRPr="00392952">
        <w:rPr>
          <w:rFonts w:ascii="Montserrat" w:hAnsi="Montserrat" w:cs="Arial"/>
          <w:color w:val="000000"/>
          <w:sz w:val="20"/>
          <w:szCs w:val="20"/>
        </w:rPr>
        <w:t>igilancia al interior y exterior de las instalaciones de la dependencia día y noche</w:t>
      </w:r>
    </w:p>
    <w:p w14:paraId="75BA4462" w14:textId="77777777" w:rsidR="00D00AA8" w:rsidRPr="009B4748" w:rsidRDefault="00D00AA8" w:rsidP="00D00AA8">
      <w:pPr>
        <w:overflowPunct w:val="0"/>
        <w:autoSpaceDE w:val="0"/>
        <w:autoSpaceDN w:val="0"/>
        <w:adjustRightInd w:val="0"/>
        <w:jc w:val="both"/>
        <w:textAlignment w:val="baseline"/>
        <w:rPr>
          <w:rFonts w:ascii="Montserrat" w:hAnsi="Montserrat" w:cs="Arial"/>
          <w:caps/>
          <w:color w:val="000000"/>
          <w:sz w:val="20"/>
          <w:szCs w:val="20"/>
        </w:rPr>
      </w:pPr>
    </w:p>
    <w:p w14:paraId="05DE6395" w14:textId="77777777" w:rsidR="00D00AA8" w:rsidRDefault="00D00AA8" w:rsidP="00D00AA8">
      <w:pPr>
        <w:ind w:left="426" w:hanging="426"/>
        <w:jc w:val="both"/>
        <w:rPr>
          <w:rFonts w:ascii="Montserrat" w:hAnsi="Montserrat" w:cs="Arial"/>
          <w:b/>
          <w:caps/>
          <w:color w:val="000000"/>
          <w:sz w:val="20"/>
          <w:szCs w:val="20"/>
        </w:rPr>
      </w:pPr>
      <w:r w:rsidRPr="009B4748">
        <w:rPr>
          <w:rFonts w:ascii="Montserrat" w:hAnsi="Montserrat" w:cs="Arial"/>
          <w:b/>
          <w:color w:val="000000"/>
          <w:sz w:val="20"/>
          <w:szCs w:val="20"/>
        </w:rPr>
        <w:t>Acceso vehicular y salida</w:t>
      </w:r>
      <w:r w:rsidRPr="009B4748">
        <w:rPr>
          <w:rFonts w:ascii="Montserrat" w:hAnsi="Montserrat" w:cs="Arial"/>
          <w:b/>
          <w:caps/>
          <w:color w:val="000000"/>
          <w:sz w:val="20"/>
          <w:szCs w:val="20"/>
        </w:rPr>
        <w:t>:</w:t>
      </w:r>
    </w:p>
    <w:p w14:paraId="3F9F07E5"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Se solicitará al personal (conductor) su gafete de identificación expedido por la Gerencia de Personal, en el caso de visitas su identificación actualizada y contar con la aprobación para ingresar su vehículo al estacionamiento.</w:t>
      </w:r>
    </w:p>
    <w:p w14:paraId="52FEC1F1"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Llevar un control estricto de la entrada y salida de vehículos anotando los siguientes datos</w:t>
      </w:r>
      <w:r>
        <w:rPr>
          <w:rFonts w:ascii="Montserrat" w:hAnsi="Montserrat" w:cs="Arial"/>
          <w:color w:val="000000"/>
          <w:sz w:val="20"/>
          <w:szCs w:val="20"/>
        </w:rPr>
        <w:t xml:space="preserve"> completos</w:t>
      </w:r>
      <w:r w:rsidRPr="009B4748">
        <w:rPr>
          <w:rFonts w:ascii="Montserrat" w:hAnsi="Montserrat" w:cs="Arial"/>
          <w:color w:val="000000"/>
          <w:sz w:val="20"/>
          <w:szCs w:val="20"/>
        </w:rPr>
        <w:t>:</w:t>
      </w:r>
    </w:p>
    <w:p w14:paraId="12632E05"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Número de placas del vehículo</w:t>
      </w:r>
    </w:p>
    <w:p w14:paraId="01E925C6"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 xml:space="preserve">Marca </w:t>
      </w:r>
    </w:p>
    <w:p w14:paraId="685AD9FE"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 xml:space="preserve">Color </w:t>
      </w:r>
    </w:p>
    <w:p w14:paraId="0069E6E8"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Nombre del conductor</w:t>
      </w:r>
    </w:p>
    <w:p w14:paraId="79CBFF89"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Procedencia (oficial o particular)</w:t>
      </w:r>
    </w:p>
    <w:p w14:paraId="22171FE3" w14:textId="77777777" w:rsidR="00D00AA8" w:rsidRPr="009B4748" w:rsidRDefault="00D00AA8" w:rsidP="004C75BA">
      <w:pPr>
        <w:numPr>
          <w:ilvl w:val="1"/>
          <w:numId w:val="221"/>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Observaciones</w:t>
      </w:r>
    </w:p>
    <w:p w14:paraId="6C2F05BA"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Absolutamente todos los vehículos que ingresen y salgan del inmueble serán registrados en el control correspondiente.</w:t>
      </w:r>
    </w:p>
    <w:p w14:paraId="62FBAE99" w14:textId="77777777" w:rsidR="00D00AA8" w:rsidRPr="009B4748" w:rsidRDefault="00D00AA8" w:rsidP="004C75BA">
      <w:pPr>
        <w:numPr>
          <w:ilvl w:val="0"/>
          <w:numId w:val="216"/>
        </w:numPr>
        <w:overflowPunct w:val="0"/>
        <w:autoSpaceDE w:val="0"/>
        <w:autoSpaceDN w:val="0"/>
        <w:adjustRightInd w:val="0"/>
        <w:ind w:left="426" w:hanging="426"/>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Salvaguardar el orden y seguridad en el área que comprende desde la entrada y salida de vehículos, carriles de circulación y estacionamiento</w:t>
      </w:r>
      <w:r w:rsidRPr="009B4748">
        <w:rPr>
          <w:rFonts w:ascii="Montserrat" w:hAnsi="Montserrat" w:cs="Arial"/>
          <w:caps/>
          <w:color w:val="000000"/>
          <w:sz w:val="20"/>
          <w:szCs w:val="20"/>
        </w:rPr>
        <w:t>.</w:t>
      </w:r>
    </w:p>
    <w:p w14:paraId="6C661180" w14:textId="77777777" w:rsidR="00D00AA8" w:rsidRPr="00C53DDA" w:rsidRDefault="00D00AA8" w:rsidP="004C75BA">
      <w:pPr>
        <w:numPr>
          <w:ilvl w:val="0"/>
          <w:numId w:val="216"/>
        </w:numPr>
        <w:jc w:val="both"/>
        <w:rPr>
          <w:rFonts w:ascii="Montserrat" w:hAnsi="Montserrat" w:cs="Arial"/>
          <w:caps/>
          <w:color w:val="000000"/>
          <w:sz w:val="20"/>
          <w:szCs w:val="20"/>
        </w:rPr>
      </w:pPr>
      <w:r w:rsidRPr="00392952">
        <w:rPr>
          <w:rFonts w:ascii="Montserrat" w:hAnsi="Montserrat" w:cs="Arial"/>
          <w:color w:val="000000"/>
          <w:sz w:val="20"/>
          <w:szCs w:val="20"/>
        </w:rPr>
        <w:t>No permitir por ningún motivo la salida del inmueble, a persona alguna que lleve consigo equipo de cómputo, material de oficina, herramienta, etc. Y en caso de salida de material o equipo por el área de estacionamiento, en ambos casos solicitar el original de la salida autorizada por Recursos Materiales o Enlace Administrativo correspondiente.</w:t>
      </w:r>
    </w:p>
    <w:p w14:paraId="22BA4740" w14:textId="77777777" w:rsidR="00D00AA8" w:rsidRPr="009B4748" w:rsidRDefault="00D00AA8" w:rsidP="00D00AA8">
      <w:pPr>
        <w:ind w:left="708"/>
        <w:rPr>
          <w:rFonts w:ascii="Montserrat" w:hAnsi="Montserrat" w:cs="Arial"/>
          <w:caps/>
          <w:color w:val="000000"/>
          <w:sz w:val="20"/>
          <w:szCs w:val="20"/>
        </w:rPr>
      </w:pPr>
    </w:p>
    <w:p w14:paraId="5F4C1D84" w14:textId="77777777" w:rsidR="00D00AA8" w:rsidRDefault="00D00AA8" w:rsidP="00D00AA8">
      <w:pPr>
        <w:ind w:left="426" w:hanging="426"/>
        <w:jc w:val="both"/>
        <w:rPr>
          <w:rFonts w:ascii="Montserrat" w:hAnsi="Montserrat" w:cs="Arial"/>
          <w:b/>
          <w:color w:val="000000"/>
          <w:sz w:val="20"/>
          <w:szCs w:val="20"/>
        </w:rPr>
      </w:pPr>
      <w:r w:rsidRPr="009B4748">
        <w:rPr>
          <w:rFonts w:ascii="Montserrat" w:hAnsi="Montserrat" w:cs="Arial"/>
          <w:b/>
          <w:color w:val="000000"/>
          <w:sz w:val="20"/>
          <w:szCs w:val="20"/>
        </w:rPr>
        <w:t>SERVICIOS QUE DEBE PROPORCIONAR DURANTE LA VIGENCIA DEL SERVICIO EL LICITANTE.</w:t>
      </w:r>
    </w:p>
    <w:p w14:paraId="78FCF28A" w14:textId="77777777" w:rsidR="00D00AA8" w:rsidRPr="009B4748" w:rsidRDefault="00D00AA8" w:rsidP="004C75BA">
      <w:pPr>
        <w:numPr>
          <w:ilvl w:val="0"/>
          <w:numId w:val="220"/>
        </w:numPr>
        <w:ind w:left="426" w:hanging="426"/>
        <w:jc w:val="both"/>
        <w:rPr>
          <w:rFonts w:ascii="Montserrat" w:hAnsi="Montserrat" w:cs="Arial"/>
          <w:b/>
          <w:caps/>
          <w:color w:val="000000"/>
          <w:sz w:val="20"/>
          <w:szCs w:val="20"/>
        </w:rPr>
      </w:pPr>
      <w:r w:rsidRPr="009B4748">
        <w:rPr>
          <w:rFonts w:ascii="Montserrat" w:hAnsi="Montserrat" w:cs="Arial"/>
          <w:b/>
          <w:color w:val="000000"/>
          <w:sz w:val="20"/>
          <w:szCs w:val="20"/>
        </w:rPr>
        <w:lastRenderedPageBreak/>
        <w:t>Estado de fuerza</w:t>
      </w:r>
    </w:p>
    <w:p w14:paraId="1AF18D53" w14:textId="77777777" w:rsidR="00D00AA8" w:rsidRPr="009B4748" w:rsidRDefault="00D00AA8" w:rsidP="00D00AA8">
      <w:pPr>
        <w:ind w:left="426"/>
        <w:jc w:val="both"/>
        <w:rPr>
          <w:rFonts w:ascii="Montserrat" w:hAnsi="Montserrat" w:cs="Arial"/>
          <w:caps/>
          <w:color w:val="000000"/>
          <w:sz w:val="20"/>
          <w:szCs w:val="20"/>
        </w:rPr>
      </w:pPr>
      <w:r w:rsidRPr="009B4748">
        <w:rPr>
          <w:rFonts w:ascii="Montserrat" w:hAnsi="Montserrat" w:cs="Arial"/>
          <w:color w:val="000000"/>
          <w:sz w:val="20"/>
          <w:szCs w:val="20"/>
        </w:rPr>
        <w:t>Antes de efectuar el</w:t>
      </w:r>
      <w:r w:rsidRPr="009B4748">
        <w:rPr>
          <w:rFonts w:ascii="Montserrat" w:hAnsi="Montserrat" w:cs="Arial"/>
          <w:caps/>
          <w:color w:val="000000"/>
          <w:sz w:val="20"/>
          <w:szCs w:val="20"/>
        </w:rPr>
        <w:t xml:space="preserve"> </w:t>
      </w:r>
      <w:r w:rsidRPr="009B4748">
        <w:rPr>
          <w:rFonts w:ascii="Montserrat" w:hAnsi="Montserrat" w:cs="Arial"/>
          <w:color w:val="000000"/>
          <w:sz w:val="20"/>
          <w:szCs w:val="20"/>
        </w:rPr>
        <w:t>cambio de turno, deberán estar completos el efectivo de los recursos humanos con los que se contará para cubrir las necesidades de seguridad en el inmueble, a este efectivo se le denominará estado de fuerza.</w:t>
      </w:r>
    </w:p>
    <w:p w14:paraId="3FC75FED" w14:textId="77777777" w:rsidR="00D00AA8" w:rsidRPr="009B4748" w:rsidRDefault="00D00AA8" w:rsidP="00D00AA8">
      <w:pPr>
        <w:jc w:val="both"/>
        <w:rPr>
          <w:rFonts w:ascii="Montserrat" w:hAnsi="Montserrat" w:cs="Arial"/>
          <w:caps/>
          <w:color w:val="000000"/>
          <w:sz w:val="20"/>
          <w:szCs w:val="20"/>
        </w:rPr>
      </w:pPr>
    </w:p>
    <w:p w14:paraId="5EB7D878" w14:textId="77777777" w:rsidR="00D00AA8" w:rsidRPr="009B4748" w:rsidRDefault="00D00AA8" w:rsidP="004C75BA">
      <w:pPr>
        <w:numPr>
          <w:ilvl w:val="0"/>
          <w:numId w:val="220"/>
        </w:numPr>
        <w:ind w:left="426"/>
        <w:jc w:val="both"/>
        <w:rPr>
          <w:rFonts w:ascii="Montserrat" w:hAnsi="Montserrat" w:cs="Arial"/>
          <w:b/>
          <w:caps/>
          <w:color w:val="000000"/>
          <w:sz w:val="20"/>
          <w:szCs w:val="20"/>
        </w:rPr>
      </w:pPr>
      <w:r w:rsidRPr="009B4748">
        <w:rPr>
          <w:rFonts w:ascii="Montserrat" w:hAnsi="Montserrat" w:cs="Arial"/>
          <w:b/>
          <w:color w:val="000000"/>
          <w:sz w:val="20"/>
          <w:szCs w:val="20"/>
        </w:rPr>
        <w:t>Relevo de turno</w:t>
      </w:r>
      <w:r w:rsidRPr="009B4748">
        <w:rPr>
          <w:rFonts w:ascii="Montserrat" w:hAnsi="Montserrat" w:cs="Arial"/>
          <w:b/>
          <w:caps/>
          <w:color w:val="000000"/>
          <w:sz w:val="20"/>
          <w:szCs w:val="20"/>
        </w:rPr>
        <w:t>:</w:t>
      </w:r>
    </w:p>
    <w:p w14:paraId="4DF85779" w14:textId="0CEA4A1C" w:rsidR="00D00AA8" w:rsidRPr="009B4748" w:rsidRDefault="00D00AA8" w:rsidP="00D00AA8">
      <w:pPr>
        <w:ind w:left="426"/>
        <w:jc w:val="both"/>
        <w:rPr>
          <w:rFonts w:ascii="Montserrat" w:hAnsi="Montserrat" w:cs="Arial"/>
          <w:caps/>
          <w:color w:val="000000"/>
          <w:sz w:val="20"/>
          <w:szCs w:val="20"/>
        </w:rPr>
      </w:pPr>
      <w:r w:rsidRPr="009B4748">
        <w:rPr>
          <w:rFonts w:ascii="Montserrat" w:hAnsi="Montserrat" w:cs="Arial"/>
          <w:color w:val="000000"/>
          <w:sz w:val="20"/>
          <w:szCs w:val="20"/>
        </w:rPr>
        <w:t>El relev</w:t>
      </w:r>
      <w:r w:rsidR="00440BDC">
        <w:rPr>
          <w:rFonts w:ascii="Montserrat" w:hAnsi="Montserrat" w:cs="Arial"/>
          <w:color w:val="000000"/>
          <w:sz w:val="20"/>
          <w:szCs w:val="20"/>
        </w:rPr>
        <w:t>o del turno se efectuará a las 7</w:t>
      </w:r>
      <w:r w:rsidRPr="009B4748">
        <w:rPr>
          <w:rFonts w:ascii="Montserrat" w:hAnsi="Montserrat" w:cs="Arial"/>
          <w:color w:val="000000"/>
          <w:sz w:val="20"/>
          <w:szCs w:val="20"/>
        </w:rPr>
        <w:t xml:space="preserve">:00 </w:t>
      </w:r>
      <w:r w:rsidR="00DF3AC7">
        <w:rPr>
          <w:rFonts w:ascii="Montserrat" w:hAnsi="Montserrat" w:cs="Arial"/>
          <w:color w:val="000000"/>
          <w:sz w:val="20"/>
          <w:szCs w:val="20"/>
        </w:rPr>
        <w:t xml:space="preserve">a 8:00 </w:t>
      </w:r>
      <w:r w:rsidRPr="009B4748">
        <w:rPr>
          <w:rFonts w:ascii="Montserrat" w:hAnsi="Montserrat" w:cs="Arial"/>
          <w:color w:val="000000"/>
          <w:sz w:val="20"/>
          <w:szCs w:val="20"/>
        </w:rPr>
        <w:t>a.m</w:t>
      </w:r>
      <w:r>
        <w:rPr>
          <w:rFonts w:ascii="Montserrat" w:hAnsi="Montserrat" w:cs="Arial"/>
          <w:color w:val="000000"/>
          <w:sz w:val="20"/>
          <w:szCs w:val="20"/>
        </w:rPr>
        <w:t>.</w:t>
      </w:r>
      <w:r w:rsidRPr="009B4748">
        <w:rPr>
          <w:rFonts w:ascii="Montserrat" w:hAnsi="Montserrat" w:cs="Arial"/>
          <w:color w:val="000000"/>
          <w:sz w:val="20"/>
          <w:szCs w:val="20"/>
        </w:rPr>
        <w:t>, es necesario que el personal que lo recibe este físicamente y mentalmente relajado, ya que durante la jornada deberá desempeñarse óptimamente, obteniendo así un rendimiento satisfactorio para realizar entre otras las siguientes actividades:</w:t>
      </w:r>
    </w:p>
    <w:p w14:paraId="4B409BAB" w14:textId="77777777" w:rsidR="00D00AA8" w:rsidRPr="009B4748" w:rsidRDefault="00D00AA8" w:rsidP="00D00AA8">
      <w:pPr>
        <w:ind w:left="426" w:hanging="426"/>
        <w:jc w:val="both"/>
        <w:rPr>
          <w:rFonts w:ascii="Montserrat" w:hAnsi="Montserrat" w:cs="Arial"/>
          <w:caps/>
          <w:color w:val="000000"/>
          <w:sz w:val="20"/>
          <w:szCs w:val="20"/>
        </w:rPr>
      </w:pPr>
    </w:p>
    <w:p w14:paraId="08A0B961" w14:textId="77777777" w:rsidR="00D00AA8" w:rsidRPr="009B4748" w:rsidRDefault="00D00AA8" w:rsidP="004C75BA">
      <w:pPr>
        <w:numPr>
          <w:ilvl w:val="0"/>
          <w:numId w:val="222"/>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Cumplir con las consignas que se le entregan al iniciar su servicio en la CONAGUA.</w:t>
      </w:r>
    </w:p>
    <w:p w14:paraId="18F471F1" w14:textId="77777777" w:rsidR="00D00AA8" w:rsidRPr="009B4748" w:rsidRDefault="00D00AA8" w:rsidP="004C75BA">
      <w:pPr>
        <w:numPr>
          <w:ilvl w:val="0"/>
          <w:numId w:val="222"/>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En el inmueble e instalación de la CONAGUA, donde se le asigne su servicio deberá familiarizarse con su interior y exterior en forma detallada.</w:t>
      </w:r>
    </w:p>
    <w:p w14:paraId="74C3EAC3" w14:textId="77777777" w:rsidR="00D00AA8" w:rsidRPr="009B4748" w:rsidRDefault="00D00AA8" w:rsidP="004C75BA">
      <w:pPr>
        <w:numPr>
          <w:ilvl w:val="0"/>
          <w:numId w:val="222"/>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Tendrá a la mano durante su servicio, los procedimientos de emergencia, del inmueble e instalación, mismos que le serán entregados por la jefatura de seguridad.</w:t>
      </w:r>
    </w:p>
    <w:p w14:paraId="1B122E3B" w14:textId="77777777" w:rsidR="00D00AA8" w:rsidRPr="009B4748" w:rsidRDefault="00D00AA8" w:rsidP="004C75BA">
      <w:pPr>
        <w:numPr>
          <w:ilvl w:val="0"/>
          <w:numId w:val="222"/>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Uniforme y equipo con el que deberá contar al presentarse a su servicio.</w:t>
      </w:r>
    </w:p>
    <w:p w14:paraId="23845CC9" w14:textId="77777777" w:rsidR="00D00AA8" w:rsidRPr="009B4748" w:rsidRDefault="00D00AA8" w:rsidP="004C75BA">
      <w:pPr>
        <w:numPr>
          <w:ilvl w:val="0"/>
          <w:numId w:val="225"/>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 xml:space="preserve">Deberá efectuar los rondines cada hora en el interior </w:t>
      </w:r>
      <w:r>
        <w:rPr>
          <w:rFonts w:ascii="Montserrat" w:hAnsi="Montserrat" w:cs="Arial"/>
          <w:color w:val="000000"/>
          <w:sz w:val="20"/>
          <w:szCs w:val="20"/>
        </w:rPr>
        <w:t>de las</w:t>
      </w:r>
      <w:r w:rsidRPr="009B4748">
        <w:rPr>
          <w:rFonts w:ascii="Montserrat" w:hAnsi="Montserrat" w:cs="Arial"/>
          <w:color w:val="000000"/>
          <w:sz w:val="20"/>
          <w:szCs w:val="20"/>
        </w:rPr>
        <w:t xml:space="preserve"> instalacion</w:t>
      </w:r>
      <w:r>
        <w:rPr>
          <w:rFonts w:ascii="Montserrat" w:hAnsi="Montserrat" w:cs="Arial"/>
          <w:color w:val="000000"/>
          <w:sz w:val="20"/>
          <w:szCs w:val="20"/>
        </w:rPr>
        <w:t>es</w:t>
      </w:r>
      <w:r w:rsidRPr="009B4748">
        <w:rPr>
          <w:rFonts w:ascii="Montserrat" w:hAnsi="Montserrat" w:cs="Arial"/>
          <w:color w:val="000000"/>
          <w:sz w:val="20"/>
          <w:szCs w:val="20"/>
        </w:rPr>
        <w:t xml:space="preserve"> y en su caso según las nec</w:t>
      </w:r>
      <w:r>
        <w:rPr>
          <w:rFonts w:ascii="Montserrat" w:hAnsi="Montserrat" w:cs="Arial"/>
          <w:color w:val="000000"/>
          <w:sz w:val="20"/>
          <w:szCs w:val="20"/>
        </w:rPr>
        <w:t>esidades de seguridad cada</w:t>
      </w:r>
      <w:r w:rsidRPr="009B4748">
        <w:rPr>
          <w:rFonts w:ascii="Montserrat" w:hAnsi="Montserrat" w:cs="Arial"/>
          <w:color w:val="000000"/>
          <w:sz w:val="20"/>
          <w:szCs w:val="20"/>
        </w:rPr>
        <w:t xml:space="preserve"> hora.</w:t>
      </w:r>
    </w:p>
    <w:p w14:paraId="27E84C35" w14:textId="77777777" w:rsidR="00D00AA8" w:rsidRPr="009B4748" w:rsidRDefault="00D00AA8" w:rsidP="004C75BA">
      <w:pPr>
        <w:numPr>
          <w:ilvl w:val="0"/>
          <w:numId w:val="218"/>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Todos los elementos que entren de servicio recibirán el turno en perfecto estado de lucidez, es decir, que no se presentarán a su trabajo desvelados, en estado de ebriedad o bajo la influencia de estupefacientes. Si algún individuo se presenta con alguno de estos síntomas, no se le permitirá la entrada, reportándolo de inmediato a la jefatura de seguridad y unidad administrativa de la corporación, considerándose como falta computable y sujeto a las sanciones que procedan</w:t>
      </w:r>
      <w:r w:rsidRPr="009B4748">
        <w:rPr>
          <w:rFonts w:ascii="Montserrat" w:hAnsi="Montserrat" w:cs="Arial"/>
          <w:caps/>
          <w:color w:val="000000"/>
          <w:sz w:val="20"/>
          <w:szCs w:val="20"/>
        </w:rPr>
        <w:t>.</w:t>
      </w:r>
    </w:p>
    <w:p w14:paraId="15C06825" w14:textId="77777777" w:rsidR="00D00AA8" w:rsidRPr="009B4748" w:rsidRDefault="00D00AA8" w:rsidP="004C75BA">
      <w:pPr>
        <w:numPr>
          <w:ilvl w:val="0"/>
          <w:numId w:val="218"/>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Para llevar a cabo el relevo de turno, es necesario que todo el personal entrante se presente puntualmente a la hora señalada, debidamente uniformado y aseado.</w:t>
      </w:r>
    </w:p>
    <w:p w14:paraId="11681395" w14:textId="77777777" w:rsidR="00D00AA8" w:rsidRPr="009B4748" w:rsidRDefault="00D00AA8" w:rsidP="004C75BA">
      <w:pPr>
        <w:numPr>
          <w:ilvl w:val="0"/>
          <w:numId w:val="219"/>
        </w:numPr>
        <w:overflowPunct w:val="0"/>
        <w:autoSpaceDE w:val="0"/>
        <w:autoSpaceDN w:val="0"/>
        <w:adjustRightInd w:val="0"/>
        <w:jc w:val="both"/>
        <w:textAlignment w:val="baseline"/>
        <w:rPr>
          <w:rFonts w:ascii="Montserrat" w:hAnsi="Montserrat" w:cs="Arial"/>
          <w:b/>
          <w:caps/>
          <w:color w:val="000000"/>
          <w:sz w:val="20"/>
          <w:szCs w:val="20"/>
        </w:rPr>
      </w:pPr>
      <w:r w:rsidRPr="009B4748">
        <w:rPr>
          <w:rFonts w:ascii="Montserrat" w:hAnsi="Montserrat" w:cs="Arial"/>
          <w:color w:val="000000"/>
          <w:sz w:val="20"/>
          <w:szCs w:val="20"/>
        </w:rPr>
        <w:t>El acto de relevo de turno se hará con todo respeto y atención, será entregado y recibido en el menor tiempo posible sin abandonar su posición; los comandantes jefes de turno entrantes y salientes, auxiliados por sus segundos de apoyo, el que entrega especificará con toda claridad al que recibe las consignas ya establecidas y todas las extraordinarias recibidas durante su turno, mismas que harán saber a los elementos por el jefe de servicio de la corporación, se deberá dar el seguimiento correspondiente hasta que se cumpla el cometido o en su defecto hasta que se reciba una nueva orden.</w:t>
      </w:r>
    </w:p>
    <w:p w14:paraId="60C4012F" w14:textId="77777777" w:rsidR="00D00AA8" w:rsidRPr="009B4748" w:rsidRDefault="00D00AA8" w:rsidP="00D00AA8">
      <w:pPr>
        <w:rPr>
          <w:rFonts w:ascii="Montserrat" w:hAnsi="Montserrat" w:cs="Arial"/>
          <w:caps/>
          <w:color w:val="000000"/>
          <w:sz w:val="20"/>
          <w:szCs w:val="20"/>
        </w:rPr>
      </w:pPr>
    </w:p>
    <w:p w14:paraId="5A6E61E8" w14:textId="77777777" w:rsidR="00D00AA8" w:rsidRPr="009B4748" w:rsidRDefault="00D00AA8" w:rsidP="00D00AA8">
      <w:pPr>
        <w:ind w:left="426" w:hanging="426"/>
        <w:jc w:val="both"/>
        <w:outlineLvl w:val="5"/>
        <w:rPr>
          <w:rFonts w:ascii="Montserrat" w:hAnsi="Montserrat" w:cs="Arial"/>
          <w:b/>
          <w:bCs/>
          <w:caps/>
          <w:color w:val="000000"/>
          <w:sz w:val="20"/>
          <w:szCs w:val="20"/>
        </w:rPr>
      </w:pPr>
      <w:r w:rsidRPr="009B4748">
        <w:rPr>
          <w:rFonts w:ascii="Montserrat" w:hAnsi="Montserrat" w:cs="Arial"/>
          <w:b/>
          <w:bCs/>
          <w:caps/>
          <w:color w:val="000000"/>
          <w:sz w:val="20"/>
          <w:szCs w:val="20"/>
        </w:rPr>
        <w:t>C.</w:t>
      </w:r>
      <w:r w:rsidRPr="009B4748">
        <w:rPr>
          <w:rFonts w:ascii="Montserrat" w:hAnsi="Montserrat" w:cs="Arial"/>
          <w:b/>
          <w:bCs/>
          <w:caps/>
          <w:color w:val="000000"/>
          <w:sz w:val="20"/>
          <w:szCs w:val="20"/>
        </w:rPr>
        <w:tab/>
      </w:r>
      <w:r w:rsidRPr="009B4748">
        <w:rPr>
          <w:rFonts w:ascii="Montserrat" w:hAnsi="Montserrat" w:cs="Arial"/>
          <w:b/>
          <w:bCs/>
          <w:color w:val="000000"/>
          <w:sz w:val="20"/>
          <w:szCs w:val="20"/>
        </w:rPr>
        <w:t>Uniforme completo</w:t>
      </w:r>
      <w:r>
        <w:rPr>
          <w:rFonts w:ascii="Montserrat" w:hAnsi="Montserrat" w:cs="Arial"/>
          <w:b/>
          <w:bCs/>
          <w:color w:val="000000"/>
          <w:sz w:val="20"/>
          <w:szCs w:val="20"/>
        </w:rPr>
        <w:t>, mínimo lo siguiente</w:t>
      </w:r>
      <w:r w:rsidRPr="009B4748">
        <w:rPr>
          <w:rFonts w:ascii="Montserrat" w:hAnsi="Montserrat" w:cs="Arial"/>
          <w:b/>
          <w:bCs/>
          <w:caps/>
          <w:color w:val="000000"/>
          <w:sz w:val="20"/>
          <w:szCs w:val="20"/>
        </w:rPr>
        <w:t>:</w:t>
      </w:r>
    </w:p>
    <w:p w14:paraId="57AEE875"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 xml:space="preserve">Pechera </w:t>
      </w:r>
    </w:p>
    <w:p w14:paraId="6C18AEE9"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Camisola o guerrera</w:t>
      </w:r>
    </w:p>
    <w:p w14:paraId="09FB1BC1"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Gafete de identificación</w:t>
      </w:r>
    </w:p>
    <w:p w14:paraId="01647F61"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Grado</w:t>
      </w:r>
    </w:p>
    <w:p w14:paraId="07774B90"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Camisa blanca manga larga</w:t>
      </w:r>
    </w:p>
    <w:p w14:paraId="069A83F2"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Pantalón</w:t>
      </w:r>
    </w:p>
    <w:p w14:paraId="70C49578"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Calcetines</w:t>
      </w:r>
    </w:p>
    <w:p w14:paraId="40A707C7"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Traje sastre</w:t>
      </w:r>
    </w:p>
    <w:p w14:paraId="62E2442B" w14:textId="77777777" w:rsidR="00D00AA8" w:rsidRPr="009B4748"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Calzado (color negro) para traje</w:t>
      </w:r>
    </w:p>
    <w:p w14:paraId="1D5E0E86" w14:textId="44865B49" w:rsidR="00D00AA8" w:rsidRPr="00CB32B6" w:rsidRDefault="00D00AA8" w:rsidP="004C75BA">
      <w:pPr>
        <w:numPr>
          <w:ilvl w:val="0"/>
          <w:numId w:val="223"/>
        </w:numPr>
        <w:jc w:val="both"/>
        <w:rPr>
          <w:rFonts w:ascii="Montserrat" w:hAnsi="Montserrat" w:cs="Arial"/>
          <w:caps/>
          <w:color w:val="000000"/>
          <w:sz w:val="20"/>
          <w:szCs w:val="20"/>
        </w:rPr>
      </w:pPr>
      <w:r w:rsidRPr="009B4748">
        <w:rPr>
          <w:rFonts w:ascii="Montserrat" w:hAnsi="Montserrat" w:cs="Arial"/>
          <w:color w:val="000000"/>
          <w:sz w:val="20"/>
          <w:szCs w:val="20"/>
        </w:rPr>
        <w:t>Bota negra de trabajo</w:t>
      </w:r>
    </w:p>
    <w:p w14:paraId="7168CAD2" w14:textId="77777777" w:rsidR="00CB32B6" w:rsidRPr="009B4748" w:rsidRDefault="00CB32B6" w:rsidP="00CB32B6">
      <w:pPr>
        <w:ind w:left="720"/>
        <w:jc w:val="both"/>
        <w:rPr>
          <w:rFonts w:ascii="Montserrat" w:hAnsi="Montserrat" w:cs="Arial"/>
          <w:caps/>
          <w:color w:val="000000"/>
          <w:sz w:val="20"/>
          <w:szCs w:val="20"/>
        </w:rPr>
      </w:pPr>
    </w:p>
    <w:p w14:paraId="3C5FE98C" w14:textId="03DFCC38" w:rsidR="00D00AA8" w:rsidRDefault="00CB32B6" w:rsidP="00D00AA8">
      <w:pPr>
        <w:ind w:left="426" w:hanging="426"/>
        <w:jc w:val="both"/>
        <w:rPr>
          <w:rFonts w:ascii="Montserrat" w:hAnsi="Montserrat" w:cs="Arial"/>
          <w:caps/>
          <w:color w:val="000000"/>
          <w:sz w:val="20"/>
          <w:szCs w:val="20"/>
        </w:rPr>
      </w:pPr>
      <w:r w:rsidRPr="003A5028">
        <w:rPr>
          <w:rFonts w:ascii="Montserrat" w:hAnsi="Montserrat" w:cs="Arial"/>
          <w:b/>
          <w:caps/>
          <w:color w:val="000000"/>
          <w:sz w:val="20"/>
          <w:szCs w:val="20"/>
          <w:u w:val="single"/>
        </w:rPr>
        <w:lastRenderedPageBreak/>
        <w:t>nota:</w:t>
      </w:r>
      <w:r>
        <w:rPr>
          <w:rFonts w:ascii="Montserrat" w:hAnsi="Montserrat" w:cs="Arial"/>
          <w:caps/>
          <w:color w:val="000000"/>
          <w:sz w:val="20"/>
          <w:szCs w:val="20"/>
        </w:rPr>
        <w:t xml:space="preserve"> </w:t>
      </w:r>
      <w:r w:rsidR="003A5028" w:rsidRPr="003A5028">
        <w:rPr>
          <w:rFonts w:ascii="Montserrat" w:hAnsi="Montserrat" w:cs="Arial"/>
          <w:color w:val="000000"/>
          <w:sz w:val="20"/>
          <w:szCs w:val="20"/>
        </w:rPr>
        <w:t>se aceptan los uniformes registrados ante las Secretaria de Seguridad Pública, no es obligatorio uniformes de gala, es suficiente con uniformes de trabajo, siempre y cuando los elementos presenten uniforme completo y en buenas condiciones de presentación.</w:t>
      </w:r>
    </w:p>
    <w:p w14:paraId="197114A4" w14:textId="77777777" w:rsidR="00CB32B6" w:rsidRPr="009B4748" w:rsidRDefault="00CB32B6" w:rsidP="00D00AA8">
      <w:pPr>
        <w:ind w:left="426" w:hanging="426"/>
        <w:jc w:val="both"/>
        <w:rPr>
          <w:rFonts w:ascii="Montserrat" w:hAnsi="Montserrat" w:cs="Arial"/>
          <w:caps/>
          <w:color w:val="000000"/>
          <w:sz w:val="20"/>
          <w:szCs w:val="20"/>
        </w:rPr>
      </w:pPr>
    </w:p>
    <w:p w14:paraId="468F628C" w14:textId="77777777" w:rsidR="00D00AA8" w:rsidRPr="009B4748" w:rsidRDefault="00D00AA8" w:rsidP="00D00AA8">
      <w:pPr>
        <w:ind w:left="426" w:hanging="426"/>
        <w:jc w:val="both"/>
        <w:outlineLvl w:val="5"/>
        <w:rPr>
          <w:rFonts w:ascii="Montserrat" w:hAnsi="Montserrat" w:cs="Arial"/>
          <w:b/>
          <w:bCs/>
          <w:caps/>
          <w:color w:val="000000"/>
          <w:sz w:val="20"/>
          <w:szCs w:val="20"/>
        </w:rPr>
      </w:pPr>
      <w:r w:rsidRPr="009B4748">
        <w:rPr>
          <w:rFonts w:ascii="Montserrat" w:hAnsi="Montserrat" w:cs="Arial"/>
          <w:b/>
          <w:bCs/>
          <w:caps/>
          <w:color w:val="000000"/>
          <w:sz w:val="20"/>
          <w:szCs w:val="20"/>
        </w:rPr>
        <w:t xml:space="preserve">D. </w:t>
      </w:r>
      <w:r w:rsidRPr="009B4748">
        <w:rPr>
          <w:rFonts w:ascii="Montserrat" w:hAnsi="Montserrat" w:cs="Arial"/>
          <w:b/>
          <w:bCs/>
          <w:color w:val="000000"/>
          <w:sz w:val="20"/>
          <w:szCs w:val="20"/>
        </w:rPr>
        <w:t>Equipo de trabajo</w:t>
      </w:r>
      <w:r w:rsidRPr="009B4748">
        <w:rPr>
          <w:rFonts w:ascii="Montserrat" w:hAnsi="Montserrat" w:cs="Arial"/>
          <w:b/>
          <w:bCs/>
          <w:caps/>
          <w:color w:val="000000"/>
          <w:sz w:val="20"/>
          <w:szCs w:val="20"/>
        </w:rPr>
        <w:t>:</w:t>
      </w:r>
    </w:p>
    <w:p w14:paraId="05C461AA" w14:textId="77777777" w:rsidR="00D00AA8" w:rsidRPr="00B66043" w:rsidRDefault="00D00AA8" w:rsidP="004C75BA">
      <w:pPr>
        <w:numPr>
          <w:ilvl w:val="0"/>
          <w:numId w:val="224"/>
        </w:numPr>
        <w:jc w:val="both"/>
        <w:rPr>
          <w:rFonts w:ascii="Montserrat" w:hAnsi="Montserrat" w:cs="Arial"/>
          <w:caps/>
          <w:color w:val="000000"/>
          <w:sz w:val="20"/>
          <w:szCs w:val="20"/>
        </w:rPr>
      </w:pPr>
      <w:r w:rsidRPr="009B4748">
        <w:rPr>
          <w:rFonts w:ascii="Montserrat" w:hAnsi="Montserrat" w:cs="Arial"/>
          <w:color w:val="000000"/>
          <w:sz w:val="20"/>
          <w:szCs w:val="20"/>
        </w:rPr>
        <w:t>Fornitura</w:t>
      </w:r>
    </w:p>
    <w:p w14:paraId="59E37133" w14:textId="77777777" w:rsidR="00D00AA8" w:rsidRPr="009B4748" w:rsidRDefault="00D00AA8" w:rsidP="004C75BA">
      <w:pPr>
        <w:numPr>
          <w:ilvl w:val="0"/>
          <w:numId w:val="224"/>
        </w:numPr>
        <w:jc w:val="both"/>
        <w:rPr>
          <w:rFonts w:ascii="Montserrat" w:hAnsi="Montserrat" w:cs="Arial"/>
          <w:caps/>
          <w:color w:val="000000"/>
          <w:sz w:val="20"/>
          <w:szCs w:val="20"/>
        </w:rPr>
      </w:pPr>
      <w:r>
        <w:rPr>
          <w:rFonts w:ascii="Montserrat" w:hAnsi="Montserrat" w:cs="Arial"/>
          <w:caps/>
          <w:color w:val="000000"/>
          <w:sz w:val="20"/>
          <w:szCs w:val="20"/>
        </w:rPr>
        <w:t xml:space="preserve">pr-24 </w:t>
      </w:r>
      <w:r>
        <w:rPr>
          <w:rFonts w:ascii="Montserrat" w:hAnsi="Montserrat" w:cs="Arial"/>
          <w:color w:val="000000"/>
          <w:sz w:val="20"/>
          <w:szCs w:val="20"/>
        </w:rPr>
        <w:t>o tolete</w:t>
      </w:r>
    </w:p>
    <w:p w14:paraId="057AA572" w14:textId="77777777" w:rsidR="00D00AA8" w:rsidRPr="009B4748" w:rsidRDefault="00D00AA8" w:rsidP="004C75BA">
      <w:pPr>
        <w:numPr>
          <w:ilvl w:val="0"/>
          <w:numId w:val="224"/>
        </w:numPr>
        <w:jc w:val="both"/>
        <w:rPr>
          <w:rFonts w:ascii="Montserrat" w:hAnsi="Montserrat" w:cs="Arial"/>
          <w:caps/>
          <w:color w:val="000000"/>
          <w:sz w:val="20"/>
          <w:szCs w:val="20"/>
        </w:rPr>
      </w:pPr>
      <w:r w:rsidRPr="009B4748">
        <w:rPr>
          <w:rFonts w:ascii="Montserrat" w:hAnsi="Montserrat" w:cs="Arial"/>
          <w:color w:val="000000"/>
          <w:sz w:val="20"/>
          <w:szCs w:val="20"/>
        </w:rPr>
        <w:t>Lámpara sorda (con pilas y repuesto)</w:t>
      </w:r>
    </w:p>
    <w:p w14:paraId="4D29B9D0" w14:textId="77777777" w:rsidR="00D00AA8" w:rsidRPr="009B4748" w:rsidRDefault="00D00AA8" w:rsidP="004C75BA">
      <w:pPr>
        <w:numPr>
          <w:ilvl w:val="0"/>
          <w:numId w:val="224"/>
        </w:numPr>
        <w:jc w:val="both"/>
        <w:rPr>
          <w:rFonts w:ascii="Montserrat" w:hAnsi="Montserrat" w:cs="Arial"/>
          <w:caps/>
          <w:color w:val="000000"/>
          <w:sz w:val="20"/>
          <w:szCs w:val="20"/>
        </w:rPr>
      </w:pPr>
      <w:r w:rsidRPr="009B4748">
        <w:rPr>
          <w:rFonts w:ascii="Montserrat" w:hAnsi="Montserrat" w:cs="Arial"/>
          <w:color w:val="000000"/>
          <w:sz w:val="20"/>
          <w:szCs w:val="20"/>
        </w:rPr>
        <w:t>Libreta de notas</w:t>
      </w:r>
    </w:p>
    <w:p w14:paraId="54CA51A1" w14:textId="77777777" w:rsidR="00D00AA8" w:rsidRPr="009B4748" w:rsidRDefault="00D00AA8" w:rsidP="004C75BA">
      <w:pPr>
        <w:numPr>
          <w:ilvl w:val="0"/>
          <w:numId w:val="224"/>
        </w:numPr>
        <w:jc w:val="both"/>
        <w:rPr>
          <w:rFonts w:ascii="Montserrat" w:hAnsi="Montserrat" w:cs="Arial"/>
          <w:caps/>
          <w:color w:val="000000"/>
          <w:sz w:val="20"/>
          <w:szCs w:val="20"/>
        </w:rPr>
      </w:pPr>
      <w:r w:rsidRPr="009B4748">
        <w:rPr>
          <w:rFonts w:ascii="Montserrat" w:hAnsi="Montserrat" w:cs="Arial"/>
          <w:color w:val="000000"/>
          <w:sz w:val="20"/>
          <w:szCs w:val="20"/>
        </w:rPr>
        <w:t>Silbato</w:t>
      </w:r>
    </w:p>
    <w:p w14:paraId="70AA6AFF" w14:textId="77777777" w:rsidR="00D00AA8" w:rsidRPr="009B4748" w:rsidRDefault="00D00AA8" w:rsidP="004C75BA">
      <w:pPr>
        <w:numPr>
          <w:ilvl w:val="0"/>
          <w:numId w:val="224"/>
        </w:numPr>
        <w:jc w:val="both"/>
        <w:rPr>
          <w:rFonts w:ascii="Montserrat" w:hAnsi="Montserrat" w:cs="Arial"/>
          <w:caps/>
          <w:color w:val="000000"/>
          <w:sz w:val="20"/>
          <w:szCs w:val="20"/>
        </w:rPr>
      </w:pPr>
      <w:r w:rsidRPr="009B4748">
        <w:rPr>
          <w:rFonts w:ascii="Montserrat" w:hAnsi="Montserrat" w:cs="Arial"/>
          <w:color w:val="000000"/>
          <w:sz w:val="20"/>
          <w:szCs w:val="20"/>
        </w:rPr>
        <w:t>Bolígrafo</w:t>
      </w:r>
    </w:p>
    <w:p w14:paraId="54D7ACD9" w14:textId="77777777" w:rsidR="00D00AA8" w:rsidRPr="009B4748" w:rsidRDefault="00D00AA8" w:rsidP="004C75BA">
      <w:pPr>
        <w:numPr>
          <w:ilvl w:val="0"/>
          <w:numId w:val="224"/>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Deberá contar con un</w:t>
      </w:r>
      <w:r w:rsidRPr="009B4748">
        <w:rPr>
          <w:rFonts w:ascii="Montserrat" w:hAnsi="Montserrat" w:cs="Arial"/>
          <w:caps/>
          <w:color w:val="000000"/>
          <w:sz w:val="20"/>
          <w:szCs w:val="20"/>
        </w:rPr>
        <w:t xml:space="preserve"> </w:t>
      </w:r>
      <w:r w:rsidRPr="009B4748">
        <w:rPr>
          <w:rFonts w:ascii="Montserrat" w:hAnsi="Montserrat" w:cs="Arial"/>
          <w:color w:val="000000"/>
          <w:sz w:val="20"/>
          <w:szCs w:val="20"/>
        </w:rPr>
        <w:t>directorio de los servidores públicos y empleados que ocupan el inmueble e instalación.</w:t>
      </w:r>
    </w:p>
    <w:p w14:paraId="710EF68B" w14:textId="77777777" w:rsidR="00D00AA8" w:rsidRPr="009B4748" w:rsidRDefault="00D00AA8" w:rsidP="004C75BA">
      <w:pPr>
        <w:numPr>
          <w:ilvl w:val="0"/>
          <w:numId w:val="224"/>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Contará con un directorio de las instituciones de emergencia</w:t>
      </w:r>
      <w:r w:rsidRPr="009B4748">
        <w:rPr>
          <w:rFonts w:ascii="Montserrat" w:hAnsi="Montserrat" w:cs="Arial"/>
          <w:caps/>
          <w:color w:val="000000"/>
          <w:sz w:val="20"/>
          <w:szCs w:val="20"/>
        </w:rPr>
        <w:t>.</w:t>
      </w:r>
    </w:p>
    <w:p w14:paraId="66151A0C" w14:textId="00F3D06B" w:rsidR="00D00AA8" w:rsidRDefault="00D00AA8" w:rsidP="0005226E">
      <w:pPr>
        <w:overflowPunct w:val="0"/>
        <w:autoSpaceDE w:val="0"/>
        <w:autoSpaceDN w:val="0"/>
        <w:adjustRightInd w:val="0"/>
        <w:jc w:val="both"/>
        <w:textAlignment w:val="baseline"/>
        <w:rPr>
          <w:rFonts w:ascii="Montserrat" w:hAnsi="Montserrat" w:cs="Arial"/>
          <w:caps/>
          <w:color w:val="000000"/>
          <w:sz w:val="20"/>
          <w:szCs w:val="20"/>
        </w:rPr>
      </w:pPr>
    </w:p>
    <w:p w14:paraId="248F5664" w14:textId="383DC683" w:rsidR="0005226E" w:rsidRDefault="0005226E" w:rsidP="0005226E">
      <w:pPr>
        <w:overflowPunct w:val="0"/>
        <w:autoSpaceDE w:val="0"/>
        <w:autoSpaceDN w:val="0"/>
        <w:adjustRightInd w:val="0"/>
        <w:jc w:val="both"/>
        <w:textAlignment w:val="baseline"/>
        <w:rPr>
          <w:rFonts w:ascii="Montserrat" w:hAnsi="Montserrat" w:cs="Arial"/>
          <w:caps/>
          <w:color w:val="000000"/>
          <w:sz w:val="20"/>
          <w:szCs w:val="20"/>
        </w:rPr>
      </w:pPr>
      <w:r w:rsidRPr="003A5028">
        <w:rPr>
          <w:rFonts w:ascii="Montserrat" w:hAnsi="Montserrat" w:cs="Arial"/>
          <w:b/>
          <w:caps/>
          <w:color w:val="000000"/>
          <w:sz w:val="20"/>
          <w:szCs w:val="20"/>
          <w:u w:val="single"/>
        </w:rPr>
        <w:t>nota:</w:t>
      </w:r>
      <w:r>
        <w:rPr>
          <w:rFonts w:ascii="Montserrat" w:hAnsi="Montserrat" w:cs="Arial"/>
          <w:caps/>
          <w:color w:val="000000"/>
          <w:sz w:val="20"/>
          <w:szCs w:val="20"/>
        </w:rPr>
        <w:t xml:space="preserve"> </w:t>
      </w:r>
      <w:r w:rsidRPr="0005226E">
        <w:rPr>
          <w:rFonts w:ascii="Montserrat" w:hAnsi="Montserrat"/>
          <w:sz w:val="20"/>
          <w:szCs w:val="16"/>
          <w:lang w:val="es-ES_tradnl"/>
        </w:rPr>
        <w:t>los requerimientos del anexo técnico equipo de trabajo son mínimos, no existe ningún inconveniente de que presenten equipos adicionales, siempre y cuando el vigilante le dé buen uso y no ponga en riesgo a ninguna persona.</w:t>
      </w:r>
    </w:p>
    <w:p w14:paraId="5ADBC145" w14:textId="77777777" w:rsidR="0005226E" w:rsidRPr="009B4748" w:rsidRDefault="0005226E" w:rsidP="0005226E">
      <w:pPr>
        <w:overflowPunct w:val="0"/>
        <w:autoSpaceDE w:val="0"/>
        <w:autoSpaceDN w:val="0"/>
        <w:adjustRightInd w:val="0"/>
        <w:jc w:val="both"/>
        <w:textAlignment w:val="baseline"/>
        <w:rPr>
          <w:rFonts w:ascii="Montserrat" w:hAnsi="Montserrat" w:cs="Arial"/>
          <w:caps/>
          <w:color w:val="000000"/>
          <w:sz w:val="20"/>
          <w:szCs w:val="20"/>
        </w:rPr>
      </w:pPr>
    </w:p>
    <w:p w14:paraId="52951965" w14:textId="77777777" w:rsidR="00D00AA8" w:rsidRDefault="00D00AA8" w:rsidP="00D00AA8">
      <w:pPr>
        <w:overflowPunct w:val="0"/>
        <w:autoSpaceDE w:val="0"/>
        <w:autoSpaceDN w:val="0"/>
        <w:adjustRightInd w:val="0"/>
        <w:jc w:val="both"/>
        <w:textAlignment w:val="baseline"/>
        <w:rPr>
          <w:rFonts w:ascii="Montserrat" w:hAnsi="Montserrat" w:cs="Arial"/>
          <w:b/>
          <w:color w:val="000000"/>
          <w:sz w:val="20"/>
          <w:szCs w:val="20"/>
        </w:rPr>
      </w:pPr>
      <w:r w:rsidRPr="009B4748">
        <w:rPr>
          <w:rFonts w:ascii="Montserrat" w:hAnsi="Montserrat" w:cs="Arial"/>
          <w:b/>
          <w:caps/>
          <w:color w:val="000000"/>
          <w:sz w:val="20"/>
          <w:szCs w:val="20"/>
        </w:rPr>
        <w:t xml:space="preserve">E. </w:t>
      </w:r>
      <w:r w:rsidRPr="009B4748">
        <w:rPr>
          <w:rFonts w:ascii="Montserrat" w:hAnsi="Montserrat" w:cs="Arial"/>
          <w:b/>
          <w:color w:val="000000"/>
          <w:sz w:val="20"/>
          <w:szCs w:val="20"/>
        </w:rPr>
        <w:t>Queda prohibido al personal de vigilancia:</w:t>
      </w:r>
    </w:p>
    <w:p w14:paraId="3CFC2C21" w14:textId="77777777" w:rsidR="00D00AA8" w:rsidRPr="009B4748" w:rsidRDefault="00D00AA8" w:rsidP="00D00AA8">
      <w:pPr>
        <w:overflowPunct w:val="0"/>
        <w:autoSpaceDE w:val="0"/>
        <w:autoSpaceDN w:val="0"/>
        <w:adjustRightInd w:val="0"/>
        <w:jc w:val="both"/>
        <w:textAlignment w:val="baseline"/>
        <w:rPr>
          <w:rFonts w:ascii="Montserrat" w:hAnsi="Montserrat" w:cs="Arial"/>
          <w:b/>
          <w:caps/>
          <w:color w:val="000000"/>
          <w:sz w:val="20"/>
          <w:szCs w:val="20"/>
        </w:rPr>
      </w:pPr>
    </w:p>
    <w:p w14:paraId="3135D22B" w14:textId="77777777" w:rsidR="00D00AA8" w:rsidRPr="009B4748" w:rsidRDefault="00D00AA8" w:rsidP="004C75BA">
      <w:pPr>
        <w:numPr>
          <w:ilvl w:val="0"/>
          <w:numId w:val="226"/>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Introducir bebidas alcohólicas y practicar juegos de azar durante el servicio.</w:t>
      </w:r>
    </w:p>
    <w:p w14:paraId="78CC8FD6" w14:textId="4A2331E0" w:rsidR="00D00AA8" w:rsidRPr="006C7541" w:rsidRDefault="00D00AA8" w:rsidP="004C75BA">
      <w:pPr>
        <w:numPr>
          <w:ilvl w:val="0"/>
          <w:numId w:val="226"/>
        </w:numPr>
        <w:overflowPunct w:val="0"/>
        <w:autoSpaceDE w:val="0"/>
        <w:autoSpaceDN w:val="0"/>
        <w:adjustRightInd w:val="0"/>
        <w:jc w:val="both"/>
        <w:textAlignment w:val="baseline"/>
        <w:rPr>
          <w:rFonts w:ascii="Montserrat" w:hAnsi="Montserrat" w:cs="Arial"/>
          <w:b/>
          <w:caps/>
          <w:color w:val="000000"/>
          <w:sz w:val="22"/>
          <w:szCs w:val="20"/>
          <w:u w:val="single"/>
        </w:rPr>
      </w:pPr>
      <w:r w:rsidRPr="006C7541">
        <w:rPr>
          <w:rFonts w:ascii="Montserrat" w:hAnsi="Montserrat" w:cs="Arial"/>
          <w:b/>
          <w:color w:val="000000"/>
          <w:sz w:val="22"/>
          <w:szCs w:val="20"/>
          <w:u w:val="single"/>
        </w:rPr>
        <w:t>Usar familiaridades con los empleados, choferes, limpieza, mantenimiento, etc.</w:t>
      </w:r>
      <w:r w:rsidR="00DF3AC7">
        <w:rPr>
          <w:rFonts w:ascii="Montserrat" w:hAnsi="Montserrat" w:cs="Arial"/>
          <w:b/>
          <w:color w:val="000000"/>
          <w:sz w:val="22"/>
          <w:szCs w:val="20"/>
          <w:u w:val="single"/>
        </w:rPr>
        <w:t>, y</w:t>
      </w:r>
      <w:r w:rsidRPr="006C7541">
        <w:rPr>
          <w:rFonts w:ascii="Montserrat" w:hAnsi="Montserrat" w:cs="Arial"/>
          <w:b/>
          <w:color w:val="000000"/>
          <w:sz w:val="22"/>
          <w:szCs w:val="20"/>
          <w:u w:val="single"/>
        </w:rPr>
        <w:t>a que esto constituye distracciones, falta de atención y relajamiento de la disciplina.</w:t>
      </w:r>
    </w:p>
    <w:p w14:paraId="5AB70B3D" w14:textId="77777777" w:rsidR="00D00AA8" w:rsidRPr="009B4748" w:rsidRDefault="00D00AA8" w:rsidP="004C75BA">
      <w:pPr>
        <w:numPr>
          <w:ilvl w:val="0"/>
          <w:numId w:val="226"/>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Evitar que el personal empleado o extraño ocupen los puestos de vigilancia (módulos de seguridad), exigiendo que éstos sean respetados.</w:t>
      </w:r>
    </w:p>
    <w:p w14:paraId="3B36FECC" w14:textId="77777777" w:rsidR="00D00AA8" w:rsidRPr="009B4748" w:rsidRDefault="00D00AA8" w:rsidP="004C75BA">
      <w:pPr>
        <w:numPr>
          <w:ilvl w:val="0"/>
          <w:numId w:val="226"/>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Cuando un elemento sea relevado del puesto para tomar sus alimentos, tiempo de descanso o por cualquier otro motivo, entregará todas las consignas al que lo releve.</w:t>
      </w:r>
    </w:p>
    <w:p w14:paraId="47D9B791" w14:textId="77777777" w:rsidR="00D00AA8" w:rsidRPr="009B4748" w:rsidRDefault="00D00AA8" w:rsidP="00D00AA8">
      <w:pPr>
        <w:jc w:val="both"/>
        <w:rPr>
          <w:rFonts w:ascii="Montserrat" w:hAnsi="Montserrat" w:cs="Arial"/>
          <w:b/>
          <w:caps/>
          <w:color w:val="000000"/>
          <w:sz w:val="20"/>
          <w:szCs w:val="20"/>
        </w:rPr>
      </w:pPr>
    </w:p>
    <w:p w14:paraId="06641F41" w14:textId="77777777" w:rsidR="00D00AA8" w:rsidRPr="009B4748" w:rsidRDefault="00D00AA8" w:rsidP="00D00AA8">
      <w:pPr>
        <w:keepNext/>
        <w:tabs>
          <w:tab w:val="left" w:pos="0"/>
        </w:tabs>
        <w:ind w:left="426" w:hanging="426"/>
        <w:jc w:val="both"/>
        <w:outlineLvl w:val="0"/>
        <w:rPr>
          <w:rFonts w:ascii="Montserrat" w:hAnsi="Montserrat" w:cs="Arial"/>
          <w:b/>
          <w:caps/>
          <w:color w:val="000000"/>
          <w:sz w:val="20"/>
          <w:szCs w:val="20"/>
        </w:rPr>
      </w:pPr>
      <w:r w:rsidRPr="009B4748">
        <w:rPr>
          <w:rFonts w:ascii="Montserrat" w:hAnsi="Montserrat" w:cs="Arial"/>
          <w:b/>
          <w:caps/>
          <w:color w:val="000000"/>
          <w:sz w:val="20"/>
          <w:szCs w:val="20"/>
        </w:rPr>
        <w:t xml:space="preserve">F. </w:t>
      </w:r>
      <w:r w:rsidRPr="009B4748">
        <w:rPr>
          <w:rFonts w:ascii="Montserrat" w:hAnsi="Montserrat" w:cs="Arial"/>
          <w:b/>
          <w:color w:val="000000"/>
          <w:sz w:val="20"/>
          <w:szCs w:val="20"/>
        </w:rPr>
        <w:t>Lineamientos importantes a seguir</w:t>
      </w:r>
      <w:r w:rsidRPr="009B4748">
        <w:rPr>
          <w:rFonts w:ascii="Montserrat" w:hAnsi="Montserrat" w:cs="Arial"/>
          <w:b/>
          <w:caps/>
          <w:color w:val="000000"/>
          <w:sz w:val="20"/>
          <w:szCs w:val="20"/>
        </w:rPr>
        <w:t xml:space="preserve">: </w:t>
      </w:r>
    </w:p>
    <w:p w14:paraId="4A0FB177"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Los fines de semana y días festivos deben verificar que todos los aparatos eléctricos estén desconectados y posteriormente accionar el interruptor de corte de suministro de energía eléctrica al piso.</w:t>
      </w:r>
    </w:p>
    <w:p w14:paraId="57180C8D"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Se deberá efectuar rondines en el perímetro del inmueble cada hora, quedando debidamente asentado en la bitácora del inmueble respectivo.</w:t>
      </w:r>
    </w:p>
    <w:p w14:paraId="50A673C2" w14:textId="77777777" w:rsidR="00D00AA8" w:rsidRPr="009B4748" w:rsidRDefault="00D00AA8" w:rsidP="004C75BA">
      <w:pPr>
        <w:numPr>
          <w:ilvl w:val="0"/>
          <w:numId w:val="227"/>
        </w:numPr>
        <w:jc w:val="both"/>
        <w:rPr>
          <w:rFonts w:ascii="Montserrat" w:hAnsi="Montserrat" w:cs="Arial"/>
          <w:b/>
          <w:caps/>
          <w:color w:val="000000"/>
          <w:sz w:val="20"/>
          <w:szCs w:val="20"/>
        </w:rPr>
      </w:pPr>
      <w:r w:rsidRPr="009B4748">
        <w:rPr>
          <w:rFonts w:ascii="Montserrat" w:hAnsi="Montserrat" w:cs="Arial"/>
          <w:b/>
          <w:color w:val="000000"/>
          <w:sz w:val="20"/>
          <w:szCs w:val="20"/>
        </w:rPr>
        <w:t xml:space="preserve">El parte de novedades </w:t>
      </w:r>
      <w:r w:rsidRPr="009B4748">
        <w:rPr>
          <w:rFonts w:ascii="Montserrat" w:hAnsi="Montserrat" w:cs="Arial"/>
          <w:color w:val="000000"/>
          <w:sz w:val="20"/>
          <w:szCs w:val="20"/>
        </w:rPr>
        <w:t xml:space="preserve">será </w:t>
      </w:r>
      <w:r w:rsidRPr="009B4748">
        <w:rPr>
          <w:rFonts w:ascii="Montserrat" w:hAnsi="Montserrat" w:cs="Arial"/>
          <w:b/>
          <w:color w:val="000000"/>
          <w:sz w:val="20"/>
          <w:szCs w:val="20"/>
        </w:rPr>
        <w:t>elaborado por el jefe de turno saliente,</w:t>
      </w:r>
      <w:r w:rsidRPr="009B4748">
        <w:rPr>
          <w:rFonts w:ascii="Montserrat" w:hAnsi="Montserrat" w:cs="Arial"/>
          <w:color w:val="000000"/>
          <w:sz w:val="20"/>
          <w:szCs w:val="20"/>
        </w:rPr>
        <w:t xml:space="preserve"> y lo rendirá por escrito enumerando todas y cada una de las novedades ocurridas, estas las especificará en orden ascendente por fecha y hora en que ocurrieron.</w:t>
      </w:r>
    </w:p>
    <w:p w14:paraId="1CB3C0F4"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Si alguna novedad es omitida u olvidada por el comandante jefe de turno que entrega o por el que recibe, será bajo su propia responsabilidad.</w:t>
      </w:r>
    </w:p>
    <w:p w14:paraId="36FE2490"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 xml:space="preserve">El parte de novedades se rendirá diariamente a las 9:00 </w:t>
      </w:r>
      <w:proofErr w:type="spellStart"/>
      <w:r w:rsidRPr="009B4748">
        <w:rPr>
          <w:rFonts w:ascii="Montserrat" w:hAnsi="Montserrat" w:cs="Arial"/>
          <w:color w:val="000000"/>
          <w:sz w:val="20"/>
          <w:szCs w:val="20"/>
        </w:rPr>
        <w:t>hrs</w:t>
      </w:r>
      <w:proofErr w:type="spellEnd"/>
      <w:r w:rsidRPr="009B4748">
        <w:rPr>
          <w:rFonts w:ascii="Montserrat" w:hAnsi="Montserrat" w:cs="Arial"/>
          <w:color w:val="000000"/>
          <w:sz w:val="20"/>
          <w:szCs w:val="20"/>
        </w:rPr>
        <w:t>. (en días hábiles).</w:t>
      </w:r>
    </w:p>
    <w:p w14:paraId="4ECD6C92"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El parte de novedades que corresponde a los (días no hábiles) sábados, domingos y días festivos. Se rendirán el día laborable siguiente.</w:t>
      </w:r>
    </w:p>
    <w:p w14:paraId="39CB0916" w14:textId="77777777" w:rsidR="00D00AA8" w:rsidRPr="009B4748"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lastRenderedPageBreak/>
        <w:t xml:space="preserve">Diariamente se rendirá de inmediato las novedades que por su importancia se tengan que informar verbalmente. Al </w:t>
      </w:r>
      <w:r>
        <w:rPr>
          <w:rFonts w:ascii="Montserrat" w:hAnsi="Montserrat" w:cs="Arial"/>
          <w:color w:val="000000"/>
          <w:sz w:val="20"/>
          <w:szCs w:val="20"/>
        </w:rPr>
        <w:t>Jefe del Departamento de Recursos Materiales y/o Subdirector de Enlace Administrativo</w:t>
      </w:r>
      <w:r w:rsidRPr="009B4748">
        <w:rPr>
          <w:rFonts w:ascii="Montserrat" w:hAnsi="Montserrat" w:cs="Arial"/>
          <w:color w:val="000000"/>
          <w:sz w:val="20"/>
          <w:szCs w:val="20"/>
        </w:rPr>
        <w:t>.</w:t>
      </w:r>
    </w:p>
    <w:p w14:paraId="3D2867FC" w14:textId="5B335106" w:rsidR="00D00AA8" w:rsidRPr="00E02B27" w:rsidRDefault="00D00AA8" w:rsidP="004C75BA">
      <w:pPr>
        <w:numPr>
          <w:ilvl w:val="0"/>
          <w:numId w:val="227"/>
        </w:numPr>
        <w:overflowPunct w:val="0"/>
        <w:autoSpaceDE w:val="0"/>
        <w:autoSpaceDN w:val="0"/>
        <w:adjustRightInd w:val="0"/>
        <w:jc w:val="both"/>
        <w:textAlignment w:val="baseline"/>
        <w:rPr>
          <w:rFonts w:ascii="Montserrat" w:hAnsi="Montserrat" w:cs="Arial"/>
          <w:caps/>
          <w:color w:val="000000"/>
          <w:sz w:val="20"/>
          <w:szCs w:val="20"/>
        </w:rPr>
      </w:pPr>
      <w:r w:rsidRPr="009B4748">
        <w:rPr>
          <w:rFonts w:ascii="Montserrat" w:hAnsi="Montserrat" w:cs="Arial"/>
          <w:color w:val="000000"/>
          <w:sz w:val="20"/>
          <w:szCs w:val="20"/>
        </w:rPr>
        <w:t>Las novedades de importancia relacionadas con el servicio de seguridad y vigilancia, deberán rendirse por escrito o en el momento oportuno al jefe de servicio de la corporación</w:t>
      </w:r>
      <w:r>
        <w:rPr>
          <w:rFonts w:ascii="Montserrat" w:hAnsi="Montserrat" w:cs="Arial"/>
          <w:color w:val="000000"/>
          <w:sz w:val="20"/>
          <w:szCs w:val="20"/>
        </w:rPr>
        <w:t xml:space="preserve"> y </w:t>
      </w:r>
      <w:r w:rsidRPr="009B4748">
        <w:rPr>
          <w:rFonts w:ascii="Montserrat" w:hAnsi="Montserrat" w:cs="Arial"/>
          <w:color w:val="000000"/>
          <w:sz w:val="20"/>
          <w:szCs w:val="20"/>
        </w:rPr>
        <w:t xml:space="preserve">Al </w:t>
      </w:r>
      <w:r>
        <w:rPr>
          <w:rFonts w:ascii="Montserrat" w:hAnsi="Montserrat" w:cs="Arial"/>
          <w:color w:val="000000"/>
          <w:sz w:val="20"/>
          <w:szCs w:val="20"/>
        </w:rPr>
        <w:t>Jefe del Departamento de Recursos Materiales y/o Subdirector de Enlace Administrativo de la Conagua.</w:t>
      </w:r>
    </w:p>
    <w:p w14:paraId="5AB82FCA" w14:textId="77777777" w:rsidR="00E02B27" w:rsidRPr="009B4748" w:rsidRDefault="00E02B27" w:rsidP="00E02B27">
      <w:pPr>
        <w:overflowPunct w:val="0"/>
        <w:autoSpaceDE w:val="0"/>
        <w:autoSpaceDN w:val="0"/>
        <w:adjustRightInd w:val="0"/>
        <w:ind w:left="720"/>
        <w:jc w:val="both"/>
        <w:textAlignment w:val="baseline"/>
        <w:rPr>
          <w:rFonts w:ascii="Montserrat" w:hAnsi="Montserrat" w:cs="Arial"/>
          <w:caps/>
          <w:color w:val="000000"/>
          <w:sz w:val="20"/>
          <w:szCs w:val="20"/>
        </w:rPr>
      </w:pPr>
    </w:p>
    <w:p w14:paraId="30E6F745" w14:textId="77777777" w:rsidR="00D00AA8" w:rsidRPr="009B5F4B"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4.- </w:t>
      </w:r>
      <w:r w:rsidRPr="009B5F4B">
        <w:rPr>
          <w:rFonts w:ascii="Montserrat" w:hAnsi="Montserrat" w:cs="Arial"/>
          <w:b/>
          <w:color w:val="000000"/>
          <w:sz w:val="20"/>
          <w:szCs w:val="20"/>
          <w:shd w:val="clear" w:color="auto" w:fill="FFFFFF"/>
          <w:lang w:val="es-MX"/>
        </w:rPr>
        <w:t>VIGENCIA DEL SERVICIO</w:t>
      </w:r>
    </w:p>
    <w:p w14:paraId="27A8D20F" w14:textId="77777777" w:rsidR="00D00AA8" w:rsidRPr="004A6E1B" w:rsidRDefault="00D00AA8" w:rsidP="00D00AA8">
      <w:pPr>
        <w:tabs>
          <w:tab w:val="left" w:pos="851"/>
        </w:tabs>
        <w:jc w:val="both"/>
        <w:rPr>
          <w:rFonts w:ascii="Montserrat" w:hAnsi="Montserrat" w:cs="Arial"/>
          <w:color w:val="000000"/>
          <w:sz w:val="20"/>
          <w:szCs w:val="20"/>
          <w:shd w:val="clear" w:color="auto" w:fill="FFFFFF"/>
          <w:lang w:val="es-MX"/>
        </w:rPr>
      </w:pPr>
    </w:p>
    <w:p w14:paraId="128F4193" w14:textId="33B81155" w:rsidR="00D00AA8" w:rsidRDefault="00D00AA8" w:rsidP="00D00AA8">
      <w:pPr>
        <w:jc w:val="both"/>
        <w:rPr>
          <w:rFonts w:ascii="Montserrat" w:hAnsi="Montserrat" w:cs="Arial"/>
          <w:b/>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La prestación del servicio iniciará a partir del </w:t>
      </w:r>
      <w:r w:rsidR="005D09DE">
        <w:rPr>
          <w:rFonts w:ascii="Montserrat" w:hAnsi="Montserrat" w:cs="Arial"/>
          <w:b/>
          <w:color w:val="000000"/>
          <w:sz w:val="20"/>
          <w:szCs w:val="20"/>
          <w:shd w:val="clear" w:color="auto" w:fill="FFFFFF"/>
          <w:lang w:val="es-MX"/>
        </w:rPr>
        <w:t>01</w:t>
      </w:r>
      <w:r>
        <w:rPr>
          <w:rFonts w:ascii="Montserrat" w:hAnsi="Montserrat" w:cs="Arial"/>
          <w:b/>
          <w:color w:val="000000"/>
          <w:sz w:val="20"/>
          <w:szCs w:val="20"/>
          <w:shd w:val="clear" w:color="auto" w:fill="FFFFFF"/>
          <w:lang w:val="es-MX"/>
        </w:rPr>
        <w:t xml:space="preserve"> de </w:t>
      </w:r>
      <w:r w:rsidR="00735C9B">
        <w:rPr>
          <w:rFonts w:ascii="Montserrat" w:hAnsi="Montserrat" w:cs="Arial"/>
          <w:b/>
          <w:color w:val="000000"/>
          <w:sz w:val="20"/>
          <w:szCs w:val="20"/>
          <w:shd w:val="clear" w:color="auto" w:fill="FFFFFF"/>
          <w:lang w:val="es-MX"/>
        </w:rPr>
        <w:t>enero</w:t>
      </w:r>
      <w:r>
        <w:rPr>
          <w:rFonts w:ascii="Montserrat" w:hAnsi="Montserrat" w:cs="Arial"/>
          <w:b/>
          <w:color w:val="000000"/>
          <w:sz w:val="20"/>
          <w:szCs w:val="20"/>
          <w:shd w:val="clear" w:color="auto" w:fill="FFFFFF"/>
          <w:lang w:val="es-MX"/>
        </w:rPr>
        <w:t xml:space="preserve"> de 202</w:t>
      </w:r>
      <w:r w:rsidR="00DF3AC7">
        <w:rPr>
          <w:rFonts w:ascii="Montserrat" w:hAnsi="Montserrat" w:cs="Arial"/>
          <w:b/>
          <w:color w:val="000000"/>
          <w:sz w:val="20"/>
          <w:szCs w:val="20"/>
          <w:shd w:val="clear" w:color="auto" w:fill="FFFFFF"/>
          <w:lang w:val="es-MX"/>
        </w:rPr>
        <w:t>3</w:t>
      </w:r>
      <w:r w:rsidRPr="007D3715">
        <w:rPr>
          <w:rFonts w:ascii="Montserrat" w:hAnsi="Montserrat" w:cs="Arial"/>
          <w:b/>
          <w:color w:val="000000"/>
          <w:sz w:val="20"/>
          <w:szCs w:val="20"/>
          <w:shd w:val="clear" w:color="auto" w:fill="FFFFFF"/>
          <w:lang w:val="es-MX"/>
        </w:rPr>
        <w:t xml:space="preserve"> y hasta el </w:t>
      </w:r>
      <w:r>
        <w:rPr>
          <w:rFonts w:ascii="Montserrat" w:hAnsi="Montserrat" w:cs="Arial"/>
          <w:b/>
          <w:color w:val="000000"/>
          <w:sz w:val="20"/>
          <w:szCs w:val="20"/>
          <w:shd w:val="clear" w:color="auto" w:fill="FFFFFF"/>
          <w:lang w:val="es-MX"/>
        </w:rPr>
        <w:t>31</w:t>
      </w:r>
      <w:r w:rsidRPr="007D3715">
        <w:rPr>
          <w:rFonts w:ascii="Montserrat" w:hAnsi="Montserrat" w:cs="Arial"/>
          <w:b/>
          <w:color w:val="000000"/>
          <w:sz w:val="20"/>
          <w:szCs w:val="20"/>
          <w:shd w:val="clear" w:color="auto" w:fill="FFFFFF"/>
          <w:lang w:val="es-MX"/>
        </w:rPr>
        <w:t xml:space="preserve"> de </w:t>
      </w:r>
      <w:r>
        <w:rPr>
          <w:rFonts w:ascii="Montserrat" w:hAnsi="Montserrat" w:cs="Arial"/>
          <w:b/>
          <w:color w:val="000000"/>
          <w:sz w:val="20"/>
          <w:szCs w:val="20"/>
          <w:shd w:val="clear" w:color="auto" w:fill="FFFFFF"/>
          <w:lang w:val="es-MX"/>
        </w:rPr>
        <w:t>diciembre de 202</w:t>
      </w:r>
      <w:r w:rsidR="00DF3AC7">
        <w:rPr>
          <w:rFonts w:ascii="Montserrat" w:hAnsi="Montserrat" w:cs="Arial"/>
          <w:b/>
          <w:color w:val="000000"/>
          <w:sz w:val="20"/>
          <w:szCs w:val="20"/>
          <w:shd w:val="clear" w:color="auto" w:fill="FFFFFF"/>
          <w:lang w:val="es-MX"/>
        </w:rPr>
        <w:t>3</w:t>
      </w:r>
      <w:r>
        <w:rPr>
          <w:rFonts w:ascii="Montserrat" w:hAnsi="Montserrat" w:cs="Arial"/>
          <w:b/>
          <w:color w:val="000000"/>
          <w:sz w:val="20"/>
          <w:szCs w:val="20"/>
          <w:shd w:val="clear" w:color="auto" w:fill="FFFFFF"/>
          <w:lang w:val="es-MX"/>
        </w:rPr>
        <w:t>.</w:t>
      </w:r>
    </w:p>
    <w:p w14:paraId="1CD359C1" w14:textId="77777777" w:rsidR="00D00AA8" w:rsidRDefault="00D00AA8" w:rsidP="00D00AA8">
      <w:pPr>
        <w:jc w:val="both"/>
        <w:rPr>
          <w:rFonts w:ascii="Montserrat" w:hAnsi="Montserrat" w:cs="Arial"/>
          <w:b/>
          <w:color w:val="000000"/>
          <w:sz w:val="20"/>
          <w:szCs w:val="20"/>
          <w:shd w:val="clear" w:color="auto" w:fill="FFFFFF"/>
          <w:lang w:val="es-MX"/>
        </w:rPr>
      </w:pPr>
    </w:p>
    <w:p w14:paraId="7327012D" w14:textId="77777777" w:rsidR="00D00AA8" w:rsidRPr="009B5F4B"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5.- </w:t>
      </w:r>
      <w:r w:rsidRPr="009B5F4B">
        <w:rPr>
          <w:rFonts w:ascii="Montserrat" w:hAnsi="Montserrat" w:cs="Arial"/>
          <w:b/>
          <w:color w:val="000000"/>
          <w:sz w:val="20"/>
          <w:szCs w:val="20"/>
          <w:shd w:val="clear" w:color="auto" w:fill="FFFFFF"/>
          <w:lang w:val="es-MX"/>
        </w:rPr>
        <w:t>CRITERIO ESPECÍFICO DE EVALUACIÓN</w:t>
      </w:r>
    </w:p>
    <w:p w14:paraId="3A6500CD"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4FDC9037" w14:textId="77777777" w:rsidR="00D00AA8" w:rsidRPr="004A6E1B" w:rsidRDefault="00D00AA8" w:rsidP="00D00AA8">
      <w:pPr>
        <w:tabs>
          <w:tab w:val="num" w:pos="720"/>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Con fundamento en el artículo 29 fracción XIII, 36 segundo párrafo y 36 Bis fracción II de la Ley de Adquisiciones, Arrendamientos y Servicios del Sector Público y 51 de su Reglamento, así como al Capítulo Segundo, Sección Cuarta, Numeral Décimo del “Acuerdo por el que se emiten diversos Lineamientos en Materia de Adquisiciones, Arrendamientos y Servicios y de Obras Públicas y Servicios relacionados con las mismas” publicado en el Diario Oficial de la Federación el 9 de septiembre de 2010 y el Criterio TU-01/2012 emitido por la Secretaría de la Función Pública el 9 de enero de 2012, la evaluación de las proposiciones se realizará utilizando el criterio de evaluación </w:t>
      </w:r>
      <w:r w:rsidRPr="004A6E1B">
        <w:rPr>
          <w:rFonts w:ascii="Montserrat" w:hAnsi="Montserrat" w:cs="Arial"/>
          <w:b/>
          <w:color w:val="000000"/>
          <w:sz w:val="20"/>
          <w:szCs w:val="20"/>
          <w:shd w:val="clear" w:color="auto" w:fill="FFFFFF"/>
          <w:lang w:val="es-MX"/>
        </w:rPr>
        <w:t xml:space="preserve">binario, </w:t>
      </w:r>
      <w:r w:rsidRPr="004A6E1B">
        <w:rPr>
          <w:rFonts w:ascii="Montserrat" w:hAnsi="Montserrat" w:cs="Arial"/>
          <w:color w:val="000000"/>
          <w:sz w:val="20"/>
          <w:szCs w:val="20"/>
          <w:shd w:val="clear" w:color="auto" w:fill="FFFFFF"/>
          <w:lang w:val="es-MX"/>
        </w:rPr>
        <w:t xml:space="preserve">mediante el cual sólo se adjudica a quien cumpla los requisitos y especificaciones establecidos por la convocante y oferte el precio más bajo, lo anterior en virtud de que las especificaciones se encuentran estandarizados en el mercado. </w:t>
      </w:r>
    </w:p>
    <w:p w14:paraId="5B955C5B" w14:textId="77777777" w:rsidR="00D00AA8" w:rsidRPr="004A6E1B" w:rsidRDefault="00D00AA8" w:rsidP="00D00AA8">
      <w:pPr>
        <w:tabs>
          <w:tab w:val="num" w:pos="720"/>
        </w:tabs>
        <w:jc w:val="both"/>
        <w:rPr>
          <w:rFonts w:ascii="Montserrat" w:hAnsi="Montserrat" w:cs="Arial"/>
          <w:color w:val="000000"/>
          <w:sz w:val="20"/>
          <w:szCs w:val="20"/>
          <w:shd w:val="clear" w:color="auto" w:fill="FFFFFF"/>
          <w:lang w:val="es-MX"/>
        </w:rPr>
      </w:pPr>
    </w:p>
    <w:p w14:paraId="0C04E8C0" w14:textId="77777777" w:rsidR="00D00AA8" w:rsidRDefault="00D00AA8" w:rsidP="00D00AA8">
      <w:pPr>
        <w:tabs>
          <w:tab w:val="num" w:pos="720"/>
        </w:tabs>
        <w:jc w:val="both"/>
        <w:rPr>
          <w:rFonts w:ascii="Montserrat" w:hAnsi="Montserrat" w:cs="Arial"/>
          <w:b/>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No serán objeto de evaluación, las condiciones establecidas en esta convocatoria que tengan como propósito facilitar la presentación de las proposiciones y agilizar la conducción de los actos de la </w:t>
      </w:r>
      <w:r>
        <w:rPr>
          <w:rFonts w:ascii="Montserrat" w:hAnsi="Montserrat" w:cs="Arial"/>
          <w:color w:val="000000"/>
          <w:sz w:val="20"/>
          <w:szCs w:val="20"/>
          <w:shd w:val="clear" w:color="auto" w:fill="FFFFFF"/>
          <w:lang w:val="es-MX"/>
        </w:rPr>
        <w:t>Licitación Pública</w:t>
      </w:r>
      <w:r w:rsidRPr="004A6E1B">
        <w:rPr>
          <w:rFonts w:ascii="Montserrat" w:hAnsi="Montserrat" w:cs="Arial"/>
          <w:color w:val="000000"/>
          <w:sz w:val="20"/>
          <w:szCs w:val="20"/>
          <w:shd w:val="clear" w:color="auto" w:fill="FFFFFF"/>
          <w:lang w:val="es-MX"/>
        </w:rPr>
        <w:t xml:space="preserve">; así como cualquier otro requisito cuyo incumplimiento, por sí mismo, no afecte la solvencia de las proposiciones quedan comprendidos entre los requisitos cuyo incumplimiento, por sí mismos, no afecten la solvencia de la propuesta, el proponer un plazo de entrega menor al solicitado, en cuyo caso, prevalecerá el estipulado en la convocatoria de </w:t>
      </w:r>
      <w:r>
        <w:rPr>
          <w:rFonts w:ascii="Montserrat" w:hAnsi="Montserrat" w:cs="Arial"/>
          <w:color w:val="000000"/>
          <w:sz w:val="20"/>
          <w:szCs w:val="20"/>
          <w:shd w:val="clear" w:color="auto" w:fill="FFFFFF"/>
          <w:lang w:val="es-MX"/>
        </w:rPr>
        <w:t>Licitación Pública</w:t>
      </w:r>
      <w:r w:rsidRPr="004A6E1B">
        <w:rPr>
          <w:rFonts w:ascii="Montserrat" w:hAnsi="Montserrat" w:cs="Arial"/>
          <w:color w:val="000000"/>
          <w:sz w:val="20"/>
          <w:szCs w:val="20"/>
          <w:shd w:val="clear" w:color="auto" w:fill="FFFFFF"/>
          <w:lang w:val="es-MX"/>
        </w:rPr>
        <w:t>; el omitir aspectos que puedan ser cubiertos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r w:rsidRPr="004A6E1B">
        <w:rPr>
          <w:rFonts w:ascii="Montserrat" w:hAnsi="Montserrat" w:cs="Arial"/>
          <w:b/>
          <w:color w:val="000000"/>
          <w:sz w:val="20"/>
          <w:szCs w:val="20"/>
          <w:shd w:val="clear" w:color="auto" w:fill="FFFFFF"/>
          <w:lang w:val="es-MX"/>
        </w:rPr>
        <w:t>. En ningún caso podrán suplirse las deficiencias sustanciales de las proposiciones presentadas.</w:t>
      </w:r>
    </w:p>
    <w:p w14:paraId="3361D17C" w14:textId="77777777" w:rsidR="00D00AA8" w:rsidRDefault="00D00AA8" w:rsidP="00D00AA8">
      <w:pPr>
        <w:tabs>
          <w:tab w:val="num" w:pos="720"/>
        </w:tabs>
        <w:jc w:val="both"/>
        <w:rPr>
          <w:rFonts w:ascii="Montserrat" w:hAnsi="Montserrat" w:cs="Arial"/>
          <w:b/>
          <w:color w:val="000000"/>
          <w:sz w:val="20"/>
          <w:szCs w:val="20"/>
          <w:shd w:val="clear" w:color="auto" w:fill="FFFFFF"/>
          <w:lang w:val="es-MX"/>
        </w:rPr>
      </w:pPr>
    </w:p>
    <w:p w14:paraId="4AAE63AE" w14:textId="77777777" w:rsidR="00D00AA8" w:rsidRPr="009B5F4B"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6.- </w:t>
      </w:r>
      <w:r w:rsidRPr="009B5F4B">
        <w:rPr>
          <w:rFonts w:ascii="Montserrat" w:hAnsi="Montserrat" w:cs="Arial"/>
          <w:b/>
          <w:color w:val="000000"/>
          <w:sz w:val="20"/>
          <w:szCs w:val="20"/>
          <w:shd w:val="clear" w:color="auto" w:fill="FFFFFF"/>
          <w:lang w:val="es-MX"/>
        </w:rPr>
        <w:t>PERFIL DEL LICITANTE Y REQUISITOS DE PARTICIPACIÓN</w:t>
      </w:r>
    </w:p>
    <w:p w14:paraId="1F32D7B0"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7C894DB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El(los) licitante(s) para participar en esta </w:t>
      </w:r>
      <w:r>
        <w:rPr>
          <w:rFonts w:ascii="Montserrat" w:hAnsi="Montserrat" w:cs="Arial"/>
          <w:color w:val="000000"/>
          <w:sz w:val="20"/>
          <w:szCs w:val="20"/>
          <w:shd w:val="clear" w:color="auto" w:fill="FFFFFF"/>
          <w:lang w:val="es-MX"/>
        </w:rPr>
        <w:t xml:space="preserve">Licitación </w:t>
      </w:r>
      <w:r w:rsidRPr="004A6E1B">
        <w:rPr>
          <w:rFonts w:ascii="Montserrat" w:hAnsi="Montserrat" w:cs="Arial"/>
          <w:color w:val="000000"/>
          <w:sz w:val="20"/>
          <w:szCs w:val="20"/>
          <w:shd w:val="clear" w:color="auto" w:fill="FFFFFF"/>
          <w:lang w:val="es-MX"/>
        </w:rPr>
        <w:t xml:space="preserve">deberá(n) cumplir con los requisitos que a continuación se indican, siendo éstos indispensables para evaluar la proposición y, en consecuencia, su incumplimiento afectaría su solvencia legal, técnica o económica y motivaría su desechamiento, debiendo integrarlos con el número de documento que se señala y que serán considerados para efectos de evaluación. Será motivo de desechar la proposición si la convocante comprueba que algún licitante ha acordado con otro u otros elevar el costo de los </w:t>
      </w:r>
      <w:r w:rsidRPr="004A6E1B">
        <w:rPr>
          <w:rFonts w:ascii="Montserrat" w:hAnsi="Montserrat" w:cs="Arial"/>
          <w:color w:val="000000"/>
          <w:sz w:val="20"/>
          <w:szCs w:val="20"/>
          <w:shd w:val="clear" w:color="auto" w:fill="FFFFFF"/>
          <w:lang w:val="es-MX"/>
        </w:rPr>
        <w:lastRenderedPageBreak/>
        <w:t>bienes, arrendamientos o servicios, o cualquier otro acuerdo que tenga como fin obtener una ventaja sobre los demás licitantes.</w:t>
      </w:r>
    </w:p>
    <w:p w14:paraId="3A77F41F"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26DD2666"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Requisitos que deberán cubrir quienes deseen participar</w:t>
      </w:r>
    </w:p>
    <w:p w14:paraId="0D16E86E"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2DF817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6.1.</w:t>
      </w:r>
      <w:r w:rsidRPr="004A6E1B">
        <w:rPr>
          <w:rFonts w:ascii="Montserrat" w:hAnsi="Montserrat" w:cs="Arial"/>
          <w:color w:val="000000"/>
          <w:sz w:val="20"/>
          <w:szCs w:val="20"/>
          <w:shd w:val="clear" w:color="auto" w:fill="FFFFFF"/>
          <w:lang w:val="es-MX"/>
        </w:rPr>
        <w:tab/>
        <w:t>Indicaciones</w:t>
      </w:r>
    </w:p>
    <w:p w14:paraId="13770408"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57E27129"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w:t>
      </w:r>
      <w:r w:rsidRPr="004A6E1B">
        <w:rPr>
          <w:rFonts w:ascii="Montserrat" w:hAnsi="Montserrat" w:cs="Arial"/>
          <w:color w:val="000000"/>
          <w:sz w:val="20"/>
          <w:szCs w:val="20"/>
          <w:shd w:val="clear" w:color="auto" w:fill="FFFFFF"/>
          <w:lang w:val="es-MX"/>
        </w:rPr>
        <w:tab/>
        <w:t xml:space="preserve">Entregar la documentación o información a que se refiere el Apartado VI de esta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en la hora señalada en el calendario de eventos del Apartado III, punto 3.2 de esta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a través de CompraNet. </w:t>
      </w:r>
    </w:p>
    <w:p w14:paraId="251C0BF6"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b)</w:t>
      </w:r>
      <w:r w:rsidRPr="004A6E1B">
        <w:rPr>
          <w:rFonts w:ascii="Montserrat" w:hAnsi="Montserrat" w:cs="Arial"/>
          <w:color w:val="000000"/>
          <w:sz w:val="20"/>
          <w:szCs w:val="20"/>
          <w:shd w:val="clear" w:color="auto" w:fill="FFFFFF"/>
          <w:lang w:val="es-MX"/>
        </w:rPr>
        <w:tab/>
        <w:t xml:space="preserve">Cumplir con todos los requerimientos señalados en la presente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w:t>
      </w:r>
    </w:p>
    <w:p w14:paraId="40039C95"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w:t>
      </w:r>
      <w:r w:rsidRPr="004A6E1B">
        <w:rPr>
          <w:rFonts w:ascii="Montserrat" w:hAnsi="Montserrat" w:cs="Arial"/>
          <w:color w:val="000000"/>
          <w:sz w:val="20"/>
          <w:szCs w:val="20"/>
          <w:shd w:val="clear" w:color="auto" w:fill="FFFFFF"/>
          <w:lang w:val="es-MX"/>
        </w:rPr>
        <w:tab/>
        <w:t xml:space="preserve">“La Conagua” podrá verificar la autenticidad o veracidad de los documentos solicitados, para asegurarse del cumplimiento de los requisitos establecidos y, así como que los licitantes no estén impedidos para participar en esta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w:t>
      </w:r>
    </w:p>
    <w:p w14:paraId="659ACD27"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7EBD46E0"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6.2</w:t>
      </w:r>
      <w:r w:rsidRPr="004A6E1B">
        <w:rPr>
          <w:rFonts w:ascii="Montserrat" w:hAnsi="Montserrat" w:cs="Arial"/>
          <w:color w:val="000000"/>
          <w:sz w:val="20"/>
          <w:szCs w:val="20"/>
          <w:shd w:val="clear" w:color="auto" w:fill="FFFFFF"/>
          <w:lang w:val="es-MX"/>
        </w:rPr>
        <w:tab/>
        <w:t xml:space="preserve">Requisitos indispensables </w:t>
      </w:r>
    </w:p>
    <w:p w14:paraId="3E550D4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5FEBAAE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Los requisitos que se consideran indispensables, los cuales se mencionan en el APARTADO VI. de esta</w:t>
      </w:r>
      <w:r w:rsidRPr="00214643">
        <w:rPr>
          <w:rFonts w:ascii="Montserrat" w:hAnsi="Montserrat" w:cs="Arial"/>
          <w:color w:val="000000"/>
          <w:sz w:val="20"/>
          <w:szCs w:val="20"/>
          <w:shd w:val="clear" w:color="auto" w:fill="FFFFFF"/>
          <w:lang w:val="es-MX"/>
        </w:rPr>
        <w:t xml:space="preserve">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“Documentos que debe contener la propuesta”, son:</w:t>
      </w:r>
    </w:p>
    <w:p w14:paraId="6F08EDCF"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4980261"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Documentación Legal y Administrativa, Propuesta Técnica y Propuesta Económica (su presentación es obligatoria).</w:t>
      </w:r>
    </w:p>
    <w:p w14:paraId="16A01789"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16B3A383"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Los licitantes deberán presentar la documentación solicitada firmada electrónicamente por lo que su presentación es obligatoria, la falta de algunos de estos será motivo de desechamiento.</w:t>
      </w:r>
    </w:p>
    <w:p w14:paraId="049489A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51723DF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6</w:t>
      </w:r>
      <w:r>
        <w:rPr>
          <w:rFonts w:ascii="Montserrat" w:hAnsi="Montserrat" w:cs="Arial"/>
          <w:color w:val="000000"/>
          <w:sz w:val="20"/>
          <w:szCs w:val="20"/>
          <w:shd w:val="clear" w:color="auto" w:fill="FFFFFF"/>
          <w:lang w:val="es-MX"/>
        </w:rPr>
        <w:t xml:space="preserve">.2.1 </w:t>
      </w:r>
      <w:r w:rsidRPr="004A6E1B">
        <w:rPr>
          <w:rFonts w:ascii="Montserrat" w:hAnsi="Montserrat" w:cs="Arial"/>
          <w:color w:val="000000"/>
          <w:sz w:val="20"/>
          <w:szCs w:val="20"/>
          <w:shd w:val="clear" w:color="auto" w:fill="FFFFFF"/>
          <w:lang w:val="es-MX"/>
        </w:rPr>
        <w:t>Documentación Legal y Administrativa, su presentación es de carácter obligatorio.</w:t>
      </w:r>
    </w:p>
    <w:p w14:paraId="26C0D6B9"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EFA3971"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Documentación Legal y Administrativa deberá ser enviada a través del Sistema CompraNet (firmada electrónicamente); por lo que la falta de este requisito será motivo de desechamiento.</w:t>
      </w:r>
    </w:p>
    <w:p w14:paraId="707A93C4"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2983BFBD"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Pr>
          <w:rFonts w:ascii="Montserrat" w:hAnsi="Montserrat" w:cs="Arial"/>
          <w:color w:val="000000"/>
          <w:sz w:val="20"/>
          <w:szCs w:val="20"/>
          <w:shd w:val="clear" w:color="auto" w:fill="FFFFFF"/>
          <w:lang w:val="es-MX"/>
        </w:rPr>
        <w:t xml:space="preserve">a) </w:t>
      </w:r>
      <w:r w:rsidRPr="004A6E1B">
        <w:rPr>
          <w:rFonts w:ascii="Montserrat" w:hAnsi="Montserrat" w:cs="Arial"/>
          <w:color w:val="000000"/>
          <w:sz w:val="20"/>
          <w:szCs w:val="20"/>
          <w:shd w:val="clear" w:color="auto" w:fill="FFFFFF"/>
          <w:lang w:val="es-MX"/>
        </w:rPr>
        <w:t>ACREDITACIÓN DE LA EXISTENCIA LEGAL Y PERSONALIDAD JURÍDICA DEL LICITANTE</w:t>
      </w:r>
    </w:p>
    <w:p w14:paraId="3E5F811D"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Los licitantes deberán acreditar su existencia legal y, en su caso, la personalidad jurídica de su representante en el acto de presentación y apertura </w:t>
      </w:r>
    </w:p>
    <w:p w14:paraId="70E90C00"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377E4D5E"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de proposiciones, mediante el envío a través de CompraNet de un escrito en el que el firmante manifieste, bajo protesta de decir verdad, que cuenta con facultades suficientes para comprometerse por sí o su representada. Para este caso podrá utilizarse el Formato 1. </w:t>
      </w:r>
    </w:p>
    <w:p w14:paraId="036AE23F"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36764F39"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b)</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ESCRITO DE NACIONALIDAD</w:t>
      </w:r>
    </w:p>
    <w:p w14:paraId="73CA0A5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Los Licitantes deberán manifestar bajo protesta de decir verdad que son de NACIONALIDAD MEXICANA. Para este caso podrá utilizarse el Formato 2.</w:t>
      </w:r>
    </w:p>
    <w:p w14:paraId="28FC3E4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6FEE9930"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DECLARACIÓN ESCRITA DE LOS ARTÍCULOS 50 Y 60 DE LA LAASSP</w:t>
      </w:r>
    </w:p>
    <w:p w14:paraId="2F77AD64"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Declaración escrita preferentemente en papel membretado bajo protesta de decir verdad, de no encontrarse en los supuestos de los artículos 50 y 60 de “La Ley”. Para este caso podrá utilizarse el Formato 3. </w:t>
      </w:r>
    </w:p>
    <w:p w14:paraId="1D439EF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636F23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d)</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DECLARACIÓN DE INTEGRIDAD</w:t>
      </w:r>
    </w:p>
    <w:p w14:paraId="44F77C41"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Presentar declaración de integridad en la que “El licitante” manifieste bajo protesta de decir verdad, por sí mismo o a través de interpósita persona, se abstendrá de adoptar conductas, para que los servidores públicos de “La Conagua”, induzcan o alteren las evaluaciones de las propuestas, el resultado del procedimiento u otros aspectos que otorguen condiciones más ventajosas con relación a los demás participantes. Para este caso podrá utilizarse el Formato 4.</w:t>
      </w:r>
    </w:p>
    <w:p w14:paraId="656693A4"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2B3AE61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MANIFESTACIÓN DE ESTRATIFICACIÓN DE LAS MICRO, PEQUEÑA O MEDIANA EMPRESA (MIPYMES).</w:t>
      </w:r>
    </w:p>
    <w:p w14:paraId="0D9A4007"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 fin de dar cumplimiento al artículo 34 del “Reglamento” y artículo 3 fracción III de La Ley para el Desarrollo de la Competitividad de la Micro, Pequeña y Mediana Empresa, deberán presentar escrito donde manifiesten bajo protesta de decir verdad la clasificación que guarda, si es micro, pequeña o mediana, conforme al Acuerdo por el que se establece la estratificación de este tipo de empresas publicado en el Diario Oficial de la Federación el 30 de junio de 2009. Para este caso podrá utilizarse el Formato 5.</w:t>
      </w:r>
    </w:p>
    <w:p w14:paraId="7196F214"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6D1E98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En caso de no clasificarse en dicha estratificación, los licitantes no están obligados a presentar el formato citado, o bien, a presentar un escrito libre en el que manifieste que no se ubica en la misma. </w:t>
      </w:r>
    </w:p>
    <w:p w14:paraId="7DF95222"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60D0DDF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6.2.2 Propuesta Técnica su presentación es de carácter obligatorio. </w:t>
      </w:r>
    </w:p>
    <w:p w14:paraId="47E0DB4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1849C8C8"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La Propuesta Técnica deberá presentarse firmada electrónicamente de acuerdo a lo establecido en el numeral 3.8 Forma de presentar la propuesta de esta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por lo que, en caso de no estar firmada, será motivo de desechamiento. </w:t>
      </w:r>
    </w:p>
    <w:p w14:paraId="61A84FC9"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1109B587"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Propuesta técnica, que contenga la transcripción y descripción de los servicios a contratar y demás especificaciones conforme a lo solicitado en los Términos de Referencia del ANEXO UNO y el resultado de la Junta de Aclaraciones, de acuerdo a lo establecido en el numeral 3.8 Forma de presentar la propuesta de esta convocatoria.</w:t>
      </w:r>
    </w:p>
    <w:p w14:paraId="3C85B7E9" w14:textId="77777777" w:rsidR="00D00AA8" w:rsidRPr="004A6E1B" w:rsidRDefault="00D00AA8" w:rsidP="00D00AA8">
      <w:pPr>
        <w:pStyle w:val="Encabezado"/>
        <w:tabs>
          <w:tab w:val="clear" w:pos="4419"/>
          <w:tab w:val="clear" w:pos="8838"/>
        </w:tabs>
        <w:jc w:val="both"/>
        <w:rPr>
          <w:rFonts w:ascii="Montserrat" w:eastAsia="Cambria" w:hAnsi="Montserrat" w:cs="Arial"/>
          <w:color w:val="000000"/>
          <w:shd w:val="clear" w:color="auto" w:fill="FFFFFF"/>
          <w:lang w:val="es-MX" w:eastAsia="en-US"/>
        </w:rPr>
      </w:pPr>
      <w:r w:rsidRPr="004A6E1B">
        <w:rPr>
          <w:rFonts w:ascii="Montserrat" w:hAnsi="Montserrat" w:cs="Arial"/>
          <w:color w:val="000000"/>
          <w:shd w:val="clear" w:color="auto" w:fill="FFFFFF"/>
          <w:lang w:val="es-MX"/>
        </w:rPr>
        <w:t>b)</w:t>
      </w:r>
      <w:r>
        <w:rPr>
          <w:rFonts w:ascii="Montserrat" w:hAnsi="Montserrat" w:cs="Arial"/>
          <w:color w:val="000000"/>
          <w:shd w:val="clear" w:color="auto" w:fill="FFFFFF"/>
          <w:lang w:val="es-MX"/>
        </w:rPr>
        <w:t xml:space="preserve"> </w:t>
      </w:r>
      <w:r w:rsidRPr="004A6E1B">
        <w:rPr>
          <w:rFonts w:ascii="Montserrat" w:hAnsi="Montserrat" w:cs="Arial"/>
          <w:color w:val="000000"/>
          <w:shd w:val="clear" w:color="auto" w:fill="FFFFFF"/>
          <w:lang w:val="es-MX"/>
        </w:rPr>
        <w:t>Cu</w:t>
      </w:r>
      <w:r w:rsidRPr="004A6E1B">
        <w:rPr>
          <w:rFonts w:ascii="Montserrat" w:eastAsia="Cambria" w:hAnsi="Montserrat" w:cs="Arial"/>
          <w:color w:val="000000"/>
          <w:shd w:val="clear" w:color="auto" w:fill="FFFFFF"/>
          <w:lang w:val="es-MX" w:eastAsia="en-US"/>
        </w:rPr>
        <w:t xml:space="preserve">rrículum donde se documente y acredite su experiencia prestando servicios similares a los requeridos, incluyendo la relación de principales clientes; el cual deberá ser presentado preferentemente en hoja membretada </w:t>
      </w:r>
      <w:r w:rsidRPr="004A6E1B">
        <w:rPr>
          <w:rFonts w:ascii="Montserrat" w:hAnsi="Montserrat" w:cs="Arial"/>
          <w:color w:val="000000"/>
          <w:shd w:val="clear" w:color="auto" w:fill="FFFFFF"/>
          <w:lang w:val="es-MX"/>
        </w:rPr>
        <w:t>del licitante y firmado por persona legalmente facultada para ello.</w:t>
      </w:r>
    </w:p>
    <w:p w14:paraId="70ED4480"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5969E10D"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6.2.3</w:t>
      </w:r>
      <w:r w:rsidRPr="004A6E1B">
        <w:rPr>
          <w:rFonts w:ascii="Montserrat" w:hAnsi="Montserrat" w:cs="Arial"/>
          <w:color w:val="000000"/>
          <w:sz w:val="20"/>
          <w:szCs w:val="20"/>
          <w:shd w:val="clear" w:color="auto" w:fill="FFFFFF"/>
          <w:lang w:val="es-MX"/>
        </w:rPr>
        <w:tab/>
        <w:t>Propuesta Económica, su presentación es de carácter obligatorio.</w:t>
      </w:r>
    </w:p>
    <w:p w14:paraId="4DEBA7FB"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6498367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La Propuesta Económica deberá presentarse firmada electrónicamente de acuerdo a lo establecido en el numeral 3.8 Forma de presentar la propuesta de esta </w:t>
      </w:r>
      <w:r>
        <w:rPr>
          <w:rFonts w:ascii="Montserrat" w:hAnsi="Montserrat" w:cs="Arial"/>
          <w:color w:val="000000"/>
          <w:sz w:val="20"/>
          <w:szCs w:val="20"/>
          <w:shd w:val="clear" w:color="auto" w:fill="FFFFFF"/>
          <w:lang w:val="es-MX"/>
        </w:rPr>
        <w:t>Licitación</w:t>
      </w:r>
      <w:r w:rsidRPr="004A6E1B">
        <w:rPr>
          <w:rFonts w:ascii="Montserrat" w:hAnsi="Montserrat" w:cs="Arial"/>
          <w:color w:val="000000"/>
          <w:sz w:val="20"/>
          <w:szCs w:val="20"/>
          <w:shd w:val="clear" w:color="auto" w:fill="FFFFFF"/>
          <w:lang w:val="es-MX"/>
        </w:rPr>
        <w:t xml:space="preserve">; por lo que la falta de este requisito será motivo de desechamiento. </w:t>
      </w:r>
    </w:p>
    <w:p w14:paraId="3E6ECE8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3BF69DBD" w14:textId="77777777" w:rsidR="00D00AA8" w:rsidRPr="004A6E1B" w:rsidRDefault="00D00AA8" w:rsidP="004C75BA">
      <w:pPr>
        <w:pStyle w:val="Prrafodelista"/>
        <w:numPr>
          <w:ilvl w:val="2"/>
          <w:numId w:val="192"/>
        </w:numPr>
        <w:tabs>
          <w:tab w:val="left" w:pos="993"/>
        </w:tabs>
        <w:ind w:left="284"/>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Propuesta económica, para que este documento se considere en la evaluación será necesario que cumpla con lo siguiente: Se encuentre foliada y firmada electrónicamente, y respetando el contenido y modelo del ANEXO DOS y el resultado de la Junta de Aclaraciones.</w:t>
      </w:r>
    </w:p>
    <w:p w14:paraId="7F0E1D12"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b)</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Los precios deberán ser fijos durante la vigencia del contrato y en moneda nacional.</w:t>
      </w:r>
    </w:p>
    <w:p w14:paraId="5B7E2B55" w14:textId="77777777" w:rsidR="00D00AA8"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lastRenderedPageBreak/>
        <w:t>c)</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Los precios ofertados deberán considerar todos los costos hasta la total prestación de los servicios.</w:t>
      </w:r>
    </w:p>
    <w:p w14:paraId="12513605" w14:textId="77777777" w:rsidR="00D00AA8" w:rsidRDefault="00D00AA8" w:rsidP="00D00AA8">
      <w:pPr>
        <w:jc w:val="both"/>
        <w:rPr>
          <w:rFonts w:ascii="Montserrat" w:hAnsi="Montserrat" w:cs="Arial"/>
          <w:color w:val="000000"/>
          <w:sz w:val="20"/>
          <w:szCs w:val="20"/>
          <w:shd w:val="clear" w:color="auto" w:fill="FFFFFF"/>
          <w:lang w:val="es-MX"/>
        </w:rPr>
      </w:pPr>
    </w:p>
    <w:p w14:paraId="509224FF" w14:textId="77777777" w:rsidR="00D00AA8" w:rsidRDefault="00D00AA8" w:rsidP="00D00AA8">
      <w:pPr>
        <w:jc w:val="both"/>
        <w:rPr>
          <w:rFonts w:ascii="Montserrat" w:hAnsi="Montserrat" w:cs="Arial"/>
          <w:b/>
          <w:color w:val="000000"/>
          <w:sz w:val="20"/>
          <w:szCs w:val="20"/>
        </w:rPr>
      </w:pPr>
      <w:r w:rsidRPr="009B4748">
        <w:rPr>
          <w:rFonts w:ascii="Montserrat" w:hAnsi="Montserrat" w:cs="Arial"/>
          <w:b/>
          <w:color w:val="000000"/>
          <w:sz w:val="20"/>
          <w:szCs w:val="20"/>
        </w:rPr>
        <w:t>ECONÓMICA DEBERÁ INCLUIR:</w:t>
      </w:r>
    </w:p>
    <w:p w14:paraId="11A239E9" w14:textId="77777777" w:rsidR="00D00AA8" w:rsidRPr="009B4748" w:rsidRDefault="00D00AA8" w:rsidP="00D00AA8">
      <w:pPr>
        <w:jc w:val="both"/>
        <w:rPr>
          <w:rFonts w:ascii="Montserrat" w:hAnsi="Montserrat" w:cs="Arial"/>
          <w:b/>
          <w:color w:val="000000"/>
          <w:sz w:val="20"/>
          <w:szCs w:val="20"/>
        </w:rPr>
      </w:pPr>
    </w:p>
    <w:p w14:paraId="17944902"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Información detallada del equipo que se empleará señalando el costo de uso. (Sin IVA).</w:t>
      </w:r>
    </w:p>
    <w:p w14:paraId="2EC18F65"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Desglose de los gastos directos (Seguro Social, vacaciones, aguinaldo, SAR, Infonavit, etc.) Sin IVA.</w:t>
      </w:r>
    </w:p>
    <w:p w14:paraId="52A6DBF9"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Desglose de gastos indirectos</w:t>
      </w:r>
    </w:p>
    <w:p w14:paraId="6651C7D5"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Subtotal en moneda nacional (pesos).</w:t>
      </w:r>
    </w:p>
    <w:p w14:paraId="6A6C1131"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Descuentos ofrecidos.</w:t>
      </w:r>
    </w:p>
    <w:p w14:paraId="4EDC6455"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Subtotal (pesos).</w:t>
      </w:r>
    </w:p>
    <w:p w14:paraId="7802016B"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Adicionar el impuesto al valor agregado (IVA.)</w:t>
      </w:r>
    </w:p>
    <w:p w14:paraId="7FFD5F54" w14:textId="77777777" w:rsidR="00D00AA8" w:rsidRPr="009B4748" w:rsidRDefault="00D00AA8" w:rsidP="004C75BA">
      <w:pPr>
        <w:numPr>
          <w:ilvl w:val="0"/>
          <w:numId w:val="233"/>
        </w:numPr>
        <w:rPr>
          <w:rFonts w:ascii="Montserrat" w:hAnsi="Montserrat" w:cs="Arial"/>
          <w:color w:val="000000"/>
          <w:sz w:val="20"/>
          <w:szCs w:val="20"/>
        </w:rPr>
      </w:pPr>
      <w:r w:rsidRPr="009B4748">
        <w:rPr>
          <w:rFonts w:ascii="Montserrat" w:hAnsi="Montserrat" w:cs="Arial"/>
          <w:color w:val="000000"/>
          <w:sz w:val="20"/>
          <w:szCs w:val="20"/>
        </w:rPr>
        <w:t>Total, en moneda nacional (pesos)</w:t>
      </w:r>
    </w:p>
    <w:p w14:paraId="363F044A" w14:textId="77777777" w:rsidR="00D00AA8" w:rsidRPr="009B4748" w:rsidRDefault="00D00AA8" w:rsidP="004C75BA">
      <w:pPr>
        <w:numPr>
          <w:ilvl w:val="0"/>
          <w:numId w:val="233"/>
        </w:numPr>
        <w:jc w:val="both"/>
        <w:rPr>
          <w:rFonts w:ascii="Montserrat" w:hAnsi="Montserrat" w:cs="Arial"/>
          <w:color w:val="000000"/>
          <w:sz w:val="20"/>
          <w:szCs w:val="20"/>
        </w:rPr>
      </w:pPr>
      <w:r w:rsidRPr="009B4748">
        <w:rPr>
          <w:rFonts w:ascii="Montserrat" w:hAnsi="Montserrat" w:cs="Arial"/>
          <w:color w:val="000000"/>
          <w:sz w:val="20"/>
          <w:szCs w:val="20"/>
        </w:rPr>
        <w:t>La cotización deberá contener el costo mensual del servicio a presentar y el importe total de los meses del servicio.</w:t>
      </w:r>
    </w:p>
    <w:p w14:paraId="2A945E94" w14:textId="77777777" w:rsidR="00D00AA8" w:rsidRPr="009B4748" w:rsidRDefault="00D00AA8" w:rsidP="004C75BA">
      <w:pPr>
        <w:numPr>
          <w:ilvl w:val="0"/>
          <w:numId w:val="233"/>
        </w:numPr>
        <w:jc w:val="both"/>
        <w:rPr>
          <w:rFonts w:ascii="Montserrat" w:hAnsi="Montserrat" w:cs="Arial"/>
          <w:color w:val="000000"/>
          <w:sz w:val="20"/>
          <w:szCs w:val="20"/>
        </w:rPr>
      </w:pPr>
      <w:r w:rsidRPr="009B4748">
        <w:rPr>
          <w:rFonts w:ascii="Montserrat" w:hAnsi="Montserrat" w:cs="Arial"/>
          <w:color w:val="000000"/>
          <w:sz w:val="20"/>
          <w:szCs w:val="20"/>
        </w:rPr>
        <w:t>En caso de que la vigencia del servicio se proporcione en días posteriores al inicio de mes, indicar el método de cotización.</w:t>
      </w:r>
    </w:p>
    <w:p w14:paraId="18FD297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32D4C18"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6.2.4</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Documentación complementaria que no afecta la solvencia de la propuesta.</w:t>
      </w:r>
    </w:p>
    <w:p w14:paraId="3BCD0A96"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441BFC7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documentación complementaria que no afecte la solvencia de la proposición presentada por el licitante, o su omisión no será motivo de desechamiento es la siguiente:</w:t>
      </w:r>
    </w:p>
    <w:p w14:paraId="00B1A1F3"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399EA1A6"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Copia simple de la escritura pública en la que conste que fue constituida conforme a las Leyes Mexicanas y que tiene su domicilio en el Territorio Nacional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w:t>
      </w:r>
    </w:p>
    <w:p w14:paraId="15AC23E4"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b)</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Copia simple de la Cédula de Identificación Fiscal.</w:t>
      </w:r>
    </w:p>
    <w:p w14:paraId="07E9A4D1"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Escrito donde proporcione la dirección de correo electrónico del licitante.</w:t>
      </w:r>
    </w:p>
    <w:p w14:paraId="2964A83D"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d)</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 Resolución Miscelánea Fiscal.</w:t>
      </w:r>
    </w:p>
    <w:p w14:paraId="1596FC7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p w14:paraId="5C60F018"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f)</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 xml:space="preserve">Documento emitido por el INFONAVIT, con antigüedad no mayor a 30 días naturales en el que haga constar que no tiene adeudos con el organismo firmado por el representante legal, </w:t>
      </w:r>
      <w:r w:rsidRPr="004A6E1B">
        <w:rPr>
          <w:rFonts w:ascii="Montserrat" w:hAnsi="Montserrat" w:cs="Arial"/>
          <w:color w:val="000000"/>
          <w:sz w:val="20"/>
          <w:szCs w:val="20"/>
          <w:shd w:val="clear" w:color="auto" w:fill="FFFFFF"/>
          <w:lang w:val="es-MX"/>
        </w:rPr>
        <w:lastRenderedPageBreak/>
        <w:t>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0DE7BAC3"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g)</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La manifestación de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 y</w:t>
      </w:r>
    </w:p>
    <w:p w14:paraId="0DF48FDA"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7A3F5CD5" w14:textId="77777777" w:rsidR="00D00AA8" w:rsidRDefault="00D00AA8" w:rsidP="00D00AA8">
      <w:pPr>
        <w:tabs>
          <w:tab w:val="left" w:pos="993"/>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h)</w:t>
      </w:r>
      <w:r>
        <w:rPr>
          <w:rFonts w:ascii="Montserrat" w:hAnsi="Montserrat" w:cs="Arial"/>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En el caso de que el licitante se encuentre registrado en el Registro Único de personas acreditadas RUPA, la constancia correspondiente.</w:t>
      </w:r>
    </w:p>
    <w:p w14:paraId="6BD951E2" w14:textId="77777777" w:rsidR="00D00AA8" w:rsidRDefault="00D00AA8" w:rsidP="00D00AA8">
      <w:pPr>
        <w:tabs>
          <w:tab w:val="left" w:pos="993"/>
        </w:tabs>
        <w:jc w:val="both"/>
        <w:rPr>
          <w:rFonts w:ascii="Montserrat" w:hAnsi="Montserrat" w:cs="Arial"/>
          <w:color w:val="000000"/>
          <w:sz w:val="20"/>
          <w:szCs w:val="20"/>
          <w:shd w:val="clear" w:color="auto" w:fill="FFFFFF"/>
          <w:lang w:val="es-MX"/>
        </w:rPr>
      </w:pPr>
    </w:p>
    <w:p w14:paraId="0B274AB5" w14:textId="77777777" w:rsidR="00D00AA8" w:rsidRPr="000F7DFD" w:rsidRDefault="00D00AA8" w:rsidP="00D00AA8">
      <w:pPr>
        <w:jc w:val="both"/>
        <w:rPr>
          <w:rFonts w:ascii="Montserrat" w:hAnsi="Montserrat" w:cs="Arial"/>
          <w:b/>
          <w:color w:val="000000"/>
          <w:sz w:val="20"/>
          <w:szCs w:val="20"/>
        </w:rPr>
      </w:pPr>
      <w:r w:rsidRPr="000F7DFD">
        <w:rPr>
          <w:rFonts w:ascii="Montserrat" w:hAnsi="Montserrat" w:cs="Arial"/>
          <w:b/>
          <w:color w:val="000000"/>
          <w:sz w:val="20"/>
          <w:szCs w:val="20"/>
        </w:rPr>
        <w:t>PERFIL DEL LICITANTE</w:t>
      </w:r>
    </w:p>
    <w:p w14:paraId="7D69C21D" w14:textId="77777777" w:rsidR="00D00AA8" w:rsidRPr="000F7DFD" w:rsidRDefault="00D00AA8" w:rsidP="00D00AA8">
      <w:pPr>
        <w:jc w:val="both"/>
        <w:rPr>
          <w:rFonts w:ascii="Montserrat" w:hAnsi="Montserrat" w:cs="Arial"/>
          <w:b/>
          <w:color w:val="000000"/>
          <w:sz w:val="20"/>
          <w:szCs w:val="20"/>
        </w:rPr>
      </w:pPr>
    </w:p>
    <w:p w14:paraId="0AB85E76" w14:textId="77777777" w:rsidR="00440BDC" w:rsidRPr="000F2F76" w:rsidRDefault="00440BDC" w:rsidP="00440BDC">
      <w:pPr>
        <w:jc w:val="both"/>
        <w:rPr>
          <w:rFonts w:ascii="Montserrat" w:hAnsi="Montserrat" w:cs="Arial"/>
          <w:bCs/>
          <w:caps/>
          <w:color w:val="000000"/>
          <w:sz w:val="20"/>
          <w:szCs w:val="20"/>
        </w:rPr>
      </w:pPr>
      <w:r w:rsidRPr="000F2F76">
        <w:rPr>
          <w:rFonts w:ascii="Montserrat" w:hAnsi="Montserrat" w:cs="Arial"/>
          <w:b/>
          <w:color w:val="000000"/>
          <w:sz w:val="20"/>
          <w:szCs w:val="20"/>
        </w:rPr>
        <w:t>El licitante</w:t>
      </w:r>
      <w:r w:rsidRPr="000F2F76">
        <w:rPr>
          <w:rFonts w:ascii="Montserrat" w:hAnsi="Montserrat" w:cs="Arial"/>
          <w:bCs/>
          <w:color w:val="000000"/>
          <w:sz w:val="20"/>
          <w:szCs w:val="20"/>
        </w:rPr>
        <w:t xml:space="preserve"> deberá estar debidamente acreditada técnicamente para la prestación del servicio. </w:t>
      </w:r>
    </w:p>
    <w:p w14:paraId="5E0C9D3F" w14:textId="77777777" w:rsidR="00440BDC" w:rsidRPr="000F2F76" w:rsidRDefault="00440BDC" w:rsidP="00440BDC">
      <w:pPr>
        <w:jc w:val="both"/>
        <w:rPr>
          <w:rFonts w:ascii="Montserrat" w:hAnsi="Montserrat" w:cs="Arial"/>
          <w:bCs/>
          <w:caps/>
          <w:color w:val="000000"/>
          <w:sz w:val="20"/>
          <w:szCs w:val="20"/>
        </w:rPr>
      </w:pPr>
    </w:p>
    <w:p w14:paraId="24F96590" w14:textId="77777777" w:rsidR="00440BDC" w:rsidRPr="000F2F76" w:rsidRDefault="00440BDC" w:rsidP="00440BDC">
      <w:pPr>
        <w:jc w:val="both"/>
        <w:rPr>
          <w:rFonts w:ascii="Montserrat" w:hAnsi="Montserrat" w:cs="Arial"/>
          <w:bCs/>
          <w:color w:val="000000"/>
          <w:sz w:val="20"/>
          <w:szCs w:val="20"/>
        </w:rPr>
      </w:pPr>
      <w:r w:rsidRPr="000F2F76">
        <w:rPr>
          <w:rFonts w:ascii="Montserrat" w:hAnsi="Montserrat" w:cs="Arial"/>
          <w:bCs/>
          <w:color w:val="000000"/>
          <w:sz w:val="20"/>
          <w:szCs w:val="20"/>
        </w:rPr>
        <w:t xml:space="preserve">Dicha acreditación técnica obliga al siguiente condicionamiento por parte de </w:t>
      </w:r>
      <w:r w:rsidRPr="000F2F76">
        <w:rPr>
          <w:rFonts w:ascii="Montserrat" w:hAnsi="Montserrat" w:cs="Arial"/>
          <w:b/>
          <w:bCs/>
          <w:color w:val="000000"/>
          <w:sz w:val="20"/>
          <w:szCs w:val="20"/>
        </w:rPr>
        <w:t>El</w:t>
      </w:r>
      <w:r w:rsidRPr="000F2F76">
        <w:rPr>
          <w:rFonts w:ascii="Montserrat" w:hAnsi="Montserrat" w:cs="Arial"/>
          <w:b/>
          <w:color w:val="000000"/>
          <w:sz w:val="20"/>
          <w:szCs w:val="20"/>
        </w:rPr>
        <w:t xml:space="preserve"> Licitante</w:t>
      </w:r>
      <w:r w:rsidRPr="000F2F76">
        <w:rPr>
          <w:rFonts w:ascii="Montserrat" w:hAnsi="Montserrat" w:cs="Arial"/>
          <w:bCs/>
          <w:caps/>
          <w:color w:val="000000"/>
          <w:sz w:val="20"/>
          <w:szCs w:val="20"/>
        </w:rPr>
        <w:t xml:space="preserve"> </w:t>
      </w:r>
      <w:r w:rsidRPr="000F2F76">
        <w:rPr>
          <w:rFonts w:ascii="Montserrat" w:hAnsi="Montserrat" w:cs="Arial"/>
          <w:bCs/>
          <w:color w:val="000000"/>
          <w:sz w:val="20"/>
          <w:szCs w:val="20"/>
        </w:rPr>
        <w:t>de seguridad.</w:t>
      </w:r>
    </w:p>
    <w:p w14:paraId="0EB9F977" w14:textId="77777777" w:rsidR="00440BDC" w:rsidRPr="000F2F76" w:rsidRDefault="00440BDC" w:rsidP="00440BDC">
      <w:pPr>
        <w:jc w:val="both"/>
        <w:rPr>
          <w:rFonts w:ascii="Montserrat" w:hAnsi="Montserrat" w:cs="Arial"/>
          <w:bCs/>
          <w:caps/>
          <w:color w:val="000000"/>
          <w:sz w:val="20"/>
          <w:szCs w:val="20"/>
        </w:rPr>
      </w:pPr>
    </w:p>
    <w:p w14:paraId="0FA40DE5" w14:textId="77777777" w:rsidR="00440BDC" w:rsidRPr="000F2F76" w:rsidRDefault="00440BDC" w:rsidP="00440BDC">
      <w:pPr>
        <w:tabs>
          <w:tab w:val="left" w:pos="284"/>
        </w:tabs>
        <w:ind w:left="720"/>
        <w:jc w:val="both"/>
        <w:rPr>
          <w:rFonts w:ascii="Montserrat" w:hAnsi="Montserrat" w:cs="Arial"/>
          <w:bCs/>
          <w:caps/>
          <w:color w:val="000000"/>
          <w:sz w:val="20"/>
          <w:szCs w:val="20"/>
        </w:rPr>
      </w:pPr>
    </w:p>
    <w:p w14:paraId="23B5BE7E" w14:textId="5579D053" w:rsidR="00440BDC" w:rsidRPr="00440BDC" w:rsidRDefault="00440BDC" w:rsidP="00440BDC">
      <w:pPr>
        <w:numPr>
          <w:ilvl w:val="0"/>
          <w:numId w:val="228"/>
        </w:numPr>
        <w:tabs>
          <w:tab w:val="left" w:pos="284"/>
        </w:tabs>
        <w:jc w:val="both"/>
        <w:rPr>
          <w:rFonts w:ascii="Montserrat" w:hAnsi="Montserrat" w:cs="Arial"/>
          <w:bCs/>
          <w:caps/>
          <w:color w:val="000000"/>
          <w:sz w:val="20"/>
          <w:szCs w:val="20"/>
        </w:rPr>
      </w:pPr>
      <w:r w:rsidRPr="000F2F76">
        <w:rPr>
          <w:rFonts w:ascii="Montserrat" w:hAnsi="Montserrat" w:cs="Arial"/>
          <w:bCs/>
          <w:color w:val="000000"/>
          <w:sz w:val="20"/>
          <w:szCs w:val="20"/>
        </w:rPr>
        <w:t xml:space="preserve">Demostración de su capacidad técnica mediante: </w:t>
      </w:r>
    </w:p>
    <w:p w14:paraId="3D39F351" w14:textId="77777777" w:rsidR="00440BDC" w:rsidRPr="000F2F76" w:rsidRDefault="00440BDC" w:rsidP="00440BDC">
      <w:pPr>
        <w:tabs>
          <w:tab w:val="left" w:pos="284"/>
        </w:tabs>
        <w:ind w:left="720"/>
        <w:jc w:val="both"/>
        <w:rPr>
          <w:rFonts w:ascii="Montserrat" w:hAnsi="Montserrat" w:cs="Arial"/>
          <w:bCs/>
          <w:caps/>
          <w:color w:val="000000"/>
          <w:sz w:val="20"/>
          <w:szCs w:val="20"/>
        </w:rPr>
      </w:pPr>
    </w:p>
    <w:p w14:paraId="232943EF" w14:textId="636588DA" w:rsidR="00440BDC" w:rsidRPr="000F2F76" w:rsidRDefault="00EB4907" w:rsidP="00EB4907">
      <w:pPr>
        <w:numPr>
          <w:ilvl w:val="0"/>
          <w:numId w:val="231"/>
        </w:numPr>
        <w:jc w:val="both"/>
        <w:rPr>
          <w:rFonts w:ascii="Montserrat" w:hAnsi="Montserrat" w:cs="Arial"/>
          <w:bCs/>
          <w:caps/>
          <w:color w:val="000000"/>
          <w:sz w:val="20"/>
          <w:szCs w:val="20"/>
        </w:rPr>
      </w:pPr>
      <w:r w:rsidRPr="00EB4907">
        <w:rPr>
          <w:rFonts w:ascii="Montserrat" w:hAnsi="Montserrat" w:cs="Arial"/>
          <w:bCs/>
          <w:color w:val="000000"/>
          <w:sz w:val="20"/>
          <w:szCs w:val="20"/>
        </w:rPr>
        <w:t xml:space="preserve">Constancia, diploma o cualquier otro documento que haga constar la capacitación del personal de seguridad que prestará el servicio </w:t>
      </w:r>
      <w:r w:rsidR="00440BDC" w:rsidRPr="000F2F76">
        <w:rPr>
          <w:rFonts w:ascii="Montserrat" w:hAnsi="Montserrat" w:cs="Arial"/>
          <w:bCs/>
          <w:color w:val="000000"/>
          <w:sz w:val="20"/>
          <w:szCs w:val="20"/>
        </w:rPr>
        <w:t xml:space="preserve">Acreditar el uso del equipo de radiocomunicación que utilizará el personal de </w:t>
      </w:r>
      <w:r w:rsidR="00440BDC" w:rsidRPr="000F2F76">
        <w:rPr>
          <w:rFonts w:ascii="Montserrat" w:hAnsi="Montserrat" w:cs="Arial"/>
          <w:b/>
          <w:bCs/>
          <w:color w:val="000000"/>
          <w:sz w:val="20"/>
          <w:szCs w:val="20"/>
        </w:rPr>
        <w:t>E</w:t>
      </w:r>
      <w:r w:rsidR="00440BDC" w:rsidRPr="000F2F76">
        <w:rPr>
          <w:rFonts w:ascii="Montserrat" w:hAnsi="Montserrat" w:cs="Arial"/>
          <w:b/>
          <w:color w:val="000000"/>
          <w:sz w:val="20"/>
          <w:szCs w:val="20"/>
        </w:rPr>
        <w:t>l Licitante</w:t>
      </w:r>
      <w:r w:rsidR="00440BDC" w:rsidRPr="000F2F76">
        <w:rPr>
          <w:rFonts w:ascii="Montserrat" w:hAnsi="Montserrat" w:cs="Arial"/>
          <w:bCs/>
          <w:color w:val="000000"/>
          <w:sz w:val="20"/>
          <w:szCs w:val="20"/>
        </w:rPr>
        <w:t xml:space="preserve"> en el desempeño de sus servicios de seguridad, </w:t>
      </w:r>
      <w:r w:rsidR="00F00FB2">
        <w:rPr>
          <w:rFonts w:ascii="Montserrat" w:hAnsi="Montserrat" w:cs="Arial"/>
          <w:bCs/>
          <w:color w:val="000000"/>
          <w:sz w:val="20"/>
          <w:szCs w:val="20"/>
        </w:rPr>
        <w:t xml:space="preserve">puede acreditarlo con </w:t>
      </w:r>
      <w:r w:rsidR="00440BDC" w:rsidRPr="000F2F76">
        <w:rPr>
          <w:rFonts w:ascii="Montserrat" w:hAnsi="Montserrat" w:cs="Arial"/>
          <w:bCs/>
          <w:color w:val="000000"/>
          <w:sz w:val="20"/>
          <w:szCs w:val="20"/>
        </w:rPr>
        <w:t xml:space="preserve">el contrato de la empresa prestadora del servicio de comunicación. </w:t>
      </w:r>
    </w:p>
    <w:p w14:paraId="02BD53C9" w14:textId="77777777" w:rsidR="007018B1" w:rsidRPr="007018B1" w:rsidRDefault="007018B1" w:rsidP="007018B1">
      <w:pPr>
        <w:numPr>
          <w:ilvl w:val="0"/>
          <w:numId w:val="231"/>
        </w:numPr>
        <w:jc w:val="both"/>
        <w:rPr>
          <w:rFonts w:ascii="Montserrat" w:hAnsi="Montserrat" w:cs="Arial"/>
          <w:bCs/>
          <w:caps/>
          <w:color w:val="000000"/>
          <w:sz w:val="20"/>
          <w:szCs w:val="20"/>
        </w:rPr>
      </w:pPr>
      <w:r w:rsidRPr="007018B1">
        <w:rPr>
          <w:rFonts w:ascii="Montserrat" w:hAnsi="Montserrat" w:cs="Arial"/>
          <w:bCs/>
          <w:color w:val="000000"/>
          <w:sz w:val="20"/>
          <w:szCs w:val="20"/>
        </w:rPr>
        <w:t>Manual de operativo o de procedimientos del licitante, que contenga las consignas de la Secretaria de Seguridad Pública.</w:t>
      </w:r>
    </w:p>
    <w:p w14:paraId="42CD355D" w14:textId="0C646682" w:rsidR="00440BDC" w:rsidRPr="000F2F76" w:rsidRDefault="00440BDC" w:rsidP="007018B1">
      <w:pPr>
        <w:numPr>
          <w:ilvl w:val="0"/>
          <w:numId w:val="231"/>
        </w:numPr>
        <w:jc w:val="both"/>
        <w:rPr>
          <w:rFonts w:ascii="Montserrat" w:hAnsi="Montserrat" w:cs="Arial"/>
          <w:bCs/>
          <w:caps/>
          <w:color w:val="000000"/>
          <w:sz w:val="20"/>
          <w:szCs w:val="20"/>
        </w:rPr>
      </w:pPr>
      <w:r w:rsidRPr="000F2F76">
        <w:rPr>
          <w:rFonts w:ascii="Montserrat" w:hAnsi="Montserrat" w:cs="Arial"/>
          <w:bCs/>
          <w:color w:val="000000"/>
          <w:sz w:val="20"/>
          <w:szCs w:val="20"/>
        </w:rPr>
        <w:t>Programa de capacitación en seguridad</w:t>
      </w:r>
      <w:r w:rsidRPr="000F2F76">
        <w:rPr>
          <w:rFonts w:ascii="Montserrat" w:hAnsi="Montserrat" w:cs="Arial"/>
          <w:bCs/>
          <w:caps/>
          <w:color w:val="000000"/>
          <w:sz w:val="20"/>
          <w:szCs w:val="20"/>
        </w:rPr>
        <w:t xml:space="preserve">. </w:t>
      </w:r>
    </w:p>
    <w:p w14:paraId="55850049" w14:textId="77777777" w:rsidR="00440BDC" w:rsidRPr="000F2F76" w:rsidRDefault="00440BDC" w:rsidP="00440BDC">
      <w:pPr>
        <w:numPr>
          <w:ilvl w:val="0"/>
          <w:numId w:val="231"/>
        </w:numPr>
        <w:jc w:val="both"/>
        <w:rPr>
          <w:rFonts w:ascii="Montserrat" w:hAnsi="Montserrat" w:cs="Arial"/>
          <w:bCs/>
          <w:caps/>
          <w:color w:val="000000"/>
          <w:sz w:val="20"/>
          <w:szCs w:val="20"/>
        </w:rPr>
      </w:pPr>
      <w:r w:rsidRPr="000F2F76">
        <w:rPr>
          <w:rFonts w:ascii="Montserrat" w:hAnsi="Montserrat" w:cs="Arial"/>
          <w:bCs/>
          <w:color w:val="000000"/>
          <w:sz w:val="20"/>
          <w:szCs w:val="20"/>
        </w:rPr>
        <w:t>Documentación que demuestre los perfiles y capacidades del personal.</w:t>
      </w:r>
    </w:p>
    <w:p w14:paraId="6F024EA4" w14:textId="77777777" w:rsidR="00F00FB2" w:rsidRDefault="00F00FB2" w:rsidP="00F00FB2">
      <w:pPr>
        <w:tabs>
          <w:tab w:val="left" w:pos="426"/>
        </w:tabs>
        <w:jc w:val="both"/>
        <w:rPr>
          <w:rFonts w:ascii="Montserrat" w:hAnsi="Montserrat" w:cs="Arial"/>
          <w:bCs/>
          <w:caps/>
          <w:color w:val="000000"/>
          <w:sz w:val="20"/>
          <w:szCs w:val="20"/>
        </w:rPr>
      </w:pPr>
    </w:p>
    <w:p w14:paraId="5144BBCD" w14:textId="7CD0B80D" w:rsidR="00440BDC" w:rsidRPr="00440BDC" w:rsidRDefault="00440BDC" w:rsidP="00440BDC">
      <w:pPr>
        <w:numPr>
          <w:ilvl w:val="0"/>
          <w:numId w:val="229"/>
        </w:numPr>
        <w:tabs>
          <w:tab w:val="left" w:pos="426"/>
        </w:tabs>
        <w:jc w:val="both"/>
        <w:rPr>
          <w:rFonts w:ascii="Montserrat" w:hAnsi="Montserrat" w:cs="Arial"/>
          <w:bCs/>
          <w:caps/>
          <w:color w:val="000000"/>
          <w:sz w:val="20"/>
          <w:szCs w:val="20"/>
        </w:rPr>
      </w:pPr>
      <w:r w:rsidRPr="000F2F76">
        <w:rPr>
          <w:rFonts w:ascii="Montserrat" w:hAnsi="Montserrat" w:cs="Arial"/>
          <w:bCs/>
          <w:color w:val="000000"/>
          <w:sz w:val="20"/>
          <w:szCs w:val="20"/>
        </w:rPr>
        <w:t>Demostración de su capacidad jurídica:</w:t>
      </w:r>
    </w:p>
    <w:p w14:paraId="6E31C920" w14:textId="77777777" w:rsidR="00440BDC" w:rsidRPr="000F2F76" w:rsidRDefault="00440BDC" w:rsidP="00440BDC">
      <w:pPr>
        <w:tabs>
          <w:tab w:val="left" w:pos="426"/>
        </w:tabs>
        <w:ind w:left="720"/>
        <w:jc w:val="both"/>
        <w:rPr>
          <w:rFonts w:ascii="Montserrat" w:hAnsi="Montserrat" w:cs="Arial"/>
          <w:bCs/>
          <w:caps/>
          <w:color w:val="000000"/>
          <w:sz w:val="20"/>
          <w:szCs w:val="20"/>
        </w:rPr>
      </w:pPr>
    </w:p>
    <w:p w14:paraId="54E57E04" w14:textId="75E5979C" w:rsidR="00440BDC" w:rsidRPr="000F2F76" w:rsidRDefault="00EB4907" w:rsidP="00440BDC">
      <w:pPr>
        <w:pStyle w:val="Prrafodelista"/>
        <w:numPr>
          <w:ilvl w:val="0"/>
          <w:numId w:val="230"/>
        </w:numPr>
        <w:jc w:val="both"/>
        <w:rPr>
          <w:rFonts w:ascii="Montserrat" w:hAnsi="Montserrat" w:cs="Arial"/>
          <w:bCs/>
          <w:color w:val="000000"/>
          <w:sz w:val="20"/>
          <w:szCs w:val="20"/>
        </w:rPr>
      </w:pPr>
      <w:r>
        <w:rPr>
          <w:rFonts w:ascii="Montserrat" w:hAnsi="Montserrat" w:cs="Arial"/>
          <w:bCs/>
          <w:color w:val="000000"/>
          <w:sz w:val="20"/>
          <w:szCs w:val="20"/>
        </w:rPr>
        <w:t>P</w:t>
      </w:r>
      <w:r w:rsidR="00440BDC" w:rsidRPr="000F2F76">
        <w:rPr>
          <w:rFonts w:ascii="Montserrat" w:hAnsi="Montserrat" w:cs="Arial"/>
          <w:bCs/>
          <w:color w:val="000000"/>
          <w:sz w:val="20"/>
          <w:szCs w:val="20"/>
        </w:rPr>
        <w:t xml:space="preserve">ermiso </w:t>
      </w:r>
      <w:r>
        <w:rPr>
          <w:rFonts w:ascii="Montserrat" w:hAnsi="Montserrat" w:cs="Arial"/>
          <w:bCs/>
          <w:color w:val="000000"/>
          <w:sz w:val="20"/>
          <w:szCs w:val="20"/>
        </w:rPr>
        <w:t xml:space="preserve">vigente </w:t>
      </w:r>
      <w:r w:rsidR="00440BDC" w:rsidRPr="000F2F76">
        <w:rPr>
          <w:rFonts w:ascii="Montserrat" w:hAnsi="Montserrat" w:cs="Arial"/>
          <w:bCs/>
          <w:color w:val="000000"/>
          <w:sz w:val="20"/>
          <w:szCs w:val="20"/>
        </w:rPr>
        <w:t xml:space="preserve">de la Secretaria de Seguridad Pública del Estado de Hidalgo, </w:t>
      </w:r>
      <w:r w:rsidR="00440BDC" w:rsidRPr="00C30294">
        <w:rPr>
          <w:rFonts w:ascii="Montserrat" w:hAnsi="Montserrat" w:cs="Arial"/>
          <w:b/>
          <w:bCs/>
          <w:color w:val="000000"/>
          <w:sz w:val="20"/>
          <w:szCs w:val="20"/>
        </w:rPr>
        <w:t>para los entes públicos acreditar que no les aplica.</w:t>
      </w:r>
    </w:p>
    <w:p w14:paraId="0320316E" w14:textId="77777777" w:rsidR="00440BDC" w:rsidRPr="000F2F76" w:rsidRDefault="00440BDC" w:rsidP="00440BDC">
      <w:pPr>
        <w:numPr>
          <w:ilvl w:val="0"/>
          <w:numId w:val="230"/>
        </w:numPr>
        <w:jc w:val="both"/>
        <w:rPr>
          <w:rFonts w:ascii="Montserrat" w:hAnsi="Montserrat" w:cs="Arial"/>
          <w:bCs/>
          <w:caps/>
          <w:color w:val="000000"/>
          <w:sz w:val="20"/>
          <w:szCs w:val="20"/>
        </w:rPr>
      </w:pPr>
      <w:r w:rsidRPr="000F2F76">
        <w:rPr>
          <w:rFonts w:ascii="Montserrat" w:hAnsi="Montserrat" w:cs="Arial"/>
          <w:bCs/>
          <w:color w:val="000000"/>
          <w:sz w:val="20"/>
          <w:szCs w:val="20"/>
        </w:rPr>
        <w:t xml:space="preserve">Inscripción del personal en la Secretaria de Seguridad Pública del Estado de Hidalgo. </w:t>
      </w:r>
    </w:p>
    <w:p w14:paraId="2316BEBF" w14:textId="77777777" w:rsidR="0078563D" w:rsidRDefault="0078563D" w:rsidP="00440BDC">
      <w:pPr>
        <w:tabs>
          <w:tab w:val="left" w:pos="426"/>
        </w:tabs>
        <w:ind w:left="284"/>
        <w:jc w:val="both"/>
        <w:rPr>
          <w:rFonts w:ascii="Montserrat" w:hAnsi="Montserrat" w:cs="Arial"/>
          <w:b/>
          <w:bCs/>
          <w:caps/>
          <w:color w:val="000000"/>
          <w:sz w:val="20"/>
          <w:szCs w:val="20"/>
          <w:u w:val="single"/>
        </w:rPr>
      </w:pPr>
    </w:p>
    <w:p w14:paraId="0514F180" w14:textId="17834C67" w:rsidR="00440BDC" w:rsidRDefault="0078563D" w:rsidP="00440BDC">
      <w:pPr>
        <w:tabs>
          <w:tab w:val="left" w:pos="426"/>
        </w:tabs>
        <w:ind w:left="284"/>
        <w:jc w:val="both"/>
        <w:rPr>
          <w:rFonts w:ascii="Montserrat" w:hAnsi="Montserrat"/>
          <w:b/>
          <w:sz w:val="20"/>
          <w:szCs w:val="16"/>
          <w:lang w:val="es-ES_tradnl"/>
        </w:rPr>
      </w:pPr>
      <w:r w:rsidRPr="0078563D">
        <w:rPr>
          <w:rFonts w:ascii="Montserrat" w:hAnsi="Montserrat" w:cs="Arial"/>
          <w:b/>
          <w:bCs/>
          <w:caps/>
          <w:color w:val="000000"/>
          <w:sz w:val="20"/>
          <w:szCs w:val="20"/>
          <w:u w:val="single"/>
        </w:rPr>
        <w:t>NOTA:</w:t>
      </w:r>
      <w:r>
        <w:rPr>
          <w:rFonts w:ascii="Montserrat" w:hAnsi="Montserrat" w:cs="Arial"/>
          <w:bCs/>
          <w:caps/>
          <w:color w:val="000000"/>
          <w:sz w:val="20"/>
          <w:szCs w:val="20"/>
        </w:rPr>
        <w:t xml:space="preserve"> </w:t>
      </w:r>
      <w:r w:rsidRPr="0078563D">
        <w:rPr>
          <w:rFonts w:ascii="Montserrat" w:hAnsi="Montserrat"/>
          <w:sz w:val="20"/>
          <w:szCs w:val="16"/>
          <w:lang w:val="es-ES_tradnl"/>
        </w:rPr>
        <w:t>los permisos deberán estar vigentes en todo momento de la contratación, por lo que deberán hacer sus renovaciones con oportunidad a fin de evitar la cancelación del contrato en su caso.</w:t>
      </w:r>
    </w:p>
    <w:p w14:paraId="61486B7F" w14:textId="77777777" w:rsidR="0078563D" w:rsidRPr="000F2F76" w:rsidRDefault="0078563D" w:rsidP="00440BDC">
      <w:pPr>
        <w:tabs>
          <w:tab w:val="left" w:pos="426"/>
        </w:tabs>
        <w:ind w:left="284"/>
        <w:jc w:val="both"/>
        <w:rPr>
          <w:rFonts w:ascii="Montserrat" w:hAnsi="Montserrat" w:cs="Arial"/>
          <w:bCs/>
          <w:caps/>
          <w:color w:val="000000"/>
          <w:sz w:val="20"/>
          <w:szCs w:val="20"/>
        </w:rPr>
      </w:pPr>
    </w:p>
    <w:p w14:paraId="0F81793F" w14:textId="71589AD0" w:rsidR="00440BDC" w:rsidRPr="00440BDC" w:rsidRDefault="00440BDC" w:rsidP="00440BDC">
      <w:pPr>
        <w:numPr>
          <w:ilvl w:val="0"/>
          <w:numId w:val="229"/>
        </w:numPr>
        <w:tabs>
          <w:tab w:val="left" w:pos="426"/>
        </w:tabs>
        <w:jc w:val="both"/>
        <w:rPr>
          <w:rFonts w:ascii="Montserrat" w:hAnsi="Montserrat" w:cs="Arial"/>
          <w:bCs/>
          <w:caps/>
          <w:color w:val="000000"/>
          <w:sz w:val="20"/>
          <w:szCs w:val="20"/>
        </w:rPr>
      </w:pPr>
      <w:r w:rsidRPr="000F2F76">
        <w:rPr>
          <w:rFonts w:ascii="Montserrat" w:hAnsi="Montserrat" w:cs="Arial"/>
          <w:bCs/>
          <w:color w:val="000000"/>
          <w:sz w:val="20"/>
          <w:szCs w:val="20"/>
        </w:rPr>
        <w:t xml:space="preserve">Demostración de su capacidad administrativa. </w:t>
      </w:r>
    </w:p>
    <w:p w14:paraId="6F3815AC" w14:textId="77777777" w:rsidR="00440BDC" w:rsidRPr="000F2F76" w:rsidRDefault="00440BDC" w:rsidP="00440BDC">
      <w:pPr>
        <w:tabs>
          <w:tab w:val="left" w:pos="426"/>
        </w:tabs>
        <w:ind w:left="720"/>
        <w:jc w:val="both"/>
        <w:rPr>
          <w:rFonts w:ascii="Montserrat" w:hAnsi="Montserrat" w:cs="Arial"/>
          <w:bCs/>
          <w:caps/>
          <w:color w:val="000000"/>
          <w:sz w:val="20"/>
          <w:szCs w:val="20"/>
        </w:rPr>
      </w:pPr>
    </w:p>
    <w:p w14:paraId="49760116" w14:textId="77777777" w:rsidR="00C52A6F" w:rsidRPr="00C52A6F" w:rsidRDefault="00C52A6F" w:rsidP="00440BDC">
      <w:pPr>
        <w:numPr>
          <w:ilvl w:val="0"/>
          <w:numId w:val="232"/>
        </w:numPr>
        <w:rPr>
          <w:rFonts w:ascii="Montserrat" w:hAnsi="Montserrat" w:cs="Arial"/>
          <w:bCs/>
          <w:caps/>
          <w:color w:val="000000"/>
          <w:sz w:val="20"/>
          <w:szCs w:val="20"/>
        </w:rPr>
      </w:pPr>
      <w:r w:rsidRPr="000F2F76">
        <w:rPr>
          <w:rFonts w:ascii="Montserrat" w:hAnsi="Montserrat" w:cs="Arial"/>
          <w:bCs/>
          <w:color w:val="000000"/>
          <w:sz w:val="20"/>
          <w:szCs w:val="20"/>
        </w:rPr>
        <w:t xml:space="preserve">Curriculum vitae de </w:t>
      </w:r>
      <w:r w:rsidRPr="000F2F76">
        <w:rPr>
          <w:rFonts w:ascii="Montserrat" w:hAnsi="Montserrat" w:cs="Arial"/>
          <w:b/>
          <w:bCs/>
          <w:color w:val="000000"/>
          <w:sz w:val="20"/>
          <w:szCs w:val="20"/>
        </w:rPr>
        <w:t>EL</w:t>
      </w:r>
      <w:r w:rsidRPr="000F2F76">
        <w:rPr>
          <w:rFonts w:ascii="Montserrat" w:hAnsi="Montserrat" w:cs="Arial"/>
          <w:b/>
          <w:color w:val="000000"/>
          <w:sz w:val="20"/>
          <w:szCs w:val="20"/>
        </w:rPr>
        <w:t xml:space="preserve"> Licitante</w:t>
      </w:r>
      <w:r>
        <w:rPr>
          <w:rFonts w:ascii="Montserrat" w:hAnsi="Montserrat" w:cs="Arial"/>
          <w:b/>
          <w:color w:val="000000"/>
          <w:sz w:val="20"/>
          <w:szCs w:val="20"/>
        </w:rPr>
        <w:t xml:space="preserve"> </w:t>
      </w:r>
      <w:r w:rsidRPr="00DC03E8">
        <w:rPr>
          <w:rFonts w:ascii="Montserrat" w:hAnsi="Montserrat" w:cs="Arial"/>
          <w:bCs/>
          <w:color w:val="000000"/>
          <w:sz w:val="20"/>
          <w:szCs w:val="20"/>
        </w:rPr>
        <w:t xml:space="preserve">donde se documente y acredite su experiencia prestando servicios similares a los requeridos, incluyendo la relación de </w:t>
      </w:r>
      <w:r w:rsidRPr="00DC03E8">
        <w:rPr>
          <w:rFonts w:ascii="Montserrat" w:hAnsi="Montserrat" w:cs="Arial"/>
          <w:bCs/>
          <w:color w:val="000000"/>
          <w:sz w:val="20"/>
          <w:szCs w:val="20"/>
        </w:rPr>
        <w:lastRenderedPageBreak/>
        <w:t>principales clientes; el cual deberá ser presentado preferentemente en hoja membretada del licitante y firmado por persona</w:t>
      </w:r>
      <w:r>
        <w:rPr>
          <w:rFonts w:ascii="Montserrat" w:hAnsi="Montserrat" w:cs="Arial"/>
          <w:bCs/>
          <w:color w:val="000000"/>
          <w:sz w:val="20"/>
          <w:szCs w:val="20"/>
        </w:rPr>
        <w:t xml:space="preserve"> legalmente facultada para ello, </w:t>
      </w:r>
      <w:r w:rsidRPr="000F2F76">
        <w:rPr>
          <w:rFonts w:ascii="Montserrat" w:hAnsi="Montserrat" w:cs="Arial"/>
          <w:bCs/>
          <w:color w:val="000000"/>
          <w:sz w:val="20"/>
          <w:szCs w:val="20"/>
        </w:rPr>
        <w:t>con firma autógrafa del Representante Legal</w:t>
      </w:r>
      <w:r>
        <w:rPr>
          <w:rFonts w:ascii="Montserrat" w:hAnsi="Montserrat" w:cs="Arial"/>
          <w:bCs/>
          <w:color w:val="000000"/>
          <w:sz w:val="20"/>
          <w:szCs w:val="20"/>
        </w:rPr>
        <w:t>.</w:t>
      </w:r>
    </w:p>
    <w:p w14:paraId="470A0882" w14:textId="75333B47" w:rsidR="00440BDC" w:rsidRPr="000F2F76" w:rsidRDefault="00440BDC" w:rsidP="00440BDC">
      <w:pPr>
        <w:numPr>
          <w:ilvl w:val="0"/>
          <w:numId w:val="232"/>
        </w:numPr>
        <w:rPr>
          <w:rFonts w:ascii="Montserrat" w:hAnsi="Montserrat" w:cs="Arial"/>
          <w:bCs/>
          <w:caps/>
          <w:color w:val="000000"/>
          <w:sz w:val="20"/>
          <w:szCs w:val="20"/>
        </w:rPr>
      </w:pPr>
      <w:r w:rsidRPr="000F2F76">
        <w:rPr>
          <w:rFonts w:ascii="Montserrat" w:hAnsi="Montserrat" w:cs="Arial"/>
          <w:bCs/>
          <w:color w:val="000000"/>
          <w:sz w:val="20"/>
          <w:szCs w:val="20"/>
        </w:rPr>
        <w:t>Relación del personal administrativo y directivo con domicilio.</w:t>
      </w:r>
    </w:p>
    <w:p w14:paraId="026B03B3" w14:textId="77777777" w:rsidR="00F00FB2" w:rsidRDefault="00F00FB2" w:rsidP="00440BDC">
      <w:pPr>
        <w:rPr>
          <w:rFonts w:ascii="Montserrat" w:hAnsi="Montserrat" w:cs="Arial"/>
          <w:bCs/>
          <w:color w:val="000000"/>
          <w:sz w:val="20"/>
          <w:szCs w:val="20"/>
        </w:rPr>
      </w:pPr>
    </w:p>
    <w:p w14:paraId="66F52D7A" w14:textId="678BC5D5" w:rsidR="00440BDC" w:rsidRDefault="00F00FB2" w:rsidP="00F00FB2">
      <w:pPr>
        <w:jc w:val="both"/>
        <w:rPr>
          <w:rFonts w:ascii="Montserrat" w:hAnsi="Montserrat" w:cs="Arial"/>
          <w:bCs/>
          <w:color w:val="000000"/>
          <w:sz w:val="20"/>
          <w:szCs w:val="20"/>
        </w:rPr>
      </w:pPr>
      <w:r w:rsidRPr="00F00FB2">
        <w:rPr>
          <w:rFonts w:ascii="Montserrat" w:hAnsi="Montserrat" w:cs="Arial"/>
          <w:b/>
          <w:bCs/>
          <w:color w:val="000000"/>
          <w:sz w:val="20"/>
          <w:szCs w:val="20"/>
          <w:u w:val="single"/>
        </w:rPr>
        <w:t>NOTA:</w:t>
      </w:r>
      <w:r w:rsidRPr="00F00FB2">
        <w:rPr>
          <w:rFonts w:ascii="Montserrat" w:hAnsi="Montserrat" w:cs="Arial"/>
          <w:bCs/>
          <w:color w:val="000000"/>
          <w:sz w:val="20"/>
          <w:szCs w:val="20"/>
        </w:rPr>
        <w:t xml:space="preserve">  </w:t>
      </w:r>
      <w:r>
        <w:rPr>
          <w:rFonts w:ascii="Montserrat" w:hAnsi="Montserrat" w:cs="Arial"/>
          <w:bCs/>
          <w:color w:val="000000"/>
          <w:sz w:val="20"/>
          <w:szCs w:val="20"/>
        </w:rPr>
        <w:t xml:space="preserve">la relación del personal </w:t>
      </w:r>
      <w:r w:rsidRPr="000F2F76">
        <w:rPr>
          <w:rFonts w:ascii="Montserrat" w:hAnsi="Montserrat" w:cs="Arial"/>
          <w:bCs/>
          <w:color w:val="000000"/>
          <w:sz w:val="20"/>
          <w:szCs w:val="20"/>
        </w:rPr>
        <w:t>administr</w:t>
      </w:r>
      <w:r>
        <w:rPr>
          <w:rFonts w:ascii="Montserrat" w:hAnsi="Montserrat" w:cs="Arial"/>
          <w:bCs/>
          <w:color w:val="000000"/>
          <w:sz w:val="20"/>
          <w:szCs w:val="20"/>
        </w:rPr>
        <w:t xml:space="preserve">ativo y directivo con domicilio, es para </w:t>
      </w:r>
      <w:r w:rsidRPr="00F00FB2">
        <w:rPr>
          <w:rFonts w:ascii="Montserrat" w:hAnsi="Montserrat" w:cs="Arial"/>
          <w:bCs/>
          <w:color w:val="000000"/>
          <w:sz w:val="20"/>
          <w:szCs w:val="20"/>
        </w:rPr>
        <w:t>tener identificada la localización de los titulares o representantes de la empresa de vigilancia para cualquier situación que se pudiera presentar con sus elementos de vigilancia.</w:t>
      </w:r>
    </w:p>
    <w:p w14:paraId="4255BCCD" w14:textId="77777777" w:rsidR="00F00FB2" w:rsidRPr="000F2F76" w:rsidRDefault="00F00FB2" w:rsidP="00440BDC">
      <w:pPr>
        <w:rPr>
          <w:rFonts w:ascii="Montserrat" w:hAnsi="Montserrat" w:cs="Arial"/>
          <w:bCs/>
          <w:color w:val="000000"/>
          <w:sz w:val="20"/>
          <w:szCs w:val="20"/>
        </w:rPr>
      </w:pPr>
    </w:p>
    <w:p w14:paraId="66DEA1BF" w14:textId="46467348" w:rsidR="00440BDC" w:rsidRPr="00440BDC" w:rsidRDefault="00440BDC" w:rsidP="00440BDC">
      <w:pPr>
        <w:numPr>
          <w:ilvl w:val="0"/>
          <w:numId w:val="229"/>
        </w:numPr>
        <w:tabs>
          <w:tab w:val="left" w:pos="426"/>
        </w:tabs>
        <w:jc w:val="both"/>
        <w:rPr>
          <w:rFonts w:ascii="Montserrat" w:hAnsi="Montserrat" w:cs="Arial"/>
          <w:bCs/>
          <w:caps/>
          <w:color w:val="000000"/>
          <w:sz w:val="20"/>
          <w:szCs w:val="20"/>
        </w:rPr>
      </w:pPr>
      <w:r w:rsidRPr="000F2F76">
        <w:rPr>
          <w:rFonts w:ascii="Montserrat" w:hAnsi="Montserrat" w:cs="Arial"/>
          <w:bCs/>
          <w:color w:val="000000"/>
          <w:sz w:val="20"/>
          <w:szCs w:val="20"/>
        </w:rPr>
        <w:t xml:space="preserve">Demostración de su experiencia </w:t>
      </w:r>
    </w:p>
    <w:p w14:paraId="17C15E56" w14:textId="77777777" w:rsidR="00440BDC" w:rsidRPr="000F2F76" w:rsidRDefault="00440BDC" w:rsidP="00440BDC">
      <w:pPr>
        <w:tabs>
          <w:tab w:val="left" w:pos="426"/>
        </w:tabs>
        <w:ind w:left="720"/>
        <w:jc w:val="both"/>
        <w:rPr>
          <w:rFonts w:ascii="Montserrat" w:hAnsi="Montserrat" w:cs="Arial"/>
          <w:bCs/>
          <w:caps/>
          <w:color w:val="000000"/>
          <w:sz w:val="20"/>
          <w:szCs w:val="20"/>
        </w:rPr>
      </w:pPr>
    </w:p>
    <w:p w14:paraId="05F002F8" w14:textId="77777777" w:rsidR="00440BDC" w:rsidRPr="000F2F76" w:rsidRDefault="00440BDC" w:rsidP="00440BDC">
      <w:pPr>
        <w:numPr>
          <w:ilvl w:val="0"/>
          <w:numId w:val="234"/>
        </w:numPr>
        <w:tabs>
          <w:tab w:val="left" w:pos="5964"/>
        </w:tabs>
        <w:spacing w:after="160" w:line="256" w:lineRule="auto"/>
        <w:ind w:left="1418" w:hanging="284"/>
        <w:jc w:val="both"/>
        <w:rPr>
          <w:rFonts w:ascii="Montserrat" w:hAnsi="Montserrat" w:cs="Arial"/>
          <w:bCs/>
          <w:color w:val="000000"/>
          <w:sz w:val="20"/>
          <w:szCs w:val="20"/>
        </w:rPr>
      </w:pPr>
      <w:r w:rsidRPr="000F2F76">
        <w:rPr>
          <w:rFonts w:ascii="Montserrat" w:hAnsi="Montserrat" w:cs="Arial"/>
          <w:b/>
          <w:bCs/>
          <w:color w:val="000000"/>
          <w:sz w:val="20"/>
          <w:szCs w:val="20"/>
        </w:rPr>
        <w:t>El Licitante</w:t>
      </w:r>
      <w:r w:rsidRPr="000F2F76">
        <w:rPr>
          <w:rFonts w:ascii="Montserrat" w:hAnsi="Montserrat" w:cs="Arial"/>
          <w:bCs/>
          <w:color w:val="000000"/>
          <w:sz w:val="20"/>
          <w:szCs w:val="20"/>
        </w:rPr>
        <w:t xml:space="preserve"> deberá presentar copia de 1 (uno) contrato de servicio, que este completo, legible, firmado y concluido.</w:t>
      </w:r>
    </w:p>
    <w:p w14:paraId="63AE8AC1" w14:textId="77777777" w:rsidR="00440BDC" w:rsidRPr="000F2F76" w:rsidRDefault="00440BDC" w:rsidP="00440BDC">
      <w:pPr>
        <w:numPr>
          <w:ilvl w:val="0"/>
          <w:numId w:val="234"/>
        </w:numPr>
        <w:tabs>
          <w:tab w:val="left" w:pos="5964"/>
        </w:tabs>
        <w:spacing w:after="160" w:line="256" w:lineRule="auto"/>
        <w:ind w:left="1418" w:hanging="284"/>
        <w:jc w:val="both"/>
        <w:rPr>
          <w:rFonts w:ascii="Montserrat" w:hAnsi="Montserrat" w:cs="Arial"/>
          <w:bCs/>
          <w:caps/>
          <w:color w:val="000000"/>
          <w:sz w:val="20"/>
          <w:szCs w:val="20"/>
          <w:lang w:val="es-MX"/>
        </w:rPr>
      </w:pPr>
      <w:r w:rsidRPr="000F2F76">
        <w:rPr>
          <w:rFonts w:ascii="Montserrat" w:hAnsi="Montserrat" w:cs="Arial"/>
          <w:b/>
          <w:bCs/>
          <w:color w:val="000000"/>
          <w:sz w:val="20"/>
          <w:szCs w:val="20"/>
        </w:rPr>
        <w:t>El Licitante</w:t>
      </w:r>
      <w:r w:rsidRPr="000F2F76">
        <w:rPr>
          <w:rFonts w:ascii="Montserrat" w:hAnsi="Montserrat" w:cs="Arial"/>
          <w:bCs/>
          <w:color w:val="000000"/>
          <w:sz w:val="20"/>
          <w:szCs w:val="20"/>
        </w:rPr>
        <w:t xml:space="preserve"> deberá presentar por cada contrato que exhiba, los documentos que acrediten el cumplimiento satisfactorio de los mismos, siendo admisibles: liberación o cancelación de la garantía de cumplimiento, acta de entrega recepción al término de la vigencia, o bien la manifestación expresa en papel membretado del contratante, sobre el cumplimiento satisfactorio de las obligaciones contractuales o bien.</w:t>
      </w:r>
    </w:p>
    <w:p w14:paraId="43398F2C" w14:textId="77777777" w:rsidR="00D00AA8" w:rsidRPr="004A6E1B" w:rsidRDefault="00D00AA8" w:rsidP="00D00AA8">
      <w:pPr>
        <w:tabs>
          <w:tab w:val="left" w:pos="993"/>
        </w:tabs>
        <w:jc w:val="both"/>
        <w:rPr>
          <w:rFonts w:ascii="Montserrat" w:hAnsi="Montserrat" w:cs="Arial"/>
          <w:color w:val="000000"/>
          <w:sz w:val="20"/>
          <w:szCs w:val="20"/>
          <w:shd w:val="clear" w:color="auto" w:fill="FFFFFF"/>
          <w:lang w:val="es-MX"/>
        </w:rPr>
      </w:pPr>
    </w:p>
    <w:p w14:paraId="12365145" w14:textId="77777777" w:rsidR="00D00AA8" w:rsidRPr="00D83CC8" w:rsidRDefault="00D00AA8" w:rsidP="00D00AA8">
      <w:pPr>
        <w:contextualSpacing/>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7.- </w:t>
      </w:r>
      <w:r w:rsidRPr="00D83CC8">
        <w:rPr>
          <w:rFonts w:ascii="Montserrat" w:hAnsi="Montserrat" w:cs="Arial"/>
          <w:b/>
          <w:color w:val="000000"/>
          <w:sz w:val="20"/>
          <w:szCs w:val="20"/>
          <w:shd w:val="clear" w:color="auto" w:fill="FFFFFF"/>
          <w:lang w:val="es-MX"/>
        </w:rPr>
        <w:t>FORMA DE PAGO</w:t>
      </w:r>
    </w:p>
    <w:p w14:paraId="48D88614"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359C8814"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Pr>
          <w:rFonts w:ascii="Montserrat" w:hAnsi="Montserrat" w:cs="Arial"/>
          <w:color w:val="000000"/>
          <w:sz w:val="20"/>
          <w:szCs w:val="20"/>
          <w:shd w:val="clear" w:color="auto" w:fill="FFFFFF"/>
          <w:lang w:val="es-MX"/>
        </w:rPr>
        <w:t xml:space="preserve">El pago se efectuará en forma mensual de acuerdo a los consumos </w:t>
      </w:r>
      <w:r w:rsidRPr="004A6E1B">
        <w:rPr>
          <w:rFonts w:ascii="Montserrat" w:hAnsi="Montserrat" w:cs="Arial"/>
          <w:color w:val="000000"/>
          <w:sz w:val="20"/>
          <w:szCs w:val="20"/>
          <w:shd w:val="clear" w:color="auto" w:fill="FFFFFF"/>
          <w:lang w:val="es-MX"/>
        </w:rPr>
        <w:t>con el servicio prestado y concluido a satisfacción de la CON</w:t>
      </w:r>
      <w:r>
        <w:rPr>
          <w:rFonts w:ascii="Montserrat" w:hAnsi="Montserrat" w:cs="Arial"/>
          <w:color w:val="000000"/>
          <w:sz w:val="20"/>
          <w:szCs w:val="20"/>
          <w:shd w:val="clear" w:color="auto" w:fill="FFFFFF"/>
          <w:lang w:val="es-MX"/>
        </w:rPr>
        <w:t xml:space="preserve">AGUA, </w:t>
      </w:r>
      <w:r w:rsidRPr="004A6E1B">
        <w:rPr>
          <w:rFonts w:ascii="Montserrat" w:hAnsi="Montserrat" w:cs="Arial"/>
          <w:color w:val="000000"/>
          <w:sz w:val="20"/>
          <w:szCs w:val="20"/>
          <w:shd w:val="clear" w:color="auto" w:fill="FFFFFF"/>
          <w:lang w:val="es-MX"/>
        </w:rPr>
        <w:t xml:space="preserve">Los pagos se realizarán dentro de los 20 (veinte) días naturales siguientes a la presentación de la factura acompañada del informe-reporte señalado, en dicha factura se deberá adjuntar la aceptación, validación de la responsable de la supervisión del servicio descrito en estos Términos de Referencia, o de ser el caso, por la </w:t>
      </w:r>
      <w:r>
        <w:rPr>
          <w:rFonts w:ascii="Montserrat" w:hAnsi="Montserrat" w:cs="Arial"/>
          <w:color w:val="000000"/>
          <w:sz w:val="20"/>
          <w:szCs w:val="20"/>
          <w:shd w:val="clear" w:color="auto" w:fill="FFFFFF"/>
          <w:lang w:val="es-MX"/>
        </w:rPr>
        <w:t xml:space="preserve">Subdirección de Enlace Administrativo de la </w:t>
      </w:r>
      <w:r w:rsidRPr="004A6E1B">
        <w:rPr>
          <w:rFonts w:ascii="Montserrat" w:hAnsi="Montserrat" w:cs="Arial"/>
          <w:color w:val="000000"/>
          <w:sz w:val="20"/>
          <w:szCs w:val="20"/>
          <w:shd w:val="clear" w:color="auto" w:fill="FFFFFF"/>
          <w:lang w:val="es-MX"/>
        </w:rPr>
        <w:t>Dirección Local Hidalgo  de la Comisión Nacional del Agua o de quien la supla o sustituya en el cargo para la autorización correspondiente.</w:t>
      </w:r>
    </w:p>
    <w:p w14:paraId="511D46CC"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6B31F0A6"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Conforme a lo dispuesto por los artículos 51 de la Ley de Adquisiciones, Arrendamientos y Servicios del Sector Público y 89 de su Reglamento; recibido el servicio, el área usuaria dispondrá de un plazo de 3 días hábiles para la revisión y en su caso la aceptación del mismo, con la finalidad de que el licitante pueda emitir y entregar sus facturas o bien, al término de este plazo el área usuaria informe al licitante las irregularidades identificadas en el servicio prestado, a fin de que reponga en un término no mayor a 3 (tres) días hábiles la parte o partes del servicio que no cumpla con las especificaciones convenidas.</w:t>
      </w:r>
    </w:p>
    <w:p w14:paraId="75EA09C3"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2E85689D"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La factura que expida el licitante deberá ser entregada a la Administradora del Contrato para el trámite de pago correspondiente, debidamente validada y autorizada por la supervisora del contrato, conforme se indica en el Apartado 2 de estos Términos de Referencia y/o quienes los suplan o los sustituyan en sus cargos; las facturas deberán contener el sello de sin desfasamiento por parte del área de Sanciones y Penas de la Unidad de Almacenes y cumplir con los requisitos establecidos por el Artículo 29-A del Código Fiscal de la Federación y su Reglamento. El pago se cubrirá mediante transferencia electrónica de fondos a la cuenta del </w:t>
      </w:r>
      <w:r w:rsidRPr="004A6E1B">
        <w:rPr>
          <w:rFonts w:ascii="Montserrat" w:hAnsi="Montserrat" w:cs="Arial"/>
          <w:color w:val="000000"/>
          <w:sz w:val="20"/>
          <w:szCs w:val="20"/>
          <w:shd w:val="clear" w:color="auto" w:fill="FFFFFF"/>
          <w:lang w:val="es-MX"/>
        </w:rPr>
        <w:lastRenderedPageBreak/>
        <w:t>licitante entendiéndose que, si derivado de la revisión documental y con base a términos contractuales no cumple con los requisitos, la documentación se reintegrará al licitante, suspendiéndose en ese momento el plazo de pago, mismo que se reanudará una vez satisfechos los requisitos.</w:t>
      </w:r>
    </w:p>
    <w:p w14:paraId="4F0B22BB"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794035A6" w14:textId="77777777" w:rsidR="00D00AA8" w:rsidRPr="004A6E1B" w:rsidRDefault="00D00AA8" w:rsidP="00D00AA8">
      <w:pPr>
        <w:tabs>
          <w:tab w:val="left" w:pos="709"/>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En caso de que la factura presentada por el licitante para su pago, presente errores o deficiencias, la CONAGUA por conducto del Administrador del Contrato,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 los 20 (veinte) días naturales en que deban ser pagadas las facturas, tal y como lo prevé el artículo 51 de la Ley de Adquisiciones, Arrendamientos y Servicios del Sector Público, y 90 de su Reglamento.</w:t>
      </w:r>
    </w:p>
    <w:p w14:paraId="2F5719B7" w14:textId="77777777" w:rsidR="00D00AA8" w:rsidRPr="004A6E1B" w:rsidRDefault="00D00AA8" w:rsidP="00D00AA8">
      <w:pPr>
        <w:tabs>
          <w:tab w:val="left" w:pos="709"/>
        </w:tabs>
        <w:jc w:val="both"/>
        <w:rPr>
          <w:rFonts w:ascii="Montserrat" w:hAnsi="Montserrat" w:cs="Arial"/>
          <w:color w:val="000000"/>
          <w:sz w:val="20"/>
          <w:szCs w:val="20"/>
          <w:shd w:val="clear" w:color="auto" w:fill="FFFFFF"/>
          <w:lang w:val="es-MX"/>
        </w:rPr>
      </w:pPr>
    </w:p>
    <w:p w14:paraId="3B82576C" w14:textId="77777777" w:rsidR="00D00AA8" w:rsidRPr="004A6E1B" w:rsidRDefault="00D00AA8" w:rsidP="00D00AA8">
      <w:pPr>
        <w:widowControl w:val="0"/>
        <w:autoSpaceDE w:val="0"/>
        <w:autoSpaceDN w:val="0"/>
        <w:adjustRightInd w:val="0"/>
        <w:ind w:right="49"/>
        <w:contextualSpacing/>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El licitante antes de la firma del contrato objeto del servicio, proporcionará por escrito a la Jefatura de Proyecto de Recursos Materiales y a la Jefatura de Proyecto de Recursos Financieros ambas de la Dirección Local Hidalgo de “La Conagua”, la información relativa a sus datos bancarios, con la finalidad de asentarlo en el contrato y poder realizar las transferencias electrónicas de fondos, con abono a cuenta del beneficiario, por lo que es necesario presentar los datos consistentes en:</w:t>
      </w:r>
    </w:p>
    <w:p w14:paraId="1260B130" w14:textId="77777777" w:rsidR="00D00AA8" w:rsidRPr="004A6E1B" w:rsidRDefault="00D00AA8" w:rsidP="00D00AA8">
      <w:pPr>
        <w:widowControl w:val="0"/>
        <w:autoSpaceDE w:val="0"/>
        <w:autoSpaceDN w:val="0"/>
        <w:adjustRightInd w:val="0"/>
        <w:ind w:right="49"/>
        <w:contextualSpacing/>
        <w:jc w:val="both"/>
        <w:rPr>
          <w:rFonts w:ascii="Montserrat" w:hAnsi="Montserrat" w:cs="Arial"/>
          <w:color w:val="000000"/>
          <w:sz w:val="20"/>
          <w:szCs w:val="20"/>
          <w:shd w:val="clear" w:color="auto" w:fill="FFFFFF"/>
          <w:lang w:val="es-MX"/>
        </w:rPr>
      </w:pPr>
    </w:p>
    <w:p w14:paraId="227A47F2" w14:textId="77777777" w:rsidR="00D00AA8" w:rsidRPr="004A6E1B" w:rsidRDefault="00D00AA8" w:rsidP="004C75BA">
      <w:pPr>
        <w:pStyle w:val="Prrafodelista"/>
        <w:numPr>
          <w:ilvl w:val="0"/>
          <w:numId w:val="217"/>
        </w:numPr>
        <w:contextualSpacing/>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Nombre de la institución bancaria en la que tiene establecida su cuenta.</w:t>
      </w:r>
    </w:p>
    <w:p w14:paraId="4826C9A8" w14:textId="77777777" w:rsidR="00D00AA8" w:rsidRPr="004A6E1B" w:rsidRDefault="00D00AA8" w:rsidP="004C75BA">
      <w:pPr>
        <w:numPr>
          <w:ilvl w:val="0"/>
          <w:numId w:val="217"/>
        </w:numPr>
        <w:contextualSpacing/>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Nombre del cuentahabiente. </w:t>
      </w:r>
    </w:p>
    <w:p w14:paraId="13131B75" w14:textId="77777777" w:rsidR="00D00AA8" w:rsidRPr="004A6E1B" w:rsidRDefault="00D00AA8" w:rsidP="004C75BA">
      <w:pPr>
        <w:numPr>
          <w:ilvl w:val="0"/>
          <w:numId w:val="217"/>
        </w:numPr>
        <w:contextualSpacing/>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Número de cuenta a once posiciones.</w:t>
      </w:r>
    </w:p>
    <w:p w14:paraId="5F1120C8" w14:textId="77777777" w:rsidR="00D00AA8" w:rsidRPr="004A6E1B" w:rsidRDefault="00D00AA8" w:rsidP="004C75BA">
      <w:pPr>
        <w:numPr>
          <w:ilvl w:val="0"/>
          <w:numId w:val="217"/>
        </w:numPr>
        <w:contextualSpacing/>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Número de cuenta bancaria estandarizada (CLABE).</w:t>
      </w:r>
    </w:p>
    <w:p w14:paraId="2F238B39" w14:textId="77777777" w:rsidR="00D00AA8" w:rsidRPr="004A6E1B" w:rsidRDefault="00D00AA8" w:rsidP="004C75BA">
      <w:pPr>
        <w:numPr>
          <w:ilvl w:val="0"/>
          <w:numId w:val="217"/>
        </w:numPr>
        <w:contextualSpacing/>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Número de sucursal, nombre y número de la plaza.</w:t>
      </w:r>
    </w:p>
    <w:p w14:paraId="01A0D923" w14:textId="77777777" w:rsidR="00D00AA8" w:rsidRPr="004A6E1B" w:rsidRDefault="00D00AA8" w:rsidP="004C75BA">
      <w:pPr>
        <w:numPr>
          <w:ilvl w:val="0"/>
          <w:numId w:val="217"/>
        </w:numPr>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Copia de la carátula del último estado de cuenta bancario.</w:t>
      </w:r>
    </w:p>
    <w:p w14:paraId="12B6B583" w14:textId="77777777" w:rsidR="00D00AA8" w:rsidRPr="004A6E1B" w:rsidRDefault="00D00AA8" w:rsidP="00D00AA8">
      <w:pPr>
        <w:ind w:left="1429"/>
        <w:rPr>
          <w:rFonts w:ascii="Montserrat" w:hAnsi="Montserrat" w:cs="Arial"/>
          <w:color w:val="000000"/>
          <w:sz w:val="20"/>
          <w:szCs w:val="20"/>
          <w:shd w:val="clear" w:color="auto" w:fill="FFFFFF"/>
          <w:lang w:val="es-MX"/>
        </w:rPr>
      </w:pPr>
    </w:p>
    <w:p w14:paraId="065E1300"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El licitante podrá solicitar la realización de la cesión de los derechos de cobro a favor de un intermediario financiero de su elección, mediante operaciones de factoraje o descuento electrónico en el programa de cadenas productivas de Nacional Financiera, S.N.C., Institución de Banca de Desarrollo, conforme a lo establecido en la normatividad vigente al respecto.</w:t>
      </w:r>
    </w:p>
    <w:p w14:paraId="620B8CA6"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701FB3DA"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Los impuestos y derechos que procedan serán pagados por la empresa seleccionada y el Impuesto al Valor Agregado (I.V.A.) será cubierto por la Comisión Nacional del Agua.</w:t>
      </w:r>
    </w:p>
    <w:p w14:paraId="0B4397CD"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3B2352A3" w14:textId="4AB1A659" w:rsidR="00D00AA8" w:rsidRPr="004A6E1B" w:rsidRDefault="00D00AA8" w:rsidP="00D00AA8">
      <w:pPr>
        <w:jc w:val="both"/>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 xml:space="preserve">Tratándose de personas físicas, la Conagua únicamente se encargará de retener las dos terceras partes del impuesto al valor agregado, de acuerdo con lo dispuesto en el artículo 3, tercer párrafo de la Ley del Impuesto al Valor Agregado; </w:t>
      </w:r>
      <w:r>
        <w:rPr>
          <w:rFonts w:ascii="Montserrat" w:hAnsi="Montserrat" w:cs="Arial"/>
          <w:b/>
          <w:color w:val="000000"/>
          <w:sz w:val="20"/>
          <w:szCs w:val="20"/>
          <w:shd w:val="clear" w:color="auto" w:fill="FFFFFF"/>
          <w:lang w:val="es-MX"/>
        </w:rPr>
        <w:t xml:space="preserve">y </w:t>
      </w:r>
      <w:r w:rsidRPr="004A6E1B">
        <w:rPr>
          <w:rFonts w:ascii="Montserrat" w:hAnsi="Montserrat" w:cs="Arial"/>
          <w:b/>
          <w:color w:val="000000"/>
          <w:sz w:val="20"/>
          <w:szCs w:val="20"/>
          <w:shd w:val="clear" w:color="auto" w:fill="FFFFFF"/>
          <w:lang w:val="es-MX"/>
        </w:rPr>
        <w:t>Resolución Miscelánea Fiscal p</w:t>
      </w:r>
      <w:r w:rsidR="000231E6">
        <w:rPr>
          <w:rFonts w:ascii="Montserrat" w:hAnsi="Montserrat" w:cs="Arial"/>
          <w:b/>
          <w:color w:val="000000"/>
          <w:sz w:val="20"/>
          <w:szCs w:val="20"/>
          <w:shd w:val="clear" w:color="auto" w:fill="FFFFFF"/>
          <w:lang w:val="es-MX"/>
        </w:rPr>
        <w:t>ara 2022</w:t>
      </w:r>
      <w:r>
        <w:rPr>
          <w:rFonts w:ascii="Montserrat" w:hAnsi="Montserrat" w:cs="Arial"/>
          <w:b/>
          <w:color w:val="000000"/>
          <w:sz w:val="20"/>
          <w:szCs w:val="20"/>
          <w:shd w:val="clear" w:color="auto" w:fill="FFFFFF"/>
          <w:lang w:val="es-MX"/>
        </w:rPr>
        <w:t>.</w:t>
      </w:r>
    </w:p>
    <w:p w14:paraId="552615C6" w14:textId="77777777" w:rsidR="00D00AA8" w:rsidRPr="004A6E1B" w:rsidRDefault="00D00AA8" w:rsidP="00D00AA8">
      <w:pPr>
        <w:tabs>
          <w:tab w:val="left" w:pos="709"/>
        </w:tabs>
        <w:jc w:val="both"/>
        <w:rPr>
          <w:rFonts w:ascii="Montserrat" w:hAnsi="Montserrat" w:cs="Arial"/>
          <w:color w:val="000000"/>
          <w:sz w:val="20"/>
          <w:szCs w:val="20"/>
          <w:shd w:val="clear" w:color="auto" w:fill="FFFFFF"/>
          <w:lang w:val="es-MX"/>
        </w:rPr>
      </w:pPr>
    </w:p>
    <w:p w14:paraId="311E2F9D" w14:textId="77777777" w:rsidR="00D00AA8" w:rsidRPr="00D83CC8"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8.- </w:t>
      </w:r>
      <w:r w:rsidRPr="00D83CC8">
        <w:rPr>
          <w:rFonts w:ascii="Montserrat" w:hAnsi="Montserrat" w:cs="Arial"/>
          <w:b/>
          <w:color w:val="000000"/>
          <w:sz w:val="20"/>
          <w:szCs w:val="20"/>
          <w:shd w:val="clear" w:color="auto" w:fill="FFFFFF"/>
          <w:lang w:val="es-MX"/>
        </w:rPr>
        <w:t>ANTICIPOS</w:t>
      </w:r>
    </w:p>
    <w:p w14:paraId="6E1555FA"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43903DA6"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Para la contratación de este servicio, la CONAGUA no otorgará anticipos.</w:t>
      </w:r>
    </w:p>
    <w:p w14:paraId="0F99DD74"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1CD15DF2" w14:textId="77777777" w:rsidR="00D00AA8" w:rsidRPr="00D83CC8"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9.- </w:t>
      </w:r>
      <w:r w:rsidRPr="00D83CC8">
        <w:rPr>
          <w:rFonts w:ascii="Montserrat" w:hAnsi="Montserrat" w:cs="Arial"/>
          <w:b/>
          <w:color w:val="000000"/>
          <w:sz w:val="20"/>
          <w:szCs w:val="20"/>
          <w:shd w:val="clear" w:color="auto" w:fill="FFFFFF"/>
          <w:lang w:val="es-MX"/>
        </w:rPr>
        <w:t>GARANTÍA</w:t>
      </w:r>
    </w:p>
    <w:p w14:paraId="270DC63C"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567AC3E9"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lastRenderedPageBreak/>
        <w:t>Con fundamento en los artículos 45 fracción XI y 48 fracción II de la Ley de Adquisiciones, Arrendamientos y Servicios del Sector Público y 39, fracción II, inciso i) punto 6 del Reglamento de la Ley de Adquisiciones Arrendamientos y Servicios del Sector Publico, para garantizar el cumplimiento del contrato, el licitante adjudicado deberá constituir de igual forma, fianza en moneda nacion</w:t>
      </w:r>
      <w:r>
        <w:rPr>
          <w:rFonts w:ascii="Montserrat" w:hAnsi="Montserrat" w:cs="Arial"/>
          <w:color w:val="000000"/>
          <w:sz w:val="20"/>
          <w:szCs w:val="20"/>
          <w:shd w:val="clear" w:color="auto" w:fill="FFFFFF"/>
          <w:lang w:val="es-MX"/>
        </w:rPr>
        <w:t>al (pesos) por un importe del 15</w:t>
      </w:r>
      <w:r w:rsidRPr="004A6E1B">
        <w:rPr>
          <w:rFonts w:ascii="Montserrat" w:hAnsi="Montserrat" w:cs="Arial"/>
          <w:color w:val="000000"/>
          <w:sz w:val="20"/>
          <w:szCs w:val="20"/>
          <w:shd w:val="clear" w:color="auto" w:fill="FFFFFF"/>
          <w:lang w:val="es-MX"/>
        </w:rPr>
        <w:t>% del monto total del contrato correspondiente sin incluir el IVA, expedida por Institución Mexicana legalmente autorizada y debidamente firmada por funcionarios facultados para ello, a favor de la Tesorería de la Federación, la cual deberá ser entregada al administrador del contrato, a más tardar dentro de los diez días naturales siguientes a la firma del contrato.</w:t>
      </w:r>
    </w:p>
    <w:p w14:paraId="3EBAB2DD"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1B6C8D5F"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Las obligaciones derivadas de esta contratación serán</w:t>
      </w:r>
      <w:r>
        <w:rPr>
          <w:rFonts w:ascii="Montserrat" w:hAnsi="Montserrat" w:cs="Arial"/>
          <w:color w:val="000000"/>
          <w:sz w:val="20"/>
          <w:szCs w:val="20"/>
          <w:shd w:val="clear" w:color="auto" w:fill="FFFFFF"/>
          <w:lang w:val="es-MX"/>
        </w:rPr>
        <w:t xml:space="preserve"> de forma </w:t>
      </w:r>
      <w:r w:rsidRPr="004A6E1B">
        <w:rPr>
          <w:rFonts w:ascii="Montserrat" w:hAnsi="Montserrat" w:cs="Arial"/>
          <w:color w:val="000000"/>
          <w:sz w:val="20"/>
          <w:szCs w:val="20"/>
          <w:shd w:val="clear" w:color="auto" w:fill="FFFFFF"/>
          <w:lang w:val="es-MX"/>
        </w:rPr>
        <w:t xml:space="preserve">divisible, en virtud de que el servicio a contratar será entregado </w:t>
      </w:r>
      <w:r>
        <w:rPr>
          <w:rFonts w:ascii="Montserrat" w:hAnsi="Montserrat" w:cs="Arial"/>
          <w:color w:val="000000"/>
          <w:sz w:val="20"/>
          <w:szCs w:val="20"/>
          <w:shd w:val="clear" w:color="auto" w:fill="FFFFFF"/>
          <w:lang w:val="es-MX"/>
        </w:rPr>
        <w:t xml:space="preserve">de manera mensual o en varias </w:t>
      </w:r>
      <w:r w:rsidRPr="004A6E1B">
        <w:rPr>
          <w:rFonts w:ascii="Montserrat" w:hAnsi="Montserrat" w:cs="Arial"/>
          <w:color w:val="000000"/>
          <w:sz w:val="20"/>
          <w:szCs w:val="20"/>
          <w:shd w:val="clear" w:color="auto" w:fill="FFFFFF"/>
          <w:lang w:val="es-MX"/>
        </w:rPr>
        <w:t>exhibiciones, por lo que la garantía de cumplimiento en caso de incumplimiento por parte del licitante adjudicado, se afectará de manera total al monto de las obligaciones incumplidas.</w:t>
      </w:r>
    </w:p>
    <w:p w14:paraId="2E783B1F"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5580E449" w14:textId="77777777" w:rsidR="00D00AA8" w:rsidRPr="00D83CC8" w:rsidRDefault="00D00AA8" w:rsidP="00D00AA8">
      <w:pPr>
        <w:tabs>
          <w:tab w:val="left" w:pos="426"/>
        </w:tabs>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10.- </w:t>
      </w:r>
      <w:r w:rsidRPr="00D83CC8">
        <w:rPr>
          <w:rFonts w:ascii="Montserrat" w:hAnsi="Montserrat" w:cs="Arial"/>
          <w:b/>
          <w:color w:val="000000"/>
          <w:sz w:val="20"/>
          <w:szCs w:val="20"/>
          <w:shd w:val="clear" w:color="auto" w:fill="FFFFFF"/>
          <w:lang w:val="es-MX"/>
        </w:rPr>
        <w:t>RESPONSABLES DE LA ADMINISTRACIÓN DEL CONTRATO, ASÍ COMO DE LA SUPERVISIÓN Y ACEPTACIÓN DEL SERVICIO</w:t>
      </w:r>
    </w:p>
    <w:p w14:paraId="4CC29E0F" w14:textId="77777777" w:rsidR="00D00AA8" w:rsidRPr="004A6E1B" w:rsidRDefault="00D00AA8" w:rsidP="00D00AA8">
      <w:pPr>
        <w:pStyle w:val="Prrafodelista"/>
        <w:tabs>
          <w:tab w:val="left" w:pos="426"/>
        </w:tabs>
        <w:ind w:left="284"/>
        <w:jc w:val="both"/>
        <w:rPr>
          <w:rFonts w:ascii="Montserrat" w:hAnsi="Montserrat" w:cs="Arial"/>
          <w:b/>
          <w:color w:val="000000"/>
          <w:sz w:val="20"/>
          <w:szCs w:val="20"/>
          <w:shd w:val="clear" w:color="auto" w:fill="FFFFFF"/>
          <w:lang w:val="es-MX"/>
        </w:rPr>
      </w:pPr>
    </w:p>
    <w:p w14:paraId="6136819C" w14:textId="77777777" w:rsidR="00D00AA8" w:rsidRPr="004A6E1B" w:rsidRDefault="00D00AA8" w:rsidP="00D00AA8">
      <w:pPr>
        <w:ind w:right="51"/>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Administración del Contrato será a través de la L.C. Angélica García Porras, Subdirectora de Enlace Administrativo o quien la supla y/o sustituya en el cargo.</w:t>
      </w:r>
    </w:p>
    <w:p w14:paraId="0317278D" w14:textId="77777777" w:rsidR="00D00AA8" w:rsidRPr="004A6E1B" w:rsidRDefault="00D00AA8" w:rsidP="00D00AA8">
      <w:pPr>
        <w:ind w:right="51"/>
        <w:jc w:val="both"/>
        <w:rPr>
          <w:rFonts w:ascii="Montserrat" w:hAnsi="Montserrat" w:cs="Arial"/>
          <w:color w:val="000000"/>
          <w:sz w:val="20"/>
          <w:szCs w:val="20"/>
          <w:shd w:val="clear" w:color="auto" w:fill="FFFFFF"/>
          <w:lang w:val="es-MX"/>
        </w:rPr>
      </w:pPr>
    </w:p>
    <w:p w14:paraId="2A54F296" w14:textId="77777777" w:rsidR="00D00AA8" w:rsidRPr="004A6E1B" w:rsidRDefault="00D00AA8" w:rsidP="00D00AA8">
      <w:pPr>
        <w:ind w:right="51"/>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supervisión de los servicios y aceptación del servicio estará a cargo del L.C.E. Rolando Núñez Melgarejo, Jefe del Departamento de Recursos Materiales y/o quien la supla o sustituya en el cargo.</w:t>
      </w:r>
    </w:p>
    <w:p w14:paraId="17EB3E56" w14:textId="77777777" w:rsidR="00D00AA8" w:rsidRPr="004A6E1B" w:rsidRDefault="00D00AA8" w:rsidP="00D00AA8">
      <w:pPr>
        <w:rPr>
          <w:rFonts w:ascii="Montserrat" w:hAnsi="Montserrat" w:cs="Arial"/>
          <w:color w:val="000000"/>
          <w:sz w:val="20"/>
          <w:szCs w:val="20"/>
          <w:shd w:val="clear" w:color="auto" w:fill="FFFFFF"/>
          <w:lang w:val="es-MX"/>
        </w:rPr>
      </w:pPr>
    </w:p>
    <w:p w14:paraId="36C32B8E" w14:textId="77777777" w:rsidR="00D00AA8" w:rsidRPr="00D83CC8"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11.- </w:t>
      </w:r>
      <w:r w:rsidRPr="00D83CC8">
        <w:rPr>
          <w:rFonts w:ascii="Montserrat" w:hAnsi="Montserrat" w:cs="Arial"/>
          <w:b/>
          <w:color w:val="000000"/>
          <w:sz w:val="20"/>
          <w:szCs w:val="20"/>
          <w:shd w:val="clear" w:color="auto" w:fill="FFFFFF"/>
          <w:lang w:val="es-MX"/>
        </w:rPr>
        <w:t>PENAS CONVENCIONALES</w:t>
      </w:r>
    </w:p>
    <w:p w14:paraId="786AB6E8"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30F7D7B2"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Con fundamento en el artículo 53 de la Ley de Adquisiciones, Arrendamientos y Servicios del Sector Público y 95 de su Reglamento, se deberán pactar penas convencionales a cargo del licitante por atraso en el cumplimiento de las fechas de la prestación del servicio.</w:t>
      </w:r>
    </w:p>
    <w:p w14:paraId="2F1A936B"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29963BDA"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Para el caso de incumplimiento en el inicio en la prestación del servicio por parte del licitante, la CONAGUA aplicará una pena convencional equivalente al diez al millar sobre el importe de los servicios no prestados oportunamente por cada día natural de atraso en la prestación del servicio.</w:t>
      </w:r>
    </w:p>
    <w:p w14:paraId="0382D4B8"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4D274500"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El pago del servicio quedará condicionado proporcionalmente, al pago que el licitante deba efectuar por concepto de penas convencionales en un término máximo de 10 (diez) días hábiles, en el entendido que, de no realizarlo en dicho plazo, se adicionarán los recargos por concepto de indemnización al fisco federal por falta de pago, conforme al cálculo establecido en el artículo 21 del Código Fiscal de la Federación.</w:t>
      </w:r>
    </w:p>
    <w:p w14:paraId="768EE6A4"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63331305"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En el supuesto de que sea rescindido el contrato, no procederá el cobro de dichas penas ni la contabilización de las mismas, al hacer efectiva la garantía de cumplimiento.</w:t>
      </w:r>
    </w:p>
    <w:p w14:paraId="396D80F5"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38F8FE30"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Dichas penas convencionales deberán cubrirse mediante el pago respectivo en una Institución bancaria con el (formato e5cinco) “Pago de los derechos, productos y aprovechamientos” a favor </w:t>
      </w:r>
      <w:r w:rsidRPr="004A6E1B">
        <w:rPr>
          <w:rFonts w:ascii="Montserrat" w:hAnsi="Montserrat" w:cs="Arial"/>
          <w:color w:val="000000"/>
          <w:sz w:val="20"/>
          <w:szCs w:val="20"/>
          <w:shd w:val="clear" w:color="auto" w:fill="FFFFFF"/>
          <w:lang w:val="es-MX"/>
        </w:rPr>
        <w:lastRenderedPageBreak/>
        <w:t>de la Tesorería de la Federación, mismas que en ningún caso podrán ser superiores en su conjunto, al monto de la garantía de cumplimiento del contrato.</w:t>
      </w:r>
    </w:p>
    <w:p w14:paraId="433C4058"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797D3FB0"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Estas penas convencionales se estipularán por el simple atraso en el cumplimiento de las obligaciones del licitante y su monto se descontará administrativamente de las liquidaciones que se formulen, sin perjuicio del derecho que tiene la CONAGUA por optar entre exigir el cumplimiento del mismo, o bien, proceder a la rescisión administrativa del contrato, a partir de la fecha en que se haya notificado al licitante, el oficio de resolución de rescisión administrativa del contrato.</w:t>
      </w:r>
    </w:p>
    <w:p w14:paraId="55014D54"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2E007C3D" w14:textId="77777777" w:rsidR="00D00AA8" w:rsidRPr="00D83CC8" w:rsidRDefault="00D00AA8" w:rsidP="00D00AA8">
      <w:pPr>
        <w:contextualSpacing/>
        <w:jc w:val="both"/>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12.- </w:t>
      </w:r>
      <w:r w:rsidRPr="00D83CC8">
        <w:rPr>
          <w:rFonts w:ascii="Montserrat" w:hAnsi="Montserrat" w:cs="Arial"/>
          <w:b/>
          <w:color w:val="000000"/>
          <w:sz w:val="20"/>
          <w:szCs w:val="20"/>
          <w:shd w:val="clear" w:color="auto" w:fill="FFFFFF"/>
          <w:lang w:val="es-MX"/>
        </w:rPr>
        <w:t>DEDUCCIONES AL PAGO</w:t>
      </w:r>
    </w:p>
    <w:p w14:paraId="63AAF923"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3124B0C5"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Para el caso de incumplimiento parcial en que pudiera incurrir el licitante respecto al servicio, se aplicarán deductivas. Para lo cual la CONAGUA tendrá la facultad de verificar si el servicio objeto de esta contratación se está ejecutando por el licitante de acuerdo a estos Términos de Referencia.</w:t>
      </w:r>
    </w:p>
    <w:p w14:paraId="679E5579"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4041EFFA"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Si como consecuencia de dicha comparación a que se refiere el párrafo anterior, el servicio no cumple (cumplimiento parcial) con lo especificado en estos Términos de Referencia y sea por causas imputables al licitante, la CONAGUA le aplicará una deductiva, la que se determinará en función del servicio prestado de manera parcial, como se detalla enseguida. </w:t>
      </w:r>
    </w:p>
    <w:p w14:paraId="3CA02EAD"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682B690E"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El pago del servicio quedará condicionado proporcionalmente, al pago que el licitante deba efectuar por concepto de deductivas en un término máximo de 10 (diez) días hábiles, en el entendido qué de no realizarlo en dicho plazo, se adicionarán los recargos por concepto de indemnización al fisco federal por falta de pago, conforme al cálculo establecido en el artículo 21 del Código Fiscal de la Federación. Asimismo, en el supuesto de que sea rescindido el contrato, no procederá el cobro de dichas deductivas.</w:t>
      </w:r>
    </w:p>
    <w:p w14:paraId="646A1F7E" w14:textId="77777777" w:rsidR="00D00AA8" w:rsidRPr="004A6E1B" w:rsidRDefault="00D00AA8" w:rsidP="00D00AA8">
      <w:pPr>
        <w:tabs>
          <w:tab w:val="left" w:pos="567"/>
        </w:tabs>
        <w:jc w:val="both"/>
        <w:rPr>
          <w:rFonts w:ascii="Montserrat" w:hAnsi="Montserrat" w:cs="Arial"/>
          <w:color w:val="000000"/>
          <w:sz w:val="20"/>
          <w:szCs w:val="20"/>
          <w:shd w:val="clear" w:color="auto" w:fill="FFFFFF"/>
          <w:lang w:val="es-MX"/>
        </w:rPr>
      </w:pPr>
    </w:p>
    <w:p w14:paraId="564703B5"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Cuando el servicio se preste en forma parcial o fuera de la fecha estipulada, se aplicará una deductiva de 5 (cinco) Unidades de Medida de Actualización (UMA), por cada día natural de los servicios prestados de forma parcial o fuera de la fecha estipulada, sin que cada concepto de deducción exceda a la parte proporcional de la garantía de cumplimiento que le corresponda del monto total del contrato, tal y como lo dispone el artículo 97 del Reglamento de la Ley de Adquisiciones, Arrendamientos y Servicios del Sector Público.</w:t>
      </w:r>
    </w:p>
    <w:p w14:paraId="7D6615E9"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50637FB5" w14:textId="77777777" w:rsidR="00D00AA8" w:rsidRPr="004A6E1B" w:rsidRDefault="00D00AA8" w:rsidP="00D00AA8">
      <w:pPr>
        <w:jc w:val="both"/>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13.- CAUSALES DE RESCISIÓN</w:t>
      </w:r>
    </w:p>
    <w:p w14:paraId="14272A88"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3D976CD6"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Comisión podrá en cualquier momento rescindir administrativamente el contrato por el incumplimiento de El prestador del servicio a cualquiera de las obligaciones derivadas del contrato o a sus términos de referencia, que debidamente firmados por el prestador del servicio forman parte integrante del mismo.</w:t>
      </w:r>
    </w:p>
    <w:p w14:paraId="753727E1"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6001D048"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El procedimiento de rescisión se iniciará a partir de que la Comisión comunique por escrito al prestador del servicio el incumplimiento en que haya incurrido, para que éste último, en un término de 5 (cinco) días hábiles exponga lo que a su derecho convenga y aporte, en su caso, las pruebas que estime pertinentes. Transcurrido dicho término, “La Conagua” emitirá su </w:t>
      </w:r>
      <w:r w:rsidRPr="004A6E1B">
        <w:rPr>
          <w:rFonts w:ascii="Montserrat" w:hAnsi="Montserrat" w:cs="Arial"/>
          <w:color w:val="000000"/>
          <w:sz w:val="20"/>
          <w:szCs w:val="20"/>
          <w:shd w:val="clear" w:color="auto" w:fill="FFFFFF"/>
          <w:lang w:val="es-MX"/>
        </w:rPr>
        <w:lastRenderedPageBreak/>
        <w:t>resolución debidamente fundada y motivada, considerando los argumentos y pruebas que hubiere hecho valer “El proveedor del servicio”, comunicándola al mismo dentro de los 15 (quince) días hábiles siguientes al vencimiento del término de los 5 días hábiles mencionados anteriormente.</w:t>
      </w:r>
    </w:p>
    <w:p w14:paraId="40A04993"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60336A10"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Cuando se rescinda el contrato, se formulará y notificará el finiquito correspondiente, dentro de los veinte días naturales siguientes a la fecha en que se notifique la rescisión, a efecto de hacer constar los pagos que deban efectuarse y demás circunstancias del caso. Al efecto deberá considerarse lo dispuesto en el artículo 103, fracciones I, inciso b) y III, del Reglamento de la Ley de Adquisiciones, Arrendamientos y Servicios del Sector Público, ello sin perjuicio de lo dispuesto en el artículo 60, fracción III de la Ley de Adquisiciones, Arrendamientos y Servicios del Sector Público.</w:t>
      </w:r>
    </w:p>
    <w:p w14:paraId="2F78C39A"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46F4B1FA"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Cuando “La Conagua” sea la que determine rescindir el contrato, bastará para ello que se cumpla el procedimiento que para tal efecto establece el artículo </w:t>
      </w:r>
    </w:p>
    <w:p w14:paraId="345CA527"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6138A122"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54 de la Ley de Adquisiciones, Arrendamientos y Servicios del Sector Público; en tanto que si es “El proveedor del servicio” quien decide rescindirlo, será necesario que acuda ante la autoridad judicial federal y obtenga la declaración correspondiente.</w:t>
      </w:r>
    </w:p>
    <w:p w14:paraId="548A78A1"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5F42AC2D"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“La Conagua” podrá determinar no dar por rescindido el contrato, cuando durante el procedimiento advierta que la rescisión del contrato pudiera ocasionar algún daño o afectación a las funciones que tiene encomendada. En este supuesto, deberá elaborar un dictamen en el que se justifique que los impactos económicos o de que se ocasionarían con la rescisión del contrato resultarían más inconvenientes.</w:t>
      </w:r>
    </w:p>
    <w:p w14:paraId="1BD42593"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34B2291B"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Al no dar por rescindido el contrato, “La Conagua”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14:paraId="31DFCD32" w14:textId="77777777" w:rsidR="00D00AA8" w:rsidRPr="004A6E1B" w:rsidRDefault="00D00AA8" w:rsidP="00D00AA8">
      <w:pPr>
        <w:jc w:val="both"/>
        <w:rPr>
          <w:rFonts w:ascii="Montserrat" w:hAnsi="Montserrat" w:cs="Arial"/>
          <w:color w:val="000000"/>
          <w:sz w:val="20"/>
          <w:szCs w:val="20"/>
          <w:shd w:val="clear" w:color="auto" w:fill="FFFFFF"/>
          <w:lang w:val="es-MX"/>
        </w:rPr>
      </w:pPr>
    </w:p>
    <w:p w14:paraId="71CFCF94" w14:textId="77777777" w:rsidR="00D00AA8" w:rsidRPr="004A6E1B" w:rsidRDefault="00D00AA8" w:rsidP="00D00AA8">
      <w:pPr>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Cuando el incumplimiento de las obligaciones de “El proveedor” no deriven en atraso, sino por otras causas establecidas en el presente contrato, “La Conagua” podrá iniciar en cualquier momento posterior al incumplimiento, el procedimiento de rescisión administrativa, haciendo efectiva la garantía de cumplimiento del contrato, a partir de la fecha en que se haya notificado a “El proveedor del servicio” el oficio de resolución de la rescisión administrativa del contrato. </w:t>
      </w:r>
    </w:p>
    <w:p w14:paraId="4C5B477E" w14:textId="77777777" w:rsidR="00D00AA8" w:rsidRPr="004A6E1B" w:rsidRDefault="00D00AA8" w:rsidP="00D00AA8">
      <w:pPr>
        <w:rPr>
          <w:rFonts w:ascii="Montserrat" w:hAnsi="Montserrat" w:cs="Arial"/>
          <w:color w:val="000000"/>
          <w:sz w:val="20"/>
          <w:szCs w:val="20"/>
          <w:shd w:val="clear" w:color="auto" w:fill="FFFFFF"/>
          <w:lang w:val="es-MX"/>
        </w:rPr>
      </w:pPr>
    </w:p>
    <w:p w14:paraId="64D287CF" w14:textId="77777777" w:rsidR="00D00AA8" w:rsidRPr="004A6E1B" w:rsidRDefault="00D00AA8" w:rsidP="00D00AA8">
      <w:pPr>
        <w:tabs>
          <w:tab w:val="num" w:pos="720"/>
        </w:tabs>
        <w:jc w:val="both"/>
        <w:rPr>
          <w:rFonts w:ascii="Montserrat" w:hAnsi="Montserrat" w:cs="Arial"/>
          <w:b/>
          <w:color w:val="000000"/>
          <w:sz w:val="20"/>
          <w:szCs w:val="20"/>
          <w:shd w:val="clear" w:color="auto" w:fill="FFFFFF"/>
          <w:lang w:val="es-MX"/>
        </w:rPr>
      </w:pPr>
    </w:p>
    <w:p w14:paraId="7BB104A2" w14:textId="77777777" w:rsidR="00D00AA8" w:rsidRPr="009B4748" w:rsidRDefault="00D00AA8" w:rsidP="00D00AA8">
      <w:pPr>
        <w:jc w:val="both"/>
        <w:rPr>
          <w:rFonts w:ascii="Montserrat" w:hAnsi="Montserrat" w:cs="Arial"/>
          <w:bCs/>
          <w:caps/>
          <w:color w:val="000000"/>
          <w:sz w:val="20"/>
          <w:szCs w:val="20"/>
        </w:rPr>
      </w:pPr>
    </w:p>
    <w:p w14:paraId="510BC565" w14:textId="77777777" w:rsidR="00D00AA8" w:rsidRPr="009B4748" w:rsidRDefault="00D00AA8" w:rsidP="00D00AA8">
      <w:pPr>
        <w:jc w:val="both"/>
        <w:rPr>
          <w:rFonts w:ascii="Montserrat" w:hAnsi="Montserrat" w:cs="Arial"/>
          <w:color w:val="000000"/>
          <w:sz w:val="20"/>
          <w:szCs w:val="20"/>
        </w:rPr>
      </w:pPr>
    </w:p>
    <w:p w14:paraId="4BA087FC" w14:textId="77777777" w:rsidR="00D00AA8" w:rsidRPr="004A6E1B" w:rsidRDefault="00D00AA8" w:rsidP="00D00AA8">
      <w:pPr>
        <w:rPr>
          <w:rFonts w:ascii="Montserrat" w:hAnsi="Montserrat"/>
          <w:sz w:val="20"/>
          <w:szCs w:val="20"/>
          <w:lang w:val="es-MX"/>
        </w:rPr>
      </w:pPr>
    </w:p>
    <w:p w14:paraId="688DB5A5"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1F7E78C0"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51EB1040"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41DB516C"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15CF84D6"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5527CF19"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7340C540"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16DC19EB" w14:textId="77777777" w:rsidR="00D00AA8" w:rsidRPr="004A6E1B" w:rsidRDefault="00D00AA8" w:rsidP="00D00AA8">
      <w:pPr>
        <w:shd w:val="clear" w:color="auto" w:fill="FFFFFF"/>
        <w:jc w:val="center"/>
        <w:rPr>
          <w:rFonts w:ascii="Montserrat" w:eastAsia="Calibri" w:hAnsi="Montserrat" w:cs="Arial"/>
          <w:b/>
          <w:color w:val="000000"/>
          <w:sz w:val="40"/>
          <w:szCs w:val="20"/>
          <w:lang w:val="es-MX"/>
        </w:rPr>
      </w:pPr>
    </w:p>
    <w:p w14:paraId="14DB14FB"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33C09509"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7E22486B"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04411C06"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50DCBC10"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3F27A042"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6E3BD3C6"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08383DEE"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70AC959F"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27F4DD83"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77E2C207" w14:textId="77777777" w:rsidR="00D00AA8" w:rsidRDefault="00D00AA8" w:rsidP="00D00AA8">
      <w:pPr>
        <w:shd w:val="clear" w:color="auto" w:fill="FFFFFF"/>
        <w:jc w:val="center"/>
        <w:rPr>
          <w:rFonts w:ascii="Montserrat" w:eastAsia="Calibri" w:hAnsi="Montserrat" w:cs="Arial"/>
          <w:b/>
          <w:color w:val="000000"/>
          <w:sz w:val="40"/>
          <w:szCs w:val="20"/>
          <w:lang w:val="es-MX"/>
        </w:rPr>
      </w:pPr>
    </w:p>
    <w:p w14:paraId="513A85C5" w14:textId="77777777" w:rsidR="00D00AA8" w:rsidRPr="004A6E1B" w:rsidRDefault="00D00AA8" w:rsidP="00D00AA8">
      <w:pPr>
        <w:shd w:val="clear" w:color="auto" w:fill="FFFFFF"/>
        <w:jc w:val="center"/>
        <w:rPr>
          <w:rFonts w:ascii="Montserrat" w:eastAsia="Calibri" w:hAnsi="Montserrat" w:cs="Arial"/>
          <w:b/>
          <w:color w:val="000000"/>
          <w:sz w:val="40"/>
          <w:szCs w:val="40"/>
          <w:u w:val="single"/>
          <w:lang w:val="es-MX"/>
        </w:rPr>
      </w:pPr>
      <w:r w:rsidRPr="004A6E1B">
        <w:rPr>
          <w:rFonts w:ascii="Montserrat" w:eastAsia="Calibri" w:hAnsi="Montserrat" w:cs="Arial"/>
          <w:b/>
          <w:color w:val="000000"/>
          <w:sz w:val="40"/>
          <w:szCs w:val="20"/>
          <w:lang w:val="es-MX"/>
        </w:rPr>
        <w:t xml:space="preserve">SERVICIO: </w:t>
      </w:r>
      <w:r>
        <w:rPr>
          <w:rFonts w:ascii="Montserrat" w:eastAsia="Calibri" w:hAnsi="Montserrat" w:cs="Arial"/>
          <w:b/>
          <w:color w:val="000000"/>
          <w:sz w:val="40"/>
          <w:szCs w:val="20"/>
          <w:u w:val="single"/>
          <w:lang w:val="es-MX"/>
        </w:rPr>
        <w:t xml:space="preserve">SERVICIO DE VIGILANCIA DE INMUEBLES </w:t>
      </w:r>
    </w:p>
    <w:p w14:paraId="4D2AC0E4" w14:textId="77777777" w:rsidR="00D00AA8" w:rsidRPr="004A6E1B" w:rsidRDefault="00D00AA8" w:rsidP="00D00AA8">
      <w:pPr>
        <w:shd w:val="clear" w:color="auto" w:fill="FFFFFF"/>
        <w:jc w:val="center"/>
        <w:rPr>
          <w:rFonts w:ascii="Montserrat" w:eastAsia="Calibri" w:hAnsi="Montserrat" w:cs="Arial"/>
          <w:b/>
          <w:color w:val="000000"/>
          <w:sz w:val="40"/>
          <w:szCs w:val="40"/>
          <w:u w:val="single"/>
          <w:lang w:val="es-MX"/>
        </w:rPr>
      </w:pPr>
    </w:p>
    <w:p w14:paraId="7C36BB00" w14:textId="77777777" w:rsidR="00D00AA8" w:rsidRPr="004A6E1B" w:rsidRDefault="00D00AA8" w:rsidP="00D00AA8">
      <w:pPr>
        <w:shd w:val="clear" w:color="auto" w:fill="FFFFFF"/>
        <w:jc w:val="center"/>
        <w:rPr>
          <w:rFonts w:ascii="Montserrat" w:eastAsia="Calibri" w:hAnsi="Montserrat" w:cs="Arial"/>
          <w:b/>
          <w:color w:val="000000"/>
          <w:sz w:val="40"/>
          <w:szCs w:val="40"/>
          <w:u w:val="single"/>
          <w:lang w:val="es-MX"/>
        </w:rPr>
      </w:pPr>
    </w:p>
    <w:p w14:paraId="5AB0D67A" w14:textId="77777777" w:rsidR="00D00AA8" w:rsidRPr="004A6E1B" w:rsidRDefault="00D00AA8" w:rsidP="00D00AA8">
      <w:pPr>
        <w:shd w:val="clear" w:color="auto" w:fill="FFFFFF"/>
        <w:jc w:val="center"/>
        <w:rPr>
          <w:rFonts w:ascii="Montserrat" w:eastAsia="Calibri" w:hAnsi="Montserrat" w:cs="Arial"/>
          <w:b/>
          <w:color w:val="000000"/>
          <w:sz w:val="40"/>
          <w:szCs w:val="40"/>
          <w:u w:val="single"/>
          <w:lang w:val="es-MX"/>
        </w:rPr>
      </w:pPr>
      <w:r w:rsidRPr="004A6E1B">
        <w:rPr>
          <w:rFonts w:ascii="Montserrat" w:eastAsia="Calibri" w:hAnsi="Montserrat" w:cs="Arial"/>
          <w:b/>
          <w:color w:val="000000"/>
          <w:sz w:val="40"/>
          <w:szCs w:val="40"/>
          <w:u w:val="single"/>
          <w:lang w:val="es-MX"/>
        </w:rPr>
        <w:t>SECCIÓN APARTADOS</w:t>
      </w:r>
    </w:p>
    <w:p w14:paraId="4D20DA50" w14:textId="77777777" w:rsidR="00D00AA8" w:rsidRPr="004A6E1B" w:rsidRDefault="00D00AA8" w:rsidP="00D00AA8">
      <w:pPr>
        <w:pStyle w:val="Ttulo"/>
        <w:outlineLvl w:val="0"/>
        <w:rPr>
          <w:rFonts w:ascii="Montserrat" w:hAnsi="Montserrat"/>
          <w:lang w:val="es-MX"/>
        </w:rPr>
      </w:pPr>
    </w:p>
    <w:p w14:paraId="006420A8" w14:textId="77777777" w:rsidR="00D00AA8" w:rsidRPr="004A6E1B" w:rsidRDefault="00D00AA8" w:rsidP="00D00AA8">
      <w:pPr>
        <w:pStyle w:val="Ttulo"/>
        <w:outlineLvl w:val="0"/>
        <w:rPr>
          <w:rFonts w:ascii="Montserrat" w:hAnsi="Montserrat"/>
          <w:lang w:val="es-MX"/>
        </w:rPr>
        <w:sectPr w:rsidR="00D00AA8" w:rsidRPr="004A6E1B" w:rsidSect="00DF3AC7">
          <w:pgSz w:w="12242" w:h="15842" w:code="1"/>
          <w:pgMar w:top="993" w:right="1469" w:bottom="1304" w:left="1304" w:header="709" w:footer="1310" w:gutter="0"/>
          <w:cols w:space="708"/>
          <w:docGrid w:linePitch="360"/>
        </w:sectPr>
      </w:pPr>
    </w:p>
    <w:p w14:paraId="337C3496" w14:textId="77777777" w:rsidR="00D00AA8" w:rsidRPr="004A6E1B" w:rsidRDefault="00D00AA8" w:rsidP="00D00AA8">
      <w:pPr>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lastRenderedPageBreak/>
        <w:t>A</w:t>
      </w:r>
      <w:r>
        <w:rPr>
          <w:rFonts w:ascii="Montserrat" w:hAnsi="Montserrat" w:cs="Arial"/>
          <w:b/>
          <w:color w:val="000000"/>
          <w:sz w:val="20"/>
          <w:szCs w:val="20"/>
          <w:shd w:val="clear" w:color="auto" w:fill="FFFFFF"/>
          <w:lang w:val="es-MX"/>
        </w:rPr>
        <w:t>PARTADO 1</w:t>
      </w:r>
    </w:p>
    <w:p w14:paraId="21471B6E" w14:textId="77777777" w:rsidR="00D00AA8" w:rsidRDefault="00D00AA8" w:rsidP="00D00AA8">
      <w:pPr>
        <w:ind w:left="1440"/>
        <w:rPr>
          <w:rFonts w:ascii="Montserrat" w:hAnsi="Montserrat" w:cs="Arial"/>
          <w:b/>
          <w:color w:val="000000"/>
          <w:sz w:val="20"/>
          <w:szCs w:val="20"/>
          <w:shd w:val="clear" w:color="auto" w:fill="FFFFFF"/>
          <w:lang w:val="es-MX"/>
        </w:rPr>
      </w:pPr>
    </w:p>
    <w:p w14:paraId="28024D51" w14:textId="4EEBEFF2" w:rsidR="00735C9B" w:rsidRPr="000F2F76" w:rsidRDefault="00D00AA8" w:rsidP="00D01BA7">
      <w:pPr>
        <w:tabs>
          <w:tab w:val="left" w:pos="4260"/>
          <w:tab w:val="center" w:pos="4419"/>
          <w:tab w:val="right" w:pos="8838"/>
        </w:tabs>
        <w:jc w:val="center"/>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t xml:space="preserve">LISTA DE INMUEBLES DONDE SE PRESTARÁ EL SERVICIO DE VIGILANCIA, FRECUENCIA DEL SERVICIO Y NUMERO DE ELEMENTOS </w:t>
      </w:r>
    </w:p>
    <w:tbl>
      <w:tblPr>
        <w:tblW w:w="5000" w:type="pct"/>
        <w:tblCellMar>
          <w:left w:w="70" w:type="dxa"/>
          <w:right w:w="70" w:type="dxa"/>
        </w:tblCellMar>
        <w:tblLook w:val="04A0" w:firstRow="1" w:lastRow="0" w:firstColumn="1" w:lastColumn="0" w:noHBand="0" w:noVBand="1"/>
      </w:tblPr>
      <w:tblGrid>
        <w:gridCol w:w="5162"/>
        <w:gridCol w:w="1123"/>
        <w:gridCol w:w="1307"/>
        <w:gridCol w:w="1867"/>
      </w:tblGrid>
      <w:tr w:rsidR="00CE619F" w:rsidRPr="00D01BA7" w14:paraId="5B73C07E" w14:textId="3551DD9A" w:rsidTr="00CE619F">
        <w:trPr>
          <w:trHeight w:val="190"/>
        </w:trPr>
        <w:tc>
          <w:tcPr>
            <w:tcW w:w="28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CE6AD"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DOMICILIO Y/O UBICACIÓN</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360A7B47"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SERVICIO</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4B281328"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ELEMENTOS  </w:t>
            </w:r>
          </w:p>
        </w:tc>
        <w:tc>
          <w:tcPr>
            <w:tcW w:w="716" w:type="pct"/>
            <w:tcBorders>
              <w:top w:val="single" w:sz="4" w:space="0" w:color="auto"/>
              <w:left w:val="nil"/>
              <w:bottom w:val="single" w:sz="4" w:space="0" w:color="auto"/>
              <w:right w:val="single" w:sz="4" w:space="0" w:color="auto"/>
            </w:tcBorders>
          </w:tcPr>
          <w:p w14:paraId="20AF28A0" w14:textId="74CADFA1"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CAMARAS DE VIDEOVIGILANCIA</w:t>
            </w:r>
          </w:p>
        </w:tc>
      </w:tr>
      <w:tr w:rsidR="00CE619F" w:rsidRPr="00D01BA7" w14:paraId="429F79CB" w14:textId="7AB64721"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02AC8F3F"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OFICINAS DE LA DIRECCIÓN LOCAL (DOMICILIO FISCAL)</w:t>
            </w:r>
          </w:p>
        </w:tc>
        <w:tc>
          <w:tcPr>
            <w:tcW w:w="716" w:type="pct"/>
            <w:tcBorders>
              <w:top w:val="nil"/>
              <w:left w:val="nil"/>
              <w:bottom w:val="single" w:sz="4" w:space="0" w:color="auto"/>
              <w:right w:val="single" w:sz="4" w:space="0" w:color="auto"/>
            </w:tcBorders>
            <w:shd w:val="clear" w:color="auto" w:fill="auto"/>
            <w:vAlign w:val="center"/>
            <w:hideMark/>
          </w:tcPr>
          <w:p w14:paraId="310025D3"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24 X 24 HRS. </w:t>
            </w:r>
          </w:p>
        </w:tc>
        <w:tc>
          <w:tcPr>
            <w:tcW w:w="716" w:type="pct"/>
            <w:tcBorders>
              <w:top w:val="nil"/>
              <w:left w:val="nil"/>
              <w:bottom w:val="single" w:sz="4" w:space="0" w:color="auto"/>
              <w:right w:val="single" w:sz="4" w:space="0" w:color="auto"/>
            </w:tcBorders>
            <w:shd w:val="clear" w:color="auto" w:fill="auto"/>
            <w:vAlign w:val="center"/>
            <w:hideMark/>
          </w:tcPr>
          <w:p w14:paraId="6DB7E37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w:t>
            </w:r>
          </w:p>
        </w:tc>
        <w:tc>
          <w:tcPr>
            <w:tcW w:w="716" w:type="pct"/>
            <w:tcBorders>
              <w:top w:val="nil"/>
              <w:left w:val="nil"/>
              <w:bottom w:val="single" w:sz="4" w:space="0" w:color="auto"/>
              <w:right w:val="single" w:sz="4" w:space="0" w:color="auto"/>
            </w:tcBorders>
          </w:tcPr>
          <w:p w14:paraId="3DD3C85B" w14:textId="13478924"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4 CON DVR DE 1 TB</w:t>
            </w:r>
          </w:p>
        </w:tc>
      </w:tr>
      <w:tr w:rsidR="00CE619F" w:rsidRPr="00D01BA7" w14:paraId="07F554A0" w14:textId="00BA1F35"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7B1047EB"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BOULEVARD VALLE DE SAN JAVIER NO. 727, SECCIÓN 01, DEL FRACCIONAMIENTO VALLE DE SAN JAVIER C.P. 42086, PACHUCA DE SOTO, HGO.</w:t>
            </w:r>
          </w:p>
        </w:tc>
        <w:tc>
          <w:tcPr>
            <w:tcW w:w="716" w:type="pct"/>
            <w:tcBorders>
              <w:top w:val="nil"/>
              <w:left w:val="nil"/>
              <w:bottom w:val="single" w:sz="4" w:space="0" w:color="auto"/>
              <w:right w:val="single" w:sz="4" w:space="0" w:color="auto"/>
            </w:tcBorders>
            <w:shd w:val="clear" w:color="auto" w:fill="auto"/>
            <w:vAlign w:val="center"/>
            <w:hideMark/>
          </w:tcPr>
          <w:p w14:paraId="3AA40725"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c>
          <w:tcPr>
            <w:tcW w:w="716" w:type="pct"/>
            <w:tcBorders>
              <w:top w:val="nil"/>
              <w:left w:val="nil"/>
              <w:bottom w:val="single" w:sz="4" w:space="0" w:color="auto"/>
              <w:right w:val="single" w:sz="4" w:space="0" w:color="auto"/>
            </w:tcBorders>
            <w:shd w:val="clear" w:color="auto" w:fill="auto"/>
            <w:vAlign w:val="center"/>
            <w:hideMark/>
          </w:tcPr>
          <w:p w14:paraId="41B2EB2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7F4BE70D"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763F8218" w14:textId="1DEBE3C6"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69BC3CD6"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OFICINAS DE LA DIRECCIÓN LOCAL (DOMICILIO OFICIAL)                      </w:t>
            </w:r>
          </w:p>
        </w:tc>
        <w:tc>
          <w:tcPr>
            <w:tcW w:w="716" w:type="pct"/>
            <w:tcBorders>
              <w:top w:val="nil"/>
              <w:left w:val="nil"/>
              <w:bottom w:val="single" w:sz="4" w:space="0" w:color="auto"/>
              <w:right w:val="single" w:sz="4" w:space="0" w:color="auto"/>
            </w:tcBorders>
            <w:shd w:val="clear" w:color="auto" w:fill="auto"/>
            <w:vAlign w:val="center"/>
            <w:hideMark/>
          </w:tcPr>
          <w:p w14:paraId="7576DF37"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24 X 24 HRS.</w:t>
            </w:r>
          </w:p>
        </w:tc>
        <w:tc>
          <w:tcPr>
            <w:tcW w:w="716" w:type="pct"/>
            <w:tcBorders>
              <w:top w:val="nil"/>
              <w:left w:val="nil"/>
              <w:bottom w:val="single" w:sz="4" w:space="0" w:color="auto"/>
              <w:right w:val="single" w:sz="4" w:space="0" w:color="auto"/>
            </w:tcBorders>
            <w:shd w:val="clear" w:color="auto" w:fill="auto"/>
            <w:vAlign w:val="center"/>
            <w:hideMark/>
          </w:tcPr>
          <w:p w14:paraId="6C5E3C63"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w:t>
            </w:r>
          </w:p>
        </w:tc>
        <w:tc>
          <w:tcPr>
            <w:tcW w:w="716" w:type="pct"/>
            <w:tcBorders>
              <w:top w:val="nil"/>
              <w:left w:val="nil"/>
              <w:bottom w:val="single" w:sz="4" w:space="0" w:color="auto"/>
              <w:right w:val="single" w:sz="4" w:space="0" w:color="auto"/>
            </w:tcBorders>
          </w:tcPr>
          <w:p w14:paraId="7D8DE04B" w14:textId="425C3D88"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4 CON DVR DE 1 TB</w:t>
            </w:r>
          </w:p>
        </w:tc>
      </w:tr>
      <w:tr w:rsidR="00CE619F" w:rsidRPr="00D01BA7" w14:paraId="041488D7" w14:textId="46E29462"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7D6ED4B7"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CAMINO REAL DE LA PLATA NO. 429, FRACC. ZONA PLATEADA PACHUCA, HGO.</w:t>
            </w:r>
          </w:p>
        </w:tc>
        <w:tc>
          <w:tcPr>
            <w:tcW w:w="716" w:type="pct"/>
            <w:tcBorders>
              <w:top w:val="nil"/>
              <w:left w:val="nil"/>
              <w:bottom w:val="single" w:sz="4" w:space="0" w:color="auto"/>
              <w:right w:val="single" w:sz="4" w:space="0" w:color="auto"/>
            </w:tcBorders>
            <w:shd w:val="clear" w:color="auto" w:fill="auto"/>
            <w:vAlign w:val="center"/>
            <w:hideMark/>
          </w:tcPr>
          <w:p w14:paraId="1FE37661"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7441317D"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7D63463E"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6CAA2875" w14:textId="648AC623"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22D26079"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OFICINAS DE TENENCIA DE LA TIERRA</w:t>
            </w:r>
          </w:p>
        </w:tc>
        <w:tc>
          <w:tcPr>
            <w:tcW w:w="716" w:type="pct"/>
            <w:tcBorders>
              <w:top w:val="nil"/>
              <w:left w:val="nil"/>
              <w:bottom w:val="single" w:sz="4" w:space="0" w:color="auto"/>
              <w:right w:val="single" w:sz="4" w:space="0" w:color="auto"/>
            </w:tcBorders>
            <w:shd w:val="clear" w:color="auto" w:fill="auto"/>
            <w:vAlign w:val="center"/>
            <w:hideMark/>
          </w:tcPr>
          <w:p w14:paraId="7BCBB68E" w14:textId="444EF7E8" w:rsidR="00CE619F" w:rsidRPr="00D01BA7" w:rsidRDefault="00552C2A"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24 X 24 HRS.</w:t>
            </w:r>
          </w:p>
        </w:tc>
        <w:tc>
          <w:tcPr>
            <w:tcW w:w="716" w:type="pct"/>
            <w:tcBorders>
              <w:top w:val="nil"/>
              <w:left w:val="nil"/>
              <w:bottom w:val="single" w:sz="4" w:space="0" w:color="auto"/>
              <w:right w:val="single" w:sz="4" w:space="0" w:color="auto"/>
            </w:tcBorders>
            <w:shd w:val="clear" w:color="auto" w:fill="auto"/>
            <w:vAlign w:val="center"/>
            <w:hideMark/>
          </w:tcPr>
          <w:p w14:paraId="5127530E" w14:textId="13A91F6B" w:rsidR="00CE619F" w:rsidRPr="00D01BA7" w:rsidRDefault="00552C2A"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2</w:t>
            </w:r>
          </w:p>
        </w:tc>
        <w:tc>
          <w:tcPr>
            <w:tcW w:w="716" w:type="pct"/>
            <w:tcBorders>
              <w:top w:val="nil"/>
              <w:left w:val="nil"/>
              <w:bottom w:val="single" w:sz="4" w:space="0" w:color="auto"/>
              <w:right w:val="single" w:sz="4" w:space="0" w:color="auto"/>
            </w:tcBorders>
          </w:tcPr>
          <w:p w14:paraId="3AE0123E"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39A509C6" w14:textId="4128B315"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56DF11AE"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AV. FELIPE ÁNGELES NO. 15 COL. CENTRO IXMIQUILPAN, HGO.</w:t>
            </w:r>
          </w:p>
        </w:tc>
        <w:tc>
          <w:tcPr>
            <w:tcW w:w="716" w:type="pct"/>
            <w:tcBorders>
              <w:top w:val="nil"/>
              <w:left w:val="nil"/>
              <w:bottom w:val="single" w:sz="4" w:space="0" w:color="auto"/>
              <w:right w:val="single" w:sz="4" w:space="0" w:color="auto"/>
            </w:tcBorders>
            <w:shd w:val="clear" w:color="auto" w:fill="auto"/>
            <w:vAlign w:val="center"/>
            <w:hideMark/>
          </w:tcPr>
          <w:p w14:paraId="46B61FB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53ECAC91"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516B0F4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77B02F40" w14:textId="13372C02"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0B74B545"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RESIDENCIA GENERAL DE REHABILITACIÓN Y CONSERVACIÓN.</w:t>
            </w:r>
          </w:p>
        </w:tc>
        <w:tc>
          <w:tcPr>
            <w:tcW w:w="716" w:type="pct"/>
            <w:tcBorders>
              <w:top w:val="nil"/>
              <w:left w:val="nil"/>
              <w:bottom w:val="single" w:sz="4" w:space="0" w:color="auto"/>
              <w:right w:val="single" w:sz="4" w:space="0" w:color="auto"/>
            </w:tcBorders>
            <w:shd w:val="clear" w:color="auto" w:fill="auto"/>
            <w:vAlign w:val="center"/>
            <w:hideMark/>
          </w:tcPr>
          <w:p w14:paraId="175ABE5C"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24 X 24 HRS.</w:t>
            </w:r>
          </w:p>
        </w:tc>
        <w:tc>
          <w:tcPr>
            <w:tcW w:w="716" w:type="pct"/>
            <w:tcBorders>
              <w:top w:val="nil"/>
              <w:left w:val="nil"/>
              <w:bottom w:val="single" w:sz="4" w:space="0" w:color="auto"/>
              <w:right w:val="single" w:sz="4" w:space="0" w:color="auto"/>
            </w:tcBorders>
            <w:shd w:val="clear" w:color="auto" w:fill="auto"/>
            <w:vAlign w:val="center"/>
            <w:hideMark/>
          </w:tcPr>
          <w:p w14:paraId="0F457BE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2</w:t>
            </w:r>
          </w:p>
        </w:tc>
        <w:tc>
          <w:tcPr>
            <w:tcW w:w="716" w:type="pct"/>
            <w:tcBorders>
              <w:top w:val="nil"/>
              <w:left w:val="nil"/>
              <w:bottom w:val="single" w:sz="4" w:space="0" w:color="auto"/>
              <w:right w:val="single" w:sz="4" w:space="0" w:color="auto"/>
            </w:tcBorders>
          </w:tcPr>
          <w:p w14:paraId="46A00831" w14:textId="2E38C6BB"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4 CON DVR DE 1 TB</w:t>
            </w:r>
          </w:p>
        </w:tc>
      </w:tr>
      <w:tr w:rsidR="00CE619F" w:rsidRPr="00D01BA7" w14:paraId="1E04BDA3" w14:textId="046713E0"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3D11A9A1"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CALLE JUÁREZ Y REFORMA NO.01, COL. CENTRO, MIXQUIAHUALA, HGO.</w:t>
            </w:r>
          </w:p>
        </w:tc>
        <w:tc>
          <w:tcPr>
            <w:tcW w:w="716" w:type="pct"/>
            <w:tcBorders>
              <w:top w:val="nil"/>
              <w:left w:val="nil"/>
              <w:bottom w:val="single" w:sz="4" w:space="0" w:color="auto"/>
              <w:right w:val="single" w:sz="4" w:space="0" w:color="auto"/>
            </w:tcBorders>
            <w:shd w:val="clear" w:color="auto" w:fill="auto"/>
            <w:vAlign w:val="center"/>
            <w:hideMark/>
          </w:tcPr>
          <w:p w14:paraId="69A5573C"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shd w:val="clear" w:color="auto" w:fill="auto"/>
            <w:vAlign w:val="center"/>
            <w:hideMark/>
          </w:tcPr>
          <w:p w14:paraId="07107929"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01722436"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645086C4" w14:textId="12E3E910"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36EBE258"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OFICINAS DE LA RESIDENCIA HUEJUTLA.</w:t>
            </w:r>
          </w:p>
        </w:tc>
        <w:tc>
          <w:tcPr>
            <w:tcW w:w="716" w:type="pct"/>
            <w:tcBorders>
              <w:top w:val="nil"/>
              <w:left w:val="nil"/>
              <w:bottom w:val="single" w:sz="4" w:space="0" w:color="auto"/>
              <w:right w:val="single" w:sz="4" w:space="0" w:color="auto"/>
            </w:tcBorders>
            <w:shd w:val="clear" w:color="auto" w:fill="auto"/>
            <w:vAlign w:val="center"/>
            <w:hideMark/>
          </w:tcPr>
          <w:p w14:paraId="1257126D"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12 X 12 HRS.  </w:t>
            </w:r>
          </w:p>
        </w:tc>
        <w:tc>
          <w:tcPr>
            <w:tcW w:w="716" w:type="pct"/>
            <w:tcBorders>
              <w:top w:val="nil"/>
              <w:left w:val="nil"/>
              <w:bottom w:val="single" w:sz="4" w:space="0" w:color="auto"/>
              <w:right w:val="single" w:sz="4" w:space="0" w:color="auto"/>
            </w:tcBorders>
            <w:shd w:val="clear" w:color="auto" w:fill="auto"/>
            <w:vAlign w:val="center"/>
            <w:hideMark/>
          </w:tcPr>
          <w:p w14:paraId="316AABE0"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1</w:t>
            </w:r>
          </w:p>
        </w:tc>
        <w:tc>
          <w:tcPr>
            <w:tcW w:w="716" w:type="pct"/>
            <w:tcBorders>
              <w:top w:val="nil"/>
              <w:left w:val="nil"/>
              <w:bottom w:val="single" w:sz="4" w:space="0" w:color="auto"/>
              <w:right w:val="single" w:sz="4" w:space="0" w:color="auto"/>
            </w:tcBorders>
          </w:tcPr>
          <w:p w14:paraId="4C70BC31"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472AA203" w14:textId="1BF07DAE"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004EF79B"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CARRETERA HUEJUTLA- CHALAHUYAPAN KM. 3.5. HUEJUTLA DE REYES, HGO.</w:t>
            </w:r>
          </w:p>
        </w:tc>
        <w:tc>
          <w:tcPr>
            <w:tcW w:w="716" w:type="pct"/>
            <w:tcBorders>
              <w:top w:val="nil"/>
              <w:left w:val="nil"/>
              <w:bottom w:val="single" w:sz="4" w:space="0" w:color="auto"/>
              <w:right w:val="single" w:sz="4" w:space="0" w:color="auto"/>
            </w:tcBorders>
            <w:shd w:val="clear" w:color="auto" w:fill="auto"/>
            <w:vAlign w:val="center"/>
            <w:hideMark/>
          </w:tcPr>
          <w:p w14:paraId="707DA616" w14:textId="77777777" w:rsidR="00CE619F" w:rsidRPr="00D01BA7" w:rsidRDefault="00CE619F" w:rsidP="00440BDC">
            <w:pPr>
              <w:spacing w:line="0" w:lineRule="atLeast"/>
              <w:contextualSpacing/>
              <w:rPr>
                <w:rFonts w:ascii="Montserrat" w:hAnsi="Montserrat" w:cs="Calibri"/>
                <w:b/>
                <w:bCs/>
                <w:color w:val="000000"/>
                <w:sz w:val="18"/>
                <w:szCs w:val="20"/>
                <w:lang w:val="es-MX" w:eastAsia="es-MX"/>
              </w:rPr>
            </w:pPr>
          </w:p>
        </w:tc>
        <w:tc>
          <w:tcPr>
            <w:tcW w:w="716" w:type="pct"/>
            <w:tcBorders>
              <w:top w:val="nil"/>
              <w:left w:val="nil"/>
              <w:bottom w:val="single" w:sz="4" w:space="0" w:color="auto"/>
              <w:right w:val="single" w:sz="4" w:space="0" w:color="auto"/>
            </w:tcBorders>
            <w:shd w:val="clear" w:color="auto" w:fill="auto"/>
            <w:vAlign w:val="center"/>
            <w:hideMark/>
          </w:tcPr>
          <w:p w14:paraId="1F597D5A"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74123E25"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475F5529" w14:textId="7AE70BA5"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49962F65"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OFICINAS Y BODEGA CAMPAMENTO MIXQUIAHUALA</w:t>
            </w:r>
          </w:p>
        </w:tc>
        <w:tc>
          <w:tcPr>
            <w:tcW w:w="716" w:type="pct"/>
            <w:tcBorders>
              <w:top w:val="nil"/>
              <w:left w:val="nil"/>
              <w:bottom w:val="single" w:sz="4" w:space="0" w:color="auto"/>
              <w:right w:val="single" w:sz="4" w:space="0" w:color="auto"/>
            </w:tcBorders>
            <w:shd w:val="clear" w:color="auto" w:fill="auto"/>
            <w:vAlign w:val="center"/>
            <w:hideMark/>
          </w:tcPr>
          <w:p w14:paraId="21A51B85"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12 X 12 HRS.  </w:t>
            </w:r>
          </w:p>
        </w:tc>
        <w:tc>
          <w:tcPr>
            <w:tcW w:w="716" w:type="pct"/>
            <w:tcBorders>
              <w:top w:val="nil"/>
              <w:left w:val="nil"/>
              <w:bottom w:val="single" w:sz="4" w:space="0" w:color="auto"/>
              <w:right w:val="single" w:sz="4" w:space="0" w:color="auto"/>
            </w:tcBorders>
            <w:shd w:val="clear" w:color="auto" w:fill="auto"/>
            <w:vAlign w:val="center"/>
            <w:hideMark/>
          </w:tcPr>
          <w:p w14:paraId="561D9163"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1</w:t>
            </w:r>
          </w:p>
        </w:tc>
        <w:tc>
          <w:tcPr>
            <w:tcW w:w="716" w:type="pct"/>
            <w:tcBorders>
              <w:top w:val="nil"/>
              <w:left w:val="nil"/>
              <w:bottom w:val="single" w:sz="4" w:space="0" w:color="auto"/>
              <w:right w:val="single" w:sz="4" w:space="0" w:color="auto"/>
            </w:tcBorders>
          </w:tcPr>
          <w:p w14:paraId="0CB6C30A"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7030253D" w14:textId="5A65011E"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2F52E9B3"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LEONA VICARIO NO. 1, COL. CENTRO MIXQUIAHUALA, HGO.</w:t>
            </w:r>
          </w:p>
        </w:tc>
        <w:tc>
          <w:tcPr>
            <w:tcW w:w="716" w:type="pct"/>
            <w:tcBorders>
              <w:top w:val="nil"/>
              <w:left w:val="nil"/>
              <w:bottom w:val="single" w:sz="4" w:space="0" w:color="auto"/>
              <w:right w:val="single" w:sz="4" w:space="0" w:color="auto"/>
            </w:tcBorders>
            <w:shd w:val="clear" w:color="auto" w:fill="auto"/>
            <w:vAlign w:val="center"/>
            <w:hideMark/>
          </w:tcPr>
          <w:p w14:paraId="1ADC4FC5"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c>
          <w:tcPr>
            <w:tcW w:w="716" w:type="pct"/>
            <w:tcBorders>
              <w:top w:val="nil"/>
              <w:left w:val="nil"/>
              <w:bottom w:val="single" w:sz="4" w:space="0" w:color="auto"/>
              <w:right w:val="single" w:sz="4" w:space="0" w:color="auto"/>
            </w:tcBorders>
            <w:shd w:val="clear" w:color="auto" w:fill="auto"/>
            <w:vAlign w:val="center"/>
            <w:hideMark/>
          </w:tcPr>
          <w:p w14:paraId="10ED06F2"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nil"/>
              <w:left w:val="nil"/>
              <w:bottom w:val="single" w:sz="4" w:space="0" w:color="auto"/>
              <w:right w:val="single" w:sz="4" w:space="0" w:color="auto"/>
            </w:tcBorders>
          </w:tcPr>
          <w:p w14:paraId="6FE8B55C"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47EC79AE" w14:textId="4D8285FA"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tcPr>
          <w:p w14:paraId="02117F43" w14:textId="77777777" w:rsidR="00CE619F" w:rsidRPr="00D01BA7" w:rsidRDefault="00CE619F" w:rsidP="00440BDC">
            <w:pPr>
              <w:spacing w:line="0" w:lineRule="atLeast"/>
              <w:contextualSpacing/>
              <w:jc w:val="both"/>
              <w:rPr>
                <w:rFonts w:ascii="Montserrat" w:hAnsi="Montserrat" w:cs="Calibri"/>
                <w:b/>
                <w:color w:val="000000"/>
                <w:sz w:val="18"/>
                <w:szCs w:val="20"/>
                <w:lang w:val="es-MX" w:eastAsia="es-MX"/>
              </w:rPr>
            </w:pPr>
            <w:r w:rsidRPr="00D01BA7">
              <w:rPr>
                <w:rFonts w:ascii="Montserrat" w:hAnsi="Montserrat" w:cs="Calibri"/>
                <w:b/>
                <w:color w:val="000000"/>
                <w:sz w:val="18"/>
                <w:szCs w:val="20"/>
                <w:lang w:val="es-MX" w:eastAsia="es-MX"/>
              </w:rPr>
              <w:t>OFICINAS DEL DISTRITO DE RIEGO 028 TULANCINGO</w:t>
            </w:r>
          </w:p>
        </w:tc>
        <w:tc>
          <w:tcPr>
            <w:tcW w:w="716" w:type="pct"/>
            <w:tcBorders>
              <w:top w:val="nil"/>
              <w:left w:val="nil"/>
              <w:bottom w:val="single" w:sz="4" w:space="0" w:color="auto"/>
              <w:right w:val="single" w:sz="4" w:space="0" w:color="auto"/>
            </w:tcBorders>
            <w:shd w:val="clear" w:color="auto" w:fill="auto"/>
            <w:vAlign w:val="center"/>
          </w:tcPr>
          <w:p w14:paraId="744BE89B"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12 X 12 HRS.  </w:t>
            </w:r>
          </w:p>
        </w:tc>
        <w:tc>
          <w:tcPr>
            <w:tcW w:w="716" w:type="pct"/>
            <w:tcBorders>
              <w:top w:val="nil"/>
              <w:left w:val="nil"/>
              <w:bottom w:val="single" w:sz="4" w:space="0" w:color="auto"/>
              <w:right w:val="single" w:sz="4" w:space="0" w:color="auto"/>
            </w:tcBorders>
            <w:shd w:val="clear" w:color="auto" w:fill="auto"/>
            <w:vAlign w:val="center"/>
          </w:tcPr>
          <w:p w14:paraId="1F277627"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1</w:t>
            </w:r>
          </w:p>
        </w:tc>
        <w:tc>
          <w:tcPr>
            <w:tcW w:w="716" w:type="pct"/>
            <w:tcBorders>
              <w:top w:val="nil"/>
              <w:left w:val="nil"/>
              <w:bottom w:val="single" w:sz="4" w:space="0" w:color="auto"/>
              <w:right w:val="single" w:sz="4" w:space="0" w:color="auto"/>
            </w:tcBorders>
          </w:tcPr>
          <w:p w14:paraId="235AB5E4"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006BFA60" w14:textId="6A00BF25" w:rsidTr="00CE619F">
        <w:trPr>
          <w:trHeight w:val="286"/>
        </w:trPr>
        <w:tc>
          <w:tcPr>
            <w:tcW w:w="2851" w:type="pct"/>
            <w:tcBorders>
              <w:top w:val="nil"/>
              <w:left w:val="single" w:sz="4" w:space="0" w:color="auto"/>
              <w:bottom w:val="single" w:sz="4" w:space="0" w:color="auto"/>
              <w:right w:val="single" w:sz="4" w:space="0" w:color="auto"/>
            </w:tcBorders>
            <w:shd w:val="clear" w:color="auto" w:fill="auto"/>
            <w:vAlign w:val="center"/>
          </w:tcPr>
          <w:p w14:paraId="5604D4F0"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CARRETERA TULANCINGO - CUAUTEPEC KM. 12.5 BARRIO TEPANTITLA, CUAUTEPEC DE HINOJOSA, HIDALGO.</w:t>
            </w:r>
          </w:p>
        </w:tc>
        <w:tc>
          <w:tcPr>
            <w:tcW w:w="716" w:type="pct"/>
            <w:tcBorders>
              <w:top w:val="nil"/>
              <w:left w:val="nil"/>
              <w:bottom w:val="single" w:sz="4" w:space="0" w:color="auto"/>
              <w:right w:val="single" w:sz="4" w:space="0" w:color="auto"/>
            </w:tcBorders>
            <w:shd w:val="clear" w:color="auto" w:fill="auto"/>
            <w:vAlign w:val="center"/>
          </w:tcPr>
          <w:p w14:paraId="1269D508"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c>
          <w:tcPr>
            <w:tcW w:w="716" w:type="pct"/>
            <w:tcBorders>
              <w:top w:val="nil"/>
              <w:left w:val="nil"/>
              <w:bottom w:val="single" w:sz="4" w:space="0" w:color="auto"/>
              <w:right w:val="single" w:sz="4" w:space="0" w:color="auto"/>
            </w:tcBorders>
            <w:shd w:val="clear" w:color="auto" w:fill="auto"/>
            <w:vAlign w:val="center"/>
          </w:tcPr>
          <w:p w14:paraId="011E3F38"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c>
          <w:tcPr>
            <w:tcW w:w="716" w:type="pct"/>
            <w:tcBorders>
              <w:top w:val="nil"/>
              <w:left w:val="nil"/>
              <w:bottom w:val="single" w:sz="4" w:space="0" w:color="auto"/>
              <w:right w:val="single" w:sz="4" w:space="0" w:color="auto"/>
            </w:tcBorders>
          </w:tcPr>
          <w:p w14:paraId="39B1EE0C"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51A8FBC9" w14:textId="7A0602A5" w:rsidTr="00CE619F">
        <w:trPr>
          <w:trHeight w:val="190"/>
        </w:trPr>
        <w:tc>
          <w:tcPr>
            <w:tcW w:w="2851" w:type="pct"/>
            <w:tcBorders>
              <w:top w:val="nil"/>
              <w:left w:val="single" w:sz="4" w:space="0" w:color="auto"/>
              <w:bottom w:val="single" w:sz="4" w:space="0" w:color="auto"/>
              <w:right w:val="single" w:sz="4" w:space="0" w:color="auto"/>
            </w:tcBorders>
            <w:shd w:val="clear" w:color="auto" w:fill="auto"/>
            <w:vAlign w:val="center"/>
            <w:hideMark/>
          </w:tcPr>
          <w:p w14:paraId="4970DCBD" w14:textId="77777777" w:rsidR="00CE619F" w:rsidRPr="00D01BA7" w:rsidRDefault="00CE619F" w:rsidP="00440BDC">
            <w:pPr>
              <w:spacing w:line="0" w:lineRule="atLeast"/>
              <w:contextualSpacing/>
              <w:jc w:val="both"/>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OBSERVATORIO METEOROLÓGICO TULANCINGO.</w:t>
            </w:r>
          </w:p>
        </w:tc>
        <w:tc>
          <w:tcPr>
            <w:tcW w:w="716" w:type="pct"/>
            <w:tcBorders>
              <w:top w:val="nil"/>
              <w:left w:val="nil"/>
              <w:bottom w:val="single" w:sz="4" w:space="0" w:color="auto"/>
              <w:right w:val="single" w:sz="4" w:space="0" w:color="auto"/>
            </w:tcBorders>
            <w:shd w:val="clear" w:color="auto" w:fill="auto"/>
            <w:vAlign w:val="center"/>
            <w:hideMark/>
          </w:tcPr>
          <w:p w14:paraId="09D115EA"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xml:space="preserve">12 X 12 HRS.  </w:t>
            </w:r>
          </w:p>
        </w:tc>
        <w:tc>
          <w:tcPr>
            <w:tcW w:w="716" w:type="pct"/>
            <w:tcBorders>
              <w:top w:val="nil"/>
              <w:left w:val="nil"/>
              <w:bottom w:val="single" w:sz="4" w:space="0" w:color="auto"/>
              <w:right w:val="single" w:sz="4" w:space="0" w:color="auto"/>
            </w:tcBorders>
            <w:shd w:val="clear" w:color="auto" w:fill="auto"/>
            <w:vAlign w:val="center"/>
            <w:hideMark/>
          </w:tcPr>
          <w:p w14:paraId="354275AB"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1</w:t>
            </w:r>
          </w:p>
        </w:tc>
        <w:tc>
          <w:tcPr>
            <w:tcW w:w="716" w:type="pct"/>
            <w:tcBorders>
              <w:top w:val="nil"/>
              <w:left w:val="nil"/>
              <w:bottom w:val="single" w:sz="4" w:space="0" w:color="auto"/>
              <w:right w:val="single" w:sz="4" w:space="0" w:color="auto"/>
            </w:tcBorders>
          </w:tcPr>
          <w:p w14:paraId="53A06E4C"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7AEB6CAA" w14:textId="4CB44B46" w:rsidTr="00CE619F">
        <w:trPr>
          <w:trHeight w:val="286"/>
        </w:trPr>
        <w:tc>
          <w:tcPr>
            <w:tcW w:w="28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01F9D" w14:textId="77777777" w:rsidR="00CE619F" w:rsidRPr="00D01BA7" w:rsidRDefault="00CE619F" w:rsidP="00440BDC">
            <w:pPr>
              <w:spacing w:line="0" w:lineRule="atLeast"/>
              <w:contextualSpacing/>
              <w:jc w:val="both"/>
              <w:rPr>
                <w:rFonts w:ascii="Montserrat" w:hAnsi="Montserrat" w:cs="Calibri"/>
                <w:color w:val="000000"/>
                <w:sz w:val="18"/>
                <w:szCs w:val="20"/>
                <w:lang w:val="es-MX" w:eastAsia="es-MX"/>
              </w:rPr>
            </w:pPr>
            <w:r w:rsidRPr="00D01BA7">
              <w:rPr>
                <w:rFonts w:ascii="Montserrat" w:hAnsi="Montserrat" w:cs="Calibri"/>
                <w:color w:val="000000"/>
                <w:sz w:val="18"/>
                <w:szCs w:val="20"/>
                <w:lang w:val="es-MX" w:eastAsia="es-MX"/>
              </w:rPr>
              <w:t>CALLE 16 DE SEPTIEMBRE ESQ. TECALI S/N COL. GUADALUPE, TULANCINGO, HGO.</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7D59C2D1"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7793C4A2"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 </w:t>
            </w:r>
          </w:p>
        </w:tc>
        <w:tc>
          <w:tcPr>
            <w:tcW w:w="716" w:type="pct"/>
            <w:tcBorders>
              <w:top w:val="single" w:sz="4" w:space="0" w:color="auto"/>
              <w:left w:val="nil"/>
              <w:bottom w:val="single" w:sz="4" w:space="0" w:color="auto"/>
              <w:right w:val="single" w:sz="4" w:space="0" w:color="auto"/>
            </w:tcBorders>
          </w:tcPr>
          <w:p w14:paraId="3BB8AB53"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r w:rsidR="00CE619F" w:rsidRPr="00D01BA7" w14:paraId="6AC79A5F" w14:textId="36916266" w:rsidTr="00CE619F">
        <w:trPr>
          <w:trHeight w:val="286"/>
        </w:trPr>
        <w:tc>
          <w:tcPr>
            <w:tcW w:w="2851" w:type="pct"/>
            <w:tcBorders>
              <w:top w:val="single" w:sz="4" w:space="0" w:color="auto"/>
              <w:left w:val="single" w:sz="4" w:space="0" w:color="auto"/>
              <w:bottom w:val="single" w:sz="4" w:space="0" w:color="auto"/>
              <w:right w:val="single" w:sz="4" w:space="0" w:color="auto"/>
            </w:tcBorders>
            <w:shd w:val="clear" w:color="auto" w:fill="auto"/>
            <w:vAlign w:val="center"/>
          </w:tcPr>
          <w:p w14:paraId="34B4B2AA" w14:textId="77777777" w:rsidR="00CE619F" w:rsidRPr="00D01BA7" w:rsidRDefault="00CE619F" w:rsidP="00440BDC">
            <w:pPr>
              <w:spacing w:line="0" w:lineRule="atLeast"/>
              <w:contextualSpacing/>
              <w:rPr>
                <w:rFonts w:ascii="Montserrat" w:hAnsi="Montserrat" w:cs="Calibri"/>
                <w:color w:val="000000"/>
                <w:sz w:val="18"/>
                <w:szCs w:val="20"/>
                <w:lang w:val="es-MX" w:eastAsia="es-MX"/>
              </w:rPr>
            </w:pPr>
          </w:p>
        </w:tc>
        <w:tc>
          <w:tcPr>
            <w:tcW w:w="716" w:type="pct"/>
            <w:tcBorders>
              <w:top w:val="single" w:sz="4" w:space="0" w:color="auto"/>
              <w:left w:val="nil"/>
              <w:bottom w:val="single" w:sz="4" w:space="0" w:color="auto"/>
              <w:right w:val="single" w:sz="4" w:space="0" w:color="auto"/>
            </w:tcBorders>
            <w:shd w:val="clear" w:color="auto" w:fill="auto"/>
            <w:vAlign w:val="center"/>
          </w:tcPr>
          <w:p w14:paraId="1336F5CF"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r w:rsidRPr="00D01BA7">
              <w:rPr>
                <w:rFonts w:ascii="Montserrat" w:hAnsi="Montserrat" w:cs="Calibri"/>
                <w:b/>
                <w:bCs/>
                <w:color w:val="000000"/>
                <w:sz w:val="18"/>
                <w:szCs w:val="20"/>
                <w:lang w:val="es-MX" w:eastAsia="es-MX"/>
              </w:rPr>
              <w:t>total</w:t>
            </w:r>
          </w:p>
        </w:tc>
        <w:tc>
          <w:tcPr>
            <w:tcW w:w="716" w:type="pct"/>
            <w:tcBorders>
              <w:top w:val="single" w:sz="4" w:space="0" w:color="auto"/>
              <w:left w:val="nil"/>
              <w:bottom w:val="single" w:sz="4" w:space="0" w:color="auto"/>
              <w:right w:val="single" w:sz="4" w:space="0" w:color="auto"/>
            </w:tcBorders>
            <w:shd w:val="clear" w:color="auto" w:fill="auto"/>
            <w:vAlign w:val="center"/>
          </w:tcPr>
          <w:p w14:paraId="3E80B5B4" w14:textId="7D177D5C" w:rsidR="00CE619F" w:rsidRPr="00D01BA7" w:rsidRDefault="00552C2A" w:rsidP="00440BDC">
            <w:pPr>
              <w:spacing w:line="0" w:lineRule="atLeast"/>
              <w:contextualSpacing/>
              <w:jc w:val="center"/>
              <w:rPr>
                <w:rFonts w:ascii="Montserrat" w:hAnsi="Montserrat" w:cs="Calibri"/>
                <w:b/>
                <w:bCs/>
                <w:color w:val="000000"/>
                <w:sz w:val="18"/>
                <w:szCs w:val="20"/>
                <w:lang w:val="es-MX" w:eastAsia="es-MX"/>
              </w:rPr>
            </w:pPr>
            <w:r>
              <w:rPr>
                <w:rFonts w:ascii="Montserrat" w:hAnsi="Montserrat" w:cs="Calibri"/>
                <w:b/>
                <w:bCs/>
                <w:color w:val="000000"/>
                <w:sz w:val="18"/>
                <w:szCs w:val="20"/>
                <w:lang w:val="es-MX" w:eastAsia="es-MX"/>
              </w:rPr>
              <w:t>12</w:t>
            </w:r>
          </w:p>
        </w:tc>
        <w:tc>
          <w:tcPr>
            <w:tcW w:w="716" w:type="pct"/>
            <w:tcBorders>
              <w:top w:val="single" w:sz="4" w:space="0" w:color="auto"/>
              <w:left w:val="nil"/>
              <w:bottom w:val="single" w:sz="4" w:space="0" w:color="auto"/>
              <w:right w:val="single" w:sz="4" w:space="0" w:color="auto"/>
            </w:tcBorders>
          </w:tcPr>
          <w:p w14:paraId="0278B554" w14:textId="77777777" w:rsidR="00CE619F" w:rsidRPr="00D01BA7" w:rsidRDefault="00CE619F" w:rsidP="00440BDC">
            <w:pPr>
              <w:spacing w:line="0" w:lineRule="atLeast"/>
              <w:contextualSpacing/>
              <w:jc w:val="center"/>
              <w:rPr>
                <w:rFonts w:ascii="Montserrat" w:hAnsi="Montserrat" w:cs="Calibri"/>
                <w:b/>
                <w:bCs/>
                <w:color w:val="000000"/>
                <w:sz w:val="18"/>
                <w:szCs w:val="20"/>
                <w:lang w:val="es-MX" w:eastAsia="es-MX"/>
              </w:rPr>
            </w:pPr>
          </w:p>
        </w:tc>
      </w:tr>
    </w:tbl>
    <w:p w14:paraId="067A2281" w14:textId="77777777" w:rsidR="00735C9B" w:rsidRPr="000F2F76" w:rsidRDefault="00735C9B" w:rsidP="00735C9B">
      <w:pPr>
        <w:ind w:left="1440"/>
        <w:jc w:val="right"/>
        <w:rPr>
          <w:rFonts w:ascii="Montserrat" w:hAnsi="Montserrat" w:cs="Arial"/>
          <w:color w:val="000000"/>
          <w:sz w:val="20"/>
          <w:szCs w:val="20"/>
          <w:shd w:val="clear" w:color="auto" w:fill="FFFFFF"/>
          <w:lang w:val="es-MX"/>
        </w:rPr>
      </w:pPr>
    </w:p>
    <w:p w14:paraId="168A693C" w14:textId="77777777" w:rsidR="00735C9B" w:rsidRPr="000F2F76" w:rsidRDefault="00735C9B" w:rsidP="00735C9B">
      <w:pPr>
        <w:rPr>
          <w:rFonts w:ascii="Montserrat" w:hAnsi="Montserrat" w:cs="Calibri"/>
          <w:bCs/>
          <w:color w:val="000000"/>
          <w:sz w:val="20"/>
          <w:szCs w:val="20"/>
          <w:lang w:val="es-MX" w:eastAsia="es-MX"/>
        </w:rPr>
      </w:pPr>
      <w:r w:rsidRPr="000F2F76">
        <w:rPr>
          <w:rFonts w:ascii="Montserrat" w:hAnsi="Montserrat" w:cs="Arial"/>
          <w:b/>
          <w:color w:val="000000"/>
          <w:sz w:val="20"/>
          <w:szCs w:val="20"/>
          <w:shd w:val="clear" w:color="auto" w:fill="FFFFFF"/>
          <w:lang w:val="es-MX"/>
        </w:rPr>
        <w:t>Nota1:</w:t>
      </w:r>
      <w:r w:rsidRPr="000F2F76">
        <w:rPr>
          <w:rFonts w:ascii="Montserrat" w:hAnsi="Montserrat" w:cs="Arial"/>
          <w:color w:val="000000"/>
          <w:sz w:val="20"/>
          <w:szCs w:val="20"/>
          <w:shd w:val="clear" w:color="auto" w:fill="FFFFFF"/>
          <w:lang w:val="es-MX"/>
        </w:rPr>
        <w:t xml:space="preserve"> los elementos de 12 x 12 horas serán nocturno </w:t>
      </w:r>
      <w:r w:rsidRPr="000F2F76">
        <w:rPr>
          <w:rFonts w:ascii="Montserrat" w:hAnsi="Montserrat" w:cs="Calibri"/>
          <w:bCs/>
          <w:color w:val="000000"/>
          <w:sz w:val="20"/>
          <w:szCs w:val="20"/>
          <w:lang w:val="es-MX" w:eastAsia="es-MX"/>
        </w:rPr>
        <w:t>de 19:00 horas a 7:00 horas.</w:t>
      </w:r>
    </w:p>
    <w:p w14:paraId="56F3E961" w14:textId="28C2B8D5" w:rsidR="00735C9B" w:rsidRDefault="00735C9B" w:rsidP="00735C9B">
      <w:pPr>
        <w:rPr>
          <w:rFonts w:ascii="Montserrat" w:hAnsi="Montserrat" w:cs="Arial"/>
          <w:color w:val="000000"/>
          <w:sz w:val="20"/>
          <w:szCs w:val="20"/>
          <w:shd w:val="clear" w:color="auto" w:fill="FFFFFF"/>
          <w:lang w:val="es-MX"/>
        </w:rPr>
      </w:pPr>
      <w:r w:rsidRPr="000F2F76">
        <w:rPr>
          <w:rFonts w:ascii="Montserrat" w:hAnsi="Montserrat" w:cs="Arial"/>
          <w:b/>
          <w:color w:val="000000"/>
          <w:sz w:val="20"/>
          <w:szCs w:val="20"/>
          <w:shd w:val="clear" w:color="auto" w:fill="FFFFFF"/>
          <w:lang w:val="es-MX"/>
        </w:rPr>
        <w:t>Nota2</w:t>
      </w:r>
      <w:r w:rsidRPr="000F2F76">
        <w:rPr>
          <w:rFonts w:ascii="Montserrat" w:hAnsi="Montserrat" w:cs="Arial"/>
          <w:color w:val="000000"/>
          <w:sz w:val="20"/>
          <w:szCs w:val="20"/>
          <w:shd w:val="clear" w:color="auto" w:fill="FFFFFF"/>
          <w:lang w:val="es-MX"/>
        </w:rPr>
        <w:t>: los elementos de 24 x 24 horas se requieren dos elementos para estar atendiendo los horarios corridos de 24 horas, pero solo un elemento por turno.</w:t>
      </w:r>
    </w:p>
    <w:p w14:paraId="1571EAA0" w14:textId="77777777" w:rsidR="003950D6" w:rsidRPr="000F2F76" w:rsidRDefault="003950D6" w:rsidP="00735C9B">
      <w:pPr>
        <w:rPr>
          <w:rFonts w:ascii="Montserrat" w:hAnsi="Montserrat" w:cs="Arial"/>
          <w:color w:val="000000"/>
          <w:sz w:val="20"/>
          <w:szCs w:val="20"/>
          <w:shd w:val="clear" w:color="auto" w:fill="FFFFFF"/>
          <w:lang w:val="es-MX"/>
        </w:rPr>
      </w:pPr>
    </w:p>
    <w:p w14:paraId="758A5FAD" w14:textId="4C2FE448" w:rsidR="00D00AA8" w:rsidRDefault="00D00AA8" w:rsidP="00D00AA8">
      <w:pPr>
        <w:ind w:right="-425"/>
        <w:jc w:val="both"/>
        <w:rPr>
          <w:rFonts w:ascii="Montserrat" w:hAnsi="Montserrat" w:cs="Arial"/>
          <w:color w:val="000000"/>
          <w:sz w:val="20"/>
          <w:szCs w:val="20"/>
          <w:shd w:val="clear" w:color="auto" w:fill="FFFFFF"/>
          <w:lang w:val="es-MX"/>
        </w:rPr>
      </w:pPr>
    </w:p>
    <w:p w14:paraId="6455749F" w14:textId="1EB24653" w:rsidR="00CE619F" w:rsidRDefault="00CE619F" w:rsidP="00D00AA8">
      <w:pPr>
        <w:ind w:right="-425"/>
        <w:jc w:val="both"/>
        <w:rPr>
          <w:rFonts w:ascii="Montserrat" w:hAnsi="Montserrat" w:cs="Arial"/>
          <w:color w:val="000000"/>
          <w:sz w:val="20"/>
          <w:szCs w:val="20"/>
          <w:shd w:val="clear" w:color="auto" w:fill="FFFFFF"/>
          <w:lang w:val="es-MX"/>
        </w:rPr>
      </w:pPr>
    </w:p>
    <w:p w14:paraId="3840A88F" w14:textId="3BA058AC" w:rsidR="00CE619F" w:rsidRDefault="00CE619F" w:rsidP="00D00AA8">
      <w:pPr>
        <w:ind w:right="-425"/>
        <w:jc w:val="both"/>
        <w:rPr>
          <w:rFonts w:ascii="Montserrat" w:hAnsi="Montserrat" w:cs="Arial"/>
          <w:color w:val="000000"/>
          <w:sz w:val="20"/>
          <w:szCs w:val="20"/>
          <w:shd w:val="clear" w:color="auto" w:fill="FFFFFF"/>
          <w:lang w:val="es-MX"/>
        </w:rPr>
      </w:pPr>
    </w:p>
    <w:p w14:paraId="117698ED" w14:textId="737E6008" w:rsidR="00CE619F" w:rsidRDefault="00CE619F" w:rsidP="00D00AA8">
      <w:pPr>
        <w:ind w:right="-425"/>
        <w:jc w:val="both"/>
        <w:rPr>
          <w:rFonts w:ascii="Montserrat" w:hAnsi="Montserrat" w:cs="Arial"/>
          <w:color w:val="000000"/>
          <w:sz w:val="20"/>
          <w:szCs w:val="20"/>
          <w:shd w:val="clear" w:color="auto" w:fill="FFFFFF"/>
          <w:lang w:val="es-MX"/>
        </w:rPr>
      </w:pPr>
    </w:p>
    <w:p w14:paraId="52370000" w14:textId="68930595" w:rsidR="00CE619F" w:rsidRDefault="00CE619F" w:rsidP="00D00AA8">
      <w:pPr>
        <w:ind w:right="-425"/>
        <w:jc w:val="both"/>
        <w:rPr>
          <w:rFonts w:ascii="Montserrat" w:hAnsi="Montserrat" w:cs="Arial"/>
          <w:color w:val="000000"/>
          <w:sz w:val="20"/>
          <w:szCs w:val="20"/>
          <w:shd w:val="clear" w:color="auto" w:fill="FFFFFF"/>
          <w:lang w:val="es-MX"/>
        </w:rPr>
      </w:pPr>
    </w:p>
    <w:p w14:paraId="6B4A1A64" w14:textId="20EC10B6" w:rsidR="00CE619F" w:rsidRDefault="00CE619F" w:rsidP="00D00AA8">
      <w:pPr>
        <w:ind w:right="-425"/>
        <w:jc w:val="both"/>
        <w:rPr>
          <w:rFonts w:ascii="Montserrat" w:hAnsi="Montserrat" w:cs="Arial"/>
          <w:color w:val="000000"/>
          <w:sz w:val="20"/>
          <w:szCs w:val="20"/>
          <w:shd w:val="clear" w:color="auto" w:fill="FFFFFF"/>
          <w:lang w:val="es-MX"/>
        </w:rPr>
      </w:pPr>
    </w:p>
    <w:p w14:paraId="1B49E026" w14:textId="69743E75" w:rsidR="00CE619F" w:rsidRDefault="00CE619F" w:rsidP="00D00AA8">
      <w:pPr>
        <w:ind w:right="-425"/>
        <w:jc w:val="both"/>
        <w:rPr>
          <w:rFonts w:ascii="Montserrat" w:hAnsi="Montserrat" w:cs="Arial"/>
          <w:color w:val="000000"/>
          <w:sz w:val="20"/>
          <w:szCs w:val="20"/>
          <w:shd w:val="clear" w:color="auto" w:fill="FFFFFF"/>
          <w:lang w:val="es-MX"/>
        </w:rPr>
      </w:pPr>
    </w:p>
    <w:p w14:paraId="4E68618A" w14:textId="77777777" w:rsidR="00D00AA8" w:rsidRPr="004A6E1B" w:rsidRDefault="00D00AA8" w:rsidP="00D00AA8">
      <w:pPr>
        <w:jc w:val="center"/>
        <w:rPr>
          <w:rFonts w:ascii="Montserrat" w:hAnsi="Montserrat" w:cs="Arial"/>
          <w:b/>
          <w:color w:val="000000"/>
          <w:sz w:val="20"/>
          <w:szCs w:val="20"/>
          <w:shd w:val="clear" w:color="auto" w:fill="FFFFFF"/>
          <w:lang w:val="es-MX"/>
        </w:rPr>
      </w:pPr>
      <w:r>
        <w:rPr>
          <w:rFonts w:ascii="Montserrat" w:hAnsi="Montserrat" w:cs="Arial"/>
          <w:b/>
          <w:color w:val="000000"/>
          <w:sz w:val="20"/>
          <w:szCs w:val="20"/>
          <w:shd w:val="clear" w:color="auto" w:fill="FFFFFF"/>
          <w:lang w:val="es-MX"/>
        </w:rPr>
        <w:lastRenderedPageBreak/>
        <w:t>APARTADO 2</w:t>
      </w:r>
    </w:p>
    <w:p w14:paraId="1572D190" w14:textId="77777777" w:rsidR="00D00AA8" w:rsidRPr="004A6E1B" w:rsidRDefault="00D00AA8" w:rsidP="00D00AA8">
      <w:pPr>
        <w:jc w:val="center"/>
        <w:rPr>
          <w:rFonts w:ascii="Montserrat" w:hAnsi="Montserrat" w:cs="Arial"/>
          <w:b/>
          <w:color w:val="000000"/>
          <w:sz w:val="20"/>
          <w:szCs w:val="20"/>
          <w:shd w:val="clear" w:color="auto" w:fill="FFFFFF"/>
          <w:lang w:val="es-MX"/>
        </w:rPr>
      </w:pPr>
    </w:p>
    <w:p w14:paraId="70DE4066" w14:textId="77777777" w:rsidR="00D00AA8" w:rsidRPr="004A6E1B" w:rsidRDefault="00D00AA8" w:rsidP="00D00AA8">
      <w:pPr>
        <w:ind w:left="-142"/>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DIRECCIÓN PARA LA PRESENTACIÓN DE LAS FACTURAS; ADMINISTRADOR DEL CONTRATO Y RESPONSABLES DE SUPERVISAR Y ACEPTAR EL SERVICIO, VALIDAR Y AUTORIZAR FACTURAS</w:t>
      </w:r>
    </w:p>
    <w:p w14:paraId="19598703" w14:textId="77777777" w:rsidR="00D00AA8" w:rsidRPr="004A6E1B" w:rsidRDefault="00D00AA8" w:rsidP="00D00AA8">
      <w:pPr>
        <w:ind w:left="1440"/>
        <w:rPr>
          <w:rFonts w:ascii="Montserrat" w:hAnsi="Montserrat" w:cs="Arial"/>
          <w:color w:val="000000"/>
          <w:sz w:val="20"/>
          <w:szCs w:val="20"/>
          <w:shd w:val="clear" w:color="auto" w:fill="FFFFFF"/>
          <w:lang w:val="es-MX"/>
        </w:rPr>
      </w:pPr>
    </w:p>
    <w:p w14:paraId="1A9D3E9B" w14:textId="77777777" w:rsidR="00D00AA8" w:rsidRPr="004A6E1B" w:rsidRDefault="00D00AA8" w:rsidP="00D00AA8">
      <w:pPr>
        <w:rPr>
          <w:rFonts w:ascii="Montserrat" w:hAnsi="Montserrat" w:cs="Arial"/>
          <w:color w:val="000000"/>
          <w:sz w:val="20"/>
          <w:szCs w:val="20"/>
          <w:shd w:val="clear" w:color="auto" w:fill="FFFFFF"/>
          <w:lang w:val="es-MX"/>
        </w:rPr>
      </w:pPr>
    </w:p>
    <w:tbl>
      <w:tblPr>
        <w:tblpPr w:leftFromText="141" w:rightFromText="141"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7"/>
        <w:gridCol w:w="5812"/>
      </w:tblGrid>
      <w:tr w:rsidR="00D00AA8" w:rsidRPr="004A6E1B" w14:paraId="0E59FEB8" w14:textId="77777777" w:rsidTr="00EC615D">
        <w:trPr>
          <w:cantSplit/>
          <w:trHeight w:val="340"/>
          <w:tblHeader/>
        </w:trPr>
        <w:tc>
          <w:tcPr>
            <w:tcW w:w="1928" w:type="pct"/>
            <w:shd w:val="clear" w:color="auto" w:fill="D9D9D9" w:themeFill="background1" w:themeFillShade="D9"/>
            <w:vAlign w:val="center"/>
          </w:tcPr>
          <w:p w14:paraId="1D7782D9" w14:textId="77777777" w:rsidR="00D00AA8" w:rsidRPr="004A6E1B" w:rsidRDefault="00D00AA8" w:rsidP="00EC615D">
            <w:pPr>
              <w:ind w:left="57" w:right="57"/>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DIRECCIÓN PARA LA PRESENTACION DE FACTURAS</w:t>
            </w:r>
          </w:p>
        </w:tc>
        <w:tc>
          <w:tcPr>
            <w:tcW w:w="3072" w:type="pct"/>
            <w:shd w:val="clear" w:color="auto" w:fill="D9D9D9" w:themeFill="background1" w:themeFillShade="D9"/>
            <w:vAlign w:val="center"/>
          </w:tcPr>
          <w:p w14:paraId="0CE37DB3" w14:textId="77777777" w:rsidR="00D00AA8" w:rsidRPr="004A6E1B" w:rsidRDefault="00D00AA8" w:rsidP="00EC615D">
            <w:pPr>
              <w:ind w:left="57" w:right="57"/>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 xml:space="preserve">SEVIDORES </w:t>
            </w:r>
          </w:p>
        </w:tc>
      </w:tr>
      <w:tr w:rsidR="00D00AA8" w:rsidRPr="004A6E1B" w14:paraId="13B4952A" w14:textId="77777777" w:rsidTr="00EC615D">
        <w:trPr>
          <w:cantSplit/>
          <w:trHeight w:val="1701"/>
        </w:trPr>
        <w:tc>
          <w:tcPr>
            <w:tcW w:w="1928" w:type="pct"/>
            <w:vAlign w:val="center"/>
          </w:tcPr>
          <w:p w14:paraId="2D8D7F49" w14:textId="77777777" w:rsidR="00D00AA8" w:rsidRPr="004A6E1B" w:rsidRDefault="00D00AA8" w:rsidP="00EC615D">
            <w:pPr>
              <w:shd w:val="clear" w:color="auto" w:fill="FFFFFF"/>
              <w:jc w:val="center"/>
              <w:rPr>
                <w:rFonts w:ascii="Montserrat" w:hAnsi="Montserrat" w:cs="Arial"/>
                <w:color w:val="000000"/>
                <w:sz w:val="20"/>
                <w:szCs w:val="20"/>
                <w:shd w:val="clear" w:color="auto" w:fill="FFFFFF"/>
                <w:lang w:val="es-MX"/>
              </w:rPr>
            </w:pPr>
            <w:r w:rsidRPr="004A6E1B">
              <w:rPr>
                <w:rFonts w:ascii="Montserrat" w:hAnsi="Montserrat"/>
                <w:sz w:val="20"/>
                <w:szCs w:val="20"/>
                <w:lang w:val="es-MX"/>
              </w:rPr>
              <w:t>Blvd. Valle de San Javier #727, sección 01, Fraccionamiento Valle de San Javier, Pachuca de Soto, Hidalgo, C.P. 42083</w:t>
            </w:r>
          </w:p>
        </w:tc>
        <w:tc>
          <w:tcPr>
            <w:tcW w:w="3072" w:type="pct"/>
            <w:vAlign w:val="center"/>
          </w:tcPr>
          <w:p w14:paraId="2858CDF7" w14:textId="77777777" w:rsidR="00D00AA8" w:rsidRPr="004A6E1B" w:rsidRDefault="00D00AA8" w:rsidP="00EC615D">
            <w:pPr>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L. C. Ang</w:t>
            </w:r>
            <w:r>
              <w:rPr>
                <w:rFonts w:ascii="Montserrat" w:hAnsi="Montserrat" w:cs="Arial"/>
                <w:b/>
                <w:color w:val="000000"/>
                <w:sz w:val="20"/>
                <w:szCs w:val="20"/>
                <w:shd w:val="clear" w:color="auto" w:fill="FFFFFF"/>
                <w:lang w:val="es-MX"/>
              </w:rPr>
              <w:t>é</w:t>
            </w:r>
            <w:r w:rsidRPr="004A6E1B">
              <w:rPr>
                <w:rFonts w:ascii="Montserrat" w:hAnsi="Montserrat" w:cs="Arial"/>
                <w:b/>
                <w:color w:val="000000"/>
                <w:sz w:val="20"/>
                <w:szCs w:val="20"/>
                <w:shd w:val="clear" w:color="auto" w:fill="FFFFFF"/>
                <w:lang w:val="es-MX"/>
              </w:rPr>
              <w:t>lica García Porras</w:t>
            </w:r>
          </w:p>
          <w:p w14:paraId="71E24A47" w14:textId="77777777" w:rsidR="00D00AA8" w:rsidRPr="004A6E1B" w:rsidRDefault="00D00AA8" w:rsidP="00EC615D">
            <w:pPr>
              <w:jc w:val="center"/>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Subdirectora de Enlace Administrativo </w:t>
            </w:r>
          </w:p>
          <w:p w14:paraId="114885EC" w14:textId="77777777" w:rsidR="00D00AA8" w:rsidRPr="004A6E1B" w:rsidRDefault="00D00AA8" w:rsidP="00EC615D">
            <w:pPr>
              <w:spacing w:after="240"/>
              <w:jc w:val="center"/>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Administradora del Contrato</w:t>
            </w:r>
          </w:p>
          <w:p w14:paraId="26467997" w14:textId="77777777" w:rsidR="00D00AA8" w:rsidRPr="004A6E1B" w:rsidRDefault="00D00AA8" w:rsidP="00EC615D">
            <w:pPr>
              <w:jc w:val="center"/>
              <w:rPr>
                <w:rFonts w:ascii="Montserrat" w:hAnsi="Montserrat" w:cs="Arial"/>
                <w:b/>
                <w:color w:val="000000"/>
                <w:sz w:val="20"/>
                <w:szCs w:val="20"/>
                <w:shd w:val="clear" w:color="auto" w:fill="FFFFFF"/>
                <w:lang w:val="es-MX"/>
              </w:rPr>
            </w:pPr>
            <w:r w:rsidRPr="004A6E1B">
              <w:rPr>
                <w:rFonts w:ascii="Montserrat" w:hAnsi="Montserrat" w:cs="Arial"/>
                <w:b/>
                <w:color w:val="000000"/>
                <w:sz w:val="20"/>
                <w:szCs w:val="20"/>
                <w:shd w:val="clear" w:color="auto" w:fill="FFFFFF"/>
                <w:lang w:val="es-MX"/>
              </w:rPr>
              <w:t>Lic. Rolando Nuñez Melgarejo</w:t>
            </w:r>
          </w:p>
          <w:p w14:paraId="78B35AF0" w14:textId="77777777" w:rsidR="00D00AA8" w:rsidRPr="004A6E1B" w:rsidRDefault="00D00AA8" w:rsidP="00EC615D">
            <w:pPr>
              <w:jc w:val="center"/>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 xml:space="preserve">Jefe del Departamento de Recursos Materiales </w:t>
            </w:r>
            <w:r w:rsidRPr="004A6E1B">
              <w:rPr>
                <w:rFonts w:ascii="Montserrat" w:hAnsi="Montserrat" w:cs="Arial"/>
                <w:b/>
                <w:color w:val="000000"/>
                <w:sz w:val="20"/>
                <w:szCs w:val="20"/>
                <w:shd w:val="clear" w:color="auto" w:fill="FFFFFF"/>
                <w:lang w:val="es-MX"/>
              </w:rPr>
              <w:t xml:space="preserve"> </w:t>
            </w:r>
            <w:r w:rsidRPr="004A6E1B">
              <w:rPr>
                <w:rFonts w:ascii="Montserrat" w:hAnsi="Montserrat" w:cs="Arial"/>
                <w:color w:val="000000"/>
                <w:sz w:val="20"/>
                <w:szCs w:val="20"/>
                <w:shd w:val="clear" w:color="auto" w:fill="FFFFFF"/>
                <w:lang w:val="es-MX"/>
              </w:rPr>
              <w:t>responsables de supervisar, aceptar el servicio, validar y autorizar facturas</w:t>
            </w:r>
          </w:p>
        </w:tc>
      </w:tr>
    </w:tbl>
    <w:p w14:paraId="11CB15FF" w14:textId="77777777" w:rsidR="00D00AA8" w:rsidRPr="004A6E1B" w:rsidRDefault="00D00AA8" w:rsidP="00D00AA8">
      <w:pPr>
        <w:ind w:right="-425"/>
        <w:jc w:val="both"/>
        <w:rPr>
          <w:rFonts w:ascii="Montserrat" w:hAnsi="Montserrat" w:cs="Arial"/>
          <w:color w:val="000000"/>
          <w:sz w:val="20"/>
          <w:szCs w:val="20"/>
          <w:shd w:val="clear" w:color="auto" w:fill="FFFFFF"/>
          <w:lang w:val="es-MX"/>
        </w:rPr>
      </w:pPr>
    </w:p>
    <w:p w14:paraId="371791C8" w14:textId="77777777" w:rsidR="00D00AA8" w:rsidRPr="004A6E1B" w:rsidRDefault="00D00AA8" w:rsidP="00D00AA8">
      <w:pPr>
        <w:ind w:right="-425"/>
        <w:jc w:val="both"/>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t>Los servidores públicos serán los que se relacionan en el listado anterior, o por quien los supla o sustituya en el cargo.</w:t>
      </w:r>
    </w:p>
    <w:p w14:paraId="1E407DB3" w14:textId="77777777" w:rsidR="00D00AA8" w:rsidRPr="004A6E1B" w:rsidRDefault="00D00AA8" w:rsidP="00D00AA8">
      <w:pPr>
        <w:ind w:right="-425"/>
        <w:jc w:val="both"/>
        <w:rPr>
          <w:rFonts w:ascii="Montserrat" w:hAnsi="Montserrat" w:cs="Arial"/>
          <w:color w:val="000000"/>
          <w:sz w:val="20"/>
          <w:szCs w:val="20"/>
          <w:shd w:val="clear" w:color="auto" w:fill="FFFFFF"/>
          <w:lang w:val="es-MX"/>
        </w:rPr>
      </w:pPr>
    </w:p>
    <w:p w14:paraId="2B22FFEA" w14:textId="77777777" w:rsidR="00D00AA8" w:rsidRPr="004A6E1B" w:rsidRDefault="00D00AA8" w:rsidP="00D00AA8">
      <w:pPr>
        <w:ind w:right="-425"/>
        <w:jc w:val="both"/>
        <w:rPr>
          <w:rFonts w:ascii="Montserrat" w:hAnsi="Montserrat" w:cs="Arial"/>
          <w:color w:val="000000"/>
          <w:sz w:val="20"/>
          <w:szCs w:val="20"/>
          <w:shd w:val="clear" w:color="auto" w:fill="FFFFFF"/>
          <w:lang w:val="es-MX"/>
        </w:rPr>
      </w:pPr>
    </w:p>
    <w:p w14:paraId="78C07D36" w14:textId="77777777" w:rsidR="00D00AA8" w:rsidRPr="004A6E1B" w:rsidRDefault="00D00AA8" w:rsidP="00D00AA8">
      <w:pPr>
        <w:ind w:right="-425"/>
        <w:jc w:val="center"/>
        <w:rPr>
          <w:rFonts w:ascii="Montserrat" w:hAnsi="Montserrat" w:cs="Arial"/>
          <w:color w:val="000000"/>
          <w:sz w:val="20"/>
          <w:szCs w:val="20"/>
          <w:shd w:val="clear" w:color="auto" w:fill="FFFFFF"/>
          <w:lang w:val="es-MX"/>
        </w:rPr>
      </w:pPr>
    </w:p>
    <w:p w14:paraId="0B906C38" w14:textId="77777777" w:rsidR="00D00AA8" w:rsidRPr="004A6E1B" w:rsidRDefault="00D00AA8" w:rsidP="00D00AA8">
      <w:pPr>
        <w:ind w:right="-425"/>
        <w:jc w:val="center"/>
        <w:rPr>
          <w:rFonts w:ascii="Montserrat" w:hAnsi="Montserrat" w:cs="Arial"/>
          <w:color w:val="000000"/>
          <w:sz w:val="20"/>
          <w:szCs w:val="20"/>
          <w:shd w:val="clear" w:color="auto" w:fill="FFFFFF"/>
          <w:lang w:val="es-MX"/>
        </w:rPr>
      </w:pPr>
    </w:p>
    <w:p w14:paraId="3E944D87" w14:textId="77777777" w:rsidR="00D00AA8" w:rsidRPr="004A6E1B" w:rsidRDefault="00D00AA8" w:rsidP="00D00AA8">
      <w:pPr>
        <w:rPr>
          <w:rFonts w:ascii="Montserrat" w:hAnsi="Montserrat" w:cs="Arial"/>
          <w:color w:val="000000"/>
          <w:sz w:val="20"/>
          <w:szCs w:val="20"/>
          <w:shd w:val="clear" w:color="auto" w:fill="FFFFFF"/>
          <w:lang w:val="es-MX"/>
        </w:rPr>
      </w:pPr>
      <w:r w:rsidRPr="004A6E1B">
        <w:rPr>
          <w:rFonts w:ascii="Montserrat" w:hAnsi="Montserrat" w:cs="Arial"/>
          <w:color w:val="000000"/>
          <w:sz w:val="20"/>
          <w:szCs w:val="20"/>
          <w:shd w:val="clear" w:color="auto" w:fill="FFFFFF"/>
          <w:lang w:val="es-MX"/>
        </w:rPr>
        <w:br w:type="page"/>
      </w:r>
    </w:p>
    <w:p w14:paraId="5A6EFBD3" w14:textId="77777777" w:rsidR="00D00AA8" w:rsidRPr="004A6E1B" w:rsidRDefault="00D00AA8" w:rsidP="00D00AA8">
      <w:pPr>
        <w:rPr>
          <w:rFonts w:ascii="Montserrat" w:hAnsi="Montserrat"/>
          <w:sz w:val="20"/>
          <w:szCs w:val="20"/>
          <w:lang w:val="es-MX"/>
        </w:rPr>
      </w:pPr>
      <w:r w:rsidRPr="004A6E1B">
        <w:rPr>
          <w:rFonts w:ascii="Montserrat" w:hAnsi="Montserrat"/>
          <w:noProof/>
          <w:sz w:val="20"/>
          <w:szCs w:val="20"/>
          <w:lang w:val="es-MX" w:eastAsia="es-MX"/>
        </w:rPr>
        <w:lastRenderedPageBreak/>
        <mc:AlternateContent>
          <mc:Choice Requires="wps">
            <w:drawing>
              <wp:anchor distT="0" distB="0" distL="114300" distR="114300" simplePos="0" relativeHeight="251659264" behindDoc="0" locked="0" layoutInCell="1" allowOverlap="1" wp14:anchorId="1CCC5CEF" wp14:editId="6715F219">
                <wp:simplePos x="0" y="0"/>
                <wp:positionH relativeFrom="column">
                  <wp:posOffset>10008870</wp:posOffset>
                </wp:positionH>
                <wp:positionV relativeFrom="paragraph">
                  <wp:posOffset>2531745</wp:posOffset>
                </wp:positionV>
                <wp:extent cx="1075690" cy="368935"/>
                <wp:effectExtent l="0" t="0" r="0" b="0"/>
                <wp:wrapNone/>
                <wp:docPr id="6" name="10 CuadroTexto"/>
                <wp:cNvGraphicFramePr/>
                <a:graphic xmlns:a="http://schemas.openxmlformats.org/drawingml/2006/main">
                  <a:graphicData uri="http://schemas.microsoft.com/office/word/2010/wordprocessingShape">
                    <wps:wsp>
                      <wps:cNvSpPr txBox="1"/>
                      <wps:spPr>
                        <a:xfrm>
                          <a:off x="0" y="0"/>
                          <a:ext cx="1075690" cy="368935"/>
                        </a:xfrm>
                        <a:prstGeom prst="rect">
                          <a:avLst/>
                        </a:prstGeom>
                        <a:noFill/>
                      </wps:spPr>
                      <wps:txbx>
                        <w:txbxContent>
                          <w:p w14:paraId="1919712C" w14:textId="77777777" w:rsidR="0018652B" w:rsidRDefault="0018652B" w:rsidP="00D00AA8">
                            <w:pPr>
                              <w:pStyle w:val="NormalWeb"/>
                              <w:spacing w:before="0" w:beforeAutospacing="0" w:after="0" w:afterAutospacing="0"/>
                            </w:pPr>
                            <w:r>
                              <w:rPr>
                                <w:rFonts w:asciiTheme="minorHAnsi" w:hAnsi="Calibri" w:cstheme="minorBidi"/>
                                <w:color w:val="000000" w:themeColor="text1"/>
                                <w:kern w:val="24"/>
                                <w:sz w:val="36"/>
                                <w:szCs w:val="36"/>
                              </w:rPr>
                              <w:t>INTERIOR</w:t>
                            </w:r>
                          </w:p>
                        </w:txbxContent>
                      </wps:txbx>
                      <wps:bodyPr wrap="none" rtlCol="0">
                        <a:spAutoFit/>
                      </wps:bodyPr>
                    </wps:wsp>
                  </a:graphicData>
                </a:graphic>
              </wp:anchor>
            </w:drawing>
          </mc:Choice>
          <mc:Fallback>
            <w:pict>
              <v:shapetype w14:anchorId="1CCC5CEF" id="_x0000_t202" coordsize="21600,21600" o:spt="202" path="m,l,21600r21600,l21600,xe">
                <v:stroke joinstyle="miter"/>
                <v:path gradientshapeok="t" o:connecttype="rect"/>
              </v:shapetype>
              <v:shape id="10 CuadroTexto" o:spid="_x0000_s1026" type="#_x0000_t202" style="position:absolute;margin-left:788.1pt;margin-top:199.35pt;width:84.7pt;height:29.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" filled="f" stroked="f">
                <v:textbox style="mso-fit-shape-to-text:t">
                  <w:txbxContent>
                    <w:p w14:paraId="1919712C" w14:textId="77777777" w:rsidR="0018652B" w:rsidRDefault="0018652B" w:rsidP="00D00AA8">
                      <w:pPr>
                        <w:pStyle w:val="NormalWeb"/>
                        <w:spacing w:before="0" w:beforeAutospacing="0" w:after="0" w:afterAutospacing="0"/>
                      </w:pPr>
                      <w:r>
                        <w:rPr>
                          <w:rFonts w:asciiTheme="minorHAnsi" w:hAnsi="Calibri" w:cstheme="minorBidi"/>
                          <w:color w:val="000000" w:themeColor="text1"/>
                          <w:kern w:val="24"/>
                          <w:sz w:val="36"/>
                          <w:szCs w:val="36"/>
                        </w:rPr>
                        <w:t>INTERIOR</w:t>
                      </w:r>
                    </w:p>
                  </w:txbxContent>
                </v:textbox>
              </v:shape>
            </w:pict>
          </mc:Fallback>
        </mc:AlternateContent>
      </w:r>
    </w:p>
    <w:p w14:paraId="6EBFA7F0" w14:textId="77777777" w:rsidR="00D00AA8" w:rsidRPr="00C23372" w:rsidRDefault="00D00AA8" w:rsidP="00D00AA8">
      <w:pPr>
        <w:pBdr>
          <w:bottom w:val="single" w:sz="4" w:space="4" w:color="4F81BD"/>
        </w:pBdr>
        <w:ind w:left="708" w:hanging="708"/>
        <w:jc w:val="center"/>
        <w:outlineLvl w:val="0"/>
        <w:rPr>
          <w:rFonts w:ascii="Montserrat" w:hAnsi="Montserrat"/>
          <w:b/>
          <w:sz w:val="20"/>
          <w:szCs w:val="20"/>
          <w:lang w:val="es-MX"/>
        </w:rPr>
      </w:pPr>
      <w:bookmarkStart w:id="443" w:name="_Toc19703638"/>
      <w:r w:rsidRPr="009B4748">
        <w:rPr>
          <w:rFonts w:ascii="Montserrat" w:hAnsi="Montserrat"/>
          <w:b/>
          <w:sz w:val="20"/>
          <w:szCs w:val="20"/>
          <w:lang w:val="es-MX"/>
        </w:rPr>
        <w:t>ANEXO DOS “PROPUESTA ECONÓMICA”</w:t>
      </w:r>
    </w:p>
    <w:p w14:paraId="499A9DAB" w14:textId="77777777" w:rsidR="00D00AA8" w:rsidRDefault="00D00AA8" w:rsidP="00D00AA8">
      <w:pPr>
        <w:contextualSpacing/>
        <w:jc w:val="both"/>
        <w:rPr>
          <w:rFonts w:ascii="Montserrat" w:hAnsi="Montserrat"/>
          <w:sz w:val="20"/>
          <w:szCs w:val="20"/>
          <w:lang w:val="es-MX"/>
        </w:rPr>
      </w:pPr>
    </w:p>
    <w:bookmarkEnd w:id="443"/>
    <w:p w14:paraId="506ACBD5" w14:textId="77777777" w:rsidR="00735C9B" w:rsidRPr="00F67309" w:rsidRDefault="00735C9B" w:rsidP="00735C9B">
      <w:pPr>
        <w:pStyle w:val="Textoindependiente2"/>
        <w:tabs>
          <w:tab w:val="left" w:pos="851"/>
          <w:tab w:val="right" w:pos="10206"/>
        </w:tabs>
        <w:spacing w:after="80"/>
        <w:ind w:right="51"/>
        <w:rPr>
          <w:rFonts w:ascii="Montserrat" w:hAnsi="Montserrat"/>
          <w:sz w:val="20"/>
          <w:lang w:eastAsia="es-MX"/>
        </w:rPr>
      </w:pPr>
      <w:r>
        <w:rPr>
          <w:rFonts w:ascii="Montserrat" w:hAnsi="Montserrat"/>
          <w:sz w:val="20"/>
          <w:lang w:eastAsia="es-MX"/>
        </w:rPr>
        <w:t>DR. HEBER ELEAZAR SAUCEDO ROJAS</w:t>
      </w:r>
    </w:p>
    <w:p w14:paraId="4369D247" w14:textId="77777777" w:rsidR="00D00AA8" w:rsidRPr="004A6E1B" w:rsidRDefault="00D00AA8" w:rsidP="00D00AA8">
      <w:pPr>
        <w:pStyle w:val="Prrafodelista"/>
        <w:ind w:left="0"/>
        <w:jc w:val="both"/>
        <w:rPr>
          <w:rFonts w:ascii="Montserrat" w:hAnsi="Montserrat" w:cs="Arial"/>
          <w:b/>
          <w:sz w:val="20"/>
          <w:szCs w:val="20"/>
          <w:lang w:val="es-MX"/>
        </w:rPr>
      </w:pPr>
      <w:r>
        <w:rPr>
          <w:rFonts w:ascii="Montserrat" w:hAnsi="Montserrat" w:cs="Arial"/>
          <w:b/>
          <w:sz w:val="20"/>
          <w:szCs w:val="20"/>
          <w:lang w:val="es-MX"/>
        </w:rPr>
        <w:t>Director Local Hidalgo</w:t>
      </w:r>
    </w:p>
    <w:p w14:paraId="4DB4CAC7" w14:textId="77777777" w:rsidR="00D00AA8" w:rsidRPr="004A6E1B" w:rsidRDefault="00D00AA8" w:rsidP="00D00AA8">
      <w:pPr>
        <w:autoSpaceDE w:val="0"/>
        <w:autoSpaceDN w:val="0"/>
        <w:adjustRightInd w:val="0"/>
        <w:rPr>
          <w:rFonts w:ascii="Montserrat" w:hAnsi="Montserrat" w:cs="Arial"/>
          <w:b/>
          <w:bCs/>
          <w:sz w:val="20"/>
          <w:szCs w:val="20"/>
          <w:lang w:val="es-MX" w:eastAsia="es-MX"/>
        </w:rPr>
      </w:pPr>
      <w:r w:rsidRPr="004A6E1B">
        <w:rPr>
          <w:rFonts w:ascii="Montserrat" w:hAnsi="Montserrat" w:cs="Arial"/>
          <w:b/>
          <w:bCs/>
          <w:sz w:val="20"/>
          <w:szCs w:val="20"/>
          <w:lang w:val="es-MX" w:eastAsia="es-MX"/>
        </w:rPr>
        <w:t>P R E S E N T E</w:t>
      </w:r>
    </w:p>
    <w:p w14:paraId="2BD41E18" w14:textId="77777777" w:rsidR="00D00AA8" w:rsidRPr="0030305F" w:rsidRDefault="00D00AA8" w:rsidP="00D00AA8">
      <w:pPr>
        <w:contextualSpacing/>
        <w:jc w:val="both"/>
        <w:rPr>
          <w:rFonts w:ascii="Montserrat" w:hAnsi="Montserrat"/>
          <w:sz w:val="20"/>
          <w:szCs w:val="20"/>
        </w:rPr>
      </w:pPr>
    </w:p>
    <w:p w14:paraId="0393447B" w14:textId="0E4067EA" w:rsidR="00D00AA8" w:rsidRPr="009B4748" w:rsidRDefault="00D00AA8" w:rsidP="00D00AA8">
      <w:pPr>
        <w:contextualSpacing/>
        <w:jc w:val="both"/>
        <w:rPr>
          <w:rFonts w:ascii="Montserrat" w:hAnsi="Montserrat"/>
          <w:sz w:val="20"/>
          <w:szCs w:val="20"/>
        </w:rPr>
      </w:pPr>
      <w:r w:rsidRPr="009B4748">
        <w:rPr>
          <w:rFonts w:ascii="Montserrat" w:hAnsi="Montserrat"/>
          <w:sz w:val="20"/>
          <w:szCs w:val="20"/>
        </w:rPr>
        <w:t xml:space="preserve">Sirva la presente para enviar cotización para el </w:t>
      </w:r>
      <w:r w:rsidRPr="009B4748">
        <w:rPr>
          <w:rFonts w:ascii="Montserrat" w:hAnsi="Montserrat"/>
          <w:b/>
          <w:sz w:val="20"/>
          <w:szCs w:val="20"/>
          <w:u w:val="single"/>
        </w:rPr>
        <w:t>“SERVICIO DE VIGILANCIA</w:t>
      </w:r>
      <w:r>
        <w:rPr>
          <w:rFonts w:ascii="Montserrat" w:hAnsi="Montserrat"/>
          <w:b/>
          <w:sz w:val="20"/>
          <w:szCs w:val="20"/>
          <w:u w:val="single"/>
        </w:rPr>
        <w:t xml:space="preserve"> A INMUEBLES </w:t>
      </w:r>
      <w:r w:rsidRPr="009B4748">
        <w:rPr>
          <w:rFonts w:ascii="Montserrat" w:hAnsi="Montserrat"/>
          <w:b/>
          <w:sz w:val="20"/>
          <w:szCs w:val="20"/>
          <w:u w:val="single"/>
        </w:rPr>
        <w:t xml:space="preserve">DE LA COMISIÓN NACIONAL DEL AGUA </w:t>
      </w:r>
      <w:r>
        <w:rPr>
          <w:rFonts w:ascii="Montserrat" w:hAnsi="Montserrat"/>
          <w:b/>
          <w:sz w:val="20"/>
          <w:szCs w:val="20"/>
          <w:u w:val="single"/>
        </w:rPr>
        <w:t>DIRECCION LOCAL HIDALGO</w:t>
      </w:r>
      <w:r w:rsidRPr="009B4748">
        <w:rPr>
          <w:rFonts w:ascii="Montserrat" w:hAnsi="Montserrat"/>
          <w:b/>
          <w:sz w:val="20"/>
          <w:szCs w:val="20"/>
          <w:u w:val="single"/>
        </w:rPr>
        <w:t>”</w:t>
      </w:r>
      <w:r w:rsidRPr="009B4748">
        <w:rPr>
          <w:rFonts w:ascii="Montserrat" w:hAnsi="Montserrat"/>
          <w:b/>
          <w:sz w:val="20"/>
          <w:szCs w:val="20"/>
        </w:rPr>
        <w:t xml:space="preserve">, </w:t>
      </w:r>
      <w:r w:rsidRPr="009B4748">
        <w:rPr>
          <w:rFonts w:ascii="Montserrat" w:hAnsi="Montserrat"/>
          <w:sz w:val="20"/>
          <w:szCs w:val="20"/>
        </w:rPr>
        <w:t xml:space="preserve">con vigencia del día </w:t>
      </w:r>
      <w:r w:rsidR="00201BAC">
        <w:rPr>
          <w:rFonts w:ascii="Montserrat" w:hAnsi="Montserrat"/>
          <w:sz w:val="20"/>
          <w:szCs w:val="20"/>
        </w:rPr>
        <w:t>01</w:t>
      </w:r>
      <w:r w:rsidR="00735C9B">
        <w:rPr>
          <w:rFonts w:ascii="Montserrat" w:hAnsi="Montserrat"/>
          <w:sz w:val="20"/>
          <w:szCs w:val="20"/>
        </w:rPr>
        <w:t xml:space="preserve"> de enero de 2022</w:t>
      </w:r>
      <w:r>
        <w:rPr>
          <w:rFonts w:ascii="Montserrat" w:hAnsi="Montserrat"/>
          <w:sz w:val="20"/>
          <w:szCs w:val="20"/>
        </w:rPr>
        <w:t xml:space="preserve"> </w:t>
      </w:r>
      <w:r w:rsidRPr="009B4748">
        <w:rPr>
          <w:rFonts w:ascii="Montserrat" w:hAnsi="Montserrat"/>
          <w:sz w:val="20"/>
          <w:szCs w:val="20"/>
        </w:rPr>
        <w:t>y hasta el 31 diciembre de 202</w:t>
      </w:r>
      <w:r w:rsidR="00735C9B">
        <w:rPr>
          <w:rFonts w:ascii="Montserrat" w:hAnsi="Montserrat"/>
          <w:sz w:val="20"/>
          <w:szCs w:val="20"/>
        </w:rPr>
        <w:t>2</w:t>
      </w:r>
      <w:r w:rsidRPr="009B4748">
        <w:rPr>
          <w:rFonts w:ascii="Montserrat" w:hAnsi="Montserrat"/>
          <w:sz w:val="20"/>
          <w:szCs w:val="20"/>
        </w:rPr>
        <w:t xml:space="preserve">, presentada a continuación: </w:t>
      </w:r>
    </w:p>
    <w:p w14:paraId="43B6DA48" w14:textId="77777777" w:rsidR="00D00AA8" w:rsidRPr="009B4748" w:rsidRDefault="00D00AA8" w:rsidP="00D00AA8">
      <w:pPr>
        <w:contextualSpacing/>
        <w:jc w:val="both"/>
        <w:rPr>
          <w:rFonts w:ascii="Montserrat" w:hAnsi="Montserrat"/>
          <w:sz w:val="20"/>
          <w:szCs w:val="20"/>
        </w:rPr>
      </w:pPr>
    </w:p>
    <w:tbl>
      <w:tblPr>
        <w:tblW w:w="8870" w:type="dxa"/>
        <w:jc w:val="center"/>
        <w:tblCellMar>
          <w:left w:w="70" w:type="dxa"/>
          <w:right w:w="70" w:type="dxa"/>
        </w:tblCellMar>
        <w:tblLook w:val="04A0" w:firstRow="1" w:lastRow="0" w:firstColumn="1" w:lastColumn="0" w:noHBand="0" w:noVBand="1"/>
      </w:tblPr>
      <w:tblGrid>
        <w:gridCol w:w="3699"/>
        <w:gridCol w:w="1960"/>
        <w:gridCol w:w="1251"/>
        <w:gridCol w:w="1960"/>
      </w:tblGrid>
      <w:tr w:rsidR="00D00AA8" w:rsidRPr="009B4748" w14:paraId="59BCB4D1" w14:textId="77777777" w:rsidTr="00EC615D">
        <w:trPr>
          <w:trHeight w:val="780"/>
          <w:jc w:val="center"/>
        </w:trPr>
        <w:tc>
          <w:tcPr>
            <w:tcW w:w="3699" w:type="dxa"/>
            <w:tcBorders>
              <w:top w:val="single" w:sz="8" w:space="0" w:color="auto"/>
              <w:left w:val="single" w:sz="4" w:space="0" w:color="auto"/>
              <w:bottom w:val="single" w:sz="8" w:space="0" w:color="auto"/>
              <w:right w:val="single" w:sz="4" w:space="0" w:color="auto"/>
            </w:tcBorders>
            <w:shd w:val="clear" w:color="000000" w:fill="DEEAF6"/>
            <w:vAlign w:val="center"/>
            <w:hideMark/>
          </w:tcPr>
          <w:p w14:paraId="58E0CD74" w14:textId="77777777" w:rsidR="00D00AA8" w:rsidRPr="009B4748" w:rsidRDefault="00D00AA8" w:rsidP="00EC615D">
            <w:pPr>
              <w:contextualSpacing/>
              <w:jc w:val="both"/>
              <w:rPr>
                <w:rFonts w:ascii="Montserrat" w:hAnsi="Montserrat"/>
                <w:b/>
                <w:bCs/>
                <w:sz w:val="20"/>
                <w:szCs w:val="20"/>
                <w:lang w:val="es-MX"/>
              </w:rPr>
            </w:pPr>
            <w:r w:rsidRPr="009B4748">
              <w:rPr>
                <w:rFonts w:ascii="Montserrat" w:hAnsi="Montserrat"/>
                <w:b/>
                <w:bCs/>
                <w:sz w:val="20"/>
                <w:szCs w:val="20"/>
                <w:lang w:val="es-ES_tradnl"/>
              </w:rPr>
              <w:t>Concepto</w:t>
            </w:r>
          </w:p>
        </w:tc>
        <w:tc>
          <w:tcPr>
            <w:tcW w:w="1960" w:type="dxa"/>
            <w:tcBorders>
              <w:top w:val="single" w:sz="8" w:space="0" w:color="auto"/>
              <w:left w:val="nil"/>
              <w:bottom w:val="single" w:sz="8" w:space="0" w:color="auto"/>
              <w:right w:val="single" w:sz="4" w:space="0" w:color="auto"/>
            </w:tcBorders>
            <w:shd w:val="clear" w:color="000000" w:fill="DEEAF6"/>
            <w:vAlign w:val="center"/>
            <w:hideMark/>
          </w:tcPr>
          <w:p w14:paraId="4336B80D" w14:textId="77777777" w:rsidR="00D00AA8" w:rsidRPr="009B4748" w:rsidRDefault="00D00AA8" w:rsidP="00EC615D">
            <w:pPr>
              <w:contextualSpacing/>
              <w:jc w:val="both"/>
              <w:rPr>
                <w:rFonts w:ascii="Montserrat" w:hAnsi="Montserrat"/>
                <w:b/>
                <w:bCs/>
                <w:sz w:val="20"/>
                <w:szCs w:val="20"/>
                <w:lang w:val="es-MX"/>
              </w:rPr>
            </w:pPr>
            <w:r w:rsidRPr="009B4748">
              <w:rPr>
                <w:rFonts w:ascii="Montserrat" w:hAnsi="Montserrat"/>
                <w:b/>
                <w:bCs/>
                <w:sz w:val="20"/>
                <w:szCs w:val="20"/>
                <w:lang w:val="es-ES_tradnl"/>
              </w:rPr>
              <w:t>Costo mensual por elemento</w:t>
            </w:r>
          </w:p>
        </w:tc>
        <w:tc>
          <w:tcPr>
            <w:tcW w:w="1251" w:type="dxa"/>
            <w:tcBorders>
              <w:top w:val="single" w:sz="8" w:space="0" w:color="auto"/>
              <w:left w:val="nil"/>
              <w:bottom w:val="single" w:sz="4" w:space="0" w:color="auto"/>
              <w:right w:val="single" w:sz="4" w:space="0" w:color="auto"/>
            </w:tcBorders>
            <w:shd w:val="clear" w:color="000000" w:fill="DEEAF6"/>
            <w:vAlign w:val="center"/>
            <w:hideMark/>
          </w:tcPr>
          <w:p w14:paraId="253FAD8E" w14:textId="432AF624" w:rsidR="00D00AA8" w:rsidRPr="009B4748" w:rsidRDefault="00D00AA8" w:rsidP="00552C2A">
            <w:pPr>
              <w:contextualSpacing/>
              <w:jc w:val="both"/>
              <w:rPr>
                <w:rFonts w:ascii="Montserrat" w:hAnsi="Montserrat"/>
                <w:b/>
                <w:bCs/>
                <w:sz w:val="20"/>
                <w:szCs w:val="20"/>
                <w:lang w:val="es-MX"/>
              </w:rPr>
            </w:pPr>
            <w:r w:rsidRPr="009B4748">
              <w:rPr>
                <w:rFonts w:ascii="Montserrat" w:hAnsi="Montserrat"/>
                <w:b/>
                <w:bCs/>
                <w:sz w:val="20"/>
                <w:szCs w:val="20"/>
                <w:lang w:val="es-MX"/>
              </w:rPr>
              <w:t>Cantidad de elementos</w:t>
            </w:r>
            <w:r w:rsidR="00552C2A">
              <w:rPr>
                <w:rFonts w:ascii="Montserrat" w:hAnsi="Montserrat"/>
                <w:b/>
                <w:bCs/>
                <w:sz w:val="20"/>
                <w:szCs w:val="20"/>
                <w:lang w:val="es-MX"/>
              </w:rPr>
              <w:t xml:space="preserve"> 12</w:t>
            </w:r>
            <w:r>
              <w:rPr>
                <w:rFonts w:ascii="Montserrat" w:hAnsi="Montserrat"/>
                <w:sz w:val="20"/>
                <w:szCs w:val="20"/>
                <w:lang w:val="es-MX"/>
              </w:rPr>
              <w:t xml:space="preserve"> (</w:t>
            </w:r>
            <w:r w:rsidR="00552C2A">
              <w:rPr>
                <w:rFonts w:ascii="Montserrat" w:hAnsi="Montserrat"/>
                <w:sz w:val="20"/>
                <w:szCs w:val="20"/>
                <w:lang w:val="es-MX"/>
              </w:rPr>
              <w:t>d</w:t>
            </w:r>
            <w:r w:rsidR="00735C9B">
              <w:rPr>
                <w:rFonts w:ascii="Montserrat" w:hAnsi="Montserrat"/>
                <w:sz w:val="20"/>
                <w:szCs w:val="20"/>
                <w:lang w:val="es-MX"/>
              </w:rPr>
              <w:t>oce</w:t>
            </w:r>
            <w:r w:rsidRPr="009B4748">
              <w:rPr>
                <w:rFonts w:ascii="Montserrat" w:hAnsi="Montserrat"/>
                <w:sz w:val="20"/>
                <w:szCs w:val="20"/>
                <w:lang w:val="es-MX"/>
              </w:rPr>
              <w:t>)</w:t>
            </w:r>
          </w:p>
        </w:tc>
        <w:tc>
          <w:tcPr>
            <w:tcW w:w="1960" w:type="dxa"/>
            <w:tcBorders>
              <w:top w:val="single" w:sz="8" w:space="0" w:color="auto"/>
              <w:left w:val="nil"/>
              <w:bottom w:val="single" w:sz="8" w:space="0" w:color="auto"/>
              <w:right w:val="single" w:sz="8" w:space="0" w:color="auto"/>
            </w:tcBorders>
            <w:shd w:val="clear" w:color="000000" w:fill="DEEAF6"/>
            <w:vAlign w:val="center"/>
            <w:hideMark/>
          </w:tcPr>
          <w:p w14:paraId="16F1EA78" w14:textId="77777777" w:rsidR="00D00AA8" w:rsidRPr="009B4748" w:rsidRDefault="00D00AA8" w:rsidP="00EC615D">
            <w:pPr>
              <w:contextualSpacing/>
              <w:jc w:val="both"/>
              <w:rPr>
                <w:rFonts w:ascii="Montserrat" w:hAnsi="Montserrat"/>
                <w:b/>
                <w:bCs/>
                <w:sz w:val="20"/>
                <w:szCs w:val="20"/>
                <w:lang w:val="es-MX"/>
              </w:rPr>
            </w:pPr>
            <w:r w:rsidRPr="009B4748">
              <w:rPr>
                <w:rFonts w:ascii="Montserrat" w:hAnsi="Montserrat"/>
                <w:b/>
                <w:bCs/>
                <w:sz w:val="20"/>
                <w:szCs w:val="20"/>
                <w:lang w:val="es-ES_tradnl"/>
              </w:rPr>
              <w:t>Costo mensual por el total de elementos</w:t>
            </w:r>
          </w:p>
        </w:tc>
      </w:tr>
      <w:tr w:rsidR="00D00AA8" w:rsidRPr="009B4748" w14:paraId="134A2C12"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hideMark/>
          </w:tcPr>
          <w:p w14:paraId="37718ABF" w14:textId="4BBC07D9" w:rsidR="005A4948" w:rsidRPr="00916EB7" w:rsidRDefault="00D00AA8" w:rsidP="005A4948">
            <w:pPr>
              <w:contextualSpacing/>
              <w:jc w:val="both"/>
              <w:rPr>
                <w:rFonts w:ascii="Montserrat" w:hAnsi="Montserrat"/>
                <w:sz w:val="18"/>
                <w:szCs w:val="20"/>
                <w:lang w:val="es-MX"/>
              </w:rPr>
            </w:pPr>
            <w:r w:rsidRPr="00916EB7">
              <w:rPr>
                <w:rFonts w:ascii="Montserrat" w:hAnsi="Montserrat"/>
                <w:sz w:val="18"/>
                <w:szCs w:val="20"/>
                <w:lang w:val="es-MX"/>
              </w:rPr>
              <w:t>Sueldos y salarios en horarios de 24 x 24</w:t>
            </w:r>
            <w:r w:rsidR="005A4948">
              <w:rPr>
                <w:rFonts w:ascii="Montserrat" w:hAnsi="Montserrat"/>
                <w:sz w:val="18"/>
                <w:szCs w:val="20"/>
                <w:lang w:val="es-MX"/>
              </w:rPr>
              <w:t xml:space="preserve"> (1 elemento por turno)</w:t>
            </w:r>
          </w:p>
        </w:tc>
        <w:tc>
          <w:tcPr>
            <w:tcW w:w="1960" w:type="dxa"/>
            <w:tcBorders>
              <w:top w:val="nil"/>
              <w:left w:val="nil"/>
              <w:bottom w:val="single" w:sz="8" w:space="0" w:color="auto"/>
              <w:right w:val="single" w:sz="4" w:space="0" w:color="auto"/>
            </w:tcBorders>
            <w:shd w:val="clear" w:color="auto" w:fill="auto"/>
            <w:noWrap/>
            <w:vAlign w:val="center"/>
            <w:hideMark/>
          </w:tcPr>
          <w:p w14:paraId="19E48C8B"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6FF06B16" w14:textId="5E1BEE11" w:rsidR="00D00AA8" w:rsidRPr="009B4748" w:rsidRDefault="00552C2A" w:rsidP="00EC615D">
            <w:pPr>
              <w:contextualSpacing/>
              <w:jc w:val="center"/>
              <w:rPr>
                <w:rFonts w:ascii="Montserrat" w:hAnsi="Montserrat"/>
                <w:sz w:val="20"/>
                <w:szCs w:val="20"/>
                <w:lang w:val="es-MX"/>
              </w:rPr>
            </w:pPr>
            <w:r>
              <w:rPr>
                <w:rFonts w:ascii="Montserrat" w:hAnsi="Montserrat"/>
                <w:sz w:val="20"/>
                <w:szCs w:val="20"/>
                <w:lang w:val="es-MX"/>
              </w:rPr>
              <w:t>8</w:t>
            </w:r>
          </w:p>
        </w:tc>
        <w:tc>
          <w:tcPr>
            <w:tcW w:w="1960" w:type="dxa"/>
            <w:tcBorders>
              <w:top w:val="nil"/>
              <w:left w:val="nil"/>
              <w:bottom w:val="single" w:sz="8" w:space="0" w:color="auto"/>
              <w:right w:val="single" w:sz="8" w:space="0" w:color="auto"/>
            </w:tcBorders>
            <w:shd w:val="clear" w:color="auto" w:fill="auto"/>
            <w:noWrap/>
            <w:vAlign w:val="center"/>
            <w:hideMark/>
          </w:tcPr>
          <w:p w14:paraId="75492CD7"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r>
      <w:tr w:rsidR="00D00AA8" w:rsidRPr="009B4748" w14:paraId="3EDD5DAC"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tcPr>
          <w:p w14:paraId="1F895AAD" w14:textId="29EB943F" w:rsidR="00D00AA8" w:rsidRPr="00916EB7" w:rsidRDefault="00D00AA8" w:rsidP="00EC615D">
            <w:pPr>
              <w:contextualSpacing/>
              <w:jc w:val="both"/>
              <w:rPr>
                <w:rFonts w:ascii="Montserrat" w:hAnsi="Montserrat"/>
                <w:sz w:val="18"/>
                <w:szCs w:val="20"/>
                <w:lang w:val="es-MX"/>
              </w:rPr>
            </w:pPr>
            <w:r w:rsidRPr="00916EB7">
              <w:rPr>
                <w:rFonts w:ascii="Montserrat" w:hAnsi="Montserrat"/>
                <w:sz w:val="18"/>
                <w:szCs w:val="20"/>
                <w:lang w:val="es-MX"/>
              </w:rPr>
              <w:t>Sueldos y salarios en horarios de 12 x 12</w:t>
            </w:r>
            <w:r w:rsidR="00BC1591">
              <w:rPr>
                <w:rFonts w:ascii="Montserrat" w:hAnsi="Montserrat"/>
                <w:sz w:val="18"/>
                <w:szCs w:val="20"/>
                <w:lang w:val="es-MX"/>
              </w:rPr>
              <w:t xml:space="preserve"> (lunes a domingo)</w:t>
            </w:r>
          </w:p>
        </w:tc>
        <w:tc>
          <w:tcPr>
            <w:tcW w:w="1960" w:type="dxa"/>
            <w:tcBorders>
              <w:top w:val="nil"/>
              <w:left w:val="nil"/>
              <w:bottom w:val="single" w:sz="8" w:space="0" w:color="auto"/>
              <w:right w:val="single" w:sz="4" w:space="0" w:color="auto"/>
            </w:tcBorders>
            <w:shd w:val="clear" w:color="auto" w:fill="auto"/>
            <w:noWrap/>
            <w:vAlign w:val="center"/>
          </w:tcPr>
          <w:p w14:paraId="736851CC" w14:textId="77777777" w:rsidR="00D00AA8" w:rsidRPr="009B4748" w:rsidRDefault="00D00AA8" w:rsidP="00EC615D">
            <w:pPr>
              <w:contextualSpacing/>
              <w:jc w:val="both"/>
              <w:rPr>
                <w:rFonts w:ascii="Montserrat" w:hAnsi="Montserrat"/>
                <w:sz w:val="20"/>
                <w:szCs w:val="20"/>
                <w:lang w:val="es-MX"/>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416ECBC" w14:textId="4463D888" w:rsidR="00D00AA8" w:rsidRPr="009B4748" w:rsidRDefault="00552C2A" w:rsidP="00EC615D">
            <w:pPr>
              <w:contextualSpacing/>
              <w:jc w:val="center"/>
              <w:rPr>
                <w:rFonts w:ascii="Montserrat" w:hAnsi="Montserrat"/>
                <w:sz w:val="20"/>
                <w:szCs w:val="20"/>
                <w:lang w:val="es-MX"/>
              </w:rPr>
            </w:pPr>
            <w:r>
              <w:rPr>
                <w:rFonts w:ascii="Montserrat" w:hAnsi="Montserrat"/>
                <w:sz w:val="20"/>
                <w:szCs w:val="20"/>
                <w:lang w:val="es-MX"/>
              </w:rPr>
              <w:t>4</w:t>
            </w:r>
          </w:p>
        </w:tc>
        <w:tc>
          <w:tcPr>
            <w:tcW w:w="1960" w:type="dxa"/>
            <w:tcBorders>
              <w:top w:val="nil"/>
              <w:left w:val="nil"/>
              <w:bottom w:val="single" w:sz="8" w:space="0" w:color="auto"/>
              <w:right w:val="single" w:sz="8" w:space="0" w:color="auto"/>
            </w:tcBorders>
            <w:shd w:val="clear" w:color="auto" w:fill="auto"/>
            <w:noWrap/>
            <w:vAlign w:val="center"/>
          </w:tcPr>
          <w:p w14:paraId="7E8491E1" w14:textId="77777777" w:rsidR="00D00AA8" w:rsidRPr="009B4748" w:rsidRDefault="00D00AA8" w:rsidP="00EC615D">
            <w:pPr>
              <w:contextualSpacing/>
              <w:jc w:val="both"/>
              <w:rPr>
                <w:rFonts w:ascii="Montserrat" w:hAnsi="Montserrat"/>
                <w:sz w:val="20"/>
                <w:szCs w:val="20"/>
                <w:lang w:val="es-MX"/>
              </w:rPr>
            </w:pPr>
          </w:p>
        </w:tc>
      </w:tr>
      <w:tr w:rsidR="00D00AA8" w:rsidRPr="009B4748" w14:paraId="11C3B8EF"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tcPr>
          <w:p w14:paraId="4D5F6FEB" w14:textId="77777777" w:rsidR="00D00AA8" w:rsidRPr="009B4748" w:rsidRDefault="00D00AA8" w:rsidP="00EC615D">
            <w:pPr>
              <w:contextualSpacing/>
              <w:jc w:val="both"/>
              <w:rPr>
                <w:rFonts w:ascii="Montserrat" w:hAnsi="Montserrat"/>
                <w:sz w:val="20"/>
                <w:szCs w:val="20"/>
                <w:lang w:val="es-ES_tradnl"/>
              </w:rPr>
            </w:pPr>
            <w:r w:rsidRPr="009B4748">
              <w:rPr>
                <w:rFonts w:ascii="Montserrat" w:hAnsi="Montserrat"/>
                <w:sz w:val="20"/>
                <w:szCs w:val="20"/>
                <w:lang w:val="es-ES_tradnl"/>
              </w:rPr>
              <w:t>Desglose Gastos Directos (Seguro Social, Vacaciones, Aguinaldo, SAR, Infonavit, etc.)</w:t>
            </w:r>
          </w:p>
        </w:tc>
        <w:tc>
          <w:tcPr>
            <w:tcW w:w="1960" w:type="dxa"/>
            <w:tcBorders>
              <w:top w:val="nil"/>
              <w:left w:val="nil"/>
              <w:bottom w:val="single" w:sz="8" w:space="0" w:color="auto"/>
              <w:right w:val="single" w:sz="4" w:space="0" w:color="auto"/>
            </w:tcBorders>
            <w:shd w:val="clear" w:color="auto" w:fill="auto"/>
            <w:noWrap/>
            <w:vAlign w:val="center"/>
          </w:tcPr>
          <w:p w14:paraId="61555B71" w14:textId="77777777" w:rsidR="00D00AA8" w:rsidRPr="009B4748" w:rsidRDefault="00D00AA8" w:rsidP="00EC615D">
            <w:pPr>
              <w:contextualSpacing/>
              <w:jc w:val="both"/>
              <w:rPr>
                <w:rFonts w:ascii="Montserrat" w:hAnsi="Montserrat"/>
                <w:sz w:val="20"/>
                <w:szCs w:val="20"/>
                <w:lang w:val="es-MX"/>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2A1EC6C" w14:textId="77777777" w:rsidR="00D00AA8" w:rsidRPr="009B4748" w:rsidRDefault="00D00AA8" w:rsidP="00EC615D">
            <w:pPr>
              <w:contextualSpacing/>
              <w:jc w:val="both"/>
              <w:rPr>
                <w:rFonts w:ascii="Montserrat" w:hAnsi="Montserrat"/>
                <w:sz w:val="20"/>
                <w:szCs w:val="20"/>
                <w:lang w:val="es-MX"/>
              </w:rPr>
            </w:pPr>
          </w:p>
        </w:tc>
        <w:tc>
          <w:tcPr>
            <w:tcW w:w="1960" w:type="dxa"/>
            <w:tcBorders>
              <w:top w:val="nil"/>
              <w:left w:val="nil"/>
              <w:bottom w:val="single" w:sz="8" w:space="0" w:color="auto"/>
              <w:right w:val="single" w:sz="8" w:space="0" w:color="auto"/>
            </w:tcBorders>
            <w:shd w:val="clear" w:color="auto" w:fill="auto"/>
            <w:noWrap/>
            <w:vAlign w:val="center"/>
          </w:tcPr>
          <w:p w14:paraId="38F7B411" w14:textId="77777777" w:rsidR="00D00AA8" w:rsidRPr="009B4748" w:rsidRDefault="00D00AA8" w:rsidP="00EC615D">
            <w:pPr>
              <w:contextualSpacing/>
              <w:jc w:val="both"/>
              <w:rPr>
                <w:rFonts w:ascii="Montserrat" w:hAnsi="Montserrat"/>
                <w:sz w:val="20"/>
                <w:szCs w:val="20"/>
                <w:lang w:val="es-MX"/>
              </w:rPr>
            </w:pPr>
          </w:p>
        </w:tc>
      </w:tr>
      <w:tr w:rsidR="00D00AA8" w:rsidRPr="009B4748" w14:paraId="6F9D5409" w14:textId="77777777" w:rsidTr="00EC615D">
        <w:trPr>
          <w:trHeight w:val="50"/>
          <w:jc w:val="center"/>
        </w:trPr>
        <w:tc>
          <w:tcPr>
            <w:tcW w:w="3699" w:type="dxa"/>
            <w:tcBorders>
              <w:top w:val="nil"/>
              <w:left w:val="single" w:sz="4" w:space="0" w:color="auto"/>
              <w:bottom w:val="single" w:sz="8" w:space="0" w:color="auto"/>
              <w:right w:val="single" w:sz="4" w:space="0" w:color="auto"/>
            </w:tcBorders>
            <w:shd w:val="clear" w:color="auto" w:fill="auto"/>
            <w:noWrap/>
            <w:vAlign w:val="center"/>
            <w:hideMark/>
          </w:tcPr>
          <w:p w14:paraId="1C9A6A9D"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Equipo que se emplear</w:t>
            </w:r>
            <w:r>
              <w:rPr>
                <w:rFonts w:ascii="Montserrat" w:hAnsi="Montserrat"/>
                <w:sz w:val="20"/>
                <w:szCs w:val="20"/>
                <w:lang w:val="es-ES_tradnl"/>
              </w:rPr>
              <w:t>á</w:t>
            </w:r>
          </w:p>
        </w:tc>
        <w:tc>
          <w:tcPr>
            <w:tcW w:w="1960" w:type="dxa"/>
            <w:tcBorders>
              <w:top w:val="nil"/>
              <w:left w:val="nil"/>
              <w:bottom w:val="single" w:sz="8" w:space="0" w:color="auto"/>
              <w:right w:val="single" w:sz="4" w:space="0" w:color="auto"/>
            </w:tcBorders>
            <w:shd w:val="clear" w:color="auto" w:fill="auto"/>
            <w:noWrap/>
            <w:vAlign w:val="center"/>
            <w:hideMark/>
          </w:tcPr>
          <w:p w14:paraId="6AF8CEF1"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6627DF72" w14:textId="77777777" w:rsidR="00D00AA8" w:rsidRPr="009B4748" w:rsidRDefault="00D00AA8" w:rsidP="00EC615D">
            <w:pPr>
              <w:contextualSpacing/>
              <w:jc w:val="both"/>
              <w:rPr>
                <w:rFonts w:ascii="Montserrat" w:hAnsi="Montserrat"/>
                <w:sz w:val="20"/>
                <w:szCs w:val="20"/>
                <w:lang w:val="es-MX"/>
              </w:rPr>
            </w:pPr>
          </w:p>
        </w:tc>
        <w:tc>
          <w:tcPr>
            <w:tcW w:w="1960" w:type="dxa"/>
            <w:tcBorders>
              <w:top w:val="nil"/>
              <w:left w:val="nil"/>
              <w:bottom w:val="single" w:sz="8" w:space="0" w:color="auto"/>
              <w:right w:val="single" w:sz="8" w:space="0" w:color="auto"/>
            </w:tcBorders>
            <w:shd w:val="clear" w:color="auto" w:fill="auto"/>
            <w:noWrap/>
            <w:vAlign w:val="center"/>
            <w:hideMark/>
          </w:tcPr>
          <w:p w14:paraId="22B407D6"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r>
      <w:tr w:rsidR="00D00AA8" w:rsidRPr="009B4748" w14:paraId="6A161990"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hideMark/>
          </w:tcPr>
          <w:p w14:paraId="01ADDF6D"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Desglose Gastos Indirectos</w:t>
            </w:r>
          </w:p>
        </w:tc>
        <w:tc>
          <w:tcPr>
            <w:tcW w:w="1960" w:type="dxa"/>
            <w:tcBorders>
              <w:top w:val="nil"/>
              <w:left w:val="nil"/>
              <w:bottom w:val="single" w:sz="8" w:space="0" w:color="auto"/>
              <w:right w:val="single" w:sz="4" w:space="0" w:color="auto"/>
            </w:tcBorders>
            <w:shd w:val="clear" w:color="auto" w:fill="auto"/>
            <w:noWrap/>
            <w:vAlign w:val="center"/>
            <w:hideMark/>
          </w:tcPr>
          <w:p w14:paraId="0660F958"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514A66E8" w14:textId="77777777" w:rsidR="00D00AA8" w:rsidRPr="009B4748" w:rsidRDefault="00D00AA8" w:rsidP="00EC615D">
            <w:pPr>
              <w:contextualSpacing/>
              <w:jc w:val="both"/>
              <w:rPr>
                <w:rFonts w:ascii="Montserrat" w:hAnsi="Montserrat"/>
                <w:sz w:val="20"/>
                <w:szCs w:val="20"/>
                <w:lang w:val="es-MX"/>
              </w:rPr>
            </w:pPr>
            <w:r>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auto" w:fill="auto"/>
            <w:noWrap/>
            <w:vAlign w:val="center"/>
            <w:hideMark/>
          </w:tcPr>
          <w:p w14:paraId="2E5ABD1F"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r>
      <w:tr w:rsidR="00D00AA8" w:rsidRPr="009B4748" w14:paraId="45C5E344"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hideMark/>
          </w:tcPr>
          <w:p w14:paraId="6CDF9834"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Suma</w:t>
            </w:r>
          </w:p>
        </w:tc>
        <w:tc>
          <w:tcPr>
            <w:tcW w:w="1960" w:type="dxa"/>
            <w:tcBorders>
              <w:top w:val="nil"/>
              <w:left w:val="nil"/>
              <w:bottom w:val="single" w:sz="8" w:space="0" w:color="auto"/>
              <w:right w:val="single" w:sz="4" w:space="0" w:color="auto"/>
            </w:tcBorders>
            <w:shd w:val="clear" w:color="auto" w:fill="auto"/>
            <w:noWrap/>
            <w:vAlign w:val="center"/>
            <w:hideMark/>
          </w:tcPr>
          <w:p w14:paraId="58DEFC80"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 </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7D898CD8"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auto" w:fill="auto"/>
            <w:noWrap/>
            <w:vAlign w:val="center"/>
            <w:hideMark/>
          </w:tcPr>
          <w:p w14:paraId="20ED2C36"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 </w:t>
            </w:r>
          </w:p>
        </w:tc>
      </w:tr>
      <w:tr w:rsidR="00D00AA8" w:rsidRPr="009B4748" w14:paraId="742D2B0B"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noWrap/>
            <w:vAlign w:val="center"/>
            <w:hideMark/>
          </w:tcPr>
          <w:p w14:paraId="53AC84C3"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Descuento</w:t>
            </w:r>
          </w:p>
        </w:tc>
        <w:tc>
          <w:tcPr>
            <w:tcW w:w="1960" w:type="dxa"/>
            <w:tcBorders>
              <w:top w:val="nil"/>
              <w:left w:val="nil"/>
              <w:bottom w:val="single" w:sz="8" w:space="0" w:color="auto"/>
              <w:right w:val="single" w:sz="4" w:space="0" w:color="auto"/>
            </w:tcBorders>
            <w:shd w:val="clear" w:color="auto" w:fill="auto"/>
            <w:noWrap/>
            <w:vAlign w:val="center"/>
            <w:hideMark/>
          </w:tcPr>
          <w:p w14:paraId="1C6E1D9C"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4772AB4F"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auto" w:fill="auto"/>
            <w:noWrap/>
            <w:vAlign w:val="center"/>
            <w:hideMark/>
          </w:tcPr>
          <w:p w14:paraId="1522D409"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r>
      <w:tr w:rsidR="00D00AA8" w:rsidRPr="009B4748" w14:paraId="2BB4C632" w14:textId="77777777" w:rsidTr="00EC615D">
        <w:trPr>
          <w:trHeight w:val="315"/>
          <w:jc w:val="center"/>
        </w:trPr>
        <w:tc>
          <w:tcPr>
            <w:tcW w:w="3699" w:type="dxa"/>
            <w:tcBorders>
              <w:top w:val="nil"/>
              <w:left w:val="single" w:sz="4" w:space="0" w:color="auto"/>
              <w:bottom w:val="nil"/>
              <w:right w:val="single" w:sz="4" w:space="0" w:color="auto"/>
            </w:tcBorders>
            <w:shd w:val="clear" w:color="auto" w:fill="auto"/>
            <w:vAlign w:val="center"/>
            <w:hideMark/>
          </w:tcPr>
          <w:p w14:paraId="03D933AB"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Subtotal</w:t>
            </w:r>
          </w:p>
        </w:tc>
        <w:tc>
          <w:tcPr>
            <w:tcW w:w="1960" w:type="dxa"/>
            <w:tcBorders>
              <w:top w:val="nil"/>
              <w:left w:val="nil"/>
              <w:bottom w:val="single" w:sz="8" w:space="0" w:color="auto"/>
              <w:right w:val="single" w:sz="4" w:space="0" w:color="auto"/>
            </w:tcBorders>
            <w:shd w:val="clear" w:color="auto" w:fill="auto"/>
            <w:noWrap/>
            <w:vAlign w:val="center"/>
            <w:hideMark/>
          </w:tcPr>
          <w:p w14:paraId="3E9FE589"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17359E60"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auto" w:fill="auto"/>
            <w:noWrap/>
            <w:vAlign w:val="center"/>
            <w:hideMark/>
          </w:tcPr>
          <w:p w14:paraId="7F098809"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r>
      <w:tr w:rsidR="00D00AA8" w:rsidRPr="009B4748" w14:paraId="2974F3BE" w14:textId="77777777" w:rsidTr="00EC615D">
        <w:trPr>
          <w:trHeight w:val="315"/>
          <w:jc w:val="center"/>
        </w:trPr>
        <w:tc>
          <w:tcPr>
            <w:tcW w:w="3699" w:type="dxa"/>
            <w:tcBorders>
              <w:top w:val="nil"/>
              <w:left w:val="single" w:sz="4" w:space="0" w:color="auto"/>
              <w:bottom w:val="nil"/>
              <w:right w:val="single" w:sz="4" w:space="0" w:color="auto"/>
            </w:tcBorders>
            <w:shd w:val="clear" w:color="auto" w:fill="auto"/>
            <w:vAlign w:val="center"/>
            <w:hideMark/>
          </w:tcPr>
          <w:p w14:paraId="512428A1"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IVA 16%</w:t>
            </w:r>
          </w:p>
        </w:tc>
        <w:tc>
          <w:tcPr>
            <w:tcW w:w="1960" w:type="dxa"/>
            <w:tcBorders>
              <w:top w:val="nil"/>
              <w:left w:val="nil"/>
              <w:bottom w:val="single" w:sz="8" w:space="0" w:color="auto"/>
              <w:right w:val="single" w:sz="4" w:space="0" w:color="auto"/>
            </w:tcBorders>
            <w:shd w:val="clear" w:color="auto" w:fill="auto"/>
            <w:noWrap/>
            <w:vAlign w:val="center"/>
            <w:hideMark/>
          </w:tcPr>
          <w:p w14:paraId="733798BA"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36EB1B85"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auto" w:fill="auto"/>
            <w:noWrap/>
            <w:vAlign w:val="center"/>
            <w:hideMark/>
          </w:tcPr>
          <w:p w14:paraId="748B9235"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r>
      <w:tr w:rsidR="00D00AA8" w:rsidRPr="009B4748" w14:paraId="24B3C0F6" w14:textId="77777777" w:rsidTr="00EC615D">
        <w:trPr>
          <w:trHeight w:val="315"/>
          <w:jc w:val="center"/>
        </w:trPr>
        <w:tc>
          <w:tcPr>
            <w:tcW w:w="3699" w:type="dxa"/>
            <w:tcBorders>
              <w:top w:val="nil"/>
              <w:left w:val="single" w:sz="4" w:space="0" w:color="auto"/>
              <w:bottom w:val="single" w:sz="8" w:space="0" w:color="auto"/>
              <w:right w:val="single" w:sz="4" w:space="0" w:color="auto"/>
            </w:tcBorders>
            <w:shd w:val="clear" w:color="auto" w:fill="auto"/>
            <w:vAlign w:val="center"/>
            <w:hideMark/>
          </w:tcPr>
          <w:p w14:paraId="06B77680"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Total</w:t>
            </w:r>
          </w:p>
        </w:tc>
        <w:tc>
          <w:tcPr>
            <w:tcW w:w="1960" w:type="dxa"/>
            <w:tcBorders>
              <w:top w:val="nil"/>
              <w:left w:val="nil"/>
              <w:bottom w:val="single" w:sz="8" w:space="0" w:color="auto"/>
              <w:right w:val="single" w:sz="4" w:space="0" w:color="auto"/>
            </w:tcBorders>
            <w:shd w:val="clear" w:color="000000" w:fill="FFFFFF"/>
            <w:noWrap/>
            <w:vAlign w:val="center"/>
            <w:hideMark/>
          </w:tcPr>
          <w:p w14:paraId="4749C200"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73A447FF"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MX"/>
              </w:rPr>
              <w:t> </w:t>
            </w:r>
          </w:p>
        </w:tc>
        <w:tc>
          <w:tcPr>
            <w:tcW w:w="1960" w:type="dxa"/>
            <w:tcBorders>
              <w:top w:val="nil"/>
              <w:left w:val="nil"/>
              <w:bottom w:val="single" w:sz="8" w:space="0" w:color="auto"/>
              <w:right w:val="single" w:sz="8" w:space="0" w:color="auto"/>
            </w:tcBorders>
            <w:shd w:val="clear" w:color="000000" w:fill="FFFFFF"/>
            <w:noWrap/>
            <w:vAlign w:val="center"/>
            <w:hideMark/>
          </w:tcPr>
          <w:p w14:paraId="006B0537" w14:textId="77777777" w:rsidR="00D00AA8" w:rsidRPr="009B4748" w:rsidRDefault="00D00AA8" w:rsidP="00EC615D">
            <w:pPr>
              <w:contextualSpacing/>
              <w:jc w:val="both"/>
              <w:rPr>
                <w:rFonts w:ascii="Montserrat" w:hAnsi="Montserrat"/>
                <w:sz w:val="20"/>
                <w:szCs w:val="20"/>
                <w:lang w:val="es-MX"/>
              </w:rPr>
            </w:pPr>
            <w:r w:rsidRPr="009B4748">
              <w:rPr>
                <w:rFonts w:ascii="Montserrat" w:hAnsi="Montserrat"/>
                <w:sz w:val="20"/>
                <w:szCs w:val="20"/>
                <w:lang w:val="es-ES_tradnl"/>
              </w:rPr>
              <w:t>$</w:t>
            </w:r>
          </w:p>
        </w:tc>
      </w:tr>
      <w:tr w:rsidR="00D00AA8" w:rsidRPr="009B4748" w14:paraId="4D5FC46E" w14:textId="77777777" w:rsidTr="00EC615D">
        <w:trPr>
          <w:trHeight w:val="300"/>
          <w:jc w:val="center"/>
        </w:trPr>
        <w:tc>
          <w:tcPr>
            <w:tcW w:w="3699" w:type="dxa"/>
            <w:tcBorders>
              <w:top w:val="nil"/>
              <w:left w:val="nil"/>
              <w:bottom w:val="nil"/>
              <w:right w:val="nil"/>
            </w:tcBorders>
            <w:shd w:val="clear" w:color="auto" w:fill="auto"/>
            <w:noWrap/>
            <w:vAlign w:val="bottom"/>
            <w:hideMark/>
          </w:tcPr>
          <w:p w14:paraId="1EFE56C4" w14:textId="77777777" w:rsidR="00D00AA8" w:rsidRPr="009B4748" w:rsidRDefault="00D00AA8" w:rsidP="00EC615D">
            <w:pPr>
              <w:contextualSpacing/>
              <w:jc w:val="both"/>
              <w:rPr>
                <w:rFonts w:ascii="Montserrat" w:hAnsi="Montserrat"/>
                <w:sz w:val="20"/>
                <w:szCs w:val="20"/>
                <w:lang w:val="es-MX"/>
              </w:rPr>
            </w:pPr>
          </w:p>
        </w:tc>
        <w:tc>
          <w:tcPr>
            <w:tcW w:w="1960" w:type="dxa"/>
            <w:tcBorders>
              <w:top w:val="nil"/>
              <w:left w:val="nil"/>
              <w:bottom w:val="nil"/>
              <w:right w:val="nil"/>
            </w:tcBorders>
            <w:shd w:val="clear" w:color="auto" w:fill="auto"/>
            <w:noWrap/>
            <w:vAlign w:val="bottom"/>
            <w:hideMark/>
          </w:tcPr>
          <w:p w14:paraId="1E53616D" w14:textId="77777777" w:rsidR="00D00AA8" w:rsidRPr="009B4748" w:rsidRDefault="00D00AA8" w:rsidP="00EC615D">
            <w:pPr>
              <w:contextualSpacing/>
              <w:jc w:val="both"/>
              <w:rPr>
                <w:rFonts w:ascii="Montserrat" w:hAnsi="Montserrat"/>
                <w:sz w:val="20"/>
                <w:szCs w:val="20"/>
                <w:lang w:val="es-MX"/>
              </w:rPr>
            </w:pPr>
          </w:p>
        </w:tc>
        <w:tc>
          <w:tcPr>
            <w:tcW w:w="1251" w:type="dxa"/>
            <w:tcBorders>
              <w:top w:val="single" w:sz="4" w:space="0" w:color="auto"/>
              <w:left w:val="nil"/>
              <w:bottom w:val="nil"/>
              <w:right w:val="nil"/>
            </w:tcBorders>
            <w:shd w:val="clear" w:color="auto" w:fill="auto"/>
            <w:noWrap/>
            <w:vAlign w:val="bottom"/>
            <w:hideMark/>
          </w:tcPr>
          <w:p w14:paraId="7FCD67FA" w14:textId="77777777" w:rsidR="00D00AA8" w:rsidRPr="009B4748" w:rsidRDefault="00D00AA8" w:rsidP="00EC615D">
            <w:pPr>
              <w:contextualSpacing/>
              <w:jc w:val="both"/>
              <w:rPr>
                <w:rFonts w:ascii="Montserrat" w:hAnsi="Montserrat"/>
                <w:sz w:val="20"/>
                <w:szCs w:val="20"/>
                <w:lang w:val="es-MX"/>
              </w:rPr>
            </w:pPr>
          </w:p>
        </w:tc>
        <w:tc>
          <w:tcPr>
            <w:tcW w:w="1960" w:type="dxa"/>
            <w:tcBorders>
              <w:top w:val="nil"/>
              <w:left w:val="nil"/>
              <w:bottom w:val="nil"/>
              <w:right w:val="nil"/>
            </w:tcBorders>
            <w:shd w:val="clear" w:color="auto" w:fill="auto"/>
            <w:noWrap/>
            <w:vAlign w:val="bottom"/>
            <w:hideMark/>
          </w:tcPr>
          <w:p w14:paraId="061ACE0F" w14:textId="77777777" w:rsidR="00D00AA8" w:rsidRPr="009B4748" w:rsidRDefault="00D00AA8" w:rsidP="00EC615D">
            <w:pPr>
              <w:contextualSpacing/>
              <w:jc w:val="both"/>
              <w:rPr>
                <w:rFonts w:ascii="Montserrat" w:hAnsi="Montserrat"/>
                <w:sz w:val="20"/>
                <w:szCs w:val="20"/>
                <w:lang w:val="es-MX"/>
              </w:rPr>
            </w:pPr>
          </w:p>
        </w:tc>
      </w:tr>
    </w:tbl>
    <w:p w14:paraId="6DFF8587" w14:textId="77777777" w:rsidR="00D00AA8" w:rsidRPr="0030305F" w:rsidRDefault="00D00AA8" w:rsidP="004C75BA">
      <w:pPr>
        <w:numPr>
          <w:ilvl w:val="0"/>
          <w:numId w:val="233"/>
        </w:numPr>
        <w:ind w:left="284" w:hanging="284"/>
        <w:contextualSpacing/>
        <w:jc w:val="both"/>
        <w:rPr>
          <w:rFonts w:ascii="Montserrat" w:hAnsi="Montserrat"/>
          <w:b/>
          <w:sz w:val="20"/>
          <w:szCs w:val="20"/>
        </w:rPr>
      </w:pPr>
      <w:r w:rsidRPr="0030305F">
        <w:rPr>
          <w:rFonts w:ascii="Montserrat" w:hAnsi="Montserrat"/>
          <w:b/>
          <w:sz w:val="20"/>
          <w:szCs w:val="20"/>
        </w:rPr>
        <w:t>En caso de que el servicio no se preste en un mes completo, el pago se realizará, con el resultado de la siguiente operación: Se dividirá el importe del monto mensual ofertado por el licitante, entre el número de los días del mes de que se trate y se multiplicará por el número de días que se preste el servicio.</w:t>
      </w:r>
    </w:p>
    <w:p w14:paraId="7EB27683" w14:textId="77777777" w:rsidR="00D00AA8" w:rsidRPr="009B4748" w:rsidRDefault="00D00AA8" w:rsidP="00D00AA8">
      <w:pPr>
        <w:contextualSpacing/>
        <w:jc w:val="both"/>
        <w:rPr>
          <w:rFonts w:ascii="Montserrat" w:hAnsi="Montserrat"/>
          <w:sz w:val="20"/>
          <w:szCs w:val="20"/>
        </w:rPr>
      </w:pPr>
    </w:p>
    <w:p w14:paraId="1F798424" w14:textId="77777777" w:rsidR="00D00AA8" w:rsidRPr="009B4748" w:rsidRDefault="00D00AA8" w:rsidP="00D00AA8">
      <w:pPr>
        <w:contextualSpacing/>
        <w:jc w:val="both"/>
        <w:rPr>
          <w:rFonts w:ascii="Montserrat" w:hAnsi="Montserrat"/>
          <w:sz w:val="20"/>
          <w:szCs w:val="20"/>
        </w:rPr>
      </w:pPr>
      <w:r w:rsidRPr="009B4748">
        <w:rPr>
          <w:rFonts w:ascii="Montserrat" w:hAnsi="Montserrat"/>
          <w:sz w:val="20"/>
          <w:szCs w:val="20"/>
        </w:rPr>
        <w:t xml:space="preserve">Monto total sin IVA </w:t>
      </w:r>
    </w:p>
    <w:p w14:paraId="13CF18FF" w14:textId="77777777" w:rsidR="00D00AA8" w:rsidRPr="009B4748" w:rsidRDefault="00D00AA8" w:rsidP="00D00AA8">
      <w:pPr>
        <w:contextualSpacing/>
        <w:jc w:val="both"/>
        <w:rPr>
          <w:rFonts w:ascii="Montserrat" w:hAnsi="Montserrat"/>
          <w:b/>
          <w:sz w:val="20"/>
          <w:szCs w:val="20"/>
        </w:rPr>
      </w:pPr>
      <w:r w:rsidRPr="009B4748">
        <w:rPr>
          <w:rFonts w:ascii="Montserrat" w:hAnsi="Montserrat"/>
          <w:b/>
          <w:sz w:val="20"/>
          <w:szCs w:val="20"/>
        </w:rPr>
        <w:t>(En letra)</w:t>
      </w:r>
    </w:p>
    <w:p w14:paraId="0AFE9FCB" w14:textId="77777777" w:rsidR="00D00AA8" w:rsidRPr="009B4748" w:rsidRDefault="00D00AA8" w:rsidP="00D00AA8">
      <w:pPr>
        <w:contextualSpacing/>
        <w:jc w:val="both"/>
        <w:rPr>
          <w:rFonts w:ascii="Montserrat" w:hAnsi="Montserrat"/>
          <w:sz w:val="20"/>
          <w:szCs w:val="20"/>
        </w:rPr>
      </w:pPr>
    </w:p>
    <w:p w14:paraId="6544E837" w14:textId="77777777" w:rsidR="00D00AA8" w:rsidRPr="009B4748" w:rsidRDefault="00D00AA8" w:rsidP="00D00AA8">
      <w:pPr>
        <w:contextualSpacing/>
        <w:jc w:val="both"/>
        <w:rPr>
          <w:rFonts w:ascii="Montserrat" w:hAnsi="Montserrat"/>
          <w:sz w:val="20"/>
          <w:szCs w:val="20"/>
        </w:rPr>
      </w:pPr>
      <w:r w:rsidRPr="009B4748">
        <w:rPr>
          <w:rFonts w:ascii="Montserrat" w:hAnsi="Montserrat"/>
          <w:sz w:val="20"/>
          <w:szCs w:val="20"/>
        </w:rPr>
        <w:t>Monto total de la cotización IVA incluido</w:t>
      </w:r>
    </w:p>
    <w:p w14:paraId="1F8D6C09" w14:textId="77777777" w:rsidR="00D00AA8" w:rsidRPr="009B4748" w:rsidRDefault="00D00AA8" w:rsidP="00D00AA8">
      <w:pPr>
        <w:contextualSpacing/>
        <w:jc w:val="both"/>
        <w:rPr>
          <w:rFonts w:ascii="Montserrat" w:hAnsi="Montserrat"/>
          <w:b/>
          <w:sz w:val="20"/>
          <w:szCs w:val="20"/>
        </w:rPr>
      </w:pPr>
      <w:r w:rsidRPr="009B4748">
        <w:rPr>
          <w:rFonts w:ascii="Montserrat" w:hAnsi="Montserrat"/>
          <w:b/>
          <w:sz w:val="20"/>
          <w:szCs w:val="20"/>
        </w:rPr>
        <w:t>(En letra)</w:t>
      </w:r>
    </w:p>
    <w:p w14:paraId="0F7657E2" w14:textId="77777777" w:rsidR="00D00AA8" w:rsidRDefault="00D00AA8" w:rsidP="00D00AA8">
      <w:pPr>
        <w:jc w:val="center"/>
        <w:rPr>
          <w:rFonts w:ascii="Montserrat" w:hAnsi="Montserrat"/>
          <w:sz w:val="20"/>
          <w:szCs w:val="20"/>
          <w:lang w:val="es-MX"/>
        </w:rPr>
      </w:pPr>
    </w:p>
    <w:p w14:paraId="4A163EEF" w14:textId="77777777" w:rsidR="00D00AA8" w:rsidRPr="00C23372" w:rsidRDefault="00D00AA8" w:rsidP="00D00AA8">
      <w:pPr>
        <w:jc w:val="center"/>
        <w:rPr>
          <w:rFonts w:ascii="Montserrat" w:hAnsi="Montserrat"/>
          <w:sz w:val="20"/>
          <w:szCs w:val="20"/>
          <w:lang w:val="es-MX"/>
        </w:rPr>
      </w:pPr>
      <w:r w:rsidRPr="00C23372">
        <w:rPr>
          <w:rFonts w:ascii="Montserrat" w:hAnsi="Montserrat"/>
          <w:sz w:val="20"/>
          <w:szCs w:val="20"/>
          <w:lang w:val="es-MX"/>
        </w:rPr>
        <w:t>_____________________________________</w:t>
      </w:r>
    </w:p>
    <w:p w14:paraId="52793BC0" w14:textId="77777777" w:rsidR="00D00AA8" w:rsidRPr="00C23372" w:rsidRDefault="00D00AA8" w:rsidP="00D00AA8">
      <w:pPr>
        <w:jc w:val="center"/>
        <w:rPr>
          <w:rFonts w:ascii="Montserrat" w:hAnsi="Montserrat"/>
          <w:b/>
          <w:sz w:val="20"/>
          <w:szCs w:val="20"/>
          <w:lang w:val="es-MX"/>
        </w:rPr>
      </w:pPr>
      <w:r w:rsidRPr="00C23372">
        <w:rPr>
          <w:rFonts w:ascii="Montserrat" w:hAnsi="Montserrat"/>
          <w:b/>
          <w:sz w:val="20"/>
          <w:szCs w:val="20"/>
          <w:lang w:val="es-MX"/>
        </w:rPr>
        <w:t>Nombre y firma del representante legal</w:t>
      </w:r>
    </w:p>
    <w:p w14:paraId="0FF6284B" w14:textId="77777777" w:rsidR="00D00AA8" w:rsidRDefault="00D00AA8" w:rsidP="00D00AA8">
      <w:pPr>
        <w:tabs>
          <w:tab w:val="left" w:pos="426"/>
        </w:tabs>
        <w:ind w:left="752"/>
        <w:rPr>
          <w:rFonts w:ascii="Montserrat" w:eastAsia="Cambria" w:hAnsi="Montserrat"/>
          <w:b/>
          <w:sz w:val="20"/>
          <w:szCs w:val="20"/>
          <w:lang w:val="es-MX" w:eastAsia="en-US"/>
        </w:rPr>
      </w:pPr>
    </w:p>
    <w:p w14:paraId="71747C2A" w14:textId="77777777" w:rsidR="00D00AA8" w:rsidRPr="00C23372" w:rsidRDefault="00D00AA8" w:rsidP="00D00AA8">
      <w:pPr>
        <w:tabs>
          <w:tab w:val="left" w:pos="426"/>
        </w:tabs>
        <w:ind w:left="752"/>
        <w:rPr>
          <w:rFonts w:ascii="Montserrat" w:hAnsi="Montserrat" w:cs="Arial"/>
          <w:sz w:val="20"/>
          <w:szCs w:val="20"/>
          <w:lang w:val="es-MX"/>
        </w:rPr>
      </w:pPr>
      <w:r w:rsidRPr="00C23372">
        <w:rPr>
          <w:rFonts w:ascii="Montserrat" w:eastAsia="Cambria" w:hAnsi="Montserrat"/>
          <w:b/>
          <w:sz w:val="20"/>
          <w:szCs w:val="20"/>
          <w:lang w:val="es-MX" w:eastAsia="en-US"/>
        </w:rPr>
        <w:t>Nota:</w:t>
      </w:r>
      <w:r w:rsidRPr="00C23372">
        <w:rPr>
          <w:rFonts w:ascii="Montserrat" w:eastAsia="Cambria" w:hAnsi="Montserrat"/>
          <w:sz w:val="20"/>
          <w:szCs w:val="20"/>
          <w:lang w:val="es-MX" w:eastAsia="en-US"/>
        </w:rPr>
        <w:t xml:space="preserve"> La propuesta económica deberán presentarse preferentemente en hoja membretada de la empresa, debiéndose especificar los datos generales de la misma.</w:t>
      </w:r>
    </w:p>
    <w:p w14:paraId="04C229D8" w14:textId="77777777" w:rsidR="00977E5E" w:rsidRPr="00F67309" w:rsidRDefault="00977E5E" w:rsidP="00977E5E">
      <w:pPr>
        <w:pStyle w:val="Citadestacada"/>
        <w:spacing w:before="0" w:after="0"/>
        <w:ind w:left="0" w:right="0"/>
        <w:jc w:val="center"/>
        <w:outlineLvl w:val="0"/>
        <w:rPr>
          <w:rFonts w:ascii="Montserrat" w:hAnsi="Montserrat"/>
          <w:i w:val="0"/>
          <w:color w:val="auto"/>
          <w:sz w:val="20"/>
          <w:szCs w:val="20"/>
          <w:lang w:val="es-MX" w:eastAsia="es-MX"/>
        </w:rPr>
      </w:pPr>
    </w:p>
    <w:bookmarkEnd w:id="442"/>
    <w:p w14:paraId="708859B7" w14:textId="77777777" w:rsidR="00943B70" w:rsidRPr="008D2229" w:rsidRDefault="00943B70" w:rsidP="00943B70">
      <w:pPr>
        <w:jc w:val="center"/>
        <w:outlineLvl w:val="0"/>
        <w:rPr>
          <w:rFonts w:ascii="Montserrat" w:hAnsi="Montserrat"/>
          <w:b/>
          <w:bCs/>
          <w:iCs/>
          <w:sz w:val="20"/>
          <w:szCs w:val="20"/>
          <w:lang w:val="es-MX" w:eastAsia="es-MX"/>
        </w:rPr>
      </w:pPr>
      <w:r w:rsidRPr="008D2229">
        <w:rPr>
          <w:rFonts w:ascii="Montserrat" w:hAnsi="Montserrat"/>
          <w:b/>
          <w:bCs/>
          <w:iCs/>
          <w:sz w:val="20"/>
          <w:szCs w:val="20"/>
          <w:lang w:val="es-MX" w:eastAsia="es-MX"/>
        </w:rPr>
        <w:lastRenderedPageBreak/>
        <w:t>ANEXO TRES “MODELO DE CONTRATO”</w:t>
      </w:r>
    </w:p>
    <w:p w14:paraId="39E6BE76" w14:textId="77777777" w:rsidR="00943B70" w:rsidRPr="008D2229" w:rsidRDefault="00943B70" w:rsidP="00943B70">
      <w:pPr>
        <w:tabs>
          <w:tab w:val="left" w:pos="180"/>
        </w:tabs>
        <w:ind w:firstLine="708"/>
        <w:jc w:val="center"/>
        <w:rPr>
          <w:rFonts w:ascii="Montserrat" w:hAnsi="Montserrat" w:cs="Arial"/>
          <w:b/>
          <w:sz w:val="20"/>
          <w:szCs w:val="20"/>
          <w:lang w:val="es-MX"/>
        </w:rPr>
      </w:pPr>
      <w:r w:rsidRPr="008D2229">
        <w:rPr>
          <w:rFonts w:ascii="Montserrat" w:hAnsi="Montserrat" w:cs="Arial"/>
          <w:b/>
          <w:sz w:val="20"/>
          <w:szCs w:val="20"/>
          <w:lang w:val="es-MX"/>
        </w:rPr>
        <w:t>De acuerdo con el Modulo de Formalización de Instrumentos Jurídicos (MFIJ)</w:t>
      </w:r>
    </w:p>
    <w:p w14:paraId="64258DCE" w14:textId="77777777" w:rsidR="00943B70" w:rsidRPr="008D2229" w:rsidRDefault="00943B70" w:rsidP="00943B70">
      <w:pPr>
        <w:tabs>
          <w:tab w:val="left" w:pos="180"/>
        </w:tabs>
        <w:ind w:firstLine="708"/>
        <w:jc w:val="center"/>
        <w:rPr>
          <w:rFonts w:ascii="Montserrat" w:hAnsi="Montserrat" w:cs="Arial"/>
          <w:b/>
          <w:sz w:val="20"/>
          <w:szCs w:val="20"/>
          <w:lang w:val="es-MX"/>
        </w:rPr>
      </w:pPr>
    </w:p>
    <w:p w14:paraId="0FBE08FB" w14:textId="77777777" w:rsidR="00943B70" w:rsidRPr="008D2229" w:rsidRDefault="00943B70" w:rsidP="00943B70">
      <w:pPr>
        <w:spacing w:line="0" w:lineRule="atLeast"/>
        <w:jc w:val="both"/>
        <w:rPr>
          <w:rFonts w:cs="Arial"/>
          <w:sz w:val="22"/>
          <w:szCs w:val="22"/>
        </w:rPr>
      </w:pPr>
      <w:r w:rsidRPr="008D2229">
        <w:rPr>
          <w:rFonts w:cs="Arial"/>
          <w:sz w:val="22"/>
          <w:szCs w:val="22"/>
        </w:rPr>
        <w:t xml:space="preserve">CONTRATO </w:t>
      </w:r>
      <w:r w:rsidRPr="008D2229">
        <w:rPr>
          <w:rFonts w:cs="Arial"/>
          <w:b/>
          <w:bCs/>
          <w:sz w:val="36"/>
          <w:szCs w:val="36"/>
        </w:rPr>
        <w:t>1</w:t>
      </w:r>
      <w:r w:rsidRPr="008D2229">
        <w:rPr>
          <w:rFonts w:cs="Arial"/>
          <w:b/>
          <w:sz w:val="22"/>
          <w:szCs w:val="22"/>
          <w:highlight w:val="lightGray"/>
          <w:u w:val="single"/>
        </w:rPr>
        <w:t xml:space="preserve"> (ABIERTO O CERRADO)</w:t>
      </w:r>
      <w:r w:rsidRPr="008D2229">
        <w:rPr>
          <w:rFonts w:cs="Arial"/>
          <w:sz w:val="22"/>
          <w:szCs w:val="22"/>
        </w:rPr>
        <w:t xml:space="preserve"> </w:t>
      </w:r>
      <w:r w:rsidRPr="008D2229">
        <w:rPr>
          <w:rFonts w:cs="Arial"/>
          <w:b/>
          <w:bCs/>
          <w:sz w:val="36"/>
          <w:szCs w:val="36"/>
        </w:rPr>
        <w:t>2</w:t>
      </w:r>
      <w:r w:rsidRPr="008D2229">
        <w:rPr>
          <w:rFonts w:cs="Arial"/>
          <w:sz w:val="22"/>
          <w:szCs w:val="22"/>
          <w:highlight w:val="magenta"/>
        </w:rPr>
        <w:t>PARA LA ADQUISICIÓN DE  (O PARA LA PRESTACIÓN DEL SERVICIO DE O ARRENDAMENTO DE)</w:t>
      </w:r>
      <w:r w:rsidRPr="008D2229">
        <w:rPr>
          <w:rFonts w:cs="Arial"/>
          <w:sz w:val="22"/>
          <w:szCs w:val="22"/>
        </w:rPr>
        <w:t xml:space="preserve"> </w:t>
      </w:r>
      <w:r w:rsidRPr="008D2229">
        <w:rPr>
          <w:rFonts w:cs="Arial"/>
          <w:b/>
          <w:bCs/>
          <w:sz w:val="36"/>
          <w:szCs w:val="36"/>
        </w:rPr>
        <w:t>3</w:t>
      </w:r>
      <w:r w:rsidRPr="008D2229">
        <w:rPr>
          <w:rFonts w:cs="Arial"/>
          <w:b/>
          <w:sz w:val="22"/>
          <w:szCs w:val="22"/>
          <w:highlight w:val="lightGray"/>
        </w:rPr>
        <w:t xml:space="preserve"> ($DESCRIPCIÓNCATEGORIA)</w:t>
      </w:r>
      <w:r w:rsidRPr="008D2229">
        <w:rPr>
          <w:rFonts w:cs="Arial"/>
          <w:sz w:val="22"/>
          <w:szCs w:val="22"/>
        </w:rPr>
        <w:t xml:space="preserve">, QUE CELEBRAN, POR UNA PARTE, EL EJECUTIVO FEDERAL POR CONDUCTO DE LA </w:t>
      </w:r>
      <w:r w:rsidRPr="008D2229">
        <w:rPr>
          <w:rFonts w:cs="Arial"/>
          <w:b/>
          <w:bCs/>
          <w:sz w:val="36"/>
          <w:szCs w:val="36"/>
        </w:rPr>
        <w:t>4</w:t>
      </w:r>
      <w:r w:rsidRPr="008D2229">
        <w:rPr>
          <w:rFonts w:cs="Arial"/>
          <w:sz w:val="22"/>
          <w:szCs w:val="22"/>
        </w:rPr>
        <w:t xml:space="preserve"> </w:t>
      </w:r>
      <w:r w:rsidRPr="008D2229">
        <w:rPr>
          <w:rFonts w:cs="Arial"/>
          <w:sz w:val="22"/>
          <w:szCs w:val="22"/>
          <w:highlight w:val="lightGray"/>
        </w:rPr>
        <w:t>(</w:t>
      </w:r>
      <w:r w:rsidRPr="008D2229">
        <w:rPr>
          <w:rFonts w:cs="Arial"/>
          <w:b/>
          <w:sz w:val="22"/>
          <w:szCs w:val="22"/>
          <w:highlight w:val="lightGray"/>
          <w:u w:val="single"/>
        </w:rPr>
        <w:t>NOMBRE DE LA DEPENDENCIA O ENTIDAD)</w:t>
      </w:r>
      <w:r w:rsidRPr="008D2229">
        <w:rPr>
          <w:rFonts w:cs="Arial"/>
          <w:sz w:val="22"/>
          <w:szCs w:val="22"/>
        </w:rPr>
        <w:t xml:space="preserve">, REPRESENTADA POR </w:t>
      </w:r>
      <w:r w:rsidRPr="008D2229">
        <w:rPr>
          <w:rFonts w:cs="Arial"/>
          <w:b/>
          <w:bCs/>
          <w:sz w:val="36"/>
          <w:szCs w:val="36"/>
        </w:rPr>
        <w:t>5</w:t>
      </w:r>
      <w:r w:rsidRPr="008D2229">
        <w:rPr>
          <w:rFonts w:cs="Arial"/>
          <w:b/>
          <w:bCs/>
          <w:sz w:val="22"/>
          <w:szCs w:val="22"/>
          <w:highlight w:val="lightGray"/>
          <w:u w:val="single"/>
        </w:rPr>
        <w:t xml:space="preserve"> (NOMBRE DEL REPRESENTANTE DE LA DEPENDENCIA O ENTIDAD)</w:t>
      </w:r>
      <w:r w:rsidRPr="008D2229">
        <w:rPr>
          <w:rFonts w:cs="Arial"/>
          <w:sz w:val="22"/>
          <w:szCs w:val="22"/>
        </w:rPr>
        <w:t xml:space="preserve">, EN SU CARÁCTER DE </w:t>
      </w:r>
      <w:r w:rsidRPr="008D2229">
        <w:rPr>
          <w:rFonts w:cs="Arial"/>
          <w:b/>
          <w:bCs/>
          <w:sz w:val="36"/>
          <w:szCs w:val="36"/>
        </w:rPr>
        <w:t>6</w:t>
      </w:r>
      <w:r w:rsidRPr="008D2229">
        <w:rPr>
          <w:rFonts w:cs="Arial"/>
          <w:sz w:val="22"/>
          <w:szCs w:val="22"/>
        </w:rPr>
        <w:t xml:space="preserve"> </w:t>
      </w:r>
      <w:r w:rsidRPr="008D2229">
        <w:rPr>
          <w:rFonts w:cs="Arial"/>
          <w:b/>
          <w:bCs/>
          <w:sz w:val="22"/>
          <w:szCs w:val="22"/>
          <w:highlight w:val="lightGray"/>
        </w:rPr>
        <w:t>(</w:t>
      </w:r>
      <w:r w:rsidRPr="008D2229">
        <w:rPr>
          <w:rFonts w:cs="Arial"/>
          <w:b/>
          <w:bCs/>
          <w:sz w:val="22"/>
          <w:szCs w:val="22"/>
          <w:highlight w:val="lightGray"/>
          <w:u w:val="single"/>
        </w:rPr>
        <w:t>SEÑALAR CARGO DEL REPRESENTANTE)</w:t>
      </w:r>
      <w:r w:rsidRPr="008D2229">
        <w:rPr>
          <w:rFonts w:cs="Arial"/>
          <w:sz w:val="22"/>
          <w:szCs w:val="22"/>
        </w:rPr>
        <w:t xml:space="preserve">, EN ADELANTE </w:t>
      </w:r>
      <w:r w:rsidRPr="008D2229">
        <w:rPr>
          <w:rFonts w:cs="Arial"/>
          <w:b/>
          <w:sz w:val="22"/>
          <w:szCs w:val="22"/>
        </w:rPr>
        <w:t>“LA DEPENDENCIA O ENTIDAD”</w:t>
      </w:r>
      <w:r w:rsidRPr="008D2229">
        <w:rPr>
          <w:rFonts w:cs="Arial"/>
          <w:sz w:val="22"/>
          <w:szCs w:val="22"/>
        </w:rPr>
        <w:t xml:space="preserve"> Y, POR LA OTRA, </w:t>
      </w:r>
      <w:r w:rsidRPr="008D2229">
        <w:rPr>
          <w:rFonts w:cs="Arial"/>
          <w:b/>
          <w:bCs/>
          <w:sz w:val="36"/>
          <w:szCs w:val="36"/>
        </w:rPr>
        <w:t>7</w:t>
      </w:r>
      <w:r w:rsidRPr="008D2229">
        <w:rPr>
          <w:rFonts w:cs="Arial"/>
          <w:sz w:val="22"/>
          <w:szCs w:val="22"/>
        </w:rPr>
        <w:t xml:space="preserve"> </w:t>
      </w:r>
      <w:r w:rsidRPr="008D2229">
        <w:rPr>
          <w:rFonts w:cs="Arial"/>
          <w:sz w:val="22"/>
          <w:szCs w:val="22"/>
          <w:highlight w:val="lightGray"/>
        </w:rPr>
        <w:t>(</w:t>
      </w:r>
      <w:r w:rsidRPr="008D2229">
        <w:rPr>
          <w:rFonts w:cs="Arial"/>
          <w:b/>
          <w:sz w:val="22"/>
          <w:szCs w:val="22"/>
          <w:highlight w:val="lightGray"/>
          <w:u w:val="single"/>
        </w:rPr>
        <w:t>RAZON SOCIAL DE LA PERSONA FÍSICA O MORAL)</w:t>
      </w:r>
      <w:r w:rsidRPr="008D2229">
        <w:rPr>
          <w:rFonts w:cs="Arial"/>
          <w:sz w:val="22"/>
          <w:szCs w:val="22"/>
        </w:rPr>
        <w:t xml:space="preserve">, EN LO SUCESIVO </w:t>
      </w:r>
      <w:r w:rsidRPr="008D2229">
        <w:rPr>
          <w:rFonts w:cs="Arial"/>
          <w:b/>
          <w:sz w:val="22"/>
          <w:szCs w:val="22"/>
        </w:rPr>
        <w:t>“EL PROVEEDOR”</w:t>
      </w:r>
      <w:r w:rsidRPr="008D2229">
        <w:rPr>
          <w:rFonts w:cs="Arial"/>
          <w:sz w:val="22"/>
          <w:szCs w:val="22"/>
        </w:rPr>
        <w:t xml:space="preserve">, </w:t>
      </w:r>
      <w:r w:rsidRPr="008D2229">
        <w:rPr>
          <w:rFonts w:cs="Arial"/>
          <w:b/>
          <w:sz w:val="22"/>
          <w:szCs w:val="22"/>
          <w:highlight w:val="cyan"/>
          <w:u w:val="single"/>
        </w:rPr>
        <w:t xml:space="preserve">Solo si el proveedor es persona moral </w:t>
      </w:r>
      <w:r w:rsidRPr="008D2229">
        <w:rPr>
          <w:rFonts w:cs="Arial"/>
          <w:b/>
          <w:bCs/>
          <w:sz w:val="36"/>
          <w:szCs w:val="36"/>
        </w:rPr>
        <w:t>8</w:t>
      </w:r>
      <w:r w:rsidRPr="008D2229">
        <w:rPr>
          <w:rFonts w:cs="Arial"/>
          <w:sz w:val="22"/>
          <w:szCs w:val="22"/>
          <w:highlight w:val="magenta"/>
        </w:rPr>
        <w:t xml:space="preserve">REPRESENTADA POR </w:t>
      </w:r>
      <w:r w:rsidRPr="008D2229">
        <w:rPr>
          <w:rFonts w:cs="Arial"/>
          <w:sz w:val="22"/>
          <w:szCs w:val="22"/>
          <w:highlight w:val="magenta"/>
          <w:u w:val="single"/>
        </w:rPr>
        <w:t>NOMBRE DEL REPRESENTANTE DE LA PERSONA MORAL)</w:t>
      </w:r>
      <w:r w:rsidRPr="008D2229">
        <w:rPr>
          <w:rFonts w:cs="Arial"/>
          <w:sz w:val="22"/>
          <w:szCs w:val="22"/>
          <w:highlight w:val="magenta"/>
        </w:rPr>
        <w:t xml:space="preserve">, EN SU CARÁCTER DE </w:t>
      </w:r>
      <w:r w:rsidRPr="008D2229">
        <w:rPr>
          <w:rFonts w:cs="Arial"/>
          <w:b/>
          <w:sz w:val="22"/>
          <w:szCs w:val="22"/>
          <w:highlight w:val="magenta"/>
        </w:rPr>
        <w:t>_(señalar el carácter del representante de la empresa)_</w:t>
      </w:r>
      <w:r w:rsidRPr="008D2229">
        <w:rPr>
          <w:rFonts w:cs="Arial"/>
          <w:sz w:val="22"/>
          <w:szCs w:val="22"/>
          <w:highlight w:val="magenta"/>
        </w:rPr>
        <w:t>,</w:t>
      </w:r>
      <w:r w:rsidRPr="008D2229">
        <w:rPr>
          <w:rFonts w:cs="Arial"/>
          <w:sz w:val="22"/>
          <w:szCs w:val="22"/>
        </w:rPr>
        <w:t xml:space="preserve"> A QUIENES DE MANERA CONJUNTA SE LES DENOMINARÁ </w:t>
      </w:r>
      <w:r w:rsidRPr="008D2229">
        <w:rPr>
          <w:rFonts w:cs="Arial"/>
          <w:b/>
          <w:sz w:val="22"/>
          <w:szCs w:val="22"/>
        </w:rPr>
        <w:t>“LAS PARTES”</w:t>
      </w:r>
      <w:r w:rsidRPr="008D2229">
        <w:rPr>
          <w:rFonts w:cs="Arial"/>
          <w:sz w:val="22"/>
          <w:szCs w:val="22"/>
        </w:rPr>
        <w:t>, AL TENOR DE LAS DECLARACIONES Y CLÁUSULAS SIGUIENTES:</w:t>
      </w:r>
    </w:p>
    <w:p w14:paraId="086B434E" w14:textId="77777777" w:rsidR="00943B70" w:rsidRPr="008D2229" w:rsidRDefault="00943B70" w:rsidP="00943B70">
      <w:pPr>
        <w:spacing w:line="0" w:lineRule="atLeast"/>
        <w:jc w:val="both"/>
        <w:rPr>
          <w:rFonts w:cs="Arial"/>
          <w:sz w:val="22"/>
          <w:szCs w:val="22"/>
        </w:rPr>
      </w:pPr>
    </w:p>
    <w:p w14:paraId="1601AAB4" w14:textId="77777777" w:rsidR="00943B70" w:rsidRPr="008D2229" w:rsidRDefault="00943B70" w:rsidP="0039082E">
      <w:pPr>
        <w:numPr>
          <w:ilvl w:val="0"/>
          <w:numId w:val="243"/>
        </w:numPr>
        <w:spacing w:line="0" w:lineRule="atLeast"/>
        <w:jc w:val="both"/>
        <w:rPr>
          <w:rFonts w:cs="Arial"/>
          <w:b/>
          <w:sz w:val="22"/>
          <w:szCs w:val="22"/>
          <w:highlight w:val="yellow"/>
        </w:rPr>
      </w:pPr>
      <w:r w:rsidRPr="008D2229">
        <w:rPr>
          <w:rFonts w:cs="Arial"/>
          <w:b/>
          <w:sz w:val="22"/>
          <w:szCs w:val="22"/>
          <w:highlight w:val="yellow"/>
        </w:rPr>
        <w:t>ANTECEDENTES</w:t>
      </w:r>
    </w:p>
    <w:p w14:paraId="58FE8B0A" w14:textId="77777777" w:rsidR="00943B70" w:rsidRPr="008D2229" w:rsidRDefault="00943B70" w:rsidP="00943B70">
      <w:pPr>
        <w:spacing w:line="0" w:lineRule="atLeast"/>
        <w:jc w:val="both"/>
        <w:rPr>
          <w:rFonts w:cs="Arial"/>
          <w:b/>
          <w:sz w:val="22"/>
          <w:szCs w:val="22"/>
        </w:rPr>
      </w:pPr>
    </w:p>
    <w:p w14:paraId="3828DBB2" w14:textId="77777777" w:rsidR="00943B70" w:rsidRPr="008D2229" w:rsidRDefault="00943B70" w:rsidP="00943B70">
      <w:pPr>
        <w:spacing w:line="0" w:lineRule="atLeast"/>
        <w:jc w:val="both"/>
        <w:rPr>
          <w:rFonts w:cs="Arial"/>
          <w:b/>
          <w:sz w:val="22"/>
          <w:szCs w:val="22"/>
          <w:u w:val="single"/>
        </w:rPr>
      </w:pPr>
      <w:r w:rsidRPr="008D2229">
        <w:rPr>
          <w:rFonts w:cs="Arial"/>
          <w:b/>
          <w:bCs/>
          <w:sz w:val="36"/>
          <w:szCs w:val="36"/>
        </w:rPr>
        <w:t>9</w:t>
      </w:r>
      <w:r w:rsidRPr="008D2229">
        <w:rPr>
          <w:rFonts w:cs="Arial"/>
          <w:sz w:val="22"/>
          <w:szCs w:val="22"/>
          <w:highlight w:val="magenta"/>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8D2229">
        <w:rPr>
          <w:rFonts w:cs="Arial"/>
          <w:b/>
          <w:sz w:val="22"/>
          <w:szCs w:val="22"/>
          <w:highlight w:val="magenta"/>
          <w:u w:val="single"/>
        </w:rPr>
        <w:t>(enumerar tantas como sean necesarias).</w:t>
      </w:r>
    </w:p>
    <w:p w14:paraId="12810612" w14:textId="77777777" w:rsidR="00943B70" w:rsidRPr="008D2229" w:rsidRDefault="00943B70" w:rsidP="00943B70">
      <w:pPr>
        <w:spacing w:line="0" w:lineRule="atLeast"/>
        <w:jc w:val="both"/>
        <w:rPr>
          <w:rFonts w:cs="Arial"/>
          <w:sz w:val="22"/>
          <w:szCs w:val="22"/>
        </w:rPr>
      </w:pPr>
    </w:p>
    <w:p w14:paraId="7AD2A22C" w14:textId="77777777" w:rsidR="00943B70" w:rsidRPr="008D2229" w:rsidRDefault="00943B70" w:rsidP="00943B70">
      <w:pPr>
        <w:spacing w:line="0" w:lineRule="atLeast"/>
        <w:jc w:val="both"/>
        <w:rPr>
          <w:rFonts w:cs="Arial"/>
          <w:sz w:val="22"/>
          <w:szCs w:val="22"/>
          <w:highlight w:val="magenta"/>
        </w:rPr>
      </w:pPr>
      <w:r w:rsidRPr="008D2229">
        <w:rPr>
          <w:rFonts w:cs="Arial"/>
          <w:sz w:val="22"/>
          <w:szCs w:val="22"/>
          <w:highlight w:val="magenta"/>
        </w:rPr>
        <w:t>Que para dar cumplimiento a lo señalado en el artículo ____ de los Lineamiento que regulan la operación del Programa _____________________________________</w:t>
      </w:r>
      <w:proofErr w:type="gramStart"/>
      <w:r w:rsidRPr="008D2229">
        <w:rPr>
          <w:rFonts w:cs="Arial"/>
          <w:sz w:val="22"/>
          <w:szCs w:val="22"/>
          <w:highlight w:val="magenta"/>
        </w:rPr>
        <w:t>_</w:t>
      </w:r>
      <w:r w:rsidRPr="008D2229">
        <w:rPr>
          <w:rFonts w:cs="Arial"/>
          <w:b/>
          <w:sz w:val="22"/>
          <w:szCs w:val="22"/>
          <w:highlight w:val="magenta"/>
        </w:rPr>
        <w:t>“</w:t>
      </w:r>
      <w:proofErr w:type="gramEnd"/>
      <w:r w:rsidRPr="008D2229">
        <w:rPr>
          <w:rFonts w:cs="Arial"/>
          <w:b/>
          <w:sz w:val="22"/>
          <w:szCs w:val="22"/>
          <w:highlight w:val="magenta"/>
        </w:rPr>
        <w:t xml:space="preserve">LA DEPENDENCIA O ENTIDAD”, </w:t>
      </w:r>
      <w:r w:rsidRPr="008D2229">
        <w:rPr>
          <w:rFonts w:cs="Arial"/>
          <w:sz w:val="22"/>
          <w:szCs w:val="22"/>
          <w:highlight w:val="magenta"/>
        </w:rPr>
        <w:t>deberá __________________________________________________.</w:t>
      </w:r>
    </w:p>
    <w:p w14:paraId="7DA476AE" w14:textId="77777777" w:rsidR="00943B70" w:rsidRPr="008D2229" w:rsidRDefault="00943B70" w:rsidP="00943B70">
      <w:pPr>
        <w:spacing w:line="0" w:lineRule="atLeast"/>
        <w:jc w:val="both"/>
        <w:rPr>
          <w:rFonts w:cs="Arial"/>
          <w:sz w:val="22"/>
          <w:szCs w:val="22"/>
          <w:highlight w:val="magenta"/>
        </w:rPr>
      </w:pPr>
    </w:p>
    <w:p w14:paraId="2969E56D" w14:textId="77777777" w:rsidR="00943B70" w:rsidRPr="008D2229" w:rsidRDefault="00943B70" w:rsidP="00943B70">
      <w:pPr>
        <w:spacing w:line="0" w:lineRule="atLeast"/>
        <w:jc w:val="both"/>
        <w:rPr>
          <w:rFonts w:cs="Arial"/>
          <w:sz w:val="22"/>
          <w:szCs w:val="22"/>
        </w:rPr>
      </w:pPr>
      <w:r w:rsidRPr="008D2229">
        <w:rPr>
          <w:rFonts w:cs="Arial"/>
          <w:sz w:val="22"/>
          <w:szCs w:val="22"/>
          <w:highlight w:val="magenta"/>
        </w:rPr>
        <w:t xml:space="preserve">Mediante oficio N° __________________________, el Titular de </w:t>
      </w:r>
      <w:r w:rsidRPr="008D2229">
        <w:rPr>
          <w:rFonts w:cs="Arial"/>
          <w:b/>
          <w:sz w:val="22"/>
          <w:szCs w:val="22"/>
          <w:highlight w:val="magenta"/>
        </w:rPr>
        <w:t xml:space="preserve">“LA DEPENDENCIA O ENTIDAD”, </w:t>
      </w:r>
      <w:r w:rsidRPr="008D2229">
        <w:rPr>
          <w:rFonts w:cs="Arial"/>
          <w:sz w:val="22"/>
          <w:szCs w:val="22"/>
          <w:highlight w:val="magenta"/>
        </w:rPr>
        <w:t>instruyó ________________________________________________.</w:t>
      </w:r>
    </w:p>
    <w:p w14:paraId="5E9355F2" w14:textId="77777777" w:rsidR="00943B70" w:rsidRPr="008D2229" w:rsidRDefault="00943B70" w:rsidP="00943B70">
      <w:pPr>
        <w:spacing w:line="0" w:lineRule="atLeast"/>
        <w:jc w:val="both"/>
        <w:rPr>
          <w:rFonts w:cs="Arial"/>
          <w:color w:val="343E47"/>
          <w:sz w:val="16"/>
          <w:szCs w:val="16"/>
          <w:lang w:eastAsia="es-MX"/>
        </w:rPr>
      </w:pPr>
      <w:r w:rsidRPr="008D2229">
        <w:rPr>
          <w:rFonts w:cs="Arial"/>
          <w:b/>
          <w:sz w:val="22"/>
          <w:szCs w:val="22"/>
          <w:vertAlign w:val="superscript"/>
        </w:rPr>
        <w:t xml:space="preserve"> </w:t>
      </w:r>
    </w:p>
    <w:p w14:paraId="55550C77" w14:textId="77777777" w:rsidR="00943B70" w:rsidRPr="008D2229" w:rsidRDefault="00943B70" w:rsidP="00943B70">
      <w:pPr>
        <w:shd w:val="clear" w:color="auto" w:fill="FFFFFF"/>
        <w:jc w:val="both"/>
        <w:textAlignment w:val="baseline"/>
        <w:rPr>
          <w:rFonts w:cs="Arial"/>
          <w:color w:val="404040"/>
          <w:bdr w:val="none" w:sz="0" w:space="0" w:color="auto" w:frame="1"/>
          <w:lang w:eastAsia="es-MX"/>
        </w:rPr>
      </w:pPr>
    </w:p>
    <w:p w14:paraId="3ACC0C1E" w14:textId="77777777" w:rsidR="00943B70" w:rsidRPr="008D2229" w:rsidRDefault="00943B70" w:rsidP="0039082E">
      <w:pPr>
        <w:numPr>
          <w:ilvl w:val="0"/>
          <w:numId w:val="242"/>
        </w:numPr>
        <w:shd w:val="clear" w:color="auto" w:fill="FFFFFF"/>
        <w:jc w:val="both"/>
        <w:textAlignment w:val="baseline"/>
        <w:rPr>
          <w:rFonts w:cs="Arial"/>
          <w:color w:val="404040"/>
          <w:bdr w:val="none" w:sz="0" w:space="0" w:color="auto" w:frame="1"/>
          <w:lang w:eastAsia="es-MX"/>
        </w:rPr>
      </w:pPr>
      <w:r w:rsidRPr="008D2229">
        <w:rPr>
          <w:rFonts w:cs="Arial"/>
          <w:b/>
          <w:sz w:val="22"/>
          <w:szCs w:val="22"/>
          <w:highlight w:val="yellow"/>
        </w:rPr>
        <w:t>DECLARACIONES</w:t>
      </w:r>
    </w:p>
    <w:p w14:paraId="40F9C167" w14:textId="77777777" w:rsidR="00943B70" w:rsidRPr="008D2229" w:rsidRDefault="00943B70" w:rsidP="00943B70">
      <w:pPr>
        <w:shd w:val="clear" w:color="auto" w:fill="FFFFFF"/>
        <w:ind w:left="720"/>
        <w:jc w:val="both"/>
        <w:textAlignment w:val="baseline"/>
        <w:rPr>
          <w:rFonts w:cs="Arial"/>
          <w:color w:val="404040"/>
          <w:bdr w:val="none" w:sz="0" w:space="0" w:color="auto" w:frame="1"/>
          <w:lang w:eastAsia="es-MX"/>
        </w:rPr>
      </w:pPr>
    </w:p>
    <w:p w14:paraId="487D527A" w14:textId="77777777" w:rsidR="00943B70" w:rsidRPr="008D2229" w:rsidRDefault="00943B70" w:rsidP="00943B70">
      <w:pPr>
        <w:shd w:val="clear" w:color="auto" w:fill="FFFFFF"/>
        <w:spacing w:after="150" w:line="300" w:lineRule="atLeast"/>
        <w:jc w:val="both"/>
        <w:rPr>
          <w:rFonts w:cs="Arial"/>
          <w:color w:val="333333"/>
          <w:sz w:val="22"/>
          <w:szCs w:val="22"/>
          <w:lang w:eastAsia="es-MX"/>
        </w:rPr>
      </w:pPr>
      <w:r w:rsidRPr="008D2229">
        <w:rPr>
          <w:rFonts w:cs="Arial"/>
          <w:color w:val="333333"/>
          <w:sz w:val="22"/>
          <w:szCs w:val="22"/>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AD1E5CB" w14:textId="77777777" w:rsidR="00943B70" w:rsidRPr="008D2229" w:rsidRDefault="00943B70" w:rsidP="00943B70">
      <w:pPr>
        <w:jc w:val="both"/>
        <w:rPr>
          <w:rFonts w:cs="Arial"/>
          <w:sz w:val="22"/>
          <w:szCs w:val="22"/>
        </w:rPr>
      </w:pPr>
    </w:p>
    <w:p w14:paraId="31695D8F"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 xml:space="preserve">I. </w:t>
      </w:r>
      <w:r w:rsidRPr="008D2229">
        <w:rPr>
          <w:rFonts w:cs="Arial"/>
          <w:b/>
          <w:sz w:val="22"/>
          <w:szCs w:val="22"/>
        </w:rPr>
        <w:tab/>
        <w:t>“LA DEPENDENCIA O ENTIDAD”</w:t>
      </w:r>
      <w:r w:rsidRPr="008D2229">
        <w:rPr>
          <w:rFonts w:cs="Arial"/>
          <w:sz w:val="22"/>
          <w:szCs w:val="22"/>
        </w:rPr>
        <w:t xml:space="preserve"> </w:t>
      </w:r>
      <w:r w:rsidRPr="008D2229">
        <w:rPr>
          <w:rFonts w:cs="Arial"/>
          <w:bCs/>
          <w:sz w:val="22"/>
          <w:szCs w:val="22"/>
        </w:rPr>
        <w:t xml:space="preserve">declara que: </w:t>
      </w:r>
    </w:p>
    <w:p w14:paraId="3237155C" w14:textId="77777777" w:rsidR="00943B70" w:rsidRPr="008D2229" w:rsidRDefault="00943B70" w:rsidP="00943B70">
      <w:pPr>
        <w:widowControl w:val="0"/>
        <w:tabs>
          <w:tab w:val="left" w:pos="426"/>
        </w:tabs>
        <w:ind w:left="426" w:hanging="426"/>
        <w:jc w:val="both"/>
        <w:rPr>
          <w:rFonts w:cs="Arial"/>
          <w:sz w:val="22"/>
          <w:szCs w:val="22"/>
        </w:rPr>
      </w:pPr>
    </w:p>
    <w:p w14:paraId="063B3F2B"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I.1</w:t>
      </w:r>
      <w:r w:rsidRPr="008D2229">
        <w:rPr>
          <w:rFonts w:cs="Arial"/>
          <w:sz w:val="22"/>
          <w:szCs w:val="22"/>
        </w:rPr>
        <w:tab/>
      </w:r>
      <w:r w:rsidRPr="008D2229">
        <w:rPr>
          <w:rFonts w:cs="Arial"/>
          <w:b/>
          <w:bCs/>
          <w:sz w:val="36"/>
          <w:szCs w:val="36"/>
        </w:rPr>
        <w:t xml:space="preserve">10 </w:t>
      </w:r>
      <w:r w:rsidRPr="008D2229">
        <w:rPr>
          <w:rFonts w:cs="Arial"/>
          <w:sz w:val="22"/>
          <w:szCs w:val="22"/>
          <w:highlight w:val="magenta"/>
        </w:rPr>
        <w:t xml:space="preserve">Es una </w:t>
      </w:r>
      <w:r w:rsidRPr="008D2229">
        <w:rPr>
          <w:rFonts w:cs="Arial"/>
          <w:b/>
          <w:sz w:val="22"/>
          <w:szCs w:val="22"/>
          <w:highlight w:val="magenta"/>
        </w:rPr>
        <w:t>“DEPENDENCIA O ENTIDAD”</w:t>
      </w:r>
      <w:r w:rsidRPr="008D2229">
        <w:rPr>
          <w:rFonts w:cs="Arial"/>
          <w:sz w:val="22"/>
          <w:szCs w:val="22"/>
          <w:highlight w:val="magenta"/>
        </w:rPr>
        <w:t xml:space="preserve"> de la Administración Pública Federal, de conformidad con __</w:t>
      </w:r>
      <w:proofErr w:type="gramStart"/>
      <w:r w:rsidRPr="008D2229">
        <w:rPr>
          <w:rFonts w:cs="Arial"/>
          <w:sz w:val="22"/>
          <w:szCs w:val="22"/>
          <w:highlight w:val="magenta"/>
        </w:rPr>
        <w:t>_(</w:t>
      </w:r>
      <w:proofErr w:type="gramEnd"/>
      <w:r w:rsidRPr="008D2229">
        <w:rPr>
          <w:rFonts w:cs="Arial"/>
          <w:sz w:val="22"/>
          <w:szCs w:val="22"/>
          <w:highlight w:val="magenta"/>
        </w:rPr>
        <w:t>ordenamiento jurídico en los que se regule su existencia, cuya competencia y atribuciones se señalan en ___(ordenamiento jurídico en los que se regulen sus atribuciones y competencias)__,</w:t>
      </w:r>
      <w:r w:rsidRPr="008D2229">
        <w:rPr>
          <w:rFonts w:cs="Arial"/>
          <w:sz w:val="22"/>
          <w:szCs w:val="22"/>
        </w:rPr>
        <w:t xml:space="preserve"> </w:t>
      </w:r>
    </w:p>
    <w:p w14:paraId="29F318CF" w14:textId="77777777" w:rsidR="00943B70" w:rsidRPr="008D2229" w:rsidRDefault="00943B70" w:rsidP="00943B70">
      <w:pPr>
        <w:widowControl w:val="0"/>
        <w:tabs>
          <w:tab w:val="left" w:pos="426"/>
        </w:tabs>
        <w:ind w:left="426" w:hanging="426"/>
        <w:jc w:val="both"/>
        <w:rPr>
          <w:rFonts w:cs="Arial"/>
          <w:sz w:val="22"/>
          <w:szCs w:val="22"/>
        </w:rPr>
      </w:pPr>
    </w:p>
    <w:p w14:paraId="6E0B7BE9" w14:textId="77777777" w:rsidR="00943B70" w:rsidRPr="008D2229" w:rsidRDefault="00943B70" w:rsidP="00943B70">
      <w:pPr>
        <w:ind w:left="426" w:hanging="426"/>
        <w:jc w:val="both"/>
        <w:rPr>
          <w:rFonts w:cs="Arial"/>
          <w:sz w:val="22"/>
          <w:szCs w:val="22"/>
        </w:rPr>
      </w:pPr>
      <w:r w:rsidRPr="008D2229">
        <w:rPr>
          <w:rFonts w:cs="Arial"/>
          <w:b/>
          <w:sz w:val="22"/>
          <w:szCs w:val="22"/>
        </w:rPr>
        <w:t>I.2</w:t>
      </w:r>
      <w:r w:rsidRPr="008D2229">
        <w:rPr>
          <w:rFonts w:cs="Arial"/>
          <w:sz w:val="22"/>
          <w:szCs w:val="22"/>
        </w:rPr>
        <w:tab/>
      </w:r>
      <w:r w:rsidRPr="008D2229">
        <w:rPr>
          <w:rFonts w:cs="Arial"/>
          <w:b/>
          <w:bCs/>
          <w:sz w:val="36"/>
          <w:szCs w:val="36"/>
        </w:rPr>
        <w:t>11</w:t>
      </w:r>
      <w:r w:rsidRPr="008D2229">
        <w:rPr>
          <w:rFonts w:cs="Arial"/>
          <w:sz w:val="22"/>
          <w:szCs w:val="22"/>
          <w:highlight w:val="magenta"/>
        </w:rPr>
        <w:t>Conforme a lo dispuesto por ___</w:t>
      </w:r>
      <w:proofErr w:type="gramStart"/>
      <w:r w:rsidRPr="008D2229">
        <w:rPr>
          <w:rFonts w:cs="Arial"/>
          <w:sz w:val="22"/>
          <w:szCs w:val="22"/>
          <w:highlight w:val="magenta"/>
        </w:rPr>
        <w:t>_(</w:t>
      </w:r>
      <w:proofErr w:type="gramEnd"/>
      <w:r w:rsidRPr="008D2229">
        <w:rPr>
          <w:rFonts w:cs="Arial"/>
          <w:sz w:val="22"/>
          <w:szCs w:val="22"/>
          <w:highlight w:val="magenta"/>
        </w:rPr>
        <w:t>ordenamiento jurídico en los que se regulen sus facultades), el C.</w:t>
      </w:r>
      <w:r w:rsidRPr="008D2229">
        <w:rPr>
          <w:rFonts w:cs="Arial"/>
          <w:b/>
          <w:bCs/>
          <w:sz w:val="36"/>
          <w:szCs w:val="36"/>
        </w:rPr>
        <w:t xml:space="preserve"> 12</w:t>
      </w:r>
      <w:r w:rsidRPr="008D2229">
        <w:rPr>
          <w:rFonts w:cs="Arial"/>
          <w:sz w:val="22"/>
          <w:szCs w:val="22"/>
          <w:highlight w:val="lightGray"/>
          <w:u w:val="single"/>
        </w:rPr>
        <w:t xml:space="preserve"> (NOMBRE DEL REPRESENTANTE DE LA DEPENDENCIA O ENTIDAD)</w:t>
      </w:r>
      <w:r w:rsidRPr="008D2229">
        <w:rPr>
          <w:rFonts w:cs="Arial"/>
          <w:sz w:val="22"/>
          <w:szCs w:val="22"/>
          <w:highlight w:val="lightGray"/>
        </w:rPr>
        <w:t>,</w:t>
      </w:r>
      <w:r w:rsidRPr="008D2229">
        <w:rPr>
          <w:rFonts w:cs="Arial"/>
          <w:sz w:val="22"/>
          <w:szCs w:val="22"/>
        </w:rPr>
        <w:t xml:space="preserve"> </w:t>
      </w:r>
      <w:r w:rsidRPr="008D2229">
        <w:rPr>
          <w:rFonts w:cs="Arial"/>
          <w:b/>
          <w:bCs/>
          <w:sz w:val="36"/>
          <w:szCs w:val="36"/>
        </w:rPr>
        <w:t>13</w:t>
      </w:r>
      <w:r w:rsidRPr="008D2229">
        <w:rPr>
          <w:rFonts w:cs="Arial"/>
          <w:sz w:val="22"/>
          <w:szCs w:val="22"/>
          <w:highlight w:val="lightGray"/>
          <w:u w:val="single"/>
        </w:rPr>
        <w:t xml:space="preserve"> (SEÑALAR CARGO DEL REPRESENTANTE)</w:t>
      </w:r>
      <w:r w:rsidRPr="008D2229">
        <w:rPr>
          <w:rFonts w:cs="Arial"/>
          <w:sz w:val="22"/>
          <w:szCs w:val="22"/>
        </w:rPr>
        <w:t xml:space="preserve">, con R.F.C </w:t>
      </w:r>
      <w:r w:rsidRPr="008D2229">
        <w:rPr>
          <w:rFonts w:cs="Arial"/>
          <w:b/>
          <w:bCs/>
          <w:sz w:val="36"/>
          <w:szCs w:val="36"/>
        </w:rPr>
        <w:t>14</w:t>
      </w:r>
      <w:r w:rsidRPr="008D2229">
        <w:rPr>
          <w:rFonts w:cs="Arial"/>
          <w:b/>
          <w:sz w:val="22"/>
          <w:szCs w:val="22"/>
          <w:highlight w:val="lightGray"/>
          <w:u w:val="single"/>
        </w:rPr>
        <w:t xml:space="preserve"> (Colocar RFC)</w:t>
      </w:r>
      <w:r w:rsidRPr="008D2229">
        <w:rPr>
          <w:rFonts w:cs="Arial"/>
          <w:sz w:val="22"/>
          <w:szCs w:val="22"/>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14:paraId="499D9B1F" w14:textId="77777777" w:rsidR="00943B70" w:rsidRPr="008D2229" w:rsidRDefault="00943B70" w:rsidP="00943B70">
      <w:pPr>
        <w:ind w:left="426" w:hanging="426"/>
        <w:jc w:val="both"/>
        <w:rPr>
          <w:rFonts w:cs="Arial"/>
          <w:sz w:val="22"/>
          <w:szCs w:val="22"/>
        </w:rPr>
      </w:pPr>
    </w:p>
    <w:p w14:paraId="3E54C94E" w14:textId="77777777" w:rsidR="00943B70" w:rsidRPr="008D2229" w:rsidRDefault="00943B70" w:rsidP="00943B70">
      <w:pPr>
        <w:ind w:left="426" w:hanging="426"/>
        <w:jc w:val="both"/>
        <w:rPr>
          <w:rFonts w:cs="Arial"/>
          <w:sz w:val="22"/>
          <w:szCs w:val="22"/>
        </w:rPr>
      </w:pPr>
      <w:r w:rsidRPr="008D2229">
        <w:rPr>
          <w:rFonts w:cs="Arial"/>
          <w:b/>
          <w:sz w:val="22"/>
          <w:szCs w:val="22"/>
        </w:rPr>
        <w:t>I.3</w:t>
      </w:r>
      <w:r w:rsidRPr="008D2229">
        <w:rPr>
          <w:rFonts w:cs="Arial"/>
          <w:sz w:val="22"/>
          <w:szCs w:val="22"/>
        </w:rPr>
        <w:tab/>
      </w:r>
      <w:r w:rsidRPr="008D2229">
        <w:rPr>
          <w:rFonts w:cs="Arial"/>
          <w:b/>
          <w:bCs/>
          <w:sz w:val="36"/>
          <w:szCs w:val="36"/>
        </w:rPr>
        <w:t xml:space="preserve">15 </w:t>
      </w:r>
      <w:r w:rsidRPr="008D2229">
        <w:rPr>
          <w:rFonts w:cs="Arial"/>
          <w:sz w:val="22"/>
          <w:szCs w:val="22"/>
          <w:highlight w:val="magenta"/>
        </w:rPr>
        <w:t>De conformidad con ____(ordenamiento jurídico en los que se regulen sus facultades)__ suscribe el presente instrumento el C.</w:t>
      </w:r>
      <w:r w:rsidRPr="008D2229">
        <w:rPr>
          <w:rFonts w:cs="Arial"/>
          <w:b/>
          <w:bCs/>
          <w:sz w:val="36"/>
          <w:szCs w:val="36"/>
        </w:rPr>
        <w:t xml:space="preserve"> 16</w:t>
      </w:r>
      <w:r w:rsidRPr="008D2229">
        <w:rPr>
          <w:rFonts w:cs="Arial"/>
          <w:sz w:val="22"/>
          <w:szCs w:val="22"/>
          <w:highlight w:val="lightGray"/>
          <w:u w:val="single"/>
        </w:rPr>
        <w:t xml:space="preserve"> (NOMBRE DEL ADMINISTRADOR DEL CONTRATO),</w:t>
      </w:r>
      <w:r w:rsidRPr="008D2229">
        <w:rPr>
          <w:rFonts w:cs="Arial"/>
          <w:sz w:val="22"/>
          <w:szCs w:val="22"/>
          <w:u w:val="single"/>
        </w:rPr>
        <w:t xml:space="preserve"> </w:t>
      </w:r>
      <w:r w:rsidRPr="008D2229">
        <w:rPr>
          <w:rFonts w:cs="Arial"/>
          <w:b/>
          <w:bCs/>
          <w:sz w:val="36"/>
          <w:szCs w:val="36"/>
        </w:rPr>
        <w:t>17</w:t>
      </w:r>
      <w:r w:rsidRPr="008D2229">
        <w:rPr>
          <w:rFonts w:cs="Arial"/>
          <w:sz w:val="22"/>
          <w:szCs w:val="22"/>
          <w:highlight w:val="lightGray"/>
          <w:u w:val="single"/>
        </w:rPr>
        <w:t xml:space="preserve"> (SEÑALAR CARGO DEL ADMINISTRADOR DEL CONTRATO)</w:t>
      </w:r>
      <w:r w:rsidRPr="008D2229">
        <w:rPr>
          <w:rFonts w:cs="Arial"/>
          <w:sz w:val="22"/>
          <w:szCs w:val="22"/>
        </w:rPr>
        <w:t xml:space="preserve">, con R.F.C </w:t>
      </w:r>
      <w:r w:rsidRPr="008D2229">
        <w:rPr>
          <w:rFonts w:cs="Arial"/>
          <w:b/>
          <w:bCs/>
          <w:sz w:val="36"/>
          <w:szCs w:val="36"/>
        </w:rPr>
        <w:t>18</w:t>
      </w:r>
      <w:r w:rsidRPr="008D2229">
        <w:rPr>
          <w:rFonts w:cs="Arial"/>
          <w:b/>
          <w:sz w:val="22"/>
          <w:szCs w:val="22"/>
          <w:highlight w:val="lightGray"/>
          <w:u w:val="single"/>
        </w:rPr>
        <w:t xml:space="preserve"> Colocar RFC)</w:t>
      </w:r>
      <w:r w:rsidRPr="008D2229">
        <w:rPr>
          <w:rFonts w:cs="Arial"/>
          <w:sz w:val="22"/>
          <w:szCs w:val="22"/>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55BB9565" w14:textId="77777777" w:rsidR="00943B70" w:rsidRPr="008D2229" w:rsidRDefault="00943B70" w:rsidP="00943B70">
      <w:pPr>
        <w:ind w:left="426" w:hanging="426"/>
        <w:jc w:val="both"/>
        <w:rPr>
          <w:rFonts w:cs="Arial"/>
          <w:sz w:val="22"/>
          <w:szCs w:val="22"/>
        </w:rPr>
      </w:pPr>
    </w:p>
    <w:p w14:paraId="185F184A" w14:textId="77777777" w:rsidR="00943B70" w:rsidRPr="008D2229" w:rsidRDefault="00943B70" w:rsidP="00943B70">
      <w:pPr>
        <w:ind w:left="426"/>
        <w:jc w:val="both"/>
        <w:rPr>
          <w:rFonts w:cs="Arial"/>
          <w:b/>
          <w:sz w:val="22"/>
          <w:szCs w:val="22"/>
          <w:u w:val="single"/>
        </w:rPr>
      </w:pPr>
    </w:p>
    <w:p w14:paraId="13338522" w14:textId="77777777" w:rsidR="00943B70" w:rsidRPr="008D2229" w:rsidRDefault="00943B70" w:rsidP="00943B70">
      <w:pPr>
        <w:ind w:left="426"/>
        <w:jc w:val="both"/>
        <w:rPr>
          <w:rFonts w:cs="Arial"/>
          <w:b/>
          <w:sz w:val="22"/>
          <w:szCs w:val="22"/>
          <w:u w:val="single"/>
        </w:rPr>
      </w:pPr>
      <w:r w:rsidRPr="008D2229">
        <w:rPr>
          <w:rFonts w:cs="Arial"/>
          <w:b/>
          <w:sz w:val="22"/>
          <w:szCs w:val="22"/>
          <w:highlight w:val="cyan"/>
          <w:u w:val="single"/>
        </w:rPr>
        <w:t>En caso de requerir que el instrumento jurídico sea firmado por más servidores públicos, se deberá agregar la siguiente declaración tantas veces firmantes sean añadidos.</w:t>
      </w:r>
      <w:r w:rsidRPr="008D2229">
        <w:rPr>
          <w:rFonts w:cs="Arial"/>
          <w:b/>
          <w:sz w:val="22"/>
          <w:szCs w:val="22"/>
          <w:u w:val="single"/>
        </w:rPr>
        <w:t xml:space="preserve"> </w:t>
      </w:r>
    </w:p>
    <w:p w14:paraId="3A87304F" w14:textId="77777777" w:rsidR="00943B70" w:rsidRPr="008D2229" w:rsidRDefault="00943B70" w:rsidP="00943B70">
      <w:pPr>
        <w:ind w:left="426"/>
        <w:jc w:val="both"/>
        <w:rPr>
          <w:rFonts w:cs="Arial"/>
          <w:b/>
          <w:sz w:val="22"/>
          <w:szCs w:val="22"/>
          <w:u w:val="single"/>
        </w:rPr>
      </w:pPr>
    </w:p>
    <w:p w14:paraId="6F55210F" w14:textId="77777777" w:rsidR="00943B70" w:rsidRPr="008D2229" w:rsidRDefault="00943B70" w:rsidP="00943B70">
      <w:pPr>
        <w:suppressAutoHyphens/>
        <w:overflowPunct w:val="0"/>
        <w:autoSpaceDE w:val="0"/>
        <w:autoSpaceDN w:val="0"/>
        <w:adjustRightInd w:val="0"/>
        <w:ind w:left="426" w:hanging="426"/>
        <w:jc w:val="both"/>
        <w:textAlignment w:val="baseline"/>
        <w:rPr>
          <w:rFonts w:cs="Arial"/>
          <w:sz w:val="22"/>
          <w:szCs w:val="22"/>
        </w:rPr>
      </w:pPr>
      <w:r w:rsidRPr="008D2229">
        <w:rPr>
          <w:rFonts w:cs="Arial"/>
          <w:b/>
          <w:sz w:val="22"/>
          <w:szCs w:val="22"/>
        </w:rPr>
        <w:t>I.X</w:t>
      </w:r>
      <w:r w:rsidRPr="008D2229">
        <w:rPr>
          <w:rFonts w:cs="Arial"/>
          <w:b/>
          <w:sz w:val="22"/>
          <w:szCs w:val="22"/>
        </w:rPr>
        <w:tab/>
      </w:r>
      <w:r w:rsidRPr="008D2229">
        <w:rPr>
          <w:rFonts w:cs="Arial"/>
          <w:b/>
          <w:bCs/>
          <w:sz w:val="36"/>
          <w:szCs w:val="36"/>
        </w:rPr>
        <w:t xml:space="preserve">19 </w:t>
      </w:r>
      <w:r w:rsidRPr="008D2229">
        <w:rPr>
          <w:rFonts w:cs="Arial"/>
          <w:sz w:val="22"/>
          <w:szCs w:val="22"/>
          <w:highlight w:val="magenta"/>
        </w:rPr>
        <w:t>De conformidad con ___</w:t>
      </w:r>
      <w:proofErr w:type="gramStart"/>
      <w:r w:rsidRPr="008D2229">
        <w:rPr>
          <w:rFonts w:cs="Arial"/>
          <w:sz w:val="22"/>
          <w:szCs w:val="22"/>
          <w:highlight w:val="magenta"/>
        </w:rPr>
        <w:t>_(</w:t>
      </w:r>
      <w:proofErr w:type="gramEnd"/>
      <w:r w:rsidRPr="008D2229">
        <w:rPr>
          <w:rFonts w:cs="Arial"/>
          <w:sz w:val="22"/>
          <w:szCs w:val="22"/>
          <w:highlight w:val="magenta"/>
        </w:rPr>
        <w:t>ordenamiento jurídico en los que se regulen sus facultades)__ suscribe el presente instrumento el C.</w:t>
      </w:r>
      <w:r w:rsidRPr="008D2229">
        <w:rPr>
          <w:rFonts w:cs="Arial"/>
          <w:b/>
          <w:bCs/>
          <w:sz w:val="36"/>
          <w:szCs w:val="36"/>
        </w:rPr>
        <w:t xml:space="preserve"> 20</w:t>
      </w:r>
      <w:r w:rsidRPr="008D2229">
        <w:rPr>
          <w:rFonts w:cs="Arial"/>
          <w:b/>
          <w:bCs/>
          <w:sz w:val="22"/>
          <w:szCs w:val="22"/>
          <w:highlight w:val="lightGray"/>
          <w:u w:val="single"/>
        </w:rPr>
        <w:t xml:space="preserve"> (NOMBRE DEL FIRMANTE X)</w:t>
      </w:r>
      <w:r w:rsidRPr="008D2229">
        <w:rPr>
          <w:rFonts w:cs="Arial"/>
          <w:sz w:val="22"/>
          <w:szCs w:val="22"/>
          <w:u w:val="single"/>
        </w:rPr>
        <w:t xml:space="preserve">, </w:t>
      </w:r>
      <w:r w:rsidRPr="008D2229">
        <w:rPr>
          <w:rFonts w:cs="Arial"/>
          <w:b/>
          <w:bCs/>
          <w:sz w:val="36"/>
          <w:szCs w:val="36"/>
        </w:rPr>
        <w:t>21</w:t>
      </w:r>
      <w:r w:rsidRPr="008D2229">
        <w:rPr>
          <w:rFonts w:cs="Arial"/>
          <w:sz w:val="22"/>
          <w:szCs w:val="22"/>
          <w:highlight w:val="lightGray"/>
          <w:u w:val="single"/>
        </w:rPr>
        <w:t xml:space="preserve"> </w:t>
      </w:r>
      <w:r w:rsidRPr="008D2229">
        <w:rPr>
          <w:rFonts w:cs="Arial"/>
          <w:b/>
          <w:bCs/>
          <w:sz w:val="22"/>
          <w:szCs w:val="22"/>
          <w:highlight w:val="lightGray"/>
          <w:u w:val="single"/>
        </w:rPr>
        <w:t>(SEÑALAR CARGO DEL FIRMANTE X)</w:t>
      </w:r>
      <w:r w:rsidRPr="008D2229">
        <w:rPr>
          <w:rFonts w:cs="Arial"/>
          <w:sz w:val="22"/>
          <w:szCs w:val="22"/>
        </w:rPr>
        <w:t xml:space="preserve">, R.F.C </w:t>
      </w:r>
      <w:r w:rsidRPr="008D2229">
        <w:rPr>
          <w:rFonts w:cs="Arial"/>
          <w:b/>
          <w:bCs/>
          <w:sz w:val="36"/>
          <w:szCs w:val="36"/>
        </w:rPr>
        <w:t>22</w:t>
      </w:r>
      <w:r w:rsidRPr="008D2229">
        <w:rPr>
          <w:rFonts w:cs="Arial"/>
          <w:b/>
          <w:sz w:val="22"/>
          <w:szCs w:val="22"/>
          <w:highlight w:val="lightGray"/>
          <w:u w:val="single"/>
        </w:rPr>
        <w:t xml:space="preserve"> (Colocar RFC DEL FIRMANTE X)</w:t>
      </w:r>
      <w:r w:rsidRPr="008D2229">
        <w:rPr>
          <w:rFonts w:cs="Arial"/>
          <w:b/>
          <w:sz w:val="22"/>
          <w:szCs w:val="22"/>
          <w:u w:val="single"/>
        </w:rPr>
        <w:t xml:space="preserve"> </w:t>
      </w:r>
      <w:r w:rsidRPr="008D2229">
        <w:rPr>
          <w:rFonts w:cs="Arial"/>
          <w:b/>
          <w:bCs/>
          <w:sz w:val="36"/>
          <w:szCs w:val="36"/>
        </w:rPr>
        <w:t>23</w:t>
      </w:r>
      <w:r w:rsidRPr="008D2229">
        <w:rPr>
          <w:rFonts w:cs="Arial"/>
          <w:sz w:val="22"/>
          <w:szCs w:val="22"/>
          <w:highlight w:val="magenta"/>
        </w:rPr>
        <w:t>, facultado para __(colocar facultades y participación en el contrato)__.</w:t>
      </w:r>
    </w:p>
    <w:p w14:paraId="2FE23EE7" w14:textId="77777777" w:rsidR="00943B70" w:rsidRPr="008D2229" w:rsidRDefault="00943B70" w:rsidP="00943B70">
      <w:pPr>
        <w:suppressAutoHyphens/>
        <w:overflowPunct w:val="0"/>
        <w:autoSpaceDE w:val="0"/>
        <w:autoSpaceDN w:val="0"/>
        <w:adjustRightInd w:val="0"/>
        <w:jc w:val="both"/>
        <w:textAlignment w:val="baseline"/>
        <w:rPr>
          <w:rFonts w:cs="Arial"/>
          <w:sz w:val="22"/>
          <w:szCs w:val="22"/>
        </w:rPr>
      </w:pPr>
    </w:p>
    <w:p w14:paraId="1593E08A" w14:textId="77777777" w:rsidR="00943B70" w:rsidRPr="008D2229" w:rsidRDefault="00943B70" w:rsidP="00943B70">
      <w:pPr>
        <w:ind w:left="426" w:hanging="426"/>
        <w:jc w:val="both"/>
        <w:rPr>
          <w:rFonts w:cs="Arial"/>
          <w:sz w:val="22"/>
          <w:szCs w:val="22"/>
        </w:rPr>
      </w:pPr>
      <w:r w:rsidRPr="008D2229">
        <w:rPr>
          <w:rFonts w:cs="Arial"/>
          <w:b/>
          <w:sz w:val="22"/>
          <w:szCs w:val="22"/>
        </w:rPr>
        <w:t>I.4</w:t>
      </w:r>
      <w:r w:rsidRPr="008D2229">
        <w:rPr>
          <w:rFonts w:cs="Arial"/>
          <w:sz w:val="22"/>
          <w:szCs w:val="22"/>
        </w:rPr>
        <w:tab/>
        <w:t xml:space="preserve">La adjudicación del presente contrato se realizó mediante el procedimiento de </w:t>
      </w:r>
      <w:r w:rsidRPr="008D2229">
        <w:rPr>
          <w:rFonts w:cs="Arial"/>
          <w:b/>
          <w:bCs/>
          <w:sz w:val="36"/>
          <w:szCs w:val="36"/>
        </w:rPr>
        <w:t>24</w:t>
      </w:r>
      <w:r w:rsidRPr="008D2229">
        <w:rPr>
          <w:rFonts w:cs="Arial"/>
          <w:sz w:val="22"/>
          <w:szCs w:val="22"/>
          <w:highlight w:val="lightGray"/>
          <w:u w:val="single"/>
        </w:rPr>
        <w:t xml:space="preserve"> (TIPO DE PROCEDIMIENTO)</w:t>
      </w:r>
      <w:r w:rsidRPr="008D2229">
        <w:rPr>
          <w:rFonts w:cs="Arial"/>
          <w:sz w:val="22"/>
          <w:szCs w:val="22"/>
          <w:u w:val="single"/>
        </w:rPr>
        <w:t xml:space="preserve"> </w:t>
      </w:r>
      <w:r w:rsidRPr="008D2229">
        <w:rPr>
          <w:rFonts w:cs="Arial"/>
          <w:b/>
          <w:bCs/>
          <w:sz w:val="36"/>
          <w:szCs w:val="36"/>
        </w:rPr>
        <w:t>25</w:t>
      </w:r>
      <w:r w:rsidRPr="008D2229">
        <w:rPr>
          <w:rFonts w:cs="Arial"/>
          <w:sz w:val="22"/>
          <w:szCs w:val="22"/>
          <w:highlight w:val="lightGray"/>
          <w:u w:val="single"/>
        </w:rPr>
        <w:t xml:space="preserve"> (COLOCAR MEDIO DEL PROCEDIMIENTO)</w:t>
      </w:r>
      <w:r w:rsidRPr="008D2229">
        <w:rPr>
          <w:rFonts w:cs="Arial"/>
          <w:sz w:val="22"/>
          <w:szCs w:val="22"/>
        </w:rPr>
        <w:t xml:space="preserve"> de carácter </w:t>
      </w:r>
      <w:r w:rsidRPr="008D2229">
        <w:rPr>
          <w:rFonts w:cs="Arial"/>
          <w:b/>
          <w:bCs/>
          <w:sz w:val="36"/>
          <w:szCs w:val="36"/>
        </w:rPr>
        <w:t>26</w:t>
      </w:r>
      <w:r w:rsidRPr="008D2229">
        <w:rPr>
          <w:rFonts w:cs="Arial"/>
          <w:b/>
          <w:sz w:val="22"/>
          <w:szCs w:val="22"/>
          <w:highlight w:val="green"/>
          <w:u w:val="single"/>
        </w:rPr>
        <w:t xml:space="preserve"> </w:t>
      </w:r>
      <w:r w:rsidRPr="008D2229">
        <w:rPr>
          <w:rFonts w:cs="Arial"/>
          <w:b/>
          <w:sz w:val="22"/>
          <w:szCs w:val="22"/>
          <w:highlight w:val="lightGray"/>
          <w:u w:val="single"/>
        </w:rPr>
        <w:t>(COLOCAR EL CARÁCTER DEL PROCEDIMIENTO)</w:t>
      </w:r>
      <w:r w:rsidRPr="008D2229">
        <w:rPr>
          <w:rFonts w:cs="Arial"/>
          <w:sz w:val="22"/>
          <w:szCs w:val="22"/>
        </w:rPr>
        <w:t xml:space="preserve">, realizado al amparo de lo establecido en los artículos 134 de la Constitución Política de los Estados Unidos Mexicanos y en los artículos </w:t>
      </w:r>
      <w:r w:rsidRPr="008D2229">
        <w:rPr>
          <w:rFonts w:cs="Arial"/>
          <w:b/>
          <w:bCs/>
          <w:sz w:val="36"/>
          <w:szCs w:val="36"/>
        </w:rPr>
        <w:t>27</w:t>
      </w:r>
      <w:r w:rsidRPr="008D2229">
        <w:rPr>
          <w:rFonts w:cs="Arial"/>
          <w:sz w:val="22"/>
          <w:szCs w:val="22"/>
        </w:rPr>
        <w:t xml:space="preserve"> </w:t>
      </w:r>
      <w:r w:rsidRPr="008D2229">
        <w:rPr>
          <w:rFonts w:cs="Arial"/>
          <w:sz w:val="22"/>
          <w:szCs w:val="22"/>
          <w:highlight w:val="lightGray"/>
        </w:rPr>
        <w:t>(FUNDAMENTO)</w:t>
      </w:r>
      <w:r w:rsidRPr="008D2229">
        <w:rPr>
          <w:rFonts w:cs="Arial"/>
          <w:sz w:val="22"/>
          <w:szCs w:val="22"/>
        </w:rPr>
        <w:t xml:space="preserve"> de la Ley de Adquisiciones, Arrendamientos y Servicios del Sector Público, </w:t>
      </w:r>
      <w:r w:rsidRPr="008D2229">
        <w:rPr>
          <w:rFonts w:cs="Arial"/>
          <w:b/>
          <w:sz w:val="22"/>
          <w:szCs w:val="22"/>
        </w:rPr>
        <w:t>“LAASSP”</w:t>
      </w:r>
      <w:r w:rsidRPr="008D2229">
        <w:rPr>
          <w:rFonts w:cs="Arial"/>
          <w:sz w:val="22"/>
          <w:szCs w:val="22"/>
        </w:rPr>
        <w:t>, y los correlativos de su Reglamento.</w:t>
      </w:r>
    </w:p>
    <w:p w14:paraId="6519BF95" w14:textId="77777777" w:rsidR="00943B70" w:rsidRPr="008D2229" w:rsidRDefault="00943B70" w:rsidP="00943B70">
      <w:pPr>
        <w:ind w:left="426" w:hanging="426"/>
        <w:jc w:val="both"/>
        <w:rPr>
          <w:rFonts w:cs="Arial"/>
          <w:sz w:val="22"/>
          <w:szCs w:val="22"/>
        </w:rPr>
      </w:pPr>
    </w:p>
    <w:p w14:paraId="27D7B2D6" w14:textId="77777777" w:rsidR="00943B70" w:rsidRPr="008D2229" w:rsidRDefault="00943B70" w:rsidP="00943B70">
      <w:pPr>
        <w:ind w:left="426"/>
        <w:jc w:val="both"/>
        <w:rPr>
          <w:rFonts w:cs="Arial"/>
          <w:b/>
          <w:sz w:val="22"/>
          <w:szCs w:val="22"/>
        </w:rPr>
      </w:pPr>
      <w:r w:rsidRPr="008D2229">
        <w:rPr>
          <w:rFonts w:cs="Arial"/>
          <w:sz w:val="22"/>
          <w:szCs w:val="22"/>
          <w:lang w:val="es-MX"/>
        </w:rPr>
        <w:lastRenderedPageBreak/>
        <w:t xml:space="preserve">Cuando la proposición ganadora haya sido presentada en forma conjunta por varias personas, se estará a lo dispuesto por el artículo 44 del Reglamento de la </w:t>
      </w:r>
      <w:r w:rsidRPr="008D2229">
        <w:rPr>
          <w:rFonts w:cs="Arial"/>
          <w:b/>
          <w:sz w:val="22"/>
          <w:szCs w:val="22"/>
        </w:rPr>
        <w:t>“LAASSP”</w:t>
      </w:r>
    </w:p>
    <w:p w14:paraId="18F49150" w14:textId="77777777" w:rsidR="00943B70" w:rsidRPr="008D2229" w:rsidRDefault="00943B70" w:rsidP="00943B70">
      <w:pPr>
        <w:ind w:left="426"/>
        <w:jc w:val="both"/>
        <w:rPr>
          <w:rFonts w:cs="Arial"/>
          <w:b/>
          <w:sz w:val="22"/>
          <w:szCs w:val="22"/>
        </w:rPr>
      </w:pPr>
    </w:p>
    <w:p w14:paraId="79776E2B" w14:textId="77777777" w:rsidR="00943B70" w:rsidRPr="008D2229" w:rsidRDefault="00943B70" w:rsidP="00943B70">
      <w:pPr>
        <w:jc w:val="both"/>
        <w:rPr>
          <w:rFonts w:cs="Arial"/>
          <w:sz w:val="22"/>
          <w:szCs w:val="22"/>
        </w:rPr>
      </w:pPr>
    </w:p>
    <w:p w14:paraId="75CA6C17" w14:textId="77777777" w:rsidR="00943B70" w:rsidRPr="008D2229" w:rsidRDefault="00943B70" w:rsidP="00943B70">
      <w:pPr>
        <w:ind w:left="426" w:hanging="426"/>
        <w:jc w:val="both"/>
        <w:rPr>
          <w:rFonts w:cs="Arial"/>
          <w:sz w:val="22"/>
          <w:szCs w:val="22"/>
        </w:rPr>
      </w:pPr>
      <w:r w:rsidRPr="008D2229">
        <w:rPr>
          <w:rFonts w:cs="Arial"/>
          <w:b/>
          <w:sz w:val="22"/>
          <w:szCs w:val="22"/>
        </w:rPr>
        <w:t>I.5</w:t>
      </w:r>
      <w:r w:rsidRPr="008D2229">
        <w:rPr>
          <w:rFonts w:cs="Arial"/>
          <w:sz w:val="22"/>
          <w:szCs w:val="22"/>
        </w:rPr>
        <w:tab/>
      </w:r>
      <w:r w:rsidRPr="008D2229">
        <w:rPr>
          <w:rFonts w:cs="Arial"/>
          <w:b/>
          <w:sz w:val="22"/>
          <w:szCs w:val="22"/>
        </w:rPr>
        <w:t>“LA DEPENDENCIA O ENTIDAD”</w:t>
      </w:r>
      <w:r w:rsidRPr="008D2229">
        <w:rPr>
          <w:rFonts w:cs="Arial"/>
          <w:sz w:val="22"/>
          <w:szCs w:val="22"/>
        </w:rPr>
        <w:t xml:space="preserve"> cuenta con recursos suficientes y con autorización para ejercerlos en el cumplimiento de sus obligaciones derivadas del presente contrato, como se desprende del reporte general de suficiencia presupuestaria número </w:t>
      </w:r>
      <w:r w:rsidRPr="008D2229">
        <w:rPr>
          <w:rFonts w:cs="Arial"/>
          <w:b/>
          <w:bCs/>
          <w:sz w:val="36"/>
          <w:szCs w:val="36"/>
        </w:rPr>
        <w:t>28</w:t>
      </w:r>
      <w:r w:rsidRPr="008D2229">
        <w:rPr>
          <w:rFonts w:cs="Arial"/>
          <w:b/>
          <w:sz w:val="22"/>
          <w:szCs w:val="22"/>
          <w:highlight w:val="lightGray"/>
          <w:u w:val="single"/>
        </w:rPr>
        <w:t xml:space="preserve"> (NUMERO DE SUFICIENCIA </w:t>
      </w:r>
      <w:proofErr w:type="gramStart"/>
      <w:r w:rsidRPr="008D2229">
        <w:rPr>
          <w:rFonts w:cs="Arial"/>
          <w:b/>
          <w:sz w:val="22"/>
          <w:szCs w:val="22"/>
          <w:highlight w:val="lightGray"/>
          <w:u w:val="single"/>
        </w:rPr>
        <w:t>PRESUPUESTARIA)</w:t>
      </w:r>
      <w:r w:rsidRPr="008D2229">
        <w:rPr>
          <w:rFonts w:cs="Arial"/>
          <w:b/>
          <w:sz w:val="22"/>
          <w:szCs w:val="22"/>
          <w:highlight w:val="lightGray"/>
        </w:rPr>
        <w:t>_</w:t>
      </w:r>
      <w:proofErr w:type="gramEnd"/>
      <w:r w:rsidRPr="008D2229">
        <w:rPr>
          <w:rFonts w:cs="Arial"/>
          <w:sz w:val="22"/>
          <w:szCs w:val="22"/>
        </w:rPr>
        <w:t xml:space="preserve"> con folio de autorización </w:t>
      </w:r>
      <w:r w:rsidRPr="008D2229">
        <w:rPr>
          <w:rFonts w:cs="Arial"/>
          <w:b/>
          <w:bCs/>
          <w:sz w:val="36"/>
          <w:szCs w:val="36"/>
        </w:rPr>
        <w:t>29</w:t>
      </w:r>
      <w:r w:rsidRPr="008D2229">
        <w:rPr>
          <w:rFonts w:cs="Arial"/>
          <w:sz w:val="22"/>
          <w:szCs w:val="22"/>
          <w:highlight w:val="lightGray"/>
          <w:u w:val="single"/>
        </w:rPr>
        <w:t xml:space="preserve"> (</w:t>
      </w:r>
      <w:r w:rsidRPr="008D2229">
        <w:rPr>
          <w:rFonts w:cs="Arial"/>
          <w:b/>
          <w:sz w:val="22"/>
          <w:szCs w:val="22"/>
          <w:highlight w:val="lightGray"/>
          <w:u w:val="single"/>
        </w:rPr>
        <w:t>FOLIO AUTORIZACIÓN SP)</w:t>
      </w:r>
      <w:r w:rsidRPr="008D2229">
        <w:rPr>
          <w:rFonts w:cs="Arial"/>
          <w:sz w:val="22"/>
          <w:szCs w:val="22"/>
        </w:rPr>
        <w:t xml:space="preserve"> </w:t>
      </w:r>
      <w:r w:rsidRPr="008D2229">
        <w:rPr>
          <w:rFonts w:cs="Arial"/>
          <w:b/>
          <w:bCs/>
          <w:sz w:val="36"/>
          <w:szCs w:val="36"/>
        </w:rPr>
        <w:t>30</w:t>
      </w:r>
      <w:r w:rsidRPr="008D2229">
        <w:rPr>
          <w:rFonts w:cs="Arial"/>
          <w:sz w:val="22"/>
          <w:szCs w:val="22"/>
          <w:highlight w:val="magenta"/>
        </w:rPr>
        <w:t>, de fecha</w:t>
      </w:r>
      <w:r w:rsidRPr="008D2229">
        <w:rPr>
          <w:rFonts w:cs="Arial"/>
          <w:b/>
          <w:bCs/>
          <w:sz w:val="36"/>
          <w:szCs w:val="36"/>
          <w:highlight w:val="magenta"/>
        </w:rPr>
        <w:t xml:space="preserve"> </w:t>
      </w:r>
      <w:r w:rsidRPr="008D2229">
        <w:rPr>
          <w:rFonts w:cs="Arial"/>
          <w:b/>
          <w:sz w:val="22"/>
          <w:szCs w:val="22"/>
          <w:highlight w:val="magenta"/>
        </w:rPr>
        <w:t>___</w:t>
      </w:r>
      <w:r w:rsidRPr="008D2229">
        <w:rPr>
          <w:rFonts w:cs="Arial"/>
          <w:sz w:val="22"/>
          <w:szCs w:val="22"/>
          <w:highlight w:val="magenta"/>
        </w:rPr>
        <w:t xml:space="preserve"> de </w:t>
      </w:r>
      <w:r w:rsidRPr="008D2229">
        <w:rPr>
          <w:rFonts w:cs="Arial"/>
          <w:b/>
          <w:sz w:val="22"/>
          <w:szCs w:val="22"/>
          <w:highlight w:val="magenta"/>
        </w:rPr>
        <w:t>_______</w:t>
      </w:r>
      <w:r w:rsidRPr="008D2229">
        <w:rPr>
          <w:rFonts w:cs="Arial"/>
          <w:sz w:val="22"/>
          <w:szCs w:val="22"/>
          <w:highlight w:val="magenta"/>
        </w:rPr>
        <w:t xml:space="preserve"> </w:t>
      </w:r>
      <w:proofErr w:type="spellStart"/>
      <w:r w:rsidRPr="008D2229">
        <w:rPr>
          <w:rFonts w:cs="Arial"/>
          <w:sz w:val="22"/>
          <w:szCs w:val="22"/>
          <w:highlight w:val="magenta"/>
        </w:rPr>
        <w:t>de</w:t>
      </w:r>
      <w:proofErr w:type="spellEnd"/>
      <w:r w:rsidRPr="008D2229">
        <w:rPr>
          <w:rFonts w:cs="Arial"/>
          <w:sz w:val="22"/>
          <w:szCs w:val="22"/>
          <w:highlight w:val="magenta"/>
        </w:rPr>
        <w:t xml:space="preserve"> </w:t>
      </w:r>
      <w:r w:rsidRPr="008D2229">
        <w:rPr>
          <w:rFonts w:cs="Arial"/>
          <w:b/>
          <w:sz w:val="22"/>
          <w:szCs w:val="22"/>
          <w:highlight w:val="magenta"/>
        </w:rPr>
        <w:t>______</w:t>
      </w:r>
      <w:r w:rsidRPr="008D2229">
        <w:rPr>
          <w:rFonts w:cs="Arial"/>
          <w:sz w:val="22"/>
          <w:szCs w:val="22"/>
          <w:highlight w:val="magenta"/>
        </w:rPr>
        <w:t xml:space="preserve">, emitido por la </w:t>
      </w:r>
      <w:r w:rsidRPr="008D2229">
        <w:rPr>
          <w:rFonts w:cs="Arial"/>
          <w:b/>
          <w:sz w:val="22"/>
          <w:szCs w:val="22"/>
          <w:highlight w:val="magenta"/>
        </w:rPr>
        <w:t>_____________________</w:t>
      </w:r>
      <w:r w:rsidRPr="008D2229">
        <w:rPr>
          <w:rFonts w:cs="Arial"/>
          <w:sz w:val="22"/>
          <w:szCs w:val="22"/>
          <w:highlight w:val="magenta"/>
        </w:rPr>
        <w:t>.</w:t>
      </w:r>
    </w:p>
    <w:p w14:paraId="71A1B3F3" w14:textId="77777777" w:rsidR="00943B70" w:rsidRPr="008D2229" w:rsidRDefault="00943B70" w:rsidP="00943B70">
      <w:pPr>
        <w:ind w:left="426" w:hanging="426"/>
        <w:jc w:val="both"/>
        <w:rPr>
          <w:rFonts w:cs="Arial"/>
          <w:bCs/>
          <w:sz w:val="22"/>
          <w:szCs w:val="22"/>
          <w:lang w:eastAsia="es-MX"/>
        </w:rPr>
      </w:pPr>
    </w:p>
    <w:p w14:paraId="63816C62"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I.6</w:t>
      </w:r>
      <w:r w:rsidRPr="008D2229">
        <w:rPr>
          <w:rFonts w:cs="Arial"/>
          <w:sz w:val="22"/>
          <w:szCs w:val="22"/>
        </w:rPr>
        <w:tab/>
        <w:t xml:space="preserve">Para efectos fiscales las Autoridades Hacendarias le han asignado el Registro Federal de Contribuyentes </w:t>
      </w:r>
      <w:r w:rsidRPr="008D2229">
        <w:rPr>
          <w:rFonts w:cs="Arial"/>
          <w:b/>
          <w:sz w:val="22"/>
          <w:szCs w:val="22"/>
        </w:rPr>
        <w:t xml:space="preserve">N° </w:t>
      </w:r>
      <w:r w:rsidRPr="008D2229">
        <w:rPr>
          <w:rFonts w:cs="Arial"/>
          <w:b/>
          <w:bCs/>
          <w:sz w:val="36"/>
          <w:szCs w:val="36"/>
        </w:rPr>
        <w:t>31</w:t>
      </w:r>
      <w:r w:rsidRPr="008D2229">
        <w:rPr>
          <w:rFonts w:cs="Arial"/>
          <w:b/>
          <w:sz w:val="22"/>
          <w:szCs w:val="22"/>
          <w:highlight w:val="lightGray"/>
        </w:rPr>
        <w:t xml:space="preserve"> (RFC DEPENDENCIA O ENTIDAD)</w:t>
      </w:r>
      <w:r w:rsidRPr="008D2229">
        <w:rPr>
          <w:rFonts w:cs="Arial"/>
          <w:sz w:val="22"/>
          <w:szCs w:val="22"/>
          <w:highlight w:val="lightGray"/>
        </w:rPr>
        <w:t>.</w:t>
      </w:r>
    </w:p>
    <w:p w14:paraId="7727D639" w14:textId="77777777" w:rsidR="00943B70" w:rsidRPr="008D2229" w:rsidRDefault="00943B70" w:rsidP="00943B70">
      <w:pPr>
        <w:tabs>
          <w:tab w:val="left" w:pos="426"/>
        </w:tabs>
        <w:ind w:left="426" w:hanging="426"/>
        <w:jc w:val="both"/>
        <w:rPr>
          <w:rFonts w:cs="Arial"/>
          <w:caps/>
          <w:sz w:val="22"/>
          <w:szCs w:val="22"/>
        </w:rPr>
      </w:pPr>
    </w:p>
    <w:p w14:paraId="4E5234C1"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I.7</w:t>
      </w:r>
      <w:r w:rsidRPr="008D2229">
        <w:rPr>
          <w:rFonts w:cs="Arial"/>
          <w:sz w:val="22"/>
          <w:szCs w:val="22"/>
        </w:rPr>
        <w:tab/>
      </w:r>
      <w:r w:rsidRPr="008D2229">
        <w:rPr>
          <w:rFonts w:cs="Arial"/>
          <w:b/>
          <w:bCs/>
          <w:sz w:val="36"/>
          <w:szCs w:val="36"/>
        </w:rPr>
        <w:t xml:space="preserve">32 </w:t>
      </w:r>
      <w:r w:rsidRPr="008D2229">
        <w:rPr>
          <w:rFonts w:cs="Arial"/>
          <w:sz w:val="22"/>
          <w:szCs w:val="22"/>
          <w:highlight w:val="magenta"/>
        </w:rPr>
        <w:t>Tiene establecido su domicilio en ________________________________________ mismo que señala para los fines y efectos legales del presente contrato.</w:t>
      </w:r>
    </w:p>
    <w:p w14:paraId="42BEA741" w14:textId="77777777" w:rsidR="00943B70" w:rsidRPr="008D2229" w:rsidRDefault="00943B70" w:rsidP="00943B70">
      <w:pPr>
        <w:tabs>
          <w:tab w:val="left" w:pos="426"/>
        </w:tabs>
        <w:jc w:val="both"/>
        <w:rPr>
          <w:rFonts w:cs="Arial"/>
          <w:sz w:val="22"/>
          <w:szCs w:val="22"/>
        </w:rPr>
      </w:pPr>
    </w:p>
    <w:p w14:paraId="27234BF8" w14:textId="77777777" w:rsidR="00943B70" w:rsidRPr="008D2229" w:rsidRDefault="00943B70" w:rsidP="00943B70">
      <w:pPr>
        <w:tabs>
          <w:tab w:val="left" w:pos="426"/>
        </w:tabs>
        <w:jc w:val="both"/>
        <w:rPr>
          <w:rFonts w:cs="Arial"/>
          <w:sz w:val="22"/>
          <w:szCs w:val="22"/>
        </w:rPr>
      </w:pPr>
    </w:p>
    <w:p w14:paraId="10263D64"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w:t>
      </w:r>
      <w:r w:rsidRPr="008D2229">
        <w:rPr>
          <w:rFonts w:cs="Arial"/>
          <w:sz w:val="22"/>
          <w:szCs w:val="22"/>
        </w:rPr>
        <w:tab/>
      </w:r>
      <w:r w:rsidRPr="008D2229">
        <w:rPr>
          <w:rFonts w:cs="Arial"/>
          <w:b/>
          <w:sz w:val="22"/>
          <w:szCs w:val="22"/>
        </w:rPr>
        <w:t>“EL PROVEEDOR”</w:t>
      </w:r>
      <w:r w:rsidRPr="008D2229">
        <w:rPr>
          <w:rFonts w:cs="Arial"/>
          <w:sz w:val="22"/>
          <w:szCs w:val="22"/>
        </w:rPr>
        <w:t xml:space="preserve"> declara que:</w:t>
      </w:r>
    </w:p>
    <w:p w14:paraId="260DE611" w14:textId="77777777" w:rsidR="00943B70" w:rsidRPr="008D2229" w:rsidRDefault="00943B70" w:rsidP="00943B70">
      <w:pPr>
        <w:widowControl w:val="0"/>
        <w:tabs>
          <w:tab w:val="left" w:pos="426"/>
        </w:tabs>
        <w:ind w:left="426" w:hanging="426"/>
        <w:jc w:val="both"/>
        <w:rPr>
          <w:rFonts w:cs="Arial"/>
          <w:sz w:val="22"/>
          <w:szCs w:val="22"/>
        </w:rPr>
      </w:pPr>
    </w:p>
    <w:p w14:paraId="7E3FF19D"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II.1</w:t>
      </w:r>
      <w:r w:rsidRPr="008D2229">
        <w:rPr>
          <w:rFonts w:cs="Arial"/>
          <w:sz w:val="22"/>
          <w:szCs w:val="22"/>
        </w:rPr>
        <w:tab/>
        <w:t xml:space="preserve">Es una persona </w:t>
      </w:r>
      <w:r w:rsidRPr="008D2229">
        <w:rPr>
          <w:rFonts w:cs="Arial"/>
          <w:b/>
          <w:bCs/>
          <w:sz w:val="36"/>
          <w:szCs w:val="36"/>
        </w:rPr>
        <w:t>33</w:t>
      </w:r>
      <w:r w:rsidRPr="008D2229">
        <w:rPr>
          <w:rFonts w:cs="Arial"/>
          <w:b/>
          <w:sz w:val="22"/>
          <w:szCs w:val="22"/>
          <w:highlight w:val="lightGray"/>
        </w:rPr>
        <w:t xml:space="preserve"> (FISICA O MORAL)</w:t>
      </w:r>
      <w:r w:rsidRPr="008D2229">
        <w:rPr>
          <w:rFonts w:cs="Arial"/>
          <w:b/>
          <w:bCs/>
          <w:sz w:val="36"/>
          <w:szCs w:val="36"/>
        </w:rPr>
        <w:t xml:space="preserve"> 34</w:t>
      </w:r>
      <w:r w:rsidRPr="008D2229">
        <w:rPr>
          <w:rFonts w:cs="Arial"/>
          <w:sz w:val="22"/>
          <w:szCs w:val="22"/>
        </w:rPr>
        <w:t xml:space="preserve"> </w:t>
      </w:r>
      <w:r w:rsidRPr="008D2229">
        <w:rPr>
          <w:rFonts w:cs="Arial"/>
          <w:sz w:val="22"/>
          <w:szCs w:val="22"/>
          <w:highlight w:val="magenta"/>
        </w:rPr>
        <w:t xml:space="preserve">legalmente constituida mediante </w:t>
      </w:r>
      <w:r w:rsidRPr="008D2229">
        <w:rPr>
          <w:rFonts w:cs="Arial"/>
          <w:b/>
          <w:sz w:val="22"/>
          <w:szCs w:val="22"/>
          <w:highlight w:val="magenta"/>
        </w:rPr>
        <w:t>________________</w:t>
      </w:r>
      <w:r w:rsidRPr="008D2229">
        <w:rPr>
          <w:rFonts w:cs="Arial"/>
          <w:sz w:val="22"/>
          <w:szCs w:val="22"/>
          <w:highlight w:val="magenta"/>
        </w:rPr>
        <w:t xml:space="preserve"> (Describir aquellos instrumentos públicos que le dan origen y en su caso los documentos de las modificaciones que se hubieran realizado), denominada</w:t>
      </w:r>
      <w:r w:rsidRPr="008D2229">
        <w:rPr>
          <w:rFonts w:cs="Arial"/>
          <w:sz w:val="22"/>
          <w:szCs w:val="22"/>
        </w:rPr>
        <w:t xml:space="preserve"> </w:t>
      </w:r>
      <w:r w:rsidRPr="008D2229">
        <w:rPr>
          <w:rFonts w:cs="Arial"/>
          <w:b/>
          <w:bCs/>
          <w:sz w:val="36"/>
          <w:szCs w:val="36"/>
        </w:rPr>
        <w:t>35</w:t>
      </w:r>
      <w:r w:rsidRPr="008D2229">
        <w:rPr>
          <w:rFonts w:cs="Arial"/>
          <w:b/>
          <w:sz w:val="22"/>
          <w:szCs w:val="22"/>
          <w:highlight w:val="green"/>
          <w:u w:val="single"/>
        </w:rPr>
        <w:t xml:space="preserve"> </w:t>
      </w:r>
      <w:r w:rsidRPr="008D2229">
        <w:rPr>
          <w:rFonts w:cs="Arial"/>
          <w:b/>
          <w:sz w:val="22"/>
          <w:szCs w:val="22"/>
          <w:highlight w:val="lightGray"/>
          <w:u w:val="single"/>
        </w:rPr>
        <w:t>(NOMBRE O RAZÓN SOCIAL)</w:t>
      </w:r>
      <w:r w:rsidRPr="008D2229">
        <w:rPr>
          <w:rFonts w:cs="Arial"/>
          <w:sz w:val="22"/>
          <w:szCs w:val="22"/>
        </w:rPr>
        <w:t xml:space="preserve">, cuyo objeto social es, entre otros, </w:t>
      </w:r>
      <w:r w:rsidRPr="008D2229">
        <w:rPr>
          <w:rFonts w:cs="Arial"/>
          <w:b/>
          <w:bCs/>
          <w:sz w:val="36"/>
          <w:szCs w:val="36"/>
        </w:rPr>
        <w:t>36</w:t>
      </w:r>
      <w:proofErr w:type="gramStart"/>
      <w:r w:rsidRPr="008D2229">
        <w:rPr>
          <w:rFonts w:cs="Arial"/>
          <w:b/>
          <w:sz w:val="22"/>
          <w:szCs w:val="22"/>
          <w:highlight w:val="lightGray"/>
        </w:rPr>
        <w:t>_(</w:t>
      </w:r>
      <w:proofErr w:type="gramEnd"/>
      <w:r w:rsidRPr="008D2229">
        <w:rPr>
          <w:rFonts w:cs="Arial"/>
          <w:b/>
          <w:sz w:val="22"/>
          <w:szCs w:val="22"/>
          <w:highlight w:val="lightGray"/>
        </w:rPr>
        <w:t>OBJETO SOCIAL)</w:t>
      </w:r>
      <w:r w:rsidRPr="008D2229">
        <w:rPr>
          <w:rFonts w:cs="Arial"/>
          <w:sz w:val="22"/>
          <w:szCs w:val="22"/>
          <w:highlight w:val="lightGray"/>
        </w:rPr>
        <w:t>.</w:t>
      </w:r>
    </w:p>
    <w:p w14:paraId="76251343" w14:textId="77777777" w:rsidR="00943B70" w:rsidRPr="008D2229" w:rsidRDefault="00943B70" w:rsidP="00943B70">
      <w:pPr>
        <w:widowControl w:val="0"/>
        <w:tabs>
          <w:tab w:val="left" w:pos="426"/>
        </w:tabs>
        <w:jc w:val="both"/>
        <w:rPr>
          <w:rFonts w:cs="Arial"/>
          <w:sz w:val="22"/>
          <w:szCs w:val="22"/>
        </w:rPr>
      </w:pPr>
    </w:p>
    <w:p w14:paraId="0760DBAB"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II.2</w:t>
      </w:r>
      <w:r w:rsidRPr="008D2229">
        <w:rPr>
          <w:rFonts w:cs="Arial"/>
          <w:sz w:val="22"/>
          <w:szCs w:val="22"/>
        </w:rPr>
        <w:tab/>
      </w:r>
      <w:r w:rsidRPr="008D2229">
        <w:rPr>
          <w:rFonts w:cs="Arial"/>
          <w:b/>
          <w:bCs/>
          <w:sz w:val="36"/>
          <w:szCs w:val="36"/>
        </w:rPr>
        <w:t>37</w:t>
      </w:r>
      <w:r w:rsidRPr="008D2229">
        <w:rPr>
          <w:rFonts w:cs="Arial"/>
          <w:sz w:val="22"/>
          <w:szCs w:val="22"/>
          <w:highlight w:val="magenta"/>
        </w:rPr>
        <w:t>La o el C.</w:t>
      </w:r>
      <w:r w:rsidRPr="008D2229">
        <w:rPr>
          <w:rFonts w:cs="Arial"/>
          <w:b/>
          <w:bCs/>
          <w:sz w:val="36"/>
          <w:szCs w:val="36"/>
          <w:highlight w:val="magenta"/>
        </w:rPr>
        <w:t xml:space="preserve"> </w:t>
      </w:r>
      <w:r w:rsidRPr="008D2229">
        <w:rPr>
          <w:rFonts w:cs="Arial"/>
          <w:b/>
          <w:sz w:val="22"/>
          <w:szCs w:val="22"/>
          <w:highlight w:val="magenta"/>
        </w:rPr>
        <w:t>(</w:t>
      </w:r>
      <w:r w:rsidRPr="008D2229">
        <w:rPr>
          <w:rFonts w:cs="Arial"/>
          <w:b/>
          <w:sz w:val="22"/>
          <w:szCs w:val="22"/>
          <w:highlight w:val="magenta"/>
          <w:u w:val="single"/>
        </w:rPr>
        <w:t>NOMBRE DEL REPRESENTANTE LEGAL)</w:t>
      </w:r>
      <w:r w:rsidRPr="008D2229">
        <w:rPr>
          <w:rFonts w:cs="Arial"/>
          <w:sz w:val="22"/>
          <w:szCs w:val="22"/>
          <w:highlight w:val="magenta"/>
        </w:rPr>
        <w:t xml:space="preserve">, en su carácter de </w:t>
      </w:r>
      <w:r w:rsidRPr="008D2229">
        <w:rPr>
          <w:rFonts w:cs="Arial"/>
          <w:b/>
          <w:sz w:val="22"/>
          <w:szCs w:val="22"/>
          <w:highlight w:val="magenta"/>
        </w:rPr>
        <w:t>__________________</w:t>
      </w:r>
      <w:r w:rsidRPr="008D2229">
        <w:rPr>
          <w:rFonts w:cs="Arial"/>
          <w:sz w:val="22"/>
          <w:szCs w:val="22"/>
          <w:highlight w:val="magenta"/>
        </w:rPr>
        <w:t xml:space="preserve">, cuenta con facultades suficientes para suscribir el presente contrato y obligar a su representada en los términos, lo cual acredita mediante </w:t>
      </w:r>
      <w:r w:rsidRPr="008D2229">
        <w:rPr>
          <w:rFonts w:cs="Arial"/>
          <w:b/>
          <w:sz w:val="22"/>
          <w:szCs w:val="22"/>
          <w:highlight w:val="magenta"/>
        </w:rPr>
        <w:t>_____________________________</w:t>
      </w:r>
      <w:r w:rsidRPr="008D2229">
        <w:rPr>
          <w:rFonts w:cs="Arial"/>
          <w:sz w:val="22"/>
          <w:szCs w:val="22"/>
          <w:highlight w:val="magenta"/>
        </w:rPr>
        <w:t>, mismo que bajo protesta de decir verdad manifiesta que no le han sido limitado ni revocado en forma alguna.</w:t>
      </w:r>
    </w:p>
    <w:p w14:paraId="29D7D902" w14:textId="77777777" w:rsidR="00943B70" w:rsidRPr="008D2229" w:rsidRDefault="00943B70" w:rsidP="00943B70">
      <w:pPr>
        <w:widowControl w:val="0"/>
        <w:tabs>
          <w:tab w:val="left" w:pos="426"/>
        </w:tabs>
        <w:ind w:left="426" w:hanging="426"/>
        <w:jc w:val="both"/>
        <w:rPr>
          <w:rFonts w:cs="Arial"/>
          <w:sz w:val="22"/>
          <w:szCs w:val="22"/>
        </w:rPr>
      </w:pPr>
    </w:p>
    <w:p w14:paraId="58ACE9CE"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II.3</w:t>
      </w:r>
      <w:r w:rsidRPr="008D2229">
        <w:rPr>
          <w:rFonts w:cs="Arial"/>
          <w:sz w:val="22"/>
          <w:szCs w:val="22"/>
        </w:rPr>
        <w:tab/>
        <w:t>Ha considerado todos y cada uno de los factores que intervienen en el presente contrato, manifestando reunir las condiciones técnicas, jurídicas y económicas, así como la organización y elementos necesarios para su cumplimiento.</w:t>
      </w:r>
    </w:p>
    <w:p w14:paraId="7C9279FF" w14:textId="77777777" w:rsidR="00943B70" w:rsidRPr="008D2229" w:rsidRDefault="00943B70" w:rsidP="00943B70">
      <w:pPr>
        <w:widowControl w:val="0"/>
        <w:tabs>
          <w:tab w:val="left" w:pos="426"/>
        </w:tabs>
        <w:ind w:left="426" w:hanging="426"/>
        <w:jc w:val="both"/>
        <w:rPr>
          <w:rFonts w:cs="Arial"/>
          <w:sz w:val="22"/>
          <w:szCs w:val="22"/>
        </w:rPr>
      </w:pPr>
    </w:p>
    <w:p w14:paraId="1A5F16A3"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II.4</w:t>
      </w:r>
      <w:r w:rsidRPr="008D2229">
        <w:rPr>
          <w:rFonts w:cs="Arial"/>
          <w:sz w:val="22"/>
          <w:szCs w:val="22"/>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8D2229">
        <w:rPr>
          <w:rFonts w:cs="Arial"/>
          <w:b/>
          <w:sz w:val="22"/>
          <w:szCs w:val="22"/>
        </w:rPr>
        <w:t>“LA DEPENDENCIA O ENTIDAD”</w:t>
      </w:r>
      <w:r w:rsidRPr="008D2229">
        <w:rPr>
          <w:rFonts w:cs="Arial"/>
          <w:sz w:val="22"/>
          <w:szCs w:val="22"/>
        </w:rPr>
        <w:t xml:space="preserve">, en concordancia con los artículos 50, fracción II de la </w:t>
      </w:r>
      <w:r w:rsidRPr="008D2229">
        <w:rPr>
          <w:rFonts w:cs="Arial"/>
          <w:b/>
          <w:sz w:val="22"/>
          <w:szCs w:val="22"/>
        </w:rPr>
        <w:t>“LAASSP”</w:t>
      </w:r>
      <w:r w:rsidRPr="008D2229">
        <w:rPr>
          <w:rFonts w:cs="Arial"/>
          <w:sz w:val="22"/>
          <w:szCs w:val="22"/>
        </w:rPr>
        <w:t xml:space="preserve"> y 88, fracción I de su Reglamento; así como que </w:t>
      </w:r>
      <w:r w:rsidRPr="008D2229">
        <w:rPr>
          <w:rFonts w:cs="Arial"/>
          <w:b/>
          <w:sz w:val="22"/>
          <w:szCs w:val="22"/>
        </w:rPr>
        <w:t>“EL PROVEEDOR”</w:t>
      </w:r>
      <w:r w:rsidRPr="008D2229">
        <w:rPr>
          <w:rFonts w:cs="Arial"/>
          <w:sz w:val="22"/>
          <w:szCs w:val="22"/>
        </w:rPr>
        <w:t xml:space="preserve"> no se encuentra en alguno de los supuestos del artículo 50 y penúltimo y antepenúltimo párrafos del artículo 60 de la </w:t>
      </w:r>
      <w:r w:rsidRPr="008D2229">
        <w:rPr>
          <w:rFonts w:cs="Arial"/>
          <w:b/>
          <w:sz w:val="22"/>
          <w:szCs w:val="22"/>
        </w:rPr>
        <w:t>“LAASSP”</w:t>
      </w:r>
      <w:r w:rsidRPr="008D2229">
        <w:rPr>
          <w:rFonts w:cs="Arial"/>
          <w:sz w:val="22"/>
          <w:szCs w:val="22"/>
        </w:rPr>
        <w:t>.</w:t>
      </w:r>
    </w:p>
    <w:p w14:paraId="4CF42D60" w14:textId="77777777" w:rsidR="00943B70" w:rsidRPr="008D2229" w:rsidRDefault="00943B70" w:rsidP="00943B70">
      <w:pPr>
        <w:widowControl w:val="0"/>
        <w:tabs>
          <w:tab w:val="left" w:pos="426"/>
        </w:tabs>
        <w:ind w:left="426"/>
        <w:jc w:val="both"/>
        <w:rPr>
          <w:rFonts w:cs="Arial"/>
          <w:color w:val="000000" w:themeColor="text1"/>
          <w:sz w:val="22"/>
          <w:szCs w:val="22"/>
        </w:rPr>
      </w:pPr>
    </w:p>
    <w:p w14:paraId="4E7DA4A0" w14:textId="77777777" w:rsidR="00943B70" w:rsidRPr="008D2229" w:rsidRDefault="00943B70" w:rsidP="00943B70">
      <w:pPr>
        <w:widowControl w:val="0"/>
        <w:ind w:left="426" w:hanging="426"/>
        <w:jc w:val="both"/>
        <w:rPr>
          <w:rFonts w:cs="Arial"/>
          <w:sz w:val="22"/>
          <w:szCs w:val="22"/>
        </w:rPr>
      </w:pPr>
      <w:r w:rsidRPr="008D2229">
        <w:rPr>
          <w:rFonts w:cs="Arial"/>
          <w:b/>
          <w:sz w:val="22"/>
          <w:szCs w:val="22"/>
        </w:rPr>
        <w:t>II.5</w:t>
      </w:r>
      <w:r w:rsidRPr="008D2229">
        <w:rPr>
          <w:rFonts w:cs="Arial"/>
          <w:sz w:val="22"/>
          <w:szCs w:val="22"/>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4521656B" w14:textId="77777777" w:rsidR="00943B70" w:rsidRPr="008D2229" w:rsidRDefault="00943B70" w:rsidP="00943B70">
      <w:pPr>
        <w:widowControl w:val="0"/>
        <w:tabs>
          <w:tab w:val="left" w:pos="426"/>
        </w:tabs>
        <w:ind w:left="426" w:hanging="426"/>
        <w:jc w:val="both"/>
        <w:rPr>
          <w:rFonts w:cs="Arial"/>
          <w:sz w:val="22"/>
          <w:szCs w:val="22"/>
        </w:rPr>
      </w:pPr>
    </w:p>
    <w:p w14:paraId="2D3C84CD" w14:textId="77777777" w:rsidR="00943B70" w:rsidRPr="008D2229" w:rsidRDefault="00943B70" w:rsidP="00943B70">
      <w:pPr>
        <w:widowControl w:val="0"/>
        <w:ind w:left="426" w:hanging="426"/>
        <w:jc w:val="both"/>
        <w:rPr>
          <w:rFonts w:cs="Arial"/>
          <w:sz w:val="22"/>
          <w:szCs w:val="22"/>
        </w:rPr>
      </w:pPr>
      <w:r w:rsidRPr="008D2229">
        <w:rPr>
          <w:rFonts w:cs="Arial"/>
          <w:b/>
          <w:sz w:val="22"/>
          <w:szCs w:val="22"/>
        </w:rPr>
        <w:t>II.6</w:t>
      </w:r>
      <w:r w:rsidRPr="008D2229">
        <w:rPr>
          <w:rFonts w:cs="Arial"/>
          <w:sz w:val="22"/>
          <w:szCs w:val="22"/>
        </w:rPr>
        <w:tab/>
        <w:t xml:space="preserve">Cuenta con su Registro Federal de Contribuyentes </w:t>
      </w:r>
      <w:r w:rsidRPr="008D2229">
        <w:rPr>
          <w:rFonts w:cs="Arial"/>
          <w:b/>
          <w:bCs/>
          <w:sz w:val="36"/>
          <w:szCs w:val="36"/>
        </w:rPr>
        <w:t>38</w:t>
      </w:r>
      <w:r w:rsidRPr="008D2229">
        <w:rPr>
          <w:rFonts w:cs="Arial"/>
          <w:b/>
          <w:sz w:val="22"/>
          <w:szCs w:val="22"/>
          <w:highlight w:val="lightGray"/>
        </w:rPr>
        <w:t xml:space="preserve"> (RFC PROVEEDOR)</w:t>
      </w:r>
      <w:r w:rsidRPr="008D2229">
        <w:rPr>
          <w:rFonts w:cs="Arial"/>
          <w:b/>
          <w:sz w:val="22"/>
          <w:szCs w:val="22"/>
        </w:rPr>
        <w:t>.</w:t>
      </w:r>
    </w:p>
    <w:p w14:paraId="05BF7887" w14:textId="77777777" w:rsidR="00943B70" w:rsidRPr="008D2229" w:rsidRDefault="00943B70" w:rsidP="00943B70">
      <w:pPr>
        <w:widowControl w:val="0"/>
        <w:tabs>
          <w:tab w:val="left" w:pos="426"/>
        </w:tabs>
        <w:ind w:left="426" w:hanging="426"/>
        <w:jc w:val="both"/>
        <w:rPr>
          <w:rFonts w:cs="Arial"/>
          <w:sz w:val="22"/>
          <w:szCs w:val="22"/>
        </w:rPr>
      </w:pPr>
    </w:p>
    <w:p w14:paraId="1D7F9488" w14:textId="77777777" w:rsidR="00943B70" w:rsidRPr="008D2229" w:rsidRDefault="00943B70" w:rsidP="00943B70">
      <w:pPr>
        <w:widowControl w:val="0"/>
        <w:ind w:left="426" w:hanging="426"/>
        <w:jc w:val="both"/>
        <w:rPr>
          <w:rFonts w:cs="Arial"/>
          <w:sz w:val="22"/>
          <w:szCs w:val="22"/>
        </w:rPr>
      </w:pPr>
      <w:r w:rsidRPr="008D2229">
        <w:rPr>
          <w:rFonts w:cs="Arial"/>
          <w:b/>
          <w:sz w:val="22"/>
          <w:szCs w:val="22"/>
        </w:rPr>
        <w:t>II.7</w:t>
      </w:r>
      <w:r w:rsidRPr="008D2229">
        <w:rPr>
          <w:rFonts w:cs="Arial"/>
          <w:sz w:val="22"/>
          <w:szCs w:val="22"/>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271F5CE" w14:textId="77777777" w:rsidR="00943B70" w:rsidRPr="008D2229" w:rsidRDefault="00943B70" w:rsidP="00943B70">
      <w:pPr>
        <w:widowControl w:val="0"/>
        <w:ind w:left="426" w:hanging="426"/>
        <w:jc w:val="both"/>
        <w:rPr>
          <w:rFonts w:cs="Arial"/>
          <w:sz w:val="22"/>
          <w:szCs w:val="22"/>
        </w:rPr>
      </w:pPr>
    </w:p>
    <w:p w14:paraId="28EFB5DB" w14:textId="77777777" w:rsidR="00943B70" w:rsidRPr="008D2229" w:rsidRDefault="00943B70" w:rsidP="00943B70">
      <w:pPr>
        <w:widowControl w:val="0"/>
        <w:tabs>
          <w:tab w:val="left" w:pos="426"/>
        </w:tabs>
        <w:ind w:left="426" w:hanging="426"/>
        <w:jc w:val="both"/>
        <w:rPr>
          <w:rFonts w:cs="Arial"/>
          <w:sz w:val="22"/>
          <w:szCs w:val="22"/>
        </w:rPr>
      </w:pPr>
      <w:r w:rsidRPr="008D2229">
        <w:rPr>
          <w:rFonts w:cs="Arial"/>
          <w:b/>
          <w:sz w:val="22"/>
          <w:szCs w:val="22"/>
        </w:rPr>
        <w:t>II.8</w:t>
      </w:r>
      <w:r w:rsidRPr="008D2229">
        <w:rPr>
          <w:rFonts w:cs="Arial"/>
          <w:sz w:val="22"/>
          <w:szCs w:val="22"/>
        </w:rPr>
        <w:tab/>
        <w:t xml:space="preserve">Señala como su domicilio para todos los efectos legales el ubicado en </w:t>
      </w:r>
      <w:r w:rsidRPr="008D2229">
        <w:rPr>
          <w:rFonts w:cs="Arial"/>
          <w:b/>
          <w:bCs/>
          <w:sz w:val="36"/>
          <w:szCs w:val="36"/>
        </w:rPr>
        <w:t>39</w:t>
      </w:r>
      <w:r w:rsidRPr="008D2229">
        <w:rPr>
          <w:rFonts w:cs="Arial"/>
          <w:b/>
          <w:sz w:val="22"/>
          <w:szCs w:val="22"/>
          <w:highlight w:val="lightGray"/>
          <w:u w:val="single"/>
        </w:rPr>
        <w:t xml:space="preserve"> (DOMICILIO FISCAL PROVEEDOR)</w:t>
      </w:r>
      <w:r w:rsidRPr="008D2229">
        <w:rPr>
          <w:rFonts w:cs="Arial"/>
          <w:sz w:val="22"/>
          <w:szCs w:val="22"/>
          <w:highlight w:val="lightGray"/>
        </w:rPr>
        <w:t>.</w:t>
      </w:r>
    </w:p>
    <w:p w14:paraId="0F205A1E" w14:textId="77777777" w:rsidR="00943B70" w:rsidRPr="008D2229" w:rsidRDefault="00943B70" w:rsidP="00943B70">
      <w:pPr>
        <w:widowControl w:val="0"/>
        <w:tabs>
          <w:tab w:val="left" w:pos="426"/>
        </w:tabs>
        <w:ind w:left="426" w:hanging="426"/>
        <w:jc w:val="both"/>
        <w:rPr>
          <w:rFonts w:cs="Arial"/>
          <w:sz w:val="22"/>
          <w:szCs w:val="22"/>
        </w:rPr>
      </w:pPr>
    </w:p>
    <w:p w14:paraId="672DF648" w14:textId="77777777" w:rsidR="00943B70" w:rsidRPr="008D2229" w:rsidRDefault="00943B70" w:rsidP="00943B70">
      <w:pPr>
        <w:jc w:val="both"/>
        <w:rPr>
          <w:rFonts w:cs="Arial"/>
          <w:color w:val="000000"/>
          <w:sz w:val="22"/>
          <w:szCs w:val="22"/>
        </w:rPr>
      </w:pPr>
    </w:p>
    <w:p w14:paraId="694E09A3" w14:textId="77777777" w:rsidR="00943B70" w:rsidRPr="008D2229" w:rsidRDefault="00943B70" w:rsidP="00943B70">
      <w:pPr>
        <w:ind w:left="426" w:hanging="426"/>
        <w:jc w:val="both"/>
        <w:rPr>
          <w:rFonts w:cs="Arial"/>
          <w:b/>
          <w:sz w:val="22"/>
          <w:szCs w:val="22"/>
        </w:rPr>
      </w:pPr>
      <w:r w:rsidRPr="008D2229">
        <w:rPr>
          <w:rFonts w:cs="Arial"/>
          <w:b/>
          <w:sz w:val="22"/>
          <w:szCs w:val="22"/>
        </w:rPr>
        <w:t>III.</w:t>
      </w:r>
      <w:r w:rsidRPr="008D2229">
        <w:rPr>
          <w:rFonts w:cs="Arial"/>
          <w:b/>
          <w:sz w:val="22"/>
          <w:szCs w:val="22"/>
        </w:rPr>
        <w:tab/>
        <w:t>De “LAS PARTES”:</w:t>
      </w:r>
    </w:p>
    <w:p w14:paraId="71D4981D" w14:textId="77777777" w:rsidR="00943B70" w:rsidRPr="008D2229" w:rsidRDefault="00943B70" w:rsidP="00943B70">
      <w:pPr>
        <w:jc w:val="both"/>
        <w:rPr>
          <w:rFonts w:cs="Arial"/>
          <w:sz w:val="22"/>
          <w:szCs w:val="22"/>
        </w:rPr>
      </w:pPr>
    </w:p>
    <w:p w14:paraId="03DC91F1" w14:textId="77777777" w:rsidR="00943B70" w:rsidRPr="008D2229" w:rsidRDefault="00943B70" w:rsidP="00943B70">
      <w:pPr>
        <w:ind w:left="426" w:hanging="426"/>
        <w:jc w:val="both"/>
        <w:rPr>
          <w:rFonts w:cs="Arial"/>
          <w:sz w:val="22"/>
          <w:szCs w:val="22"/>
        </w:rPr>
      </w:pPr>
      <w:r w:rsidRPr="008D2229">
        <w:rPr>
          <w:rFonts w:cs="Arial"/>
          <w:b/>
          <w:sz w:val="22"/>
          <w:szCs w:val="22"/>
        </w:rPr>
        <w:t>III.1</w:t>
      </w:r>
      <w:r w:rsidRPr="008D2229">
        <w:rPr>
          <w:rFonts w:cs="Arial"/>
          <w:sz w:val="22"/>
          <w:szCs w:val="22"/>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3FD77257" w14:textId="77777777" w:rsidR="00943B70" w:rsidRPr="008D2229" w:rsidRDefault="00943B70" w:rsidP="00943B70">
      <w:pPr>
        <w:jc w:val="both"/>
        <w:rPr>
          <w:rFonts w:cs="Arial"/>
          <w:sz w:val="22"/>
          <w:szCs w:val="22"/>
        </w:rPr>
      </w:pPr>
    </w:p>
    <w:p w14:paraId="474A3864" w14:textId="77777777" w:rsidR="00943B70" w:rsidRPr="008D2229" w:rsidRDefault="00943B70" w:rsidP="00943B70">
      <w:pPr>
        <w:ind w:left="720"/>
        <w:jc w:val="center"/>
        <w:rPr>
          <w:rFonts w:cs="Arial"/>
          <w:sz w:val="22"/>
          <w:szCs w:val="22"/>
        </w:rPr>
      </w:pPr>
      <w:r w:rsidRPr="008D2229">
        <w:rPr>
          <w:rFonts w:cs="Arial"/>
          <w:b/>
          <w:sz w:val="22"/>
          <w:szCs w:val="22"/>
          <w:highlight w:val="yellow"/>
        </w:rPr>
        <w:t>CLÁUSULAS</w:t>
      </w:r>
    </w:p>
    <w:p w14:paraId="0562246E" w14:textId="77777777" w:rsidR="00943B70" w:rsidRPr="008D2229" w:rsidRDefault="00943B70" w:rsidP="00943B70">
      <w:pPr>
        <w:ind w:left="720"/>
        <w:jc w:val="both"/>
        <w:rPr>
          <w:rFonts w:cs="Arial"/>
          <w:sz w:val="22"/>
          <w:szCs w:val="22"/>
        </w:rPr>
      </w:pPr>
    </w:p>
    <w:p w14:paraId="211C4A1C" w14:textId="77777777" w:rsidR="00943B70" w:rsidRPr="008D2229" w:rsidRDefault="00943B70" w:rsidP="00943B70">
      <w:pPr>
        <w:shd w:val="clear" w:color="auto" w:fill="FFFFFF"/>
        <w:spacing w:after="360"/>
        <w:jc w:val="both"/>
        <w:textAlignment w:val="baseline"/>
        <w:rPr>
          <w:rFonts w:cs="Arial"/>
          <w:color w:val="333333"/>
          <w:lang w:eastAsia="es-MX"/>
        </w:rPr>
      </w:pPr>
      <w:r w:rsidRPr="008D2229">
        <w:rPr>
          <w:rFonts w:cs="Arial"/>
          <w:color w:val="404040"/>
          <w:lang w:eastAsia="es-MX"/>
        </w:rPr>
        <w:t xml:space="preserve">Establecen </w:t>
      </w:r>
      <w:r w:rsidRPr="008D2229">
        <w:rPr>
          <w:rFonts w:cs="Arial"/>
          <w:color w:val="333333"/>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5553C5D9" w14:textId="77777777" w:rsidR="00943B70" w:rsidRPr="008D2229" w:rsidRDefault="00943B70" w:rsidP="00943B70">
      <w:pPr>
        <w:shd w:val="clear" w:color="auto" w:fill="FFFFFF"/>
        <w:jc w:val="both"/>
        <w:textAlignment w:val="baseline"/>
        <w:rPr>
          <w:rFonts w:cs="Arial"/>
          <w:b/>
          <w:color w:val="333333"/>
          <w:sz w:val="22"/>
          <w:szCs w:val="22"/>
          <w:highlight w:val="yellow"/>
          <w:lang w:eastAsia="es-MX"/>
        </w:rPr>
      </w:pPr>
      <w:r w:rsidRPr="008D2229">
        <w:rPr>
          <w:rFonts w:cs="Arial"/>
          <w:b/>
          <w:color w:val="333333"/>
          <w:sz w:val="22"/>
          <w:szCs w:val="22"/>
          <w:highlight w:val="yellow"/>
          <w:lang w:eastAsia="es-MX"/>
        </w:rPr>
        <w:t>PRIMERA. OBJETO DEL CONTRATO.</w:t>
      </w:r>
    </w:p>
    <w:p w14:paraId="09DA0015" w14:textId="77777777" w:rsidR="00943B70" w:rsidRPr="008D2229" w:rsidRDefault="00943B70" w:rsidP="00943B70">
      <w:pPr>
        <w:ind w:right="51"/>
        <w:jc w:val="both"/>
        <w:rPr>
          <w:rFonts w:cs="Arial"/>
          <w:sz w:val="22"/>
          <w:szCs w:val="22"/>
        </w:rPr>
      </w:pPr>
    </w:p>
    <w:p w14:paraId="0B41EED6" w14:textId="77777777" w:rsidR="00943B70" w:rsidRPr="008D2229" w:rsidRDefault="00943B70" w:rsidP="00943B70">
      <w:pPr>
        <w:ind w:right="51"/>
        <w:jc w:val="both"/>
        <w:rPr>
          <w:rFonts w:cs="Arial"/>
          <w:sz w:val="22"/>
          <w:szCs w:val="22"/>
        </w:rPr>
      </w:pPr>
      <w:r w:rsidRPr="008D2229">
        <w:rPr>
          <w:rFonts w:cs="Arial"/>
          <w:b/>
          <w:sz w:val="22"/>
          <w:szCs w:val="22"/>
        </w:rPr>
        <w:t>“EL PROVEEDOR”</w:t>
      </w:r>
      <w:r w:rsidRPr="008D2229">
        <w:rPr>
          <w:rFonts w:cs="Arial"/>
          <w:sz w:val="22"/>
          <w:szCs w:val="22"/>
        </w:rPr>
        <w:t xml:space="preserve"> acepta y se obliga a proporcionar a </w:t>
      </w:r>
      <w:r w:rsidRPr="008D2229">
        <w:rPr>
          <w:rFonts w:cs="Arial"/>
          <w:b/>
          <w:sz w:val="22"/>
          <w:szCs w:val="22"/>
        </w:rPr>
        <w:t>“LA DEPENDENCIA O ENTIDAD”</w:t>
      </w:r>
      <w:r w:rsidRPr="008D2229">
        <w:rPr>
          <w:rFonts w:cs="Arial"/>
          <w:sz w:val="22"/>
          <w:szCs w:val="22"/>
        </w:rPr>
        <w:t xml:space="preserve"> </w:t>
      </w:r>
      <w:proofErr w:type="gramStart"/>
      <w:r w:rsidRPr="008D2229">
        <w:rPr>
          <w:rFonts w:cs="Arial"/>
          <w:sz w:val="22"/>
          <w:szCs w:val="22"/>
        </w:rPr>
        <w:t xml:space="preserve">la </w:t>
      </w:r>
      <w:r w:rsidRPr="008D2229">
        <w:rPr>
          <w:rFonts w:cs="Arial"/>
          <w:b/>
          <w:bCs/>
          <w:sz w:val="36"/>
          <w:szCs w:val="36"/>
        </w:rPr>
        <w:t xml:space="preserve"> </w:t>
      </w:r>
      <w:r w:rsidRPr="008D2229">
        <w:rPr>
          <w:rFonts w:cs="Arial"/>
          <w:sz w:val="22"/>
          <w:szCs w:val="22"/>
        </w:rPr>
        <w:t>adquisición</w:t>
      </w:r>
      <w:proofErr w:type="gramEnd"/>
      <w:r w:rsidRPr="008D2229">
        <w:rPr>
          <w:rFonts w:cs="Arial"/>
          <w:sz w:val="22"/>
          <w:szCs w:val="22"/>
        </w:rPr>
        <w:t xml:space="preserve"> de (o la prestación del servicio de o arrendamiento de) </w:t>
      </w:r>
      <w:r w:rsidRPr="008D2229">
        <w:rPr>
          <w:rFonts w:cs="Arial"/>
          <w:b/>
          <w:bCs/>
          <w:sz w:val="36"/>
          <w:szCs w:val="36"/>
        </w:rPr>
        <w:t>3</w:t>
      </w:r>
      <w:r w:rsidRPr="008D2229">
        <w:rPr>
          <w:rFonts w:cs="Arial"/>
          <w:b/>
          <w:sz w:val="22"/>
          <w:szCs w:val="22"/>
          <w:highlight w:val="lightGray"/>
        </w:rPr>
        <w:t xml:space="preserve"> (OBJETO DEL CONTRATO SELECCIONADO)</w:t>
      </w:r>
      <w:r w:rsidRPr="008D2229">
        <w:rPr>
          <w:rFonts w:cs="Arial"/>
          <w:sz w:val="22"/>
          <w:szCs w:val="22"/>
        </w:rPr>
        <w:t xml:space="preserve">, al amparo del procedimiento de contratación señalado en el punto </w:t>
      </w:r>
      <w:r w:rsidRPr="008D2229">
        <w:rPr>
          <w:rFonts w:cs="Arial"/>
          <w:b/>
          <w:bCs/>
          <w:sz w:val="36"/>
          <w:szCs w:val="36"/>
        </w:rPr>
        <w:t xml:space="preserve">40 </w:t>
      </w:r>
      <w:r w:rsidRPr="008D2229">
        <w:rPr>
          <w:rFonts w:cs="Arial"/>
          <w:sz w:val="22"/>
          <w:szCs w:val="22"/>
          <w:highlight w:val="magenta"/>
        </w:rPr>
        <w:t>I.4 de las declaraciones de este instrumento jurídico.</w:t>
      </w:r>
    </w:p>
    <w:p w14:paraId="7B744CF9" w14:textId="77777777" w:rsidR="00943B70" w:rsidRPr="008D2229" w:rsidRDefault="00943B70" w:rsidP="00943B70">
      <w:pPr>
        <w:ind w:right="51"/>
        <w:jc w:val="both"/>
        <w:rPr>
          <w:rFonts w:cs="Arial"/>
          <w:sz w:val="22"/>
          <w:szCs w:val="22"/>
        </w:rPr>
      </w:pPr>
    </w:p>
    <w:p w14:paraId="37B9E65E" w14:textId="77777777" w:rsidR="00943B70" w:rsidRPr="008D2229" w:rsidRDefault="00943B70" w:rsidP="00943B70">
      <w:pPr>
        <w:ind w:right="51"/>
        <w:jc w:val="both"/>
        <w:rPr>
          <w:rFonts w:cs="Arial"/>
          <w:sz w:val="22"/>
          <w:szCs w:val="22"/>
        </w:rPr>
      </w:pPr>
      <w:r w:rsidRPr="008D2229">
        <w:rPr>
          <w:rFonts w:cs="Arial"/>
          <w:b/>
          <w:sz w:val="22"/>
          <w:szCs w:val="22"/>
          <w:highlight w:val="cyan"/>
          <w:u w:val="single"/>
        </w:rPr>
        <w:lastRenderedPageBreak/>
        <w:t xml:space="preserve">Si la categoría es arrendamiento </w:t>
      </w:r>
    </w:p>
    <w:p w14:paraId="71C76C01" w14:textId="77777777" w:rsidR="00943B70" w:rsidRPr="008D2229" w:rsidRDefault="00943B70" w:rsidP="00943B70">
      <w:pPr>
        <w:ind w:right="51"/>
        <w:jc w:val="both"/>
        <w:rPr>
          <w:rFonts w:cs="Arial"/>
          <w:sz w:val="22"/>
          <w:szCs w:val="22"/>
        </w:rPr>
      </w:pPr>
      <w:r w:rsidRPr="008D2229">
        <w:rPr>
          <w:rFonts w:cs="Arial"/>
          <w:b/>
          <w:bCs/>
          <w:sz w:val="36"/>
          <w:szCs w:val="36"/>
        </w:rPr>
        <w:t>41</w:t>
      </w:r>
      <w:r w:rsidRPr="008D2229">
        <w:rPr>
          <w:rFonts w:cs="Arial"/>
          <w:color w:val="404040"/>
          <w:highlight w:val="magenta"/>
          <w:lang w:eastAsia="es-MX"/>
        </w:rPr>
        <w:t>Si se trata de arrendamiento de bienes, indicar si éste es con opción a compra</w:t>
      </w:r>
    </w:p>
    <w:p w14:paraId="0A8743A0" w14:textId="77777777" w:rsidR="00943B70" w:rsidRPr="008D2229" w:rsidRDefault="00943B70" w:rsidP="00943B70">
      <w:pPr>
        <w:ind w:right="51"/>
        <w:jc w:val="both"/>
        <w:rPr>
          <w:rFonts w:cs="Arial"/>
          <w:sz w:val="22"/>
          <w:szCs w:val="22"/>
        </w:rPr>
      </w:pPr>
    </w:p>
    <w:p w14:paraId="0239FBEA" w14:textId="77777777" w:rsidR="00943B70" w:rsidRPr="008D2229" w:rsidRDefault="00943B70" w:rsidP="00943B70">
      <w:pPr>
        <w:ind w:right="51"/>
        <w:jc w:val="both"/>
        <w:rPr>
          <w:rFonts w:cs="Arial"/>
          <w:sz w:val="22"/>
          <w:szCs w:val="22"/>
        </w:rPr>
      </w:pPr>
    </w:p>
    <w:p w14:paraId="0581E89F" w14:textId="77777777" w:rsidR="00943B70" w:rsidRPr="008D2229" w:rsidRDefault="00943B70" w:rsidP="00943B70">
      <w:pPr>
        <w:jc w:val="both"/>
        <w:rPr>
          <w:rFonts w:cs="Arial"/>
          <w:sz w:val="22"/>
          <w:szCs w:val="22"/>
        </w:rPr>
      </w:pPr>
      <w:r w:rsidRPr="008D2229">
        <w:rPr>
          <w:rFonts w:cs="Arial"/>
          <w:b/>
          <w:sz w:val="22"/>
          <w:szCs w:val="22"/>
          <w:highlight w:val="yellow"/>
        </w:rPr>
        <w:t xml:space="preserve">SEGUNDA. DE LOS MONTOS Y PRECIOS </w:t>
      </w:r>
    </w:p>
    <w:p w14:paraId="63C5E079" w14:textId="77777777" w:rsidR="00943B70" w:rsidRPr="008D2229" w:rsidRDefault="00943B70" w:rsidP="00943B70">
      <w:pPr>
        <w:ind w:right="51"/>
        <w:jc w:val="both"/>
        <w:rPr>
          <w:rFonts w:cs="Arial"/>
          <w:sz w:val="22"/>
          <w:szCs w:val="22"/>
        </w:rPr>
      </w:pPr>
      <w:r w:rsidRPr="008D2229">
        <w:rPr>
          <w:rFonts w:cs="Arial"/>
          <w:sz w:val="22"/>
          <w:szCs w:val="22"/>
          <w:highlight w:val="cyan"/>
        </w:rPr>
        <w:t>(EN CASO DE SER CERRADO):</w:t>
      </w:r>
      <w:r w:rsidRPr="008D2229">
        <w:rPr>
          <w:rFonts w:cs="Arial"/>
          <w:sz w:val="22"/>
          <w:szCs w:val="22"/>
        </w:rPr>
        <w:t xml:space="preserve"> </w:t>
      </w:r>
      <w:r w:rsidRPr="008D2229">
        <w:rPr>
          <w:rFonts w:cs="Arial"/>
          <w:sz w:val="22"/>
          <w:szCs w:val="22"/>
          <w:highlight w:val="cyan"/>
        </w:rPr>
        <w:t>(en caso que en detalle de $Categoría a contratar haya seleccionado NO, no se muestra esta línea y la tabla</w:t>
      </w:r>
      <w:r w:rsidRPr="008D2229">
        <w:rPr>
          <w:rFonts w:cs="Arial"/>
          <w:sz w:val="22"/>
          <w:szCs w:val="22"/>
        </w:rPr>
        <w:t xml:space="preserve"> El(los) precio(s) unitario(s) del presente contrato, expresado(s) en moneda nacional es (son):</w:t>
      </w:r>
    </w:p>
    <w:p w14:paraId="39416215" w14:textId="77777777" w:rsidR="00943B70" w:rsidRPr="008D2229" w:rsidRDefault="00943B70" w:rsidP="00943B70">
      <w:pPr>
        <w:ind w:right="51"/>
        <w:jc w:val="both"/>
        <w:rPr>
          <w:rFonts w:cs="Arial"/>
          <w:sz w:val="22"/>
          <w:szCs w:val="22"/>
          <w:highlight w:val="green"/>
        </w:rPr>
      </w:pPr>
    </w:p>
    <w:p w14:paraId="1C5C8BE9" w14:textId="77777777" w:rsidR="00943B70" w:rsidRPr="008D2229" w:rsidRDefault="00943B70" w:rsidP="00943B70">
      <w:pPr>
        <w:ind w:right="51"/>
        <w:jc w:val="both"/>
        <w:rPr>
          <w:rFonts w:cs="Arial"/>
          <w:sz w:val="22"/>
          <w:szCs w:val="22"/>
        </w:rPr>
      </w:pPr>
      <w:r w:rsidRPr="008D2229">
        <w:rPr>
          <w:rFonts w:cs="Arial"/>
          <w:b/>
          <w:bCs/>
          <w:sz w:val="36"/>
          <w:szCs w:val="36"/>
        </w:rPr>
        <w:t>42</w:t>
      </w:r>
      <w:proofErr w:type="gramStart"/>
      <w:r w:rsidRPr="008D2229">
        <w:rPr>
          <w:rFonts w:cs="Arial"/>
          <w:sz w:val="22"/>
          <w:szCs w:val="22"/>
          <w:highlight w:val="lightGray"/>
        </w:rPr>
        <w:t>_(</w:t>
      </w:r>
      <w:proofErr w:type="gramEnd"/>
      <w:r w:rsidRPr="008D2229">
        <w:rPr>
          <w:rFonts w:cs="Arial"/>
          <w:sz w:val="22"/>
          <w:szCs w:val="22"/>
          <w:highlight w:val="lightGray"/>
        </w:rPr>
        <w:t>COLOCAR TABLA PRECIO UNITARIO)_</w:t>
      </w:r>
      <w:r w:rsidRPr="008D2229">
        <w:rPr>
          <w:rFonts w:cs="Arial"/>
          <w:sz w:val="22"/>
          <w:szCs w:val="22"/>
        </w:rPr>
        <w:t xml:space="preserve"> </w:t>
      </w:r>
    </w:p>
    <w:p w14:paraId="257019AD" w14:textId="77777777" w:rsidR="00943B70" w:rsidRPr="008D2229" w:rsidRDefault="00943B70" w:rsidP="00943B70">
      <w:pPr>
        <w:ind w:right="51"/>
        <w:jc w:val="both"/>
        <w:rPr>
          <w:rFonts w:cs="Arial"/>
          <w:sz w:val="22"/>
          <w:szCs w:val="22"/>
        </w:rPr>
      </w:pPr>
    </w:p>
    <w:p w14:paraId="5895C5E2" w14:textId="77777777" w:rsidR="00943B70" w:rsidRPr="008D2229" w:rsidRDefault="00943B70" w:rsidP="00943B70">
      <w:pPr>
        <w:ind w:right="51"/>
        <w:jc w:val="both"/>
        <w:rPr>
          <w:rFonts w:cs="Arial"/>
          <w:sz w:val="22"/>
          <w:szCs w:val="22"/>
        </w:rPr>
      </w:pPr>
      <w:r w:rsidRPr="008D2229">
        <w:rPr>
          <w:rFonts w:cs="Arial"/>
          <w:sz w:val="22"/>
          <w:szCs w:val="22"/>
        </w:rPr>
        <w:t xml:space="preserve">El monto total del mismo es por la cantidad de </w:t>
      </w:r>
      <w:r w:rsidRPr="008D2229">
        <w:rPr>
          <w:rFonts w:cs="Arial"/>
          <w:b/>
          <w:bCs/>
          <w:sz w:val="36"/>
          <w:szCs w:val="36"/>
        </w:rPr>
        <w:t>43</w:t>
      </w:r>
      <w:proofErr w:type="gramStart"/>
      <w:r w:rsidRPr="008D2229">
        <w:rPr>
          <w:rFonts w:cs="Arial"/>
          <w:sz w:val="22"/>
          <w:szCs w:val="22"/>
          <w:highlight w:val="lightGray"/>
        </w:rPr>
        <w:t>_(</w:t>
      </w:r>
      <w:proofErr w:type="gramEnd"/>
      <w:r w:rsidRPr="008D2229">
        <w:rPr>
          <w:rFonts w:cs="Arial"/>
          <w:sz w:val="22"/>
          <w:szCs w:val="22"/>
          <w:highlight w:val="lightGray"/>
        </w:rPr>
        <w:t>MONTO TOTAL DEL CONTRATO sin impuestos)</w:t>
      </w:r>
      <w:r w:rsidRPr="008D2229">
        <w:rPr>
          <w:rFonts w:cs="Arial"/>
          <w:sz w:val="22"/>
          <w:szCs w:val="22"/>
        </w:rPr>
        <w:t xml:space="preserve"> en moneda nacional antes de impuestos y </w:t>
      </w:r>
      <w:r w:rsidRPr="008D2229">
        <w:rPr>
          <w:rFonts w:cs="Arial"/>
          <w:b/>
          <w:bCs/>
          <w:sz w:val="36"/>
          <w:szCs w:val="36"/>
        </w:rPr>
        <w:t>44</w:t>
      </w:r>
      <w:r w:rsidRPr="008D2229">
        <w:rPr>
          <w:rFonts w:cs="Arial"/>
          <w:sz w:val="22"/>
          <w:szCs w:val="22"/>
        </w:rPr>
        <w:t>_</w:t>
      </w:r>
      <w:r w:rsidRPr="008D2229">
        <w:rPr>
          <w:rFonts w:cs="Arial"/>
          <w:sz w:val="22"/>
          <w:szCs w:val="22"/>
          <w:highlight w:val="lightGray"/>
        </w:rPr>
        <w:t>_(MONTO TOTAL DEL CONTRATO sin impuestos)_</w:t>
      </w:r>
      <w:r w:rsidRPr="008D2229">
        <w:rPr>
          <w:rFonts w:cs="Arial"/>
          <w:sz w:val="22"/>
          <w:szCs w:val="22"/>
        </w:rPr>
        <w:t xml:space="preserve">  en moneda nacional después de impuestos.</w:t>
      </w:r>
    </w:p>
    <w:p w14:paraId="04D5463F" w14:textId="77777777" w:rsidR="00943B70" w:rsidRPr="008D2229" w:rsidRDefault="00943B70" w:rsidP="00943B70">
      <w:pPr>
        <w:ind w:left="1418" w:hanging="1418"/>
        <w:jc w:val="both"/>
        <w:rPr>
          <w:rFonts w:cs="Arial"/>
          <w:sz w:val="22"/>
          <w:szCs w:val="22"/>
        </w:rPr>
      </w:pPr>
    </w:p>
    <w:p w14:paraId="04F49BE2" w14:textId="77777777" w:rsidR="00943B70" w:rsidRPr="008D2229" w:rsidRDefault="00943B70" w:rsidP="00943B70">
      <w:pPr>
        <w:ind w:right="51"/>
        <w:jc w:val="both"/>
        <w:rPr>
          <w:rFonts w:cs="Arial"/>
          <w:sz w:val="22"/>
          <w:szCs w:val="22"/>
        </w:rPr>
      </w:pPr>
      <w:r w:rsidRPr="008D2229">
        <w:rPr>
          <w:rFonts w:cs="Arial"/>
          <w:sz w:val="22"/>
          <w:szCs w:val="22"/>
        </w:rPr>
        <w:t xml:space="preserve">El precio unitario es considerado fijo y en moneda nacional (pesos mexicanos) hasta que concluya la relación contractual que se formaliza, incluyendo </w:t>
      </w:r>
      <w:r w:rsidRPr="008D2229">
        <w:rPr>
          <w:rFonts w:cs="Arial"/>
          <w:b/>
          <w:sz w:val="22"/>
          <w:szCs w:val="22"/>
        </w:rPr>
        <w:t>“EL PROVEEDOR”</w:t>
      </w:r>
      <w:r w:rsidRPr="008D2229">
        <w:rPr>
          <w:rFonts w:cs="Arial"/>
          <w:sz w:val="22"/>
          <w:szCs w:val="22"/>
        </w:rPr>
        <w:t xml:space="preserve"> todos los conceptos y costos involucrados en </w:t>
      </w:r>
      <w:proofErr w:type="gramStart"/>
      <w:r w:rsidRPr="008D2229">
        <w:rPr>
          <w:rFonts w:cs="Arial"/>
          <w:sz w:val="22"/>
          <w:szCs w:val="22"/>
        </w:rPr>
        <w:t xml:space="preserve">la </w:t>
      </w:r>
      <w:r w:rsidRPr="008D2229">
        <w:rPr>
          <w:rFonts w:cs="Arial"/>
          <w:b/>
          <w:bCs/>
          <w:sz w:val="36"/>
          <w:szCs w:val="36"/>
        </w:rPr>
        <w:t xml:space="preserve"> </w:t>
      </w:r>
      <w:r w:rsidRPr="008D2229">
        <w:rPr>
          <w:rFonts w:cs="Arial"/>
          <w:sz w:val="22"/>
          <w:szCs w:val="22"/>
        </w:rPr>
        <w:t>adquisición</w:t>
      </w:r>
      <w:proofErr w:type="gramEnd"/>
      <w:r w:rsidRPr="008D2229">
        <w:rPr>
          <w:rFonts w:cs="Arial"/>
          <w:sz w:val="22"/>
          <w:szCs w:val="22"/>
        </w:rPr>
        <w:t xml:space="preserve"> del (o prestación del servicio de) </w:t>
      </w:r>
      <w:r w:rsidRPr="008D2229">
        <w:rPr>
          <w:rFonts w:cs="Arial"/>
          <w:b/>
          <w:bCs/>
          <w:sz w:val="36"/>
          <w:szCs w:val="36"/>
        </w:rPr>
        <w:t xml:space="preserve">3 </w:t>
      </w:r>
      <w:r w:rsidRPr="008D2229">
        <w:rPr>
          <w:rFonts w:cs="Arial"/>
          <w:b/>
          <w:sz w:val="22"/>
          <w:szCs w:val="22"/>
          <w:highlight w:val="lightGray"/>
        </w:rPr>
        <w:t xml:space="preserve"> (OBJETO DEL CONTRATO SELECCIONADO)</w:t>
      </w:r>
      <w:r w:rsidRPr="008D2229">
        <w:rPr>
          <w:rFonts w:cs="Arial"/>
          <w:sz w:val="22"/>
          <w:szCs w:val="22"/>
        </w:rPr>
        <w:t xml:space="preserve">, por lo que </w:t>
      </w:r>
      <w:r w:rsidRPr="008D2229">
        <w:rPr>
          <w:rFonts w:cs="Arial"/>
          <w:b/>
          <w:sz w:val="22"/>
          <w:szCs w:val="22"/>
        </w:rPr>
        <w:t>“EL PROVEEDOR”</w:t>
      </w:r>
      <w:r w:rsidRPr="008D2229">
        <w:rPr>
          <w:rFonts w:cs="Arial"/>
          <w:sz w:val="22"/>
          <w:szCs w:val="22"/>
        </w:rPr>
        <w:t xml:space="preserve"> no podrá agregar ningún costo extra y los precios serán inalterables durante la vigencia del presente contrato.</w:t>
      </w:r>
    </w:p>
    <w:p w14:paraId="370CDB09" w14:textId="77777777" w:rsidR="00943B70" w:rsidRPr="008D2229" w:rsidRDefault="00943B70" w:rsidP="00943B70">
      <w:pPr>
        <w:ind w:right="51"/>
        <w:jc w:val="both"/>
        <w:rPr>
          <w:rFonts w:cs="Arial"/>
          <w:sz w:val="22"/>
          <w:szCs w:val="22"/>
        </w:rPr>
      </w:pPr>
    </w:p>
    <w:p w14:paraId="033BA903" w14:textId="77777777" w:rsidR="00943B70" w:rsidRPr="008D2229" w:rsidRDefault="00943B70" w:rsidP="00943B70">
      <w:pPr>
        <w:ind w:right="51"/>
        <w:jc w:val="both"/>
        <w:rPr>
          <w:rFonts w:cs="Arial"/>
          <w:sz w:val="22"/>
          <w:szCs w:val="22"/>
        </w:rPr>
      </w:pPr>
      <w:r w:rsidRPr="008D2229">
        <w:rPr>
          <w:rFonts w:cs="Arial"/>
          <w:sz w:val="22"/>
          <w:szCs w:val="22"/>
          <w:highlight w:val="cyan"/>
        </w:rPr>
        <w:t>(EN CASO DE PLURIANUAL)</w:t>
      </w:r>
      <w:r w:rsidRPr="008D2229">
        <w:rPr>
          <w:rFonts w:cs="Arial"/>
          <w:sz w:val="22"/>
          <w:szCs w:val="22"/>
        </w:rPr>
        <w:t xml:space="preserve"> De acuerdo a la </w:t>
      </w:r>
      <w:proofErr w:type="spellStart"/>
      <w:r w:rsidRPr="008D2229">
        <w:rPr>
          <w:rFonts w:cs="Arial"/>
          <w:sz w:val="22"/>
          <w:szCs w:val="22"/>
        </w:rPr>
        <w:t>plurianualidad</w:t>
      </w:r>
      <w:proofErr w:type="spellEnd"/>
      <w:r w:rsidRPr="008D2229">
        <w:rPr>
          <w:rFonts w:cs="Arial"/>
          <w:sz w:val="22"/>
          <w:szCs w:val="22"/>
        </w:rPr>
        <w:t xml:space="preserve"> del presente contrato, se </w:t>
      </w:r>
      <w:proofErr w:type="gramStart"/>
      <w:r w:rsidRPr="008D2229">
        <w:rPr>
          <w:rFonts w:cs="Arial"/>
          <w:sz w:val="22"/>
          <w:szCs w:val="22"/>
        </w:rPr>
        <w:t>pagara</w:t>
      </w:r>
      <w:proofErr w:type="gramEnd"/>
      <w:r w:rsidRPr="008D2229">
        <w:rPr>
          <w:rFonts w:cs="Arial"/>
          <w:sz w:val="22"/>
          <w:szCs w:val="22"/>
        </w:rPr>
        <w:t xml:space="preserve"> a </w:t>
      </w:r>
      <w:r w:rsidRPr="008D2229">
        <w:rPr>
          <w:rFonts w:cs="Arial"/>
          <w:b/>
          <w:sz w:val="22"/>
          <w:szCs w:val="22"/>
        </w:rPr>
        <w:t xml:space="preserve">“EL PROVEEDOR” </w:t>
      </w:r>
      <w:r w:rsidRPr="008D2229">
        <w:rPr>
          <w:rFonts w:cs="Arial"/>
          <w:sz w:val="22"/>
          <w:szCs w:val="22"/>
        </w:rPr>
        <w:t>los siguientes montos en cada ejercicio fiscal.</w:t>
      </w:r>
    </w:p>
    <w:p w14:paraId="22CF892C" w14:textId="77777777" w:rsidR="00943B70" w:rsidRPr="008D2229" w:rsidRDefault="00943B70" w:rsidP="00943B70">
      <w:pPr>
        <w:ind w:right="51"/>
        <w:jc w:val="both"/>
        <w:rPr>
          <w:rFonts w:cs="Arial"/>
          <w:sz w:val="22"/>
          <w:szCs w:val="22"/>
        </w:rPr>
      </w:pPr>
    </w:p>
    <w:tbl>
      <w:tblPr>
        <w:tblStyle w:val="Tablaconcuadrcula14"/>
        <w:tblW w:w="0" w:type="auto"/>
        <w:tblLook w:val="04A0" w:firstRow="1" w:lastRow="0" w:firstColumn="1" w:lastColumn="0" w:noHBand="0" w:noVBand="1"/>
      </w:tblPr>
      <w:tblGrid>
        <w:gridCol w:w="3162"/>
        <w:gridCol w:w="2579"/>
        <w:gridCol w:w="3653"/>
      </w:tblGrid>
      <w:tr w:rsidR="00943B70" w:rsidRPr="008D2229" w14:paraId="49E2A7B4" w14:textId="77777777" w:rsidTr="0018652B">
        <w:tc>
          <w:tcPr>
            <w:tcW w:w="3162" w:type="dxa"/>
          </w:tcPr>
          <w:p w14:paraId="0ECE0F7E" w14:textId="77777777" w:rsidR="00943B70" w:rsidRPr="008D2229" w:rsidRDefault="00943B70" w:rsidP="0018652B">
            <w:pPr>
              <w:ind w:right="51"/>
              <w:jc w:val="both"/>
              <w:rPr>
                <w:rFonts w:cs="Arial"/>
                <w:sz w:val="22"/>
                <w:szCs w:val="22"/>
              </w:rPr>
            </w:pPr>
            <w:r w:rsidRPr="008D2229">
              <w:rPr>
                <w:rFonts w:cs="Arial"/>
                <w:sz w:val="22"/>
                <w:szCs w:val="22"/>
              </w:rPr>
              <w:t>Ejercicio Fiscal</w:t>
            </w:r>
          </w:p>
        </w:tc>
        <w:tc>
          <w:tcPr>
            <w:tcW w:w="2579" w:type="dxa"/>
          </w:tcPr>
          <w:p w14:paraId="1235093A" w14:textId="77777777" w:rsidR="00943B70" w:rsidRPr="008D2229" w:rsidRDefault="00943B70" w:rsidP="0018652B">
            <w:pPr>
              <w:ind w:right="51"/>
              <w:jc w:val="both"/>
              <w:rPr>
                <w:rFonts w:cs="Arial"/>
                <w:sz w:val="22"/>
                <w:szCs w:val="22"/>
              </w:rPr>
            </w:pPr>
            <w:r w:rsidRPr="008D2229">
              <w:rPr>
                <w:rFonts w:cs="Arial"/>
                <w:sz w:val="22"/>
                <w:szCs w:val="22"/>
              </w:rPr>
              <w:t>Porcentaje</w:t>
            </w:r>
          </w:p>
        </w:tc>
        <w:tc>
          <w:tcPr>
            <w:tcW w:w="3653" w:type="dxa"/>
          </w:tcPr>
          <w:p w14:paraId="17AFAF3E" w14:textId="77777777" w:rsidR="00943B70" w:rsidRPr="008D2229" w:rsidRDefault="00943B70" w:rsidP="0018652B">
            <w:pPr>
              <w:ind w:right="51"/>
              <w:jc w:val="both"/>
              <w:rPr>
                <w:rFonts w:cs="Arial"/>
                <w:sz w:val="22"/>
                <w:szCs w:val="22"/>
              </w:rPr>
            </w:pPr>
            <w:r w:rsidRPr="008D2229">
              <w:rPr>
                <w:rFonts w:cs="Arial"/>
                <w:sz w:val="22"/>
                <w:szCs w:val="22"/>
              </w:rPr>
              <w:t>Monto</w:t>
            </w:r>
          </w:p>
        </w:tc>
      </w:tr>
      <w:tr w:rsidR="00943B70" w:rsidRPr="008D2229" w14:paraId="13029882" w14:textId="77777777" w:rsidTr="0018652B">
        <w:tc>
          <w:tcPr>
            <w:tcW w:w="3162" w:type="dxa"/>
          </w:tcPr>
          <w:p w14:paraId="1748777D" w14:textId="77777777" w:rsidR="00943B70" w:rsidRPr="008D2229" w:rsidRDefault="00943B70" w:rsidP="0018652B">
            <w:pPr>
              <w:ind w:right="51"/>
              <w:jc w:val="both"/>
              <w:rPr>
                <w:rFonts w:cs="Arial"/>
                <w:sz w:val="22"/>
                <w:szCs w:val="22"/>
              </w:rPr>
            </w:pPr>
            <w:r w:rsidRPr="008D2229">
              <w:rPr>
                <w:rFonts w:cs="Arial"/>
                <w:b/>
                <w:bCs/>
                <w:sz w:val="36"/>
                <w:szCs w:val="36"/>
              </w:rPr>
              <w:t>45</w:t>
            </w:r>
            <w:r w:rsidRPr="008D2229">
              <w:rPr>
                <w:rFonts w:cs="Arial"/>
                <w:sz w:val="22"/>
                <w:szCs w:val="22"/>
                <w:highlight w:val="lightGray"/>
              </w:rPr>
              <w:t>(COLOCAR EJERCICIO FISCAL)</w:t>
            </w:r>
          </w:p>
        </w:tc>
        <w:tc>
          <w:tcPr>
            <w:tcW w:w="2579" w:type="dxa"/>
          </w:tcPr>
          <w:p w14:paraId="521CBABE" w14:textId="77777777" w:rsidR="00943B70" w:rsidRPr="008D2229" w:rsidRDefault="00943B70" w:rsidP="0018652B">
            <w:pPr>
              <w:ind w:right="51"/>
              <w:jc w:val="both"/>
              <w:rPr>
                <w:rFonts w:cs="Arial"/>
                <w:sz w:val="22"/>
                <w:szCs w:val="22"/>
              </w:rPr>
            </w:pPr>
            <w:r w:rsidRPr="008D2229">
              <w:rPr>
                <w:rFonts w:cs="Arial"/>
                <w:b/>
                <w:bCs/>
                <w:sz w:val="36"/>
                <w:szCs w:val="36"/>
              </w:rPr>
              <w:t>46</w:t>
            </w:r>
            <w:r w:rsidRPr="008D2229">
              <w:rPr>
                <w:rFonts w:cs="Arial"/>
                <w:sz w:val="22"/>
                <w:szCs w:val="22"/>
                <w:highlight w:val="lightGray"/>
              </w:rPr>
              <w:t xml:space="preserve"> (% CORRESPONDIENTE AL EJERCICIO FISCAL)</w:t>
            </w:r>
          </w:p>
        </w:tc>
        <w:tc>
          <w:tcPr>
            <w:tcW w:w="3653" w:type="dxa"/>
          </w:tcPr>
          <w:p w14:paraId="3334FE0A" w14:textId="77777777" w:rsidR="00943B70" w:rsidRPr="008D2229" w:rsidRDefault="00943B70" w:rsidP="0018652B">
            <w:pPr>
              <w:ind w:right="51"/>
              <w:jc w:val="both"/>
              <w:rPr>
                <w:rFonts w:cs="Arial"/>
                <w:sz w:val="22"/>
                <w:szCs w:val="22"/>
              </w:rPr>
            </w:pPr>
            <w:r w:rsidRPr="008D2229">
              <w:rPr>
                <w:rFonts w:cs="Arial"/>
                <w:b/>
                <w:bCs/>
                <w:sz w:val="36"/>
                <w:szCs w:val="36"/>
              </w:rPr>
              <w:t>47</w:t>
            </w:r>
            <w:r w:rsidRPr="008D2229">
              <w:rPr>
                <w:rFonts w:cs="Arial"/>
                <w:sz w:val="22"/>
                <w:szCs w:val="22"/>
                <w:highlight w:val="lightGray"/>
              </w:rPr>
              <w:t>(MONTO TOTAL DEL CONTRATO con impuestos * % CORRESPONDIENTE AL EJERCICIO FISCAL)</w:t>
            </w:r>
          </w:p>
        </w:tc>
      </w:tr>
      <w:tr w:rsidR="00943B70" w:rsidRPr="008D2229" w14:paraId="4ED3F23E" w14:textId="77777777" w:rsidTr="0018652B">
        <w:tc>
          <w:tcPr>
            <w:tcW w:w="3162" w:type="dxa"/>
          </w:tcPr>
          <w:p w14:paraId="65A162A7" w14:textId="77777777" w:rsidR="00943B70" w:rsidRPr="008D2229" w:rsidRDefault="00943B70" w:rsidP="0018652B">
            <w:pPr>
              <w:ind w:right="51"/>
              <w:jc w:val="both"/>
              <w:rPr>
                <w:rFonts w:cs="Arial"/>
                <w:sz w:val="22"/>
                <w:szCs w:val="22"/>
              </w:rPr>
            </w:pPr>
            <w:r w:rsidRPr="008D2229">
              <w:rPr>
                <w:rFonts w:cs="Arial"/>
                <w:sz w:val="22"/>
                <w:szCs w:val="22"/>
              </w:rPr>
              <w:t>Se agregarán tantos se hayan programado</w:t>
            </w:r>
          </w:p>
        </w:tc>
        <w:tc>
          <w:tcPr>
            <w:tcW w:w="2579" w:type="dxa"/>
          </w:tcPr>
          <w:p w14:paraId="7B52A00B" w14:textId="77777777" w:rsidR="00943B70" w:rsidRPr="008D2229" w:rsidRDefault="00943B70" w:rsidP="0018652B">
            <w:pPr>
              <w:ind w:right="51"/>
              <w:jc w:val="both"/>
              <w:rPr>
                <w:rFonts w:cs="Arial"/>
                <w:sz w:val="22"/>
                <w:szCs w:val="22"/>
              </w:rPr>
            </w:pPr>
          </w:p>
        </w:tc>
        <w:tc>
          <w:tcPr>
            <w:tcW w:w="3653" w:type="dxa"/>
          </w:tcPr>
          <w:p w14:paraId="2BD2BE1C" w14:textId="77777777" w:rsidR="00943B70" w:rsidRPr="008D2229" w:rsidRDefault="00943B70" w:rsidP="0018652B">
            <w:pPr>
              <w:ind w:right="51"/>
              <w:jc w:val="both"/>
              <w:rPr>
                <w:rFonts w:cs="Arial"/>
                <w:sz w:val="22"/>
                <w:szCs w:val="22"/>
              </w:rPr>
            </w:pPr>
          </w:p>
        </w:tc>
      </w:tr>
    </w:tbl>
    <w:p w14:paraId="34010599" w14:textId="77777777" w:rsidR="00943B70" w:rsidRPr="008D2229" w:rsidRDefault="00943B70" w:rsidP="00943B70">
      <w:pPr>
        <w:ind w:right="51"/>
        <w:jc w:val="both"/>
        <w:rPr>
          <w:rFonts w:cs="Arial"/>
          <w:sz w:val="22"/>
          <w:szCs w:val="22"/>
        </w:rPr>
      </w:pPr>
    </w:p>
    <w:p w14:paraId="26408697" w14:textId="77777777" w:rsidR="00943B70" w:rsidRPr="008D2229" w:rsidRDefault="00943B70" w:rsidP="00943B70">
      <w:pPr>
        <w:ind w:right="51"/>
        <w:jc w:val="both"/>
        <w:rPr>
          <w:rFonts w:cs="Arial"/>
          <w:sz w:val="22"/>
          <w:szCs w:val="22"/>
        </w:rPr>
      </w:pPr>
    </w:p>
    <w:p w14:paraId="147817B0" w14:textId="77777777" w:rsidR="00943B70" w:rsidRPr="008D2229" w:rsidRDefault="00943B70" w:rsidP="00943B70">
      <w:pPr>
        <w:ind w:right="51"/>
        <w:jc w:val="both"/>
        <w:rPr>
          <w:rFonts w:cs="Arial"/>
          <w:sz w:val="22"/>
          <w:szCs w:val="22"/>
        </w:rPr>
      </w:pPr>
      <w:r w:rsidRPr="008D2229">
        <w:rPr>
          <w:rFonts w:cs="Arial"/>
          <w:sz w:val="22"/>
          <w:szCs w:val="22"/>
          <w:highlight w:val="cyan"/>
        </w:rPr>
        <w:t>(EN CASO DE SER ABIERTO):</w:t>
      </w:r>
      <w:r w:rsidRPr="008D2229">
        <w:rPr>
          <w:rFonts w:cs="Arial"/>
          <w:sz w:val="22"/>
          <w:szCs w:val="22"/>
        </w:rPr>
        <w:t xml:space="preserve"> </w:t>
      </w:r>
      <w:r w:rsidRPr="008D2229">
        <w:rPr>
          <w:rFonts w:cs="Arial"/>
          <w:sz w:val="22"/>
          <w:szCs w:val="22"/>
          <w:highlight w:val="cyan"/>
        </w:rPr>
        <w:t>(en caso que se haya seleccionado monto total o en detalle de $Categoría a contratar haya seleccionado NO, no se muestra esta línea y la tabla</w:t>
      </w:r>
      <w:r w:rsidRPr="008D2229">
        <w:rPr>
          <w:rFonts w:cs="Arial"/>
          <w:sz w:val="22"/>
          <w:szCs w:val="22"/>
        </w:rPr>
        <w:t xml:space="preserve"> El(los) precio(s) unitario(s) del presente contrato, expresado(s) en moneda nacional es (son):</w:t>
      </w:r>
    </w:p>
    <w:p w14:paraId="5E3183B1" w14:textId="77777777" w:rsidR="00943B70" w:rsidRPr="008D2229" w:rsidRDefault="00943B70" w:rsidP="00943B70">
      <w:pPr>
        <w:ind w:right="51"/>
        <w:jc w:val="both"/>
        <w:rPr>
          <w:rFonts w:cs="Arial"/>
          <w:sz w:val="22"/>
          <w:szCs w:val="22"/>
          <w:highlight w:val="green"/>
        </w:rPr>
      </w:pPr>
    </w:p>
    <w:p w14:paraId="2C960574" w14:textId="77777777" w:rsidR="00943B70" w:rsidRPr="008D2229" w:rsidRDefault="00943B70" w:rsidP="00943B70">
      <w:pPr>
        <w:ind w:right="51"/>
        <w:jc w:val="both"/>
        <w:rPr>
          <w:rFonts w:cs="Arial"/>
          <w:sz w:val="22"/>
          <w:szCs w:val="22"/>
        </w:rPr>
      </w:pPr>
      <w:r w:rsidRPr="008D2229">
        <w:rPr>
          <w:rFonts w:cs="Arial"/>
          <w:b/>
          <w:bCs/>
          <w:sz w:val="36"/>
          <w:szCs w:val="36"/>
        </w:rPr>
        <w:t>48</w:t>
      </w:r>
      <w:proofErr w:type="gramStart"/>
      <w:r w:rsidRPr="008D2229">
        <w:rPr>
          <w:rFonts w:cs="Arial"/>
          <w:sz w:val="22"/>
          <w:szCs w:val="22"/>
          <w:highlight w:val="lightGray"/>
        </w:rPr>
        <w:t>_(</w:t>
      </w:r>
      <w:proofErr w:type="gramEnd"/>
      <w:r w:rsidRPr="008D2229">
        <w:rPr>
          <w:rFonts w:cs="Arial"/>
          <w:sz w:val="22"/>
          <w:szCs w:val="22"/>
          <w:highlight w:val="lightGray"/>
        </w:rPr>
        <w:t>COLOCAR TABLA PRECIO UNITARIO)_</w:t>
      </w:r>
      <w:r w:rsidRPr="008D2229">
        <w:rPr>
          <w:rFonts w:cs="Arial"/>
          <w:sz w:val="22"/>
          <w:szCs w:val="22"/>
        </w:rPr>
        <w:t xml:space="preserve"> </w:t>
      </w:r>
    </w:p>
    <w:p w14:paraId="125BF90D" w14:textId="77777777" w:rsidR="00943B70" w:rsidRPr="008D2229" w:rsidRDefault="00943B70" w:rsidP="00943B70">
      <w:pPr>
        <w:ind w:right="51"/>
        <w:jc w:val="both"/>
        <w:rPr>
          <w:rFonts w:cs="Arial"/>
          <w:sz w:val="22"/>
          <w:szCs w:val="22"/>
        </w:rPr>
      </w:pPr>
    </w:p>
    <w:p w14:paraId="6D6E2D41" w14:textId="77777777" w:rsidR="00943B70" w:rsidRPr="008D2229" w:rsidRDefault="00943B70" w:rsidP="00943B70">
      <w:pPr>
        <w:ind w:right="51"/>
        <w:jc w:val="both"/>
        <w:rPr>
          <w:rFonts w:cs="Arial"/>
          <w:sz w:val="22"/>
          <w:szCs w:val="22"/>
        </w:rPr>
      </w:pPr>
      <w:r w:rsidRPr="008D2229">
        <w:rPr>
          <w:rFonts w:cs="Arial"/>
          <w:sz w:val="22"/>
          <w:szCs w:val="22"/>
        </w:rPr>
        <w:t xml:space="preserve">El(los) precio(s) unitario(s) del presente contrato es por la cantidad de </w:t>
      </w:r>
      <w:r w:rsidRPr="008D2229">
        <w:rPr>
          <w:rFonts w:cs="Arial"/>
          <w:b/>
          <w:bCs/>
          <w:sz w:val="36"/>
          <w:szCs w:val="36"/>
        </w:rPr>
        <w:t>49</w:t>
      </w:r>
      <w:proofErr w:type="gramStart"/>
      <w:r w:rsidRPr="008D2229">
        <w:rPr>
          <w:rFonts w:cs="Arial"/>
          <w:sz w:val="22"/>
          <w:szCs w:val="22"/>
          <w:highlight w:val="lightGray"/>
        </w:rPr>
        <w:t>_(</w:t>
      </w:r>
      <w:proofErr w:type="gramEnd"/>
      <w:r w:rsidRPr="008D2229">
        <w:rPr>
          <w:rFonts w:cs="Arial"/>
          <w:sz w:val="22"/>
          <w:szCs w:val="22"/>
          <w:highlight w:val="lightGray"/>
        </w:rPr>
        <w:t>PRECIO UNITARIO)_</w:t>
      </w:r>
      <w:r w:rsidRPr="008D2229">
        <w:rPr>
          <w:rFonts w:cs="Arial"/>
          <w:sz w:val="22"/>
          <w:szCs w:val="22"/>
        </w:rPr>
        <w:t xml:space="preserve"> en moneda nacional antes de impuestos, el monto total mínimo del mismo es por la cantidad de </w:t>
      </w:r>
      <w:r w:rsidRPr="008D2229">
        <w:rPr>
          <w:rFonts w:cs="Arial"/>
          <w:b/>
          <w:bCs/>
          <w:sz w:val="36"/>
          <w:szCs w:val="36"/>
        </w:rPr>
        <w:t>50</w:t>
      </w:r>
      <w:r w:rsidRPr="008D2229">
        <w:rPr>
          <w:rFonts w:cs="Arial"/>
          <w:sz w:val="22"/>
          <w:szCs w:val="22"/>
          <w:highlight w:val="lightGray"/>
        </w:rPr>
        <w:t>_(MONTO MÍNIMO TOTAL DEL CONTRATO)_</w:t>
      </w:r>
      <w:r w:rsidRPr="008D2229">
        <w:rPr>
          <w:rFonts w:cs="Arial"/>
          <w:sz w:val="22"/>
          <w:szCs w:val="22"/>
        </w:rPr>
        <w:t xml:space="preserve"> en moneda nacional antes de </w:t>
      </w:r>
      <w:r w:rsidRPr="008D2229">
        <w:rPr>
          <w:rFonts w:cs="Arial"/>
          <w:sz w:val="22"/>
          <w:szCs w:val="22"/>
        </w:rPr>
        <w:lastRenderedPageBreak/>
        <w:t xml:space="preserve">impuestos y el monto total máximo del mismo es por la cantidad de </w:t>
      </w:r>
      <w:r w:rsidRPr="008D2229">
        <w:rPr>
          <w:rFonts w:cs="Arial"/>
          <w:b/>
          <w:bCs/>
          <w:sz w:val="36"/>
          <w:szCs w:val="36"/>
        </w:rPr>
        <w:t>51</w:t>
      </w:r>
      <w:r w:rsidRPr="008D2229">
        <w:rPr>
          <w:rFonts w:cs="Arial"/>
          <w:sz w:val="22"/>
          <w:szCs w:val="22"/>
          <w:highlight w:val="lightGray"/>
        </w:rPr>
        <w:t>_(MONTO MÁXIMO TOTAL DEL CONTRATO)_</w:t>
      </w:r>
      <w:r w:rsidRPr="008D2229">
        <w:rPr>
          <w:rFonts w:cs="Arial"/>
          <w:sz w:val="22"/>
          <w:szCs w:val="22"/>
        </w:rPr>
        <w:t xml:space="preserve"> en moneda nacional antes de impuestos.</w:t>
      </w:r>
    </w:p>
    <w:p w14:paraId="36CB0608" w14:textId="77777777" w:rsidR="00943B70" w:rsidRPr="008D2229" w:rsidRDefault="00943B70" w:rsidP="00943B70">
      <w:pPr>
        <w:ind w:left="1418" w:hanging="1418"/>
        <w:jc w:val="both"/>
        <w:rPr>
          <w:rFonts w:cs="Arial"/>
          <w:sz w:val="22"/>
          <w:szCs w:val="22"/>
        </w:rPr>
      </w:pPr>
    </w:p>
    <w:p w14:paraId="25B33EA5" w14:textId="77777777" w:rsidR="00943B70" w:rsidRPr="008D2229" w:rsidRDefault="00943B70" w:rsidP="00943B70">
      <w:pPr>
        <w:ind w:right="51"/>
        <w:jc w:val="both"/>
        <w:rPr>
          <w:rFonts w:cs="Arial"/>
          <w:sz w:val="22"/>
          <w:szCs w:val="22"/>
        </w:rPr>
      </w:pPr>
      <w:r w:rsidRPr="008D2229">
        <w:rPr>
          <w:rFonts w:cs="Arial"/>
          <w:sz w:val="22"/>
          <w:szCs w:val="22"/>
        </w:rPr>
        <w:t xml:space="preserve">El precio unitario es considerado fijo y en moneda nacional (pesos mexicanos) hasta que concluya la relación contractual que se formaliza, incluyendo </w:t>
      </w:r>
      <w:r w:rsidRPr="008D2229">
        <w:rPr>
          <w:rFonts w:cs="Arial"/>
          <w:b/>
          <w:sz w:val="22"/>
          <w:szCs w:val="22"/>
        </w:rPr>
        <w:t>“EL PROVEEDOR”</w:t>
      </w:r>
      <w:r w:rsidRPr="008D2229">
        <w:rPr>
          <w:rFonts w:cs="Arial"/>
          <w:sz w:val="22"/>
          <w:szCs w:val="22"/>
        </w:rPr>
        <w:t xml:space="preserve"> todos los conceptos y costos involucrados en la adquisición del (o prestación del servicio de) </w:t>
      </w:r>
      <w:r w:rsidRPr="008D2229">
        <w:rPr>
          <w:rFonts w:cs="Arial"/>
          <w:b/>
          <w:bCs/>
          <w:sz w:val="36"/>
          <w:szCs w:val="36"/>
        </w:rPr>
        <w:t>3</w:t>
      </w:r>
      <w:r w:rsidRPr="008D2229">
        <w:rPr>
          <w:rFonts w:cs="Arial"/>
          <w:b/>
          <w:sz w:val="22"/>
          <w:szCs w:val="22"/>
          <w:highlight w:val="lightGray"/>
        </w:rPr>
        <w:t xml:space="preserve"> (OBJETO DEL CONTRATO SELECCIONADO)</w:t>
      </w:r>
      <w:r w:rsidRPr="008D2229">
        <w:rPr>
          <w:rFonts w:cs="Arial"/>
          <w:sz w:val="22"/>
          <w:szCs w:val="22"/>
        </w:rPr>
        <w:t xml:space="preserve">, por lo que </w:t>
      </w:r>
      <w:r w:rsidRPr="008D2229">
        <w:rPr>
          <w:rFonts w:cs="Arial"/>
          <w:b/>
          <w:sz w:val="22"/>
          <w:szCs w:val="22"/>
        </w:rPr>
        <w:t>“EL PROVEEDOR”</w:t>
      </w:r>
      <w:r w:rsidRPr="008D2229">
        <w:rPr>
          <w:rFonts w:cs="Arial"/>
          <w:sz w:val="22"/>
          <w:szCs w:val="22"/>
        </w:rPr>
        <w:t xml:space="preserve"> no podrá agregar ningún costo extra y los precios serán inalterables durante la vigencia del presente contrato.</w:t>
      </w:r>
    </w:p>
    <w:p w14:paraId="6876FC55" w14:textId="77777777" w:rsidR="00943B70" w:rsidRPr="008D2229" w:rsidRDefault="00943B70" w:rsidP="00943B70">
      <w:pPr>
        <w:ind w:right="51"/>
        <w:jc w:val="both"/>
        <w:rPr>
          <w:rFonts w:cs="Arial"/>
          <w:sz w:val="22"/>
          <w:szCs w:val="22"/>
        </w:rPr>
      </w:pPr>
    </w:p>
    <w:p w14:paraId="37BB3227" w14:textId="77777777" w:rsidR="00943B70" w:rsidRPr="008D2229" w:rsidRDefault="00943B70" w:rsidP="00943B70">
      <w:pPr>
        <w:ind w:right="51"/>
        <w:jc w:val="both"/>
        <w:rPr>
          <w:rFonts w:cs="Arial"/>
          <w:sz w:val="22"/>
          <w:szCs w:val="22"/>
        </w:rPr>
      </w:pPr>
      <w:r w:rsidRPr="008D2229">
        <w:rPr>
          <w:rFonts w:cs="Arial"/>
          <w:sz w:val="22"/>
          <w:szCs w:val="22"/>
          <w:highlight w:val="cyan"/>
        </w:rPr>
        <w:t>(EN CASO DE PLURIANUAL)</w:t>
      </w:r>
      <w:r w:rsidRPr="008D2229">
        <w:rPr>
          <w:rFonts w:cs="Arial"/>
          <w:sz w:val="22"/>
          <w:szCs w:val="22"/>
        </w:rPr>
        <w:t xml:space="preserve"> De acuerdo a la </w:t>
      </w:r>
      <w:proofErr w:type="spellStart"/>
      <w:r w:rsidRPr="008D2229">
        <w:rPr>
          <w:rFonts w:cs="Arial"/>
          <w:sz w:val="22"/>
          <w:szCs w:val="22"/>
        </w:rPr>
        <w:t>plurianualidad</w:t>
      </w:r>
      <w:proofErr w:type="spellEnd"/>
      <w:r w:rsidRPr="008D2229">
        <w:rPr>
          <w:rFonts w:cs="Arial"/>
          <w:sz w:val="22"/>
          <w:szCs w:val="22"/>
        </w:rPr>
        <w:t xml:space="preserve"> del presente contrato, se considerarán los montos mínimos y máximos a pagar a </w:t>
      </w:r>
      <w:r w:rsidRPr="008D2229">
        <w:rPr>
          <w:rFonts w:cs="Arial"/>
          <w:b/>
          <w:sz w:val="22"/>
          <w:szCs w:val="22"/>
        </w:rPr>
        <w:t xml:space="preserve">“EL PROVEEDOR” </w:t>
      </w:r>
      <w:r w:rsidRPr="008D2229">
        <w:rPr>
          <w:rFonts w:cs="Arial"/>
          <w:sz w:val="22"/>
          <w:szCs w:val="22"/>
        </w:rPr>
        <w:t>en cada ejercicio fiscal.</w:t>
      </w:r>
    </w:p>
    <w:p w14:paraId="237FE3E0" w14:textId="77777777" w:rsidR="00943B70" w:rsidRPr="008D2229" w:rsidRDefault="00943B70" w:rsidP="00943B70">
      <w:pPr>
        <w:ind w:right="51"/>
        <w:jc w:val="both"/>
        <w:rPr>
          <w:rFonts w:cs="Arial"/>
          <w:sz w:val="22"/>
          <w:szCs w:val="22"/>
        </w:rPr>
      </w:pPr>
    </w:p>
    <w:tbl>
      <w:tblPr>
        <w:tblStyle w:val="Tablaconcuadrcula14"/>
        <w:tblW w:w="0" w:type="auto"/>
        <w:tblLook w:val="04A0" w:firstRow="1" w:lastRow="0" w:firstColumn="1" w:lastColumn="0" w:noHBand="0" w:noVBand="1"/>
      </w:tblPr>
      <w:tblGrid>
        <w:gridCol w:w="1829"/>
        <w:gridCol w:w="2492"/>
        <w:gridCol w:w="2635"/>
        <w:gridCol w:w="2503"/>
      </w:tblGrid>
      <w:tr w:rsidR="00943B70" w:rsidRPr="008D2229" w14:paraId="3A265FD1" w14:textId="77777777" w:rsidTr="0018652B">
        <w:tc>
          <w:tcPr>
            <w:tcW w:w="1722" w:type="dxa"/>
          </w:tcPr>
          <w:p w14:paraId="7C55DCD1" w14:textId="77777777" w:rsidR="00943B70" w:rsidRPr="008D2229" w:rsidRDefault="00943B70" w:rsidP="0018652B">
            <w:pPr>
              <w:ind w:right="51"/>
              <w:jc w:val="both"/>
              <w:rPr>
                <w:rFonts w:cs="Arial"/>
                <w:sz w:val="22"/>
                <w:szCs w:val="22"/>
              </w:rPr>
            </w:pPr>
            <w:r w:rsidRPr="008D2229">
              <w:rPr>
                <w:rFonts w:cs="Arial"/>
                <w:sz w:val="22"/>
                <w:szCs w:val="22"/>
              </w:rPr>
              <w:t>Ejercicio Fiscal</w:t>
            </w:r>
          </w:p>
        </w:tc>
        <w:tc>
          <w:tcPr>
            <w:tcW w:w="2492" w:type="dxa"/>
          </w:tcPr>
          <w:p w14:paraId="050532F8" w14:textId="77777777" w:rsidR="00943B70" w:rsidRPr="008D2229" w:rsidRDefault="00943B70" w:rsidP="0018652B">
            <w:pPr>
              <w:ind w:right="51"/>
              <w:jc w:val="both"/>
              <w:rPr>
                <w:rFonts w:cs="Arial"/>
                <w:sz w:val="22"/>
                <w:szCs w:val="22"/>
              </w:rPr>
            </w:pPr>
            <w:r w:rsidRPr="008D2229">
              <w:rPr>
                <w:rFonts w:cs="Arial"/>
                <w:sz w:val="22"/>
                <w:szCs w:val="22"/>
              </w:rPr>
              <w:t>Porcentaje</w:t>
            </w:r>
          </w:p>
        </w:tc>
        <w:tc>
          <w:tcPr>
            <w:tcW w:w="2674" w:type="dxa"/>
          </w:tcPr>
          <w:p w14:paraId="3380FD15" w14:textId="77777777" w:rsidR="00943B70" w:rsidRPr="008D2229" w:rsidRDefault="00943B70" w:rsidP="0018652B">
            <w:pPr>
              <w:ind w:right="51"/>
              <w:jc w:val="both"/>
              <w:rPr>
                <w:rFonts w:cs="Arial"/>
                <w:sz w:val="22"/>
                <w:szCs w:val="22"/>
              </w:rPr>
            </w:pPr>
            <w:r w:rsidRPr="008D2229">
              <w:rPr>
                <w:rFonts w:cs="Arial"/>
                <w:sz w:val="22"/>
                <w:szCs w:val="22"/>
              </w:rPr>
              <w:t>Monto mínimo</w:t>
            </w:r>
          </w:p>
        </w:tc>
        <w:tc>
          <w:tcPr>
            <w:tcW w:w="2506" w:type="dxa"/>
          </w:tcPr>
          <w:p w14:paraId="7679CFD0" w14:textId="77777777" w:rsidR="00943B70" w:rsidRPr="008D2229" w:rsidRDefault="00943B70" w:rsidP="0018652B">
            <w:pPr>
              <w:ind w:right="51"/>
              <w:jc w:val="both"/>
              <w:rPr>
                <w:rFonts w:cs="Arial"/>
                <w:sz w:val="22"/>
                <w:szCs w:val="22"/>
              </w:rPr>
            </w:pPr>
            <w:r w:rsidRPr="008D2229">
              <w:rPr>
                <w:rFonts w:cs="Arial"/>
                <w:sz w:val="22"/>
                <w:szCs w:val="22"/>
              </w:rPr>
              <w:t>Monto máximo</w:t>
            </w:r>
          </w:p>
        </w:tc>
      </w:tr>
      <w:tr w:rsidR="00943B70" w:rsidRPr="008D2229" w14:paraId="09EA2085" w14:textId="77777777" w:rsidTr="0018652B">
        <w:tc>
          <w:tcPr>
            <w:tcW w:w="1722" w:type="dxa"/>
          </w:tcPr>
          <w:p w14:paraId="6D369523" w14:textId="77777777" w:rsidR="00943B70" w:rsidRPr="008D2229" w:rsidRDefault="00943B70" w:rsidP="0018652B">
            <w:pPr>
              <w:ind w:right="51"/>
              <w:jc w:val="both"/>
              <w:rPr>
                <w:rFonts w:cs="Arial"/>
                <w:sz w:val="22"/>
                <w:szCs w:val="22"/>
              </w:rPr>
            </w:pPr>
            <w:r w:rsidRPr="008D2229">
              <w:rPr>
                <w:rFonts w:cs="Arial"/>
                <w:b/>
                <w:bCs/>
                <w:sz w:val="36"/>
                <w:szCs w:val="36"/>
              </w:rPr>
              <w:t>52</w:t>
            </w:r>
            <w:r w:rsidRPr="008D2229">
              <w:rPr>
                <w:rFonts w:cs="Arial"/>
                <w:sz w:val="22"/>
                <w:szCs w:val="22"/>
                <w:highlight w:val="lightGray"/>
              </w:rPr>
              <w:t>(COLOCAR EJERCICIO FISCAL)</w:t>
            </w:r>
          </w:p>
        </w:tc>
        <w:tc>
          <w:tcPr>
            <w:tcW w:w="2492" w:type="dxa"/>
          </w:tcPr>
          <w:p w14:paraId="6204531A" w14:textId="77777777" w:rsidR="00943B70" w:rsidRPr="008D2229" w:rsidRDefault="00943B70" w:rsidP="0018652B">
            <w:pPr>
              <w:ind w:right="51"/>
              <w:jc w:val="both"/>
              <w:rPr>
                <w:rFonts w:cs="Arial"/>
                <w:sz w:val="22"/>
                <w:szCs w:val="22"/>
                <w:highlight w:val="green"/>
              </w:rPr>
            </w:pPr>
            <w:r w:rsidRPr="008D2229">
              <w:rPr>
                <w:rFonts w:cs="Arial"/>
                <w:b/>
                <w:bCs/>
                <w:sz w:val="36"/>
                <w:szCs w:val="36"/>
              </w:rPr>
              <w:t>53</w:t>
            </w:r>
            <w:r w:rsidRPr="008D2229">
              <w:rPr>
                <w:rFonts w:cs="Arial"/>
                <w:sz w:val="22"/>
                <w:szCs w:val="22"/>
                <w:highlight w:val="lightGray"/>
              </w:rPr>
              <w:t>(% CORRESPONDIENTE AL EJERCICIO FISCAL)</w:t>
            </w:r>
          </w:p>
        </w:tc>
        <w:tc>
          <w:tcPr>
            <w:tcW w:w="2674" w:type="dxa"/>
          </w:tcPr>
          <w:p w14:paraId="5AF50228" w14:textId="77777777" w:rsidR="00943B70" w:rsidRPr="008D2229" w:rsidRDefault="00943B70" w:rsidP="0018652B">
            <w:pPr>
              <w:ind w:right="51"/>
              <w:jc w:val="both"/>
              <w:rPr>
                <w:rFonts w:cs="Arial"/>
                <w:sz w:val="22"/>
                <w:szCs w:val="22"/>
              </w:rPr>
            </w:pPr>
            <w:r w:rsidRPr="008D2229">
              <w:rPr>
                <w:rFonts w:cs="Arial"/>
                <w:b/>
                <w:bCs/>
                <w:sz w:val="36"/>
                <w:szCs w:val="36"/>
              </w:rPr>
              <w:t>54</w:t>
            </w:r>
            <w:r w:rsidRPr="008D2229">
              <w:rPr>
                <w:rFonts w:cs="Arial"/>
                <w:sz w:val="22"/>
                <w:szCs w:val="22"/>
                <w:highlight w:val="lightGray"/>
              </w:rPr>
              <w:t>(MONTO MÍNIMO * % CORRESPONDIENTE AL EJERCICIO FISCAL)</w:t>
            </w:r>
          </w:p>
        </w:tc>
        <w:tc>
          <w:tcPr>
            <w:tcW w:w="2506" w:type="dxa"/>
          </w:tcPr>
          <w:p w14:paraId="0460A016" w14:textId="77777777" w:rsidR="00943B70" w:rsidRPr="008D2229" w:rsidRDefault="00943B70" w:rsidP="0018652B">
            <w:pPr>
              <w:ind w:right="51"/>
              <w:jc w:val="both"/>
              <w:rPr>
                <w:rFonts w:cs="Arial"/>
                <w:sz w:val="22"/>
                <w:szCs w:val="22"/>
                <w:highlight w:val="green"/>
              </w:rPr>
            </w:pPr>
            <w:r w:rsidRPr="008D2229">
              <w:rPr>
                <w:rFonts w:cs="Arial"/>
                <w:b/>
                <w:bCs/>
                <w:sz w:val="36"/>
                <w:szCs w:val="36"/>
              </w:rPr>
              <w:t>55</w:t>
            </w:r>
            <w:r w:rsidRPr="008D2229">
              <w:rPr>
                <w:rFonts w:cs="Arial"/>
                <w:sz w:val="22"/>
                <w:szCs w:val="22"/>
                <w:highlight w:val="lightGray"/>
              </w:rPr>
              <w:t>(MONTO MÁXIMO * % CORRESPONDIENTE AL EJERCICIO FISCAL)</w:t>
            </w:r>
          </w:p>
        </w:tc>
      </w:tr>
      <w:tr w:rsidR="00943B70" w:rsidRPr="008D2229" w14:paraId="39A549AE" w14:textId="77777777" w:rsidTr="0018652B">
        <w:tc>
          <w:tcPr>
            <w:tcW w:w="1722" w:type="dxa"/>
          </w:tcPr>
          <w:p w14:paraId="75EE4E74" w14:textId="77777777" w:rsidR="00943B70" w:rsidRPr="008D2229" w:rsidRDefault="00943B70" w:rsidP="0018652B">
            <w:pPr>
              <w:ind w:right="51"/>
              <w:jc w:val="both"/>
              <w:rPr>
                <w:rFonts w:cs="Arial"/>
                <w:sz w:val="22"/>
                <w:szCs w:val="22"/>
              </w:rPr>
            </w:pPr>
            <w:r w:rsidRPr="008D2229">
              <w:rPr>
                <w:rFonts w:cs="Arial"/>
                <w:sz w:val="22"/>
                <w:szCs w:val="22"/>
              </w:rPr>
              <w:t>Se agregarán tantos se hayan programado</w:t>
            </w:r>
          </w:p>
        </w:tc>
        <w:tc>
          <w:tcPr>
            <w:tcW w:w="2492" w:type="dxa"/>
          </w:tcPr>
          <w:p w14:paraId="5244A490" w14:textId="77777777" w:rsidR="00943B70" w:rsidRPr="008D2229" w:rsidRDefault="00943B70" w:rsidP="0018652B">
            <w:pPr>
              <w:ind w:right="51"/>
              <w:jc w:val="both"/>
              <w:rPr>
                <w:rFonts w:cs="Arial"/>
                <w:sz w:val="22"/>
                <w:szCs w:val="22"/>
              </w:rPr>
            </w:pPr>
          </w:p>
        </w:tc>
        <w:tc>
          <w:tcPr>
            <w:tcW w:w="2674" w:type="dxa"/>
          </w:tcPr>
          <w:p w14:paraId="2E69FBDC" w14:textId="77777777" w:rsidR="00943B70" w:rsidRPr="008D2229" w:rsidRDefault="00943B70" w:rsidP="0018652B">
            <w:pPr>
              <w:ind w:right="51"/>
              <w:jc w:val="both"/>
              <w:rPr>
                <w:rFonts w:cs="Arial"/>
                <w:sz w:val="22"/>
                <w:szCs w:val="22"/>
              </w:rPr>
            </w:pPr>
          </w:p>
        </w:tc>
        <w:tc>
          <w:tcPr>
            <w:tcW w:w="2506" w:type="dxa"/>
          </w:tcPr>
          <w:p w14:paraId="32EFEEB4" w14:textId="77777777" w:rsidR="00943B70" w:rsidRPr="008D2229" w:rsidRDefault="00943B70" w:rsidP="0018652B">
            <w:pPr>
              <w:ind w:right="51"/>
              <w:jc w:val="both"/>
              <w:rPr>
                <w:rFonts w:cs="Arial"/>
                <w:sz w:val="22"/>
                <w:szCs w:val="22"/>
              </w:rPr>
            </w:pPr>
          </w:p>
        </w:tc>
      </w:tr>
    </w:tbl>
    <w:p w14:paraId="15086D55" w14:textId="77777777" w:rsidR="00943B70" w:rsidRPr="008D2229" w:rsidRDefault="00943B70" w:rsidP="00943B70">
      <w:pPr>
        <w:ind w:right="51"/>
        <w:jc w:val="both"/>
        <w:rPr>
          <w:rFonts w:cs="Arial"/>
          <w:sz w:val="22"/>
          <w:szCs w:val="22"/>
        </w:rPr>
      </w:pPr>
    </w:p>
    <w:p w14:paraId="7F57168A" w14:textId="77777777" w:rsidR="00943B70" w:rsidRPr="008D2229" w:rsidRDefault="00943B70" w:rsidP="00943B70">
      <w:pPr>
        <w:ind w:right="51"/>
        <w:jc w:val="both"/>
        <w:rPr>
          <w:rFonts w:cs="Arial"/>
          <w:sz w:val="22"/>
          <w:szCs w:val="22"/>
        </w:rPr>
      </w:pPr>
      <w:r w:rsidRPr="008D2229">
        <w:rPr>
          <w:rFonts w:cs="Arial"/>
          <w:b/>
          <w:sz w:val="22"/>
          <w:szCs w:val="22"/>
          <w:highlight w:val="cyan"/>
          <w:u w:val="single"/>
        </w:rPr>
        <w:t xml:space="preserve">Si la categoría es arrendamiento </w:t>
      </w:r>
    </w:p>
    <w:p w14:paraId="4B08A2F8" w14:textId="77777777" w:rsidR="00943B70" w:rsidRPr="008D2229" w:rsidRDefault="00943B70" w:rsidP="00943B70">
      <w:pPr>
        <w:ind w:right="51"/>
        <w:jc w:val="both"/>
        <w:rPr>
          <w:rFonts w:cs="Arial"/>
          <w:sz w:val="22"/>
          <w:szCs w:val="22"/>
        </w:rPr>
      </w:pPr>
      <w:r w:rsidRPr="008D2229">
        <w:rPr>
          <w:rFonts w:cs="Arial"/>
          <w:b/>
          <w:bCs/>
          <w:sz w:val="36"/>
          <w:szCs w:val="36"/>
        </w:rPr>
        <w:t xml:space="preserve">56 </w:t>
      </w:r>
      <w:r w:rsidRPr="008D2229">
        <w:rPr>
          <w:rFonts w:cs="Arial"/>
          <w:sz w:val="22"/>
          <w:szCs w:val="22"/>
          <w:highlight w:val="magenta"/>
        </w:rPr>
        <w:t>Para el caso de servicios o arrendamiento indicar si el pago será por mensualidades vencidas</w:t>
      </w:r>
    </w:p>
    <w:p w14:paraId="2560E13B" w14:textId="77777777" w:rsidR="00943B70" w:rsidRPr="008D2229" w:rsidRDefault="00943B70" w:rsidP="00943B70">
      <w:pPr>
        <w:ind w:right="51"/>
        <w:jc w:val="both"/>
        <w:rPr>
          <w:rFonts w:cs="Arial"/>
          <w:sz w:val="22"/>
          <w:szCs w:val="22"/>
        </w:rPr>
      </w:pPr>
    </w:p>
    <w:p w14:paraId="10AD65CF" w14:textId="77777777" w:rsidR="00943B70" w:rsidRPr="008D2229" w:rsidRDefault="00943B70" w:rsidP="00943B70">
      <w:pPr>
        <w:ind w:right="51"/>
        <w:jc w:val="both"/>
        <w:rPr>
          <w:rFonts w:cs="Arial"/>
          <w:sz w:val="22"/>
          <w:szCs w:val="22"/>
        </w:rPr>
      </w:pPr>
    </w:p>
    <w:p w14:paraId="672773B7" w14:textId="77777777" w:rsidR="00943B70" w:rsidRPr="008D2229" w:rsidRDefault="00943B70" w:rsidP="00943B70">
      <w:pPr>
        <w:widowControl w:val="0"/>
        <w:jc w:val="both"/>
        <w:rPr>
          <w:rFonts w:cs="Arial"/>
          <w:b/>
          <w:sz w:val="22"/>
          <w:szCs w:val="22"/>
        </w:rPr>
      </w:pPr>
      <w:r w:rsidRPr="008D2229">
        <w:rPr>
          <w:rFonts w:cs="Arial"/>
          <w:b/>
          <w:sz w:val="22"/>
          <w:szCs w:val="22"/>
        </w:rPr>
        <w:t>TERCERA. FORMA Y LUGAR DE PAGO (ODCS y RICG)</w:t>
      </w:r>
    </w:p>
    <w:p w14:paraId="6F8F1230" w14:textId="77777777" w:rsidR="00943B70" w:rsidRPr="008D2229" w:rsidRDefault="00943B70" w:rsidP="00943B70">
      <w:pPr>
        <w:widowControl w:val="0"/>
        <w:jc w:val="both"/>
        <w:rPr>
          <w:rFonts w:cs="Arial"/>
          <w:sz w:val="22"/>
          <w:szCs w:val="22"/>
        </w:rPr>
      </w:pPr>
    </w:p>
    <w:p w14:paraId="5EB9AC0E" w14:textId="77777777" w:rsidR="00943B70" w:rsidRPr="008D2229" w:rsidRDefault="00943B70" w:rsidP="00943B70">
      <w:pPr>
        <w:jc w:val="both"/>
        <w:rPr>
          <w:rFonts w:cs="Arial"/>
          <w:sz w:val="22"/>
          <w:szCs w:val="22"/>
        </w:rPr>
      </w:pPr>
    </w:p>
    <w:p w14:paraId="140A6F3A" w14:textId="77777777" w:rsidR="00943B70" w:rsidRPr="008D2229" w:rsidRDefault="00943B70" w:rsidP="00943B70">
      <w:pPr>
        <w:jc w:val="both"/>
        <w:rPr>
          <w:rFonts w:cs="Arial"/>
          <w:sz w:val="22"/>
          <w:szCs w:val="22"/>
        </w:rPr>
      </w:pPr>
      <w:r w:rsidRPr="008D2229">
        <w:rPr>
          <w:rFonts w:cs="Arial"/>
          <w:b/>
          <w:sz w:val="22"/>
          <w:szCs w:val="22"/>
        </w:rPr>
        <w:t>“LA DEPENDENCIA O ENTIDAD”</w:t>
      </w:r>
      <w:r w:rsidRPr="008D2229">
        <w:rPr>
          <w:rFonts w:cs="Arial"/>
          <w:sz w:val="22"/>
          <w:szCs w:val="22"/>
        </w:rPr>
        <w:t xml:space="preserve"> se obliga a pagar a </w:t>
      </w:r>
      <w:r w:rsidRPr="008D2229">
        <w:rPr>
          <w:rFonts w:cs="Arial"/>
          <w:b/>
          <w:sz w:val="22"/>
          <w:szCs w:val="22"/>
        </w:rPr>
        <w:t>“EL PROVEEDOR”</w:t>
      </w:r>
      <w:r w:rsidRPr="008D2229">
        <w:rPr>
          <w:rFonts w:cs="Arial"/>
          <w:sz w:val="22"/>
          <w:szCs w:val="22"/>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8D2229">
        <w:rPr>
          <w:rFonts w:cs="Arial"/>
          <w:b/>
          <w:sz w:val="22"/>
          <w:szCs w:val="22"/>
        </w:rPr>
        <w:t>“LA DEPENDENCIA O ENTIDAD”</w:t>
      </w:r>
      <w:r w:rsidRPr="008D2229">
        <w:rPr>
          <w:rFonts w:cs="Arial"/>
          <w:sz w:val="22"/>
          <w:szCs w:val="22"/>
        </w:rPr>
        <w:t xml:space="preserve">, con la aprobación (firma) del Administrador del presente contrato mencionado en la Declaración I.3; a través del Sistema Integral de Administración Financiera Federal (SIAFF). </w:t>
      </w:r>
    </w:p>
    <w:p w14:paraId="6F59CB40" w14:textId="77777777" w:rsidR="00943B70" w:rsidRPr="008D2229" w:rsidRDefault="00943B70" w:rsidP="00943B70">
      <w:pPr>
        <w:jc w:val="both"/>
        <w:rPr>
          <w:rFonts w:cs="Arial"/>
          <w:sz w:val="22"/>
          <w:szCs w:val="22"/>
        </w:rPr>
      </w:pPr>
    </w:p>
    <w:p w14:paraId="62D74584" w14:textId="77777777" w:rsidR="00943B70" w:rsidRPr="008D2229" w:rsidRDefault="00943B70" w:rsidP="00943B70">
      <w:pPr>
        <w:jc w:val="both"/>
        <w:rPr>
          <w:rFonts w:cs="Arial"/>
          <w:sz w:val="22"/>
          <w:szCs w:val="22"/>
        </w:rPr>
      </w:pPr>
      <w:r w:rsidRPr="008D2229">
        <w:rPr>
          <w:rFonts w:cs="Arial"/>
          <w:sz w:val="22"/>
          <w:szCs w:val="22"/>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7792CF1D" w14:textId="77777777" w:rsidR="00943B70" w:rsidRPr="008D2229" w:rsidRDefault="00943B70" w:rsidP="00943B70">
      <w:pPr>
        <w:widowControl w:val="0"/>
        <w:jc w:val="both"/>
        <w:rPr>
          <w:rFonts w:cs="Arial"/>
          <w:sz w:val="22"/>
          <w:szCs w:val="22"/>
        </w:rPr>
      </w:pPr>
    </w:p>
    <w:p w14:paraId="56207688" w14:textId="77777777" w:rsidR="00943B70" w:rsidRPr="008D2229" w:rsidRDefault="00943B70" w:rsidP="00943B70">
      <w:pPr>
        <w:widowControl w:val="0"/>
        <w:jc w:val="both"/>
        <w:rPr>
          <w:rFonts w:cs="Arial"/>
          <w:sz w:val="22"/>
          <w:szCs w:val="22"/>
        </w:rPr>
      </w:pPr>
      <w:r w:rsidRPr="008D2229">
        <w:rPr>
          <w:rFonts w:cs="Arial"/>
          <w:sz w:val="22"/>
          <w:szCs w:val="22"/>
        </w:rPr>
        <w:t xml:space="preserve">De conformidad con el artículo 90 del Reglamento de la </w:t>
      </w:r>
      <w:r w:rsidRPr="008D2229">
        <w:rPr>
          <w:rFonts w:cs="Arial"/>
          <w:b/>
          <w:sz w:val="22"/>
          <w:szCs w:val="22"/>
        </w:rPr>
        <w:t>“LAASSP”</w:t>
      </w:r>
      <w:r w:rsidRPr="008D2229">
        <w:rPr>
          <w:rFonts w:cs="Arial"/>
          <w:sz w:val="22"/>
          <w:szCs w:val="22"/>
        </w:rPr>
        <w:t xml:space="preserve">, en caso de que el CFDI o </w:t>
      </w:r>
      <w:r w:rsidRPr="008D2229">
        <w:rPr>
          <w:rFonts w:cs="Arial"/>
          <w:sz w:val="22"/>
          <w:szCs w:val="22"/>
        </w:rPr>
        <w:lastRenderedPageBreak/>
        <w:t xml:space="preserve">factura electrónica entregado presenten errores, el Administrador del presente contrato mencionado en la Declaración I.3, dentro de los 3 (tres) días hábiles siguientes de su recepción, indicará a </w:t>
      </w:r>
      <w:r w:rsidRPr="008D2229">
        <w:rPr>
          <w:rFonts w:cs="Arial"/>
          <w:b/>
          <w:sz w:val="22"/>
          <w:szCs w:val="22"/>
        </w:rPr>
        <w:t>“EL PROVEEDOR”</w:t>
      </w:r>
      <w:r w:rsidRPr="008D2229">
        <w:rPr>
          <w:rFonts w:cs="Arial"/>
          <w:sz w:val="22"/>
          <w:szCs w:val="22"/>
        </w:rPr>
        <w:t xml:space="preserve"> las deficiencias que deberá corregir; por lo que, el procedimiento de pago reiniciará en el momento en que </w:t>
      </w:r>
      <w:r w:rsidRPr="008D2229">
        <w:rPr>
          <w:rFonts w:cs="Arial"/>
          <w:b/>
          <w:sz w:val="22"/>
          <w:szCs w:val="22"/>
        </w:rPr>
        <w:t>“EL PROVEEDOR”</w:t>
      </w:r>
      <w:r w:rsidRPr="008D2229">
        <w:rPr>
          <w:rFonts w:cs="Arial"/>
          <w:sz w:val="22"/>
          <w:szCs w:val="22"/>
        </w:rPr>
        <w:t xml:space="preserve"> presente el CFDI o factura electrónica corregido.</w:t>
      </w:r>
    </w:p>
    <w:p w14:paraId="367027EF" w14:textId="77777777" w:rsidR="00943B70" w:rsidRPr="008D2229" w:rsidRDefault="00943B70" w:rsidP="00943B70">
      <w:pPr>
        <w:widowControl w:val="0"/>
        <w:jc w:val="both"/>
        <w:rPr>
          <w:rFonts w:cs="Arial"/>
          <w:sz w:val="22"/>
          <w:szCs w:val="22"/>
        </w:rPr>
      </w:pPr>
    </w:p>
    <w:p w14:paraId="07B8BE37" w14:textId="77777777" w:rsidR="00943B70" w:rsidRPr="008D2229" w:rsidRDefault="00943B70" w:rsidP="00943B70">
      <w:pPr>
        <w:jc w:val="both"/>
        <w:rPr>
          <w:rFonts w:cs="Arial"/>
          <w:sz w:val="22"/>
          <w:szCs w:val="22"/>
        </w:rPr>
      </w:pPr>
      <w:r w:rsidRPr="008D2229">
        <w:rPr>
          <w:rFonts w:cs="Arial"/>
          <w:sz w:val="22"/>
          <w:szCs w:val="22"/>
        </w:rPr>
        <w:t xml:space="preserve">El tiempo que </w:t>
      </w:r>
      <w:r w:rsidRPr="008D2229">
        <w:rPr>
          <w:rFonts w:cs="Arial"/>
          <w:b/>
          <w:sz w:val="22"/>
          <w:szCs w:val="22"/>
        </w:rPr>
        <w:t>“EL PROVEEDOR”</w:t>
      </w:r>
      <w:r w:rsidRPr="008D2229">
        <w:rPr>
          <w:rFonts w:cs="Arial"/>
          <w:sz w:val="22"/>
          <w:szCs w:val="22"/>
        </w:rPr>
        <w:t xml:space="preserve"> utilice para la corrección de la documentación entregada, no se computará para efectos de pago, de acuerdo con lo establecido en el artículo 51 de la </w:t>
      </w:r>
      <w:r w:rsidRPr="008D2229">
        <w:rPr>
          <w:rFonts w:cs="Arial"/>
          <w:b/>
          <w:sz w:val="22"/>
          <w:szCs w:val="22"/>
        </w:rPr>
        <w:t>“LAASSP”</w:t>
      </w:r>
      <w:r w:rsidRPr="008D2229">
        <w:rPr>
          <w:rFonts w:cs="Arial"/>
          <w:sz w:val="22"/>
          <w:szCs w:val="22"/>
        </w:rPr>
        <w:t>.</w:t>
      </w:r>
    </w:p>
    <w:p w14:paraId="5565F4E8" w14:textId="77777777" w:rsidR="00943B70" w:rsidRPr="008D2229" w:rsidRDefault="00943B70" w:rsidP="00943B70">
      <w:pPr>
        <w:widowControl w:val="0"/>
        <w:jc w:val="both"/>
        <w:rPr>
          <w:rFonts w:cs="Arial"/>
          <w:sz w:val="22"/>
          <w:szCs w:val="22"/>
        </w:rPr>
      </w:pPr>
    </w:p>
    <w:p w14:paraId="43715993" w14:textId="77777777" w:rsidR="00943B70" w:rsidRPr="008D2229" w:rsidRDefault="00943B70" w:rsidP="00943B70">
      <w:pPr>
        <w:widowControl w:val="0"/>
        <w:jc w:val="both"/>
        <w:rPr>
          <w:rFonts w:cs="Arial"/>
          <w:sz w:val="22"/>
          <w:szCs w:val="22"/>
          <w:u w:val="single"/>
        </w:rPr>
      </w:pPr>
      <w:r w:rsidRPr="008D2229">
        <w:rPr>
          <w:rFonts w:cs="Arial"/>
          <w:b/>
          <w:bCs/>
          <w:sz w:val="36"/>
          <w:szCs w:val="36"/>
        </w:rPr>
        <w:t xml:space="preserve">57 </w:t>
      </w:r>
      <w:r w:rsidRPr="008D2229">
        <w:rPr>
          <w:rFonts w:cs="Arial"/>
          <w:sz w:val="22"/>
          <w:szCs w:val="22"/>
          <w:highlight w:val="magenta"/>
        </w:rPr>
        <w:t xml:space="preserve">El CFDI o factura electrónica deberá ser presentada </w:t>
      </w:r>
      <w:r w:rsidRPr="008D2229">
        <w:rPr>
          <w:rFonts w:cs="Arial"/>
          <w:b/>
          <w:sz w:val="22"/>
          <w:szCs w:val="22"/>
          <w:highlight w:val="magenta"/>
          <w:u w:val="single"/>
        </w:rPr>
        <w:t>(señalar la forma y el medio mediante el cual se presentará)</w:t>
      </w:r>
    </w:p>
    <w:p w14:paraId="6E862874" w14:textId="77777777" w:rsidR="00943B70" w:rsidRPr="008D2229" w:rsidRDefault="00943B70" w:rsidP="00943B70">
      <w:pPr>
        <w:jc w:val="both"/>
        <w:rPr>
          <w:rFonts w:cs="Arial"/>
          <w:sz w:val="22"/>
          <w:szCs w:val="22"/>
          <w:highlight w:val="yellow"/>
        </w:rPr>
      </w:pPr>
    </w:p>
    <w:p w14:paraId="2BCAD1FE" w14:textId="77777777" w:rsidR="00943B70" w:rsidRPr="008D2229" w:rsidRDefault="00943B70" w:rsidP="00943B70">
      <w:pPr>
        <w:jc w:val="both"/>
        <w:rPr>
          <w:rFonts w:cs="Arial"/>
          <w:sz w:val="22"/>
          <w:szCs w:val="22"/>
        </w:rPr>
      </w:pPr>
      <w:r w:rsidRPr="008D2229">
        <w:rPr>
          <w:rFonts w:cs="Arial"/>
          <w:sz w:val="22"/>
          <w:szCs w:val="22"/>
        </w:rPr>
        <w:t>El CFDI o factura electrónica se deberá presentar desglosando el IVA cuando aplique.</w:t>
      </w:r>
    </w:p>
    <w:p w14:paraId="1EE6CDD3" w14:textId="77777777" w:rsidR="00943B70" w:rsidRPr="008D2229" w:rsidRDefault="00943B70" w:rsidP="00943B70">
      <w:pPr>
        <w:widowControl w:val="0"/>
        <w:jc w:val="both"/>
        <w:rPr>
          <w:rFonts w:cs="Arial"/>
          <w:sz w:val="22"/>
          <w:szCs w:val="22"/>
        </w:rPr>
      </w:pPr>
    </w:p>
    <w:p w14:paraId="1772D53F" w14:textId="77777777" w:rsidR="00943B70" w:rsidRPr="008D2229" w:rsidRDefault="00943B70" w:rsidP="00943B70">
      <w:pPr>
        <w:suppressAutoHyphens/>
        <w:overflowPunct w:val="0"/>
        <w:autoSpaceDE w:val="0"/>
        <w:autoSpaceDN w:val="0"/>
        <w:adjustRightInd w:val="0"/>
        <w:jc w:val="both"/>
        <w:textAlignment w:val="baseline"/>
        <w:rPr>
          <w:rFonts w:cs="Arial"/>
          <w:sz w:val="22"/>
          <w:szCs w:val="22"/>
        </w:rPr>
      </w:pPr>
      <w:r w:rsidRPr="008D2229">
        <w:rPr>
          <w:rFonts w:cs="Arial"/>
          <w:b/>
          <w:sz w:val="22"/>
          <w:szCs w:val="22"/>
        </w:rPr>
        <w:t>“EL PROVEEDOR”</w:t>
      </w:r>
      <w:r w:rsidRPr="008D2229">
        <w:rPr>
          <w:rFonts w:cs="Arial"/>
          <w:sz w:val="22"/>
          <w:szCs w:val="22"/>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2B6B9134" w14:textId="77777777" w:rsidR="00943B70" w:rsidRPr="008D2229" w:rsidRDefault="00943B70" w:rsidP="00943B70">
      <w:pPr>
        <w:suppressAutoHyphens/>
        <w:overflowPunct w:val="0"/>
        <w:autoSpaceDE w:val="0"/>
        <w:autoSpaceDN w:val="0"/>
        <w:adjustRightInd w:val="0"/>
        <w:jc w:val="both"/>
        <w:textAlignment w:val="baseline"/>
        <w:rPr>
          <w:rFonts w:cs="Arial"/>
          <w:sz w:val="22"/>
          <w:szCs w:val="22"/>
        </w:rPr>
      </w:pPr>
    </w:p>
    <w:p w14:paraId="58AE3E06" w14:textId="77777777" w:rsidR="00943B70" w:rsidRPr="008D2229" w:rsidRDefault="00943B70" w:rsidP="00943B70">
      <w:pPr>
        <w:jc w:val="both"/>
        <w:rPr>
          <w:rFonts w:cs="Arial"/>
          <w:sz w:val="22"/>
          <w:szCs w:val="22"/>
        </w:rPr>
      </w:pPr>
      <w:r w:rsidRPr="008D2229">
        <w:rPr>
          <w:rFonts w:cs="Arial"/>
          <w:sz w:val="22"/>
          <w:szCs w:val="22"/>
        </w:rPr>
        <w:t xml:space="preserve">Para efectos de trámite de pago, conforme a lo establecido en el SIAFF, </w:t>
      </w:r>
      <w:r w:rsidRPr="008D2229">
        <w:rPr>
          <w:rFonts w:cs="Arial"/>
          <w:b/>
          <w:sz w:val="22"/>
          <w:szCs w:val="22"/>
        </w:rPr>
        <w:t>“EL PROVEEDOR”</w:t>
      </w:r>
      <w:r w:rsidRPr="008D2229">
        <w:rPr>
          <w:rFonts w:cs="Arial"/>
          <w:sz w:val="22"/>
          <w:szCs w:val="22"/>
        </w:rPr>
        <w:t xml:space="preserve"> deberá ser titular de una cuenta de cheques vigente y para tal efecto proporciona la CLABE </w:t>
      </w:r>
      <w:r w:rsidRPr="008D2229">
        <w:rPr>
          <w:rFonts w:cs="Arial"/>
          <w:b/>
          <w:bCs/>
          <w:sz w:val="36"/>
          <w:szCs w:val="36"/>
        </w:rPr>
        <w:t xml:space="preserve">58 </w:t>
      </w:r>
      <w:r w:rsidRPr="008D2229">
        <w:rPr>
          <w:rFonts w:cs="Arial"/>
          <w:sz w:val="22"/>
          <w:szCs w:val="22"/>
          <w:highlight w:val="lightGray"/>
        </w:rPr>
        <w:t>_______________________</w:t>
      </w:r>
      <w:r w:rsidRPr="008D2229">
        <w:rPr>
          <w:rFonts w:cs="Arial"/>
          <w:sz w:val="22"/>
          <w:szCs w:val="22"/>
        </w:rPr>
        <w:t xml:space="preserve">, del banco </w:t>
      </w:r>
      <w:r w:rsidRPr="008D2229">
        <w:rPr>
          <w:rFonts w:cs="Arial"/>
          <w:b/>
          <w:bCs/>
          <w:sz w:val="36"/>
          <w:szCs w:val="36"/>
        </w:rPr>
        <w:t xml:space="preserve">59 </w:t>
      </w:r>
      <w:r w:rsidRPr="008D2229">
        <w:rPr>
          <w:rFonts w:cs="Arial"/>
          <w:sz w:val="22"/>
          <w:szCs w:val="22"/>
          <w:highlight w:val="lightGray"/>
        </w:rPr>
        <w:t>__________________,</w:t>
      </w:r>
      <w:r w:rsidRPr="008D2229">
        <w:rPr>
          <w:rFonts w:cs="Arial"/>
          <w:sz w:val="22"/>
          <w:szCs w:val="22"/>
        </w:rPr>
        <w:t xml:space="preserve"> </w:t>
      </w:r>
      <w:r w:rsidRPr="008D2229">
        <w:rPr>
          <w:rFonts w:cs="Arial"/>
          <w:b/>
          <w:bCs/>
          <w:sz w:val="36"/>
          <w:szCs w:val="36"/>
        </w:rPr>
        <w:t xml:space="preserve">60 </w:t>
      </w:r>
      <w:r w:rsidRPr="008D2229">
        <w:rPr>
          <w:rFonts w:cs="Arial"/>
          <w:sz w:val="22"/>
          <w:szCs w:val="22"/>
          <w:highlight w:val="magenta"/>
        </w:rPr>
        <w:t>a nombre de “______________________________”, en la que se efectuará la transferencia electrónica de pago, debiendo anexar:</w:t>
      </w:r>
    </w:p>
    <w:p w14:paraId="2F8E469F" w14:textId="77777777" w:rsidR="00943B70" w:rsidRPr="008D2229" w:rsidRDefault="00943B70" w:rsidP="00943B70">
      <w:pPr>
        <w:jc w:val="both"/>
        <w:rPr>
          <w:rFonts w:cs="Arial"/>
          <w:sz w:val="22"/>
          <w:szCs w:val="22"/>
          <w:highlight w:val="yellow"/>
        </w:rPr>
      </w:pPr>
    </w:p>
    <w:p w14:paraId="0037FE75" w14:textId="77777777" w:rsidR="00943B70" w:rsidRPr="008D2229" w:rsidRDefault="00943B70" w:rsidP="0039082E">
      <w:pPr>
        <w:numPr>
          <w:ilvl w:val="0"/>
          <w:numId w:val="237"/>
        </w:numPr>
        <w:jc w:val="both"/>
        <w:rPr>
          <w:rFonts w:cs="Arial"/>
          <w:sz w:val="22"/>
          <w:szCs w:val="22"/>
        </w:rPr>
      </w:pPr>
      <w:r w:rsidRPr="008D2229">
        <w:rPr>
          <w:rFonts w:cs="Arial"/>
          <w:sz w:val="22"/>
          <w:szCs w:val="22"/>
        </w:rPr>
        <w:t>Constancia de la institución financiera sobre la existencia de la cuenta de cheques abierta a nombre del beneficiario que incluya:</w:t>
      </w:r>
    </w:p>
    <w:p w14:paraId="7F2986EC" w14:textId="77777777" w:rsidR="00943B70" w:rsidRPr="008D2229" w:rsidRDefault="00943B70" w:rsidP="0039082E">
      <w:pPr>
        <w:numPr>
          <w:ilvl w:val="0"/>
          <w:numId w:val="235"/>
        </w:numPr>
        <w:tabs>
          <w:tab w:val="num" w:pos="900"/>
        </w:tabs>
        <w:jc w:val="both"/>
        <w:rPr>
          <w:rFonts w:cs="Arial"/>
          <w:sz w:val="22"/>
          <w:szCs w:val="22"/>
        </w:rPr>
      </w:pPr>
      <w:r w:rsidRPr="008D2229">
        <w:rPr>
          <w:rFonts w:cs="Arial"/>
          <w:sz w:val="22"/>
          <w:szCs w:val="22"/>
        </w:rPr>
        <w:t>Nombre del beneficiario (conforme al timbre fiscal);</w:t>
      </w:r>
    </w:p>
    <w:p w14:paraId="772A0351" w14:textId="77777777" w:rsidR="00943B70" w:rsidRPr="008D2229" w:rsidRDefault="00943B70" w:rsidP="0039082E">
      <w:pPr>
        <w:numPr>
          <w:ilvl w:val="0"/>
          <w:numId w:val="235"/>
        </w:numPr>
        <w:tabs>
          <w:tab w:val="num" w:pos="900"/>
        </w:tabs>
        <w:jc w:val="both"/>
        <w:rPr>
          <w:rFonts w:cs="Arial"/>
          <w:sz w:val="22"/>
          <w:szCs w:val="22"/>
        </w:rPr>
      </w:pPr>
      <w:r w:rsidRPr="008D2229">
        <w:rPr>
          <w:rFonts w:cs="Arial"/>
          <w:sz w:val="22"/>
          <w:szCs w:val="22"/>
        </w:rPr>
        <w:t>Registro Federal de Contribuyentes;</w:t>
      </w:r>
    </w:p>
    <w:p w14:paraId="21CE451F" w14:textId="77777777" w:rsidR="00943B70" w:rsidRPr="008D2229" w:rsidRDefault="00943B70" w:rsidP="0039082E">
      <w:pPr>
        <w:numPr>
          <w:ilvl w:val="0"/>
          <w:numId w:val="235"/>
        </w:numPr>
        <w:tabs>
          <w:tab w:val="num" w:pos="900"/>
        </w:tabs>
        <w:jc w:val="both"/>
        <w:rPr>
          <w:rFonts w:cs="Arial"/>
          <w:sz w:val="22"/>
          <w:szCs w:val="22"/>
        </w:rPr>
      </w:pPr>
      <w:r w:rsidRPr="008D2229">
        <w:rPr>
          <w:rFonts w:cs="Arial"/>
          <w:sz w:val="22"/>
          <w:szCs w:val="22"/>
        </w:rPr>
        <w:t>Domicilio fiscal: calle, N° exterior, N° interior, colonia, código postal, alcaldía y entidad federativa;</w:t>
      </w:r>
    </w:p>
    <w:p w14:paraId="013E7222" w14:textId="77777777" w:rsidR="00943B70" w:rsidRPr="008D2229" w:rsidRDefault="00943B70" w:rsidP="0039082E">
      <w:pPr>
        <w:numPr>
          <w:ilvl w:val="0"/>
          <w:numId w:val="235"/>
        </w:numPr>
        <w:tabs>
          <w:tab w:val="num" w:pos="900"/>
        </w:tabs>
        <w:jc w:val="both"/>
        <w:rPr>
          <w:rFonts w:cs="Arial"/>
          <w:sz w:val="22"/>
          <w:szCs w:val="22"/>
        </w:rPr>
      </w:pPr>
      <w:r w:rsidRPr="008D2229">
        <w:rPr>
          <w:rFonts w:cs="Arial"/>
          <w:sz w:val="22"/>
          <w:szCs w:val="22"/>
        </w:rPr>
        <w:t>Nombre(s) del(los) banco(s); y</w:t>
      </w:r>
    </w:p>
    <w:p w14:paraId="53AD3AD9" w14:textId="77777777" w:rsidR="00943B70" w:rsidRPr="008D2229" w:rsidRDefault="00943B70" w:rsidP="0039082E">
      <w:pPr>
        <w:numPr>
          <w:ilvl w:val="0"/>
          <w:numId w:val="235"/>
        </w:numPr>
        <w:tabs>
          <w:tab w:val="num" w:pos="900"/>
        </w:tabs>
        <w:jc w:val="both"/>
        <w:rPr>
          <w:rFonts w:cs="Arial"/>
          <w:sz w:val="22"/>
          <w:szCs w:val="22"/>
        </w:rPr>
      </w:pPr>
      <w:r w:rsidRPr="008D2229">
        <w:rPr>
          <w:rFonts w:cs="Arial"/>
          <w:sz w:val="22"/>
          <w:szCs w:val="22"/>
        </w:rPr>
        <w:t>Número de la cuenta con once dígitos, así como la Clave Bancaria Estandarizada (CLABE) con 18 dígitos, que permita realizar transferencias electrónicas de fondo, a través del Sistema de Pago.</w:t>
      </w:r>
    </w:p>
    <w:p w14:paraId="37B76F06" w14:textId="77777777" w:rsidR="00943B70" w:rsidRPr="008D2229" w:rsidRDefault="00943B70" w:rsidP="0039082E">
      <w:pPr>
        <w:numPr>
          <w:ilvl w:val="0"/>
          <w:numId w:val="237"/>
        </w:numPr>
        <w:tabs>
          <w:tab w:val="num" w:pos="1134"/>
        </w:tabs>
        <w:jc w:val="both"/>
        <w:rPr>
          <w:rFonts w:cs="Arial"/>
          <w:sz w:val="22"/>
          <w:szCs w:val="22"/>
        </w:rPr>
      </w:pPr>
      <w:r w:rsidRPr="008D2229">
        <w:rPr>
          <w:rFonts w:cs="Arial"/>
          <w:sz w:val="22"/>
          <w:szCs w:val="22"/>
        </w:rPr>
        <w:t xml:space="preserve">Copia de estado de cuenta reciente, con no más de dos meses de antigüedad. </w:t>
      </w:r>
    </w:p>
    <w:p w14:paraId="132B1678" w14:textId="77777777" w:rsidR="00943B70" w:rsidRPr="008D2229" w:rsidRDefault="00943B70" w:rsidP="00943B70">
      <w:pPr>
        <w:jc w:val="both"/>
        <w:rPr>
          <w:rFonts w:cs="Arial"/>
          <w:sz w:val="22"/>
          <w:szCs w:val="22"/>
          <w:highlight w:val="yellow"/>
        </w:rPr>
      </w:pPr>
    </w:p>
    <w:p w14:paraId="7709B289" w14:textId="77777777" w:rsidR="00943B70" w:rsidRPr="008D2229" w:rsidRDefault="00943B70" w:rsidP="00943B70">
      <w:pPr>
        <w:jc w:val="both"/>
        <w:rPr>
          <w:rFonts w:cs="Arial"/>
          <w:sz w:val="22"/>
          <w:szCs w:val="22"/>
        </w:rPr>
      </w:pPr>
      <w:r w:rsidRPr="008D2229">
        <w:rPr>
          <w:rFonts w:cs="Arial"/>
          <w:b/>
          <w:bCs/>
          <w:sz w:val="36"/>
          <w:szCs w:val="36"/>
        </w:rPr>
        <w:t>61</w:t>
      </w:r>
      <w:r w:rsidRPr="008D2229">
        <w:rPr>
          <w:rFonts w:cs="Arial"/>
          <w:sz w:val="22"/>
          <w:szCs w:val="22"/>
          <w:highlight w:val="magenta"/>
        </w:rPr>
        <w:t xml:space="preserve">El pago de los bienes entregados o prestación de los servicios o arrendamiento recibidos, quedará condicionado proporcionalmente al pago que </w:t>
      </w:r>
      <w:r w:rsidRPr="008D2229">
        <w:rPr>
          <w:rFonts w:cs="Arial"/>
          <w:b/>
          <w:sz w:val="22"/>
          <w:szCs w:val="22"/>
          <w:highlight w:val="magenta"/>
        </w:rPr>
        <w:t xml:space="preserve">“EL PROVEEDOR” </w:t>
      </w:r>
      <w:r w:rsidRPr="008D2229">
        <w:rPr>
          <w:rFonts w:cs="Arial"/>
          <w:sz w:val="22"/>
          <w:szCs w:val="22"/>
          <w:highlight w:val="magenta"/>
        </w:rPr>
        <w:t>deba efectuar por concepto de penas convencionales.</w:t>
      </w:r>
    </w:p>
    <w:p w14:paraId="4A1333C5" w14:textId="77777777" w:rsidR="00943B70" w:rsidRPr="008D2229" w:rsidRDefault="00943B70" w:rsidP="00943B70">
      <w:pPr>
        <w:jc w:val="both"/>
        <w:rPr>
          <w:rFonts w:cs="Arial"/>
          <w:sz w:val="22"/>
          <w:szCs w:val="22"/>
        </w:rPr>
      </w:pPr>
    </w:p>
    <w:p w14:paraId="5DB5EC19" w14:textId="77777777" w:rsidR="00943B70" w:rsidRPr="008D2229" w:rsidRDefault="00943B70" w:rsidP="00943B70">
      <w:pPr>
        <w:jc w:val="both"/>
        <w:rPr>
          <w:rFonts w:cs="Arial"/>
          <w:sz w:val="22"/>
          <w:szCs w:val="22"/>
          <w:lang w:val="es-MX"/>
        </w:rPr>
      </w:pPr>
      <w:r w:rsidRPr="008D2229">
        <w:rPr>
          <w:rFonts w:cs="Arial"/>
          <w:sz w:val="22"/>
          <w:szCs w:val="22"/>
          <w:lang w:val="es-MX"/>
        </w:rPr>
        <w:t>En caso de pago en moneda extranjera, indicar la fuente oficial que se tomará para llevar a cabo la conversión y la tasa de cambio o la fecha a considerar para hacerlo.</w:t>
      </w:r>
    </w:p>
    <w:p w14:paraId="272F6BA0" w14:textId="77777777" w:rsidR="00943B70" w:rsidRPr="008D2229" w:rsidRDefault="00943B70" w:rsidP="00943B70">
      <w:pPr>
        <w:jc w:val="both"/>
        <w:rPr>
          <w:rFonts w:cs="Arial"/>
          <w:sz w:val="22"/>
          <w:szCs w:val="22"/>
        </w:rPr>
      </w:pPr>
    </w:p>
    <w:p w14:paraId="6140AC38" w14:textId="77777777" w:rsidR="00943B70" w:rsidRPr="008D2229" w:rsidRDefault="00943B70" w:rsidP="00943B70">
      <w:pPr>
        <w:jc w:val="both"/>
        <w:rPr>
          <w:rFonts w:cs="Arial"/>
          <w:sz w:val="22"/>
          <w:szCs w:val="22"/>
        </w:rPr>
      </w:pPr>
      <w:r w:rsidRPr="008D2229">
        <w:rPr>
          <w:rFonts w:cs="Arial"/>
          <w:sz w:val="22"/>
          <w:szCs w:val="22"/>
        </w:rPr>
        <w:lastRenderedPageBreak/>
        <w:t xml:space="preserve">El pago será efectuado mediante transferencia bancaria a la cuenta que </w:t>
      </w:r>
      <w:r w:rsidRPr="008D2229">
        <w:rPr>
          <w:rFonts w:cs="Arial"/>
          <w:b/>
          <w:sz w:val="22"/>
          <w:szCs w:val="22"/>
        </w:rPr>
        <w:t>“EL PROVEEDOR”</w:t>
      </w:r>
      <w:r w:rsidRPr="008D2229">
        <w:rPr>
          <w:rFonts w:cs="Arial"/>
          <w:sz w:val="22"/>
          <w:szCs w:val="22"/>
        </w:rPr>
        <w:t xml:space="preserve"> proporcione.</w:t>
      </w:r>
    </w:p>
    <w:p w14:paraId="091BCB0C" w14:textId="77777777" w:rsidR="00943B70" w:rsidRPr="008D2229" w:rsidRDefault="00943B70" w:rsidP="00943B70">
      <w:pPr>
        <w:jc w:val="both"/>
        <w:rPr>
          <w:rFonts w:cs="Arial"/>
          <w:sz w:val="22"/>
          <w:szCs w:val="22"/>
        </w:rPr>
      </w:pPr>
    </w:p>
    <w:p w14:paraId="0A4931A7" w14:textId="77777777" w:rsidR="00943B70" w:rsidRPr="008D2229" w:rsidRDefault="00943B70" w:rsidP="00943B70">
      <w:pPr>
        <w:ind w:right="51"/>
        <w:jc w:val="both"/>
        <w:rPr>
          <w:rFonts w:cs="Arial"/>
          <w:sz w:val="22"/>
          <w:szCs w:val="22"/>
        </w:rPr>
      </w:pPr>
      <w:r w:rsidRPr="008D2229">
        <w:rPr>
          <w:rFonts w:cs="Arial"/>
          <w:sz w:val="22"/>
          <w:szCs w:val="22"/>
        </w:rPr>
        <w:t xml:space="preserve">Para el caso de que se presenten pagos en exceso, se estará a lo dispuesto por el artículo 51 párrafo tercero, de la </w:t>
      </w:r>
      <w:r w:rsidRPr="008D2229">
        <w:rPr>
          <w:rFonts w:cs="Arial"/>
          <w:b/>
          <w:sz w:val="22"/>
          <w:szCs w:val="22"/>
        </w:rPr>
        <w:t>“LAASSP”</w:t>
      </w:r>
      <w:r w:rsidRPr="008D2229">
        <w:rPr>
          <w:rFonts w:cs="Arial"/>
          <w:sz w:val="22"/>
          <w:szCs w:val="22"/>
        </w:rPr>
        <w:t>.</w:t>
      </w:r>
    </w:p>
    <w:p w14:paraId="3502802D" w14:textId="77777777" w:rsidR="00943B70" w:rsidRPr="008D2229" w:rsidRDefault="00943B70" w:rsidP="00943B70">
      <w:pPr>
        <w:ind w:right="51"/>
        <w:jc w:val="both"/>
        <w:rPr>
          <w:rFonts w:cs="Arial"/>
          <w:sz w:val="22"/>
          <w:szCs w:val="22"/>
        </w:rPr>
      </w:pPr>
    </w:p>
    <w:p w14:paraId="3BFC1424" w14:textId="77777777" w:rsidR="00943B70" w:rsidRPr="008D2229" w:rsidRDefault="00943B70" w:rsidP="00943B70">
      <w:pPr>
        <w:jc w:val="both"/>
        <w:rPr>
          <w:rFonts w:cs="Arial"/>
          <w:sz w:val="22"/>
          <w:szCs w:val="22"/>
        </w:rPr>
      </w:pPr>
      <w:r w:rsidRPr="008D2229">
        <w:rPr>
          <w:rFonts w:cs="Arial"/>
          <w:sz w:val="22"/>
          <w:szCs w:val="22"/>
          <w:highlight w:val="cyan"/>
          <w:lang w:val="es-MX"/>
        </w:rPr>
        <w:t>(EN CASO DE EXISTIR ANTICIPOS)</w:t>
      </w:r>
      <w:r w:rsidRPr="008D2229">
        <w:rPr>
          <w:rFonts w:cs="Arial"/>
          <w:sz w:val="22"/>
          <w:szCs w:val="22"/>
          <w:lang w:val="es-MX"/>
        </w:rPr>
        <w:t xml:space="preserve"> </w:t>
      </w:r>
      <w:r w:rsidRPr="008D2229">
        <w:rPr>
          <w:rFonts w:cs="Arial"/>
          <w:b/>
          <w:bCs/>
          <w:sz w:val="36"/>
          <w:szCs w:val="36"/>
        </w:rPr>
        <w:t>62</w:t>
      </w:r>
      <w:r w:rsidRPr="008D2229">
        <w:rPr>
          <w:rFonts w:cs="Arial"/>
          <w:sz w:val="22"/>
          <w:szCs w:val="22"/>
          <w:lang w:val="es-MX"/>
        </w:rPr>
        <w:t xml:space="preserve"> </w:t>
      </w:r>
      <w:r w:rsidRPr="008D2229">
        <w:rPr>
          <w:rFonts w:cs="Arial"/>
          <w:sz w:val="22"/>
          <w:szCs w:val="22"/>
          <w:highlight w:val="magenta"/>
          <w:lang w:val="es-MX"/>
        </w:rPr>
        <w:t xml:space="preserve">Se otorgarán a “EL PROVEEDOR” los siguientes anticipos, con la previa autorización del (SERVIDOR PUBLICO CON FACTULTADES PARA AUTORIZAR ANTICIPO) de </w:t>
      </w:r>
      <w:r w:rsidRPr="008D2229">
        <w:rPr>
          <w:rFonts w:cs="Arial"/>
          <w:sz w:val="22"/>
          <w:szCs w:val="22"/>
          <w:highlight w:val="magenta"/>
        </w:rPr>
        <w:t>conformidad con el ___</w:t>
      </w:r>
      <w:proofErr w:type="gramStart"/>
      <w:r w:rsidRPr="008D2229">
        <w:rPr>
          <w:rFonts w:cs="Arial"/>
          <w:sz w:val="22"/>
          <w:szCs w:val="22"/>
          <w:highlight w:val="magenta"/>
        </w:rPr>
        <w:t>_(</w:t>
      </w:r>
      <w:proofErr w:type="gramEnd"/>
      <w:r w:rsidRPr="008D2229">
        <w:rPr>
          <w:rFonts w:cs="Arial"/>
          <w:sz w:val="22"/>
          <w:szCs w:val="22"/>
          <w:highlight w:val="magenta"/>
        </w:rPr>
        <w:t>ordenamiento jurídico en los que se regulen sus facultades)__.</w:t>
      </w:r>
    </w:p>
    <w:p w14:paraId="509D8218" w14:textId="77777777" w:rsidR="00943B70" w:rsidRPr="008D2229" w:rsidRDefault="00943B70" w:rsidP="00943B70">
      <w:pPr>
        <w:jc w:val="both"/>
        <w:rPr>
          <w:rFonts w:cs="Arial"/>
          <w:sz w:val="22"/>
          <w:szCs w:val="22"/>
        </w:rPr>
      </w:pPr>
    </w:p>
    <w:tbl>
      <w:tblPr>
        <w:tblStyle w:val="Tablaconcuadrcula14"/>
        <w:tblW w:w="0" w:type="auto"/>
        <w:tblLook w:val="04A0" w:firstRow="1" w:lastRow="0" w:firstColumn="1" w:lastColumn="0" w:noHBand="0" w:noVBand="1"/>
      </w:tblPr>
      <w:tblGrid>
        <w:gridCol w:w="4697"/>
        <w:gridCol w:w="4697"/>
      </w:tblGrid>
      <w:tr w:rsidR="00943B70" w:rsidRPr="008D2229" w14:paraId="3EF1EFF6" w14:textId="77777777" w:rsidTr="0018652B">
        <w:tc>
          <w:tcPr>
            <w:tcW w:w="4697" w:type="dxa"/>
          </w:tcPr>
          <w:p w14:paraId="4594A477" w14:textId="77777777" w:rsidR="00943B70" w:rsidRPr="008D2229" w:rsidRDefault="00943B70" w:rsidP="0018652B">
            <w:pPr>
              <w:ind w:right="51"/>
              <w:jc w:val="both"/>
              <w:rPr>
                <w:rFonts w:cs="Arial"/>
                <w:sz w:val="22"/>
                <w:szCs w:val="22"/>
              </w:rPr>
            </w:pPr>
            <w:r w:rsidRPr="008D2229">
              <w:rPr>
                <w:rFonts w:cs="Arial"/>
                <w:sz w:val="22"/>
                <w:szCs w:val="22"/>
              </w:rPr>
              <w:t>ANTICIPO (PORCENTAJE DEL MONTO TOAL)</w:t>
            </w:r>
          </w:p>
        </w:tc>
        <w:tc>
          <w:tcPr>
            <w:tcW w:w="4697" w:type="dxa"/>
          </w:tcPr>
          <w:p w14:paraId="72764996" w14:textId="77777777" w:rsidR="00943B70" w:rsidRPr="008D2229" w:rsidRDefault="00943B70" w:rsidP="0018652B">
            <w:pPr>
              <w:ind w:right="51"/>
              <w:jc w:val="both"/>
              <w:rPr>
                <w:rFonts w:cs="Arial"/>
                <w:sz w:val="22"/>
                <w:szCs w:val="22"/>
              </w:rPr>
            </w:pPr>
            <w:r w:rsidRPr="008D2229">
              <w:rPr>
                <w:rFonts w:cs="Arial"/>
                <w:sz w:val="22"/>
                <w:szCs w:val="22"/>
              </w:rPr>
              <w:t>FECHA A OTORGAR ANTICIPO</w:t>
            </w:r>
          </w:p>
        </w:tc>
      </w:tr>
      <w:tr w:rsidR="00943B70" w:rsidRPr="008D2229" w14:paraId="720CE962" w14:textId="77777777" w:rsidTr="0018652B">
        <w:tc>
          <w:tcPr>
            <w:tcW w:w="4697" w:type="dxa"/>
          </w:tcPr>
          <w:p w14:paraId="628F7C91" w14:textId="77777777" w:rsidR="00943B70" w:rsidRPr="008D2229" w:rsidRDefault="00943B70" w:rsidP="0018652B">
            <w:pPr>
              <w:ind w:right="51"/>
              <w:jc w:val="both"/>
              <w:rPr>
                <w:rFonts w:cs="Arial"/>
                <w:sz w:val="22"/>
                <w:szCs w:val="22"/>
              </w:rPr>
            </w:pPr>
            <w:r w:rsidRPr="008D2229">
              <w:rPr>
                <w:rFonts w:cs="Arial"/>
                <w:b/>
                <w:bCs/>
                <w:sz w:val="36"/>
                <w:szCs w:val="36"/>
              </w:rPr>
              <w:t>63</w:t>
            </w:r>
            <w:r w:rsidRPr="008D2229">
              <w:rPr>
                <w:rFonts w:cs="Arial"/>
                <w:sz w:val="22"/>
                <w:szCs w:val="22"/>
                <w:highlight w:val="lightGray"/>
              </w:rPr>
              <w:t xml:space="preserve"> (COLOCAR EL % DE ANTICIPO)</w:t>
            </w:r>
          </w:p>
        </w:tc>
        <w:tc>
          <w:tcPr>
            <w:tcW w:w="4697" w:type="dxa"/>
          </w:tcPr>
          <w:p w14:paraId="35AABC77" w14:textId="77777777" w:rsidR="00943B70" w:rsidRPr="008D2229" w:rsidRDefault="00943B70" w:rsidP="0018652B">
            <w:pPr>
              <w:ind w:right="51"/>
              <w:jc w:val="both"/>
              <w:rPr>
                <w:rFonts w:cs="Arial"/>
                <w:sz w:val="22"/>
                <w:szCs w:val="22"/>
              </w:rPr>
            </w:pPr>
            <w:r w:rsidRPr="008D2229">
              <w:rPr>
                <w:rFonts w:cs="Arial"/>
                <w:b/>
                <w:bCs/>
                <w:sz w:val="36"/>
                <w:szCs w:val="36"/>
              </w:rPr>
              <w:t>64</w:t>
            </w:r>
            <w:r w:rsidRPr="008D2229">
              <w:rPr>
                <w:rFonts w:cs="Arial"/>
                <w:sz w:val="22"/>
                <w:szCs w:val="22"/>
                <w:highlight w:val="lightGray"/>
              </w:rPr>
              <w:t xml:space="preserve"> (FECHA EN QUE SE PAGARÁ ANTICIPO)</w:t>
            </w:r>
          </w:p>
        </w:tc>
      </w:tr>
      <w:tr w:rsidR="00943B70" w:rsidRPr="008D2229" w14:paraId="721602EA" w14:textId="77777777" w:rsidTr="0018652B">
        <w:tc>
          <w:tcPr>
            <w:tcW w:w="4697" w:type="dxa"/>
          </w:tcPr>
          <w:p w14:paraId="746251BB" w14:textId="77777777" w:rsidR="00943B70" w:rsidRPr="008D2229" w:rsidRDefault="00943B70" w:rsidP="0018652B">
            <w:pPr>
              <w:ind w:right="51"/>
              <w:jc w:val="both"/>
              <w:rPr>
                <w:rFonts w:cs="Arial"/>
                <w:sz w:val="22"/>
                <w:szCs w:val="22"/>
              </w:rPr>
            </w:pPr>
            <w:r w:rsidRPr="008D2229">
              <w:rPr>
                <w:rFonts w:cs="Arial"/>
                <w:sz w:val="22"/>
                <w:szCs w:val="22"/>
              </w:rPr>
              <w:t>Se agregarán tantos se hayan programado</w:t>
            </w:r>
          </w:p>
        </w:tc>
        <w:tc>
          <w:tcPr>
            <w:tcW w:w="4697" w:type="dxa"/>
          </w:tcPr>
          <w:p w14:paraId="7AE659F5" w14:textId="77777777" w:rsidR="00943B70" w:rsidRPr="008D2229" w:rsidRDefault="00943B70" w:rsidP="0018652B">
            <w:pPr>
              <w:ind w:right="51"/>
              <w:jc w:val="both"/>
              <w:rPr>
                <w:rFonts w:cs="Arial"/>
                <w:sz w:val="22"/>
                <w:szCs w:val="22"/>
              </w:rPr>
            </w:pPr>
          </w:p>
        </w:tc>
      </w:tr>
    </w:tbl>
    <w:p w14:paraId="517AAF09" w14:textId="77777777" w:rsidR="00943B70" w:rsidRPr="008D2229" w:rsidRDefault="00943B70" w:rsidP="00943B70">
      <w:pPr>
        <w:jc w:val="both"/>
        <w:rPr>
          <w:rFonts w:cs="Arial"/>
          <w:sz w:val="22"/>
          <w:szCs w:val="22"/>
          <w:lang w:val="es-MX"/>
        </w:rPr>
      </w:pPr>
    </w:p>
    <w:p w14:paraId="6A99D8FD" w14:textId="77777777" w:rsidR="00943B70" w:rsidRPr="008D2229" w:rsidRDefault="00943B70" w:rsidP="00943B70">
      <w:pPr>
        <w:jc w:val="both"/>
        <w:rPr>
          <w:rFonts w:cs="Arial"/>
          <w:sz w:val="22"/>
          <w:szCs w:val="22"/>
        </w:rPr>
      </w:pPr>
    </w:p>
    <w:p w14:paraId="2B265141" w14:textId="77777777" w:rsidR="00943B70" w:rsidRPr="008D2229" w:rsidRDefault="00943B70" w:rsidP="00943B70">
      <w:pPr>
        <w:jc w:val="both"/>
        <w:rPr>
          <w:rFonts w:cs="Arial"/>
          <w:sz w:val="22"/>
          <w:szCs w:val="22"/>
          <w:lang w:val="es-MX"/>
        </w:rPr>
      </w:pPr>
      <w:r w:rsidRPr="008D2229">
        <w:rPr>
          <w:rFonts w:cs="Arial"/>
          <w:b/>
          <w:bCs/>
          <w:sz w:val="36"/>
          <w:szCs w:val="36"/>
        </w:rPr>
        <w:t xml:space="preserve">65 </w:t>
      </w:r>
      <w:r w:rsidRPr="008D2229">
        <w:rPr>
          <w:rFonts w:cs="Arial"/>
          <w:sz w:val="22"/>
          <w:szCs w:val="22"/>
          <w:highlight w:val="magenta"/>
        </w:rPr>
        <w:t>Asimismo se estipula que la amortización de los anticipos atrás descritos se llevará a cabo ___</w:t>
      </w:r>
      <w:proofErr w:type="gramStart"/>
      <w:r w:rsidRPr="008D2229">
        <w:rPr>
          <w:rFonts w:cs="Arial"/>
          <w:sz w:val="22"/>
          <w:szCs w:val="22"/>
          <w:highlight w:val="magenta"/>
        </w:rPr>
        <w:t>_(</w:t>
      </w:r>
      <w:proofErr w:type="gramEnd"/>
      <w:r w:rsidRPr="008D2229">
        <w:rPr>
          <w:rFonts w:cs="Arial"/>
          <w:sz w:val="22"/>
          <w:szCs w:val="22"/>
          <w:highlight w:val="magenta"/>
          <w:u w:val="single"/>
          <w:lang w:val="es-MX"/>
        </w:rPr>
        <w:t>señalar la forma en que se llevará a cabo su amortización</w:t>
      </w:r>
      <w:r w:rsidRPr="008D2229">
        <w:rPr>
          <w:rFonts w:cs="Arial"/>
          <w:sz w:val="22"/>
          <w:szCs w:val="22"/>
          <w:highlight w:val="magenta"/>
          <w:lang w:val="es-MX"/>
        </w:rPr>
        <w:t>.)____</w:t>
      </w:r>
    </w:p>
    <w:p w14:paraId="7808014D" w14:textId="77777777" w:rsidR="00943B70" w:rsidRPr="008D2229" w:rsidRDefault="00943B70" w:rsidP="00943B70">
      <w:pPr>
        <w:jc w:val="both"/>
        <w:rPr>
          <w:rFonts w:cs="Arial"/>
          <w:sz w:val="22"/>
          <w:szCs w:val="22"/>
          <w:lang w:val="es-MX"/>
        </w:rPr>
      </w:pPr>
    </w:p>
    <w:p w14:paraId="6626ED3E" w14:textId="77777777" w:rsidR="00943B70" w:rsidRPr="008D2229" w:rsidRDefault="00943B70" w:rsidP="00943B70">
      <w:pPr>
        <w:ind w:right="51"/>
        <w:jc w:val="both"/>
        <w:rPr>
          <w:rFonts w:cs="Arial"/>
          <w:sz w:val="22"/>
          <w:szCs w:val="22"/>
        </w:rPr>
      </w:pPr>
    </w:p>
    <w:p w14:paraId="7E68508A" w14:textId="77777777" w:rsidR="00943B70" w:rsidRPr="008D2229" w:rsidRDefault="00943B70" w:rsidP="00943B70">
      <w:pPr>
        <w:jc w:val="both"/>
        <w:rPr>
          <w:rFonts w:cs="Arial"/>
          <w:b/>
          <w:sz w:val="22"/>
          <w:szCs w:val="22"/>
        </w:rPr>
      </w:pPr>
      <w:r w:rsidRPr="008D2229">
        <w:rPr>
          <w:rFonts w:cs="Arial"/>
          <w:b/>
          <w:sz w:val="22"/>
          <w:szCs w:val="22"/>
          <w:highlight w:val="yellow"/>
        </w:rPr>
        <w:t>CUARTA. VIGENCIA</w:t>
      </w:r>
    </w:p>
    <w:p w14:paraId="02E6C95B" w14:textId="77777777" w:rsidR="00943B70" w:rsidRPr="008D2229" w:rsidRDefault="00943B70" w:rsidP="00943B70">
      <w:pPr>
        <w:jc w:val="both"/>
        <w:rPr>
          <w:rFonts w:cs="Arial"/>
          <w:b/>
          <w:sz w:val="22"/>
          <w:szCs w:val="22"/>
        </w:rPr>
      </w:pPr>
    </w:p>
    <w:p w14:paraId="6AC7480D" w14:textId="77777777" w:rsidR="00943B70" w:rsidRPr="008D2229" w:rsidRDefault="00943B70" w:rsidP="00943B70">
      <w:pPr>
        <w:jc w:val="both"/>
        <w:rPr>
          <w:rFonts w:cs="Arial"/>
          <w:sz w:val="22"/>
          <w:szCs w:val="22"/>
        </w:rPr>
      </w:pPr>
      <w:r w:rsidRPr="008D2229">
        <w:rPr>
          <w:rFonts w:cs="Arial"/>
          <w:sz w:val="22"/>
          <w:szCs w:val="22"/>
        </w:rPr>
        <w:t xml:space="preserve">El contrato comprenderá una vigencia considerada a partir de </w:t>
      </w:r>
      <w:r w:rsidRPr="008D2229">
        <w:rPr>
          <w:rFonts w:cs="Arial"/>
          <w:b/>
          <w:bCs/>
          <w:sz w:val="36"/>
          <w:szCs w:val="36"/>
        </w:rPr>
        <w:t>66</w:t>
      </w:r>
      <w:r w:rsidRPr="008D2229">
        <w:rPr>
          <w:rFonts w:cs="Arial"/>
          <w:b/>
          <w:sz w:val="22"/>
          <w:szCs w:val="22"/>
          <w:highlight w:val="lightGray"/>
          <w:u w:val="single"/>
        </w:rPr>
        <w:t>COLOCAR FECHA DE INICIO)</w:t>
      </w:r>
      <w:r w:rsidRPr="008D2229">
        <w:rPr>
          <w:rFonts w:cs="Arial"/>
          <w:sz w:val="22"/>
          <w:szCs w:val="22"/>
        </w:rPr>
        <w:t xml:space="preserve"> y hasta el </w:t>
      </w:r>
      <w:r w:rsidRPr="008D2229">
        <w:rPr>
          <w:rFonts w:cs="Arial"/>
          <w:b/>
          <w:bCs/>
          <w:sz w:val="36"/>
          <w:szCs w:val="36"/>
        </w:rPr>
        <w:t>67</w:t>
      </w:r>
      <w:r w:rsidRPr="008D2229">
        <w:rPr>
          <w:rFonts w:cs="Arial"/>
          <w:sz w:val="22"/>
          <w:szCs w:val="22"/>
          <w:highlight w:val="lightGray"/>
        </w:rPr>
        <w:t xml:space="preserve"> (</w:t>
      </w:r>
      <w:r w:rsidRPr="008D2229">
        <w:rPr>
          <w:rFonts w:cs="Arial"/>
          <w:b/>
          <w:sz w:val="22"/>
          <w:szCs w:val="22"/>
          <w:highlight w:val="lightGray"/>
          <w:u w:val="single"/>
        </w:rPr>
        <w:t>COLOCAR FECHA DE TERMINO DEL CONTRATO)</w:t>
      </w:r>
      <w:r w:rsidRPr="008D2229">
        <w:rPr>
          <w:rFonts w:cs="Arial"/>
          <w:sz w:val="22"/>
          <w:szCs w:val="22"/>
        </w:rPr>
        <w:t xml:space="preserve"> sin perjuicio de su posible terminación anticipada, en los términos establecidos en su clausulado.</w:t>
      </w:r>
    </w:p>
    <w:p w14:paraId="7A240A11" w14:textId="77777777" w:rsidR="00943B70" w:rsidRPr="008D2229" w:rsidRDefault="00943B70" w:rsidP="00943B70">
      <w:pPr>
        <w:ind w:right="51"/>
        <w:jc w:val="both"/>
        <w:rPr>
          <w:rFonts w:cs="Arial"/>
          <w:sz w:val="22"/>
          <w:szCs w:val="22"/>
        </w:rPr>
      </w:pPr>
    </w:p>
    <w:p w14:paraId="53A31BF2" w14:textId="77777777" w:rsidR="00943B70" w:rsidRPr="008D2229" w:rsidRDefault="00943B70" w:rsidP="00943B70">
      <w:pPr>
        <w:jc w:val="both"/>
        <w:rPr>
          <w:rFonts w:cs="Arial"/>
          <w:sz w:val="22"/>
          <w:szCs w:val="22"/>
        </w:rPr>
      </w:pPr>
      <w:r w:rsidRPr="008D2229">
        <w:rPr>
          <w:rFonts w:cs="Arial"/>
          <w:b/>
          <w:sz w:val="22"/>
          <w:szCs w:val="22"/>
          <w:highlight w:val="yellow"/>
        </w:rPr>
        <w:t>QUINTA. MODIFICACIONES DEL CONTRATO.</w:t>
      </w:r>
    </w:p>
    <w:p w14:paraId="3373F0CD" w14:textId="77777777" w:rsidR="00943B70" w:rsidRPr="008D2229" w:rsidRDefault="00943B70" w:rsidP="00943B70">
      <w:pPr>
        <w:jc w:val="both"/>
        <w:rPr>
          <w:rFonts w:cs="Arial"/>
          <w:sz w:val="22"/>
          <w:szCs w:val="22"/>
        </w:rPr>
      </w:pPr>
    </w:p>
    <w:p w14:paraId="01E9B2CE" w14:textId="77777777" w:rsidR="00943B70" w:rsidRPr="008D2229" w:rsidRDefault="00943B70" w:rsidP="00943B70">
      <w:pPr>
        <w:jc w:val="both"/>
        <w:rPr>
          <w:rFonts w:cs="Arial"/>
          <w:sz w:val="22"/>
          <w:szCs w:val="22"/>
        </w:rPr>
      </w:pPr>
      <w:r w:rsidRPr="008D2229">
        <w:rPr>
          <w:rFonts w:cs="Arial"/>
          <w:b/>
          <w:sz w:val="22"/>
          <w:szCs w:val="22"/>
        </w:rPr>
        <w:t>“LAS PARTES”</w:t>
      </w:r>
      <w:r w:rsidRPr="008D2229">
        <w:rPr>
          <w:rFonts w:cs="Arial"/>
          <w:sz w:val="22"/>
          <w:szCs w:val="22"/>
        </w:rPr>
        <w:t xml:space="preserve"> están de acuerdo en que por necesidades de </w:t>
      </w:r>
      <w:r w:rsidRPr="008D2229">
        <w:rPr>
          <w:rFonts w:cs="Arial"/>
          <w:b/>
          <w:sz w:val="22"/>
          <w:szCs w:val="22"/>
        </w:rPr>
        <w:t>“LA DEPENDENCIA O ENTIDAD”</w:t>
      </w:r>
      <w:r w:rsidRPr="008D2229">
        <w:rPr>
          <w:rFonts w:cs="Arial"/>
          <w:sz w:val="22"/>
          <w:szCs w:val="22"/>
        </w:rPr>
        <w:t xml:space="preserve"> podrá ampliarse el suministro de los bienes, prestación del servicio o arrendamiento objeto del presente contrato, de conformidad con el artículo 52 de la </w:t>
      </w:r>
      <w:r w:rsidRPr="008D2229">
        <w:rPr>
          <w:rFonts w:cs="Arial"/>
          <w:b/>
          <w:sz w:val="22"/>
          <w:szCs w:val="22"/>
        </w:rPr>
        <w:t>“LAASSP”</w:t>
      </w:r>
      <w:r w:rsidRPr="008D2229">
        <w:rPr>
          <w:rFonts w:cs="Arial"/>
          <w:sz w:val="22"/>
          <w:szCs w:val="22"/>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8D2229">
        <w:rPr>
          <w:rFonts w:cs="Arial"/>
          <w:b/>
          <w:sz w:val="22"/>
          <w:szCs w:val="22"/>
        </w:rPr>
        <w:t>“LAASSP”</w:t>
      </w:r>
      <w:r w:rsidRPr="008D2229">
        <w:rPr>
          <w:rFonts w:cs="Arial"/>
          <w:sz w:val="22"/>
          <w:szCs w:val="22"/>
        </w:rPr>
        <w:t xml:space="preserve">, </w:t>
      </w:r>
      <w:r w:rsidRPr="008D2229">
        <w:rPr>
          <w:rFonts w:cs="Arial"/>
          <w:b/>
          <w:sz w:val="22"/>
          <w:szCs w:val="22"/>
        </w:rPr>
        <w:t>“EL PROVEEDOR”</w:t>
      </w:r>
      <w:r w:rsidRPr="008D2229">
        <w:rPr>
          <w:rFonts w:cs="Arial"/>
          <w:sz w:val="22"/>
          <w:szCs w:val="22"/>
        </w:rPr>
        <w:t xml:space="preserve"> deberá entregar las modificaciones respectivas de las garantías, señaladas en la </w:t>
      </w:r>
      <w:r w:rsidRPr="008D2229">
        <w:rPr>
          <w:rFonts w:cs="Arial"/>
          <w:b/>
          <w:sz w:val="22"/>
          <w:szCs w:val="22"/>
        </w:rPr>
        <w:t>CLÁUSULA SÉPTIMA</w:t>
      </w:r>
      <w:r w:rsidRPr="008D2229">
        <w:rPr>
          <w:rFonts w:cs="Arial"/>
          <w:sz w:val="22"/>
          <w:szCs w:val="22"/>
        </w:rPr>
        <w:t xml:space="preserve"> de este contrato.</w:t>
      </w:r>
    </w:p>
    <w:p w14:paraId="7D7D4380" w14:textId="77777777" w:rsidR="00943B70" w:rsidRPr="008D2229" w:rsidRDefault="00943B70" w:rsidP="00943B70">
      <w:pPr>
        <w:jc w:val="both"/>
        <w:rPr>
          <w:rFonts w:cs="Arial"/>
          <w:sz w:val="22"/>
          <w:szCs w:val="22"/>
        </w:rPr>
      </w:pPr>
    </w:p>
    <w:p w14:paraId="49938E52" w14:textId="77777777" w:rsidR="00943B70" w:rsidRPr="008D2229" w:rsidRDefault="00943B70" w:rsidP="00943B70">
      <w:pPr>
        <w:jc w:val="both"/>
        <w:rPr>
          <w:rFonts w:cs="Arial"/>
          <w:sz w:val="22"/>
          <w:szCs w:val="22"/>
        </w:rPr>
      </w:pPr>
      <w:r w:rsidRPr="008D2229">
        <w:rPr>
          <w:rFonts w:cs="Arial"/>
          <w:sz w:val="22"/>
          <w:szCs w:val="22"/>
        </w:rPr>
        <w:t xml:space="preserve">Por caso fortuito o de fuerza mayor, o por causas atribuibles a </w:t>
      </w:r>
      <w:r w:rsidRPr="008D2229">
        <w:rPr>
          <w:rFonts w:cs="Arial"/>
          <w:b/>
          <w:sz w:val="22"/>
          <w:szCs w:val="22"/>
        </w:rPr>
        <w:t>“LA DEPENDENCIA O ENTIDAD”</w:t>
      </w:r>
      <w:r w:rsidRPr="008D2229">
        <w:rPr>
          <w:rFonts w:cs="Arial"/>
          <w:sz w:val="22"/>
          <w:szCs w:val="22"/>
        </w:rPr>
        <w:t xml:space="preserve">, se podrá modificar el presente instrumento jurídico, la fecha o el plazo </w:t>
      </w:r>
      <w:proofErr w:type="gramStart"/>
      <w:r w:rsidRPr="008D2229">
        <w:rPr>
          <w:rFonts w:cs="Arial"/>
          <w:sz w:val="22"/>
          <w:szCs w:val="22"/>
        </w:rPr>
        <w:t xml:space="preserve">para </w:t>
      </w:r>
      <w:r w:rsidRPr="008D2229">
        <w:rPr>
          <w:rFonts w:cs="Arial"/>
          <w:b/>
          <w:bCs/>
          <w:sz w:val="36"/>
          <w:szCs w:val="36"/>
        </w:rPr>
        <w:t xml:space="preserve"> </w:t>
      </w:r>
      <w:r w:rsidRPr="008D2229">
        <w:rPr>
          <w:rFonts w:cs="Arial"/>
          <w:sz w:val="22"/>
          <w:szCs w:val="22"/>
        </w:rPr>
        <w:t>la</w:t>
      </w:r>
      <w:proofErr w:type="gramEnd"/>
      <w:r w:rsidRPr="008D2229">
        <w:rPr>
          <w:rFonts w:cs="Arial"/>
          <w:sz w:val="22"/>
          <w:szCs w:val="22"/>
        </w:rPr>
        <w:t xml:space="preserve"> entrega de los bienes o prestación de los servicios o arrendamiento. En dicho supuesto, se deberá formalizar el convenio modificatorio respectivo, no procediendo la aplicación de penas convencionales por atraso. Tratándose de causas imputables a </w:t>
      </w:r>
      <w:r w:rsidRPr="008D2229">
        <w:rPr>
          <w:rFonts w:cs="Arial"/>
          <w:b/>
          <w:sz w:val="22"/>
          <w:szCs w:val="22"/>
        </w:rPr>
        <w:t>“LA DEPENDENCIA O ENTIDAD”</w:t>
      </w:r>
      <w:r w:rsidRPr="008D2229">
        <w:rPr>
          <w:rFonts w:cs="Arial"/>
          <w:sz w:val="22"/>
          <w:szCs w:val="22"/>
        </w:rPr>
        <w:t xml:space="preserve">, no se requerirá de la solicitud de </w:t>
      </w:r>
      <w:r w:rsidRPr="008D2229">
        <w:rPr>
          <w:rFonts w:cs="Arial"/>
          <w:b/>
          <w:sz w:val="22"/>
          <w:szCs w:val="22"/>
        </w:rPr>
        <w:t>“EL PROVEEDOR”</w:t>
      </w:r>
      <w:r w:rsidRPr="008D2229">
        <w:rPr>
          <w:rFonts w:cs="Arial"/>
          <w:sz w:val="22"/>
          <w:szCs w:val="22"/>
        </w:rPr>
        <w:t>.</w:t>
      </w:r>
    </w:p>
    <w:p w14:paraId="3CC7C445" w14:textId="77777777" w:rsidR="00943B70" w:rsidRPr="008D2229" w:rsidRDefault="00943B70" w:rsidP="00943B70">
      <w:pPr>
        <w:ind w:right="51"/>
        <w:jc w:val="both"/>
        <w:rPr>
          <w:rFonts w:cs="Arial"/>
          <w:sz w:val="22"/>
          <w:szCs w:val="22"/>
        </w:rPr>
      </w:pPr>
    </w:p>
    <w:p w14:paraId="56C154CB" w14:textId="77777777" w:rsidR="00943B70" w:rsidRPr="008D2229" w:rsidRDefault="00943B70" w:rsidP="00943B70">
      <w:pPr>
        <w:ind w:right="51"/>
        <w:jc w:val="both"/>
        <w:rPr>
          <w:rFonts w:cs="Arial"/>
          <w:sz w:val="22"/>
          <w:szCs w:val="22"/>
        </w:rPr>
      </w:pPr>
    </w:p>
    <w:p w14:paraId="51DEE5C2" w14:textId="77777777" w:rsidR="00943B70" w:rsidRPr="008D2229" w:rsidRDefault="00943B70" w:rsidP="00943B70">
      <w:pPr>
        <w:jc w:val="both"/>
        <w:rPr>
          <w:rFonts w:cs="Arial"/>
          <w:b/>
          <w:sz w:val="22"/>
          <w:szCs w:val="22"/>
        </w:rPr>
      </w:pPr>
      <w:r w:rsidRPr="008D2229">
        <w:rPr>
          <w:rFonts w:cs="Arial"/>
          <w:b/>
          <w:sz w:val="22"/>
          <w:szCs w:val="22"/>
          <w:highlight w:val="yellow"/>
        </w:rPr>
        <w:t>SEXTA. GARANTÍAS DE LOS BIENES O PRESTACIÓN DE LOS SERVICIOS O ARRENDAMIENTO Y ANTICIPOS</w:t>
      </w:r>
    </w:p>
    <w:p w14:paraId="6F212089" w14:textId="77777777" w:rsidR="00943B70" w:rsidRPr="008D2229" w:rsidRDefault="00943B70" w:rsidP="00943B70">
      <w:pPr>
        <w:jc w:val="both"/>
        <w:rPr>
          <w:rFonts w:cs="Arial"/>
          <w:sz w:val="22"/>
          <w:szCs w:val="22"/>
        </w:rPr>
      </w:pPr>
    </w:p>
    <w:p w14:paraId="64EA1889" w14:textId="77777777" w:rsidR="00943B70" w:rsidRPr="008D2229" w:rsidRDefault="00943B70" w:rsidP="00943B70">
      <w:pPr>
        <w:ind w:right="51"/>
        <w:jc w:val="both"/>
        <w:rPr>
          <w:rFonts w:cs="Arial"/>
          <w:sz w:val="22"/>
          <w:szCs w:val="22"/>
        </w:rPr>
      </w:pPr>
      <w:r w:rsidRPr="008D2229">
        <w:rPr>
          <w:rFonts w:cs="Arial"/>
          <w:sz w:val="22"/>
          <w:szCs w:val="22"/>
        </w:rPr>
        <w:t>“</w:t>
      </w:r>
      <w:r w:rsidRPr="008D2229">
        <w:rPr>
          <w:rFonts w:cs="Arial"/>
          <w:b/>
          <w:sz w:val="22"/>
          <w:szCs w:val="22"/>
        </w:rPr>
        <w:t>EL PROVEEDOR</w:t>
      </w:r>
      <w:r w:rsidRPr="008D2229">
        <w:rPr>
          <w:rFonts w:cs="Arial"/>
          <w:sz w:val="22"/>
          <w:szCs w:val="22"/>
        </w:rPr>
        <w:t>” se obliga a otorgar a “</w:t>
      </w:r>
      <w:r w:rsidRPr="008D2229">
        <w:rPr>
          <w:rFonts w:cs="Arial"/>
          <w:b/>
          <w:sz w:val="22"/>
          <w:szCs w:val="22"/>
        </w:rPr>
        <w:t>LA DEPENDENCIA O ENTIDAD</w:t>
      </w:r>
      <w:r w:rsidRPr="008D2229">
        <w:rPr>
          <w:rFonts w:cs="Arial"/>
          <w:sz w:val="22"/>
          <w:szCs w:val="22"/>
        </w:rPr>
        <w:t>”, las siguientes garantías:</w:t>
      </w:r>
    </w:p>
    <w:p w14:paraId="03BC27D9" w14:textId="77777777" w:rsidR="00943B70" w:rsidRPr="008D2229" w:rsidRDefault="00943B70" w:rsidP="00943B70">
      <w:pPr>
        <w:ind w:right="51"/>
        <w:jc w:val="both"/>
        <w:rPr>
          <w:rFonts w:cs="Arial"/>
          <w:sz w:val="22"/>
          <w:szCs w:val="22"/>
        </w:rPr>
      </w:pPr>
    </w:p>
    <w:p w14:paraId="64516EC5" w14:textId="77777777" w:rsidR="00943B70" w:rsidRPr="008D2229" w:rsidRDefault="00943B70" w:rsidP="00943B70">
      <w:pPr>
        <w:ind w:right="51"/>
        <w:jc w:val="both"/>
        <w:rPr>
          <w:rFonts w:cs="Arial"/>
          <w:sz w:val="22"/>
          <w:szCs w:val="22"/>
        </w:rPr>
      </w:pPr>
      <w:r w:rsidRPr="008D2229">
        <w:rPr>
          <w:rFonts w:cs="Arial"/>
          <w:sz w:val="22"/>
          <w:szCs w:val="22"/>
          <w:highlight w:val="cyan"/>
        </w:rPr>
        <w:t>(EN CASO SELECCIONAR GARANTÍA SOBRE EL BIEN O SERVICIO Y VICIOS OCULTOS)</w:t>
      </w:r>
    </w:p>
    <w:p w14:paraId="23136B96" w14:textId="77777777" w:rsidR="00943B70" w:rsidRPr="008D2229" w:rsidRDefault="00943B70" w:rsidP="0039082E">
      <w:pPr>
        <w:numPr>
          <w:ilvl w:val="0"/>
          <w:numId w:val="244"/>
        </w:numPr>
        <w:ind w:right="51"/>
        <w:jc w:val="both"/>
        <w:rPr>
          <w:rFonts w:cs="Arial"/>
          <w:sz w:val="22"/>
          <w:szCs w:val="22"/>
        </w:rPr>
      </w:pPr>
      <w:r w:rsidRPr="008D2229">
        <w:rPr>
          <w:rFonts w:cs="Arial"/>
          <w:b/>
          <w:sz w:val="22"/>
          <w:szCs w:val="22"/>
        </w:rPr>
        <w:t xml:space="preserve">Garantía de los </w:t>
      </w:r>
      <w:proofErr w:type="gramStart"/>
      <w:r w:rsidRPr="008D2229">
        <w:rPr>
          <w:rFonts w:cs="Arial"/>
          <w:b/>
          <w:sz w:val="22"/>
          <w:szCs w:val="22"/>
        </w:rPr>
        <w:t>bienes</w:t>
      </w:r>
      <w:r w:rsidRPr="008D2229">
        <w:rPr>
          <w:rFonts w:cs="Arial"/>
          <w:sz w:val="22"/>
          <w:szCs w:val="22"/>
        </w:rPr>
        <w:t>.-</w:t>
      </w:r>
      <w:proofErr w:type="gramEnd"/>
      <w:r w:rsidRPr="008D2229">
        <w:rPr>
          <w:rFonts w:cs="Arial"/>
          <w:sz w:val="22"/>
          <w:szCs w:val="22"/>
        </w:rPr>
        <w:t xml:space="preserve"> “</w:t>
      </w:r>
      <w:r w:rsidRPr="008D2229">
        <w:rPr>
          <w:rFonts w:cs="Arial"/>
          <w:b/>
          <w:sz w:val="22"/>
          <w:szCs w:val="22"/>
        </w:rPr>
        <w:t>EL PROVEEDOR</w:t>
      </w:r>
      <w:r w:rsidRPr="008D2229">
        <w:rPr>
          <w:rFonts w:cs="Arial"/>
          <w:sz w:val="22"/>
          <w:szCs w:val="22"/>
        </w:rPr>
        <w:t>” se obliga con “</w:t>
      </w:r>
      <w:r w:rsidRPr="008D2229">
        <w:rPr>
          <w:rFonts w:cs="Arial"/>
          <w:b/>
          <w:sz w:val="22"/>
          <w:szCs w:val="22"/>
        </w:rPr>
        <w:t>LA DEPENDENCIA O ENTIDAD</w:t>
      </w:r>
      <w:r w:rsidRPr="008D2229">
        <w:rPr>
          <w:rFonts w:cs="Arial"/>
          <w:sz w:val="22"/>
          <w:szCs w:val="22"/>
        </w:rPr>
        <w:t xml:space="preserve">” a entregar junto con los bienes objeto de este contrato, prestación del servicio o arrendamiento, una garantía de fabricación por </w:t>
      </w:r>
      <w:r w:rsidRPr="008D2229">
        <w:rPr>
          <w:rFonts w:cs="Arial"/>
          <w:b/>
          <w:bCs/>
          <w:sz w:val="36"/>
          <w:szCs w:val="36"/>
        </w:rPr>
        <w:t>68</w:t>
      </w:r>
      <w:r w:rsidRPr="008D2229">
        <w:rPr>
          <w:rFonts w:cs="Arial"/>
          <w:sz w:val="22"/>
          <w:szCs w:val="22"/>
        </w:rPr>
        <w:t xml:space="preserve"> </w:t>
      </w:r>
      <w:r w:rsidRPr="008D2229">
        <w:rPr>
          <w:rFonts w:cs="Arial"/>
          <w:b/>
          <w:sz w:val="22"/>
          <w:szCs w:val="22"/>
          <w:highlight w:val="green"/>
          <w:u w:val="single"/>
        </w:rPr>
        <w:t>(COLOCAR NUMERO DE MESES)</w:t>
      </w:r>
      <w:r w:rsidRPr="008D2229">
        <w:rPr>
          <w:rFonts w:cs="Arial"/>
          <w:sz w:val="22"/>
          <w:szCs w:val="22"/>
        </w:rPr>
        <w:t xml:space="preserve"> meses, contra vicios ocultos, defectos de fabricación o cualquier daño que presenten, firmada por el representante legal de “El proveedor”.</w:t>
      </w:r>
    </w:p>
    <w:p w14:paraId="3B13222C" w14:textId="77777777" w:rsidR="00943B70" w:rsidRPr="008D2229" w:rsidRDefault="00943B70" w:rsidP="00943B70">
      <w:pPr>
        <w:ind w:right="51"/>
        <w:jc w:val="both"/>
        <w:rPr>
          <w:rFonts w:cs="Arial"/>
          <w:sz w:val="22"/>
          <w:szCs w:val="22"/>
        </w:rPr>
      </w:pPr>
    </w:p>
    <w:p w14:paraId="6812D32A" w14:textId="77777777" w:rsidR="00943B70" w:rsidRPr="008D2229" w:rsidRDefault="00943B70" w:rsidP="00943B70">
      <w:pPr>
        <w:ind w:right="51"/>
        <w:jc w:val="both"/>
        <w:rPr>
          <w:rFonts w:cs="Arial"/>
          <w:sz w:val="22"/>
          <w:szCs w:val="22"/>
        </w:rPr>
      </w:pPr>
      <w:r w:rsidRPr="008D2229">
        <w:rPr>
          <w:rFonts w:cs="Arial"/>
          <w:sz w:val="22"/>
          <w:szCs w:val="22"/>
          <w:highlight w:val="cyan"/>
        </w:rPr>
        <w:t>(EN CASO SELECCIONAR GARANTÍA DE ANTICIPO)</w:t>
      </w:r>
    </w:p>
    <w:p w14:paraId="353BE2A7" w14:textId="77777777" w:rsidR="00943B70" w:rsidRPr="008D2229" w:rsidRDefault="00943B70" w:rsidP="0039082E">
      <w:pPr>
        <w:numPr>
          <w:ilvl w:val="0"/>
          <w:numId w:val="244"/>
        </w:numPr>
        <w:ind w:right="51"/>
        <w:jc w:val="both"/>
        <w:rPr>
          <w:rFonts w:cs="Arial"/>
          <w:sz w:val="22"/>
          <w:szCs w:val="22"/>
        </w:rPr>
      </w:pPr>
      <w:r w:rsidRPr="008D2229">
        <w:rPr>
          <w:rFonts w:cs="Arial"/>
          <w:b/>
          <w:sz w:val="22"/>
          <w:szCs w:val="22"/>
        </w:rPr>
        <w:t>Garantía de los anticipos recibidos.</w:t>
      </w:r>
      <w:r w:rsidRPr="008D2229">
        <w:rPr>
          <w:rFonts w:cs="Arial"/>
          <w:sz w:val="22"/>
          <w:szCs w:val="22"/>
        </w:rPr>
        <w:t xml:space="preserve"> - “</w:t>
      </w:r>
      <w:r w:rsidRPr="008D2229">
        <w:rPr>
          <w:rFonts w:cs="Arial"/>
          <w:b/>
          <w:sz w:val="22"/>
          <w:szCs w:val="22"/>
        </w:rPr>
        <w:t>EL PROVEEDOR</w:t>
      </w:r>
      <w:r w:rsidRPr="008D2229">
        <w:rPr>
          <w:rFonts w:cs="Arial"/>
          <w:sz w:val="22"/>
          <w:szCs w:val="22"/>
        </w:rPr>
        <w:t>” entregará a “</w:t>
      </w:r>
      <w:r w:rsidRPr="008D2229">
        <w:rPr>
          <w:rFonts w:cs="Arial"/>
          <w:b/>
          <w:sz w:val="22"/>
          <w:szCs w:val="22"/>
        </w:rPr>
        <w:t>LA DEPENDENCIA O ENTIDAD</w:t>
      </w:r>
      <w:r w:rsidRPr="008D2229">
        <w:rPr>
          <w:rFonts w:cs="Arial"/>
          <w:sz w:val="22"/>
          <w:szCs w:val="22"/>
        </w:rPr>
        <w:t xml:space="preserve">”, a más tardar el </w:t>
      </w:r>
      <w:r w:rsidRPr="008D2229">
        <w:rPr>
          <w:rFonts w:cs="Arial"/>
          <w:b/>
          <w:bCs/>
          <w:sz w:val="36"/>
          <w:szCs w:val="36"/>
        </w:rPr>
        <w:t>69</w:t>
      </w:r>
      <w:r w:rsidRPr="008D2229">
        <w:rPr>
          <w:rFonts w:cs="Arial"/>
          <w:b/>
          <w:sz w:val="22"/>
          <w:szCs w:val="22"/>
          <w:highlight w:val="green"/>
          <w:u w:val="single"/>
        </w:rPr>
        <w:t xml:space="preserve"> (COLOCAR FECHA DE ENTREGA DE GARANTÍA DE ANTICIPOS)</w:t>
      </w:r>
      <w:r w:rsidRPr="008D2229">
        <w:rPr>
          <w:rFonts w:cs="Arial"/>
          <w:sz w:val="22"/>
          <w:szCs w:val="22"/>
        </w:rPr>
        <w:t xml:space="preserve"> previamente a la entrega del anticipo una garantía constituida por la totalidad del monto de los anticipos recibidos.</w:t>
      </w:r>
    </w:p>
    <w:p w14:paraId="5572E5D3" w14:textId="77777777" w:rsidR="00943B70" w:rsidRPr="008D2229" w:rsidRDefault="00943B70" w:rsidP="00943B70">
      <w:pPr>
        <w:ind w:right="51"/>
        <w:jc w:val="both"/>
        <w:rPr>
          <w:rFonts w:cs="Arial"/>
          <w:sz w:val="22"/>
          <w:szCs w:val="22"/>
        </w:rPr>
      </w:pPr>
    </w:p>
    <w:p w14:paraId="33E7C298" w14:textId="77777777" w:rsidR="00943B70" w:rsidRPr="008D2229" w:rsidRDefault="00943B70" w:rsidP="00943B70">
      <w:pPr>
        <w:jc w:val="both"/>
        <w:rPr>
          <w:rFonts w:cs="Arial"/>
          <w:sz w:val="22"/>
          <w:szCs w:val="22"/>
        </w:rPr>
      </w:pPr>
      <w:r w:rsidRPr="008D2229">
        <w:rPr>
          <w:rFonts w:cs="Arial"/>
          <w:sz w:val="22"/>
          <w:szCs w:val="22"/>
          <w:lang w:val="es-MX"/>
        </w:rPr>
        <w:t xml:space="preserve">El otorgamiento de anticipos, deberá garantizarse en los términos del artículo 48 de la </w:t>
      </w:r>
      <w:r w:rsidRPr="008D2229">
        <w:rPr>
          <w:rFonts w:cs="Arial"/>
          <w:b/>
          <w:sz w:val="22"/>
          <w:szCs w:val="22"/>
          <w:lang w:val="es-MX"/>
        </w:rPr>
        <w:t xml:space="preserve">“LAASSP” </w:t>
      </w:r>
      <w:r w:rsidRPr="008D2229">
        <w:rPr>
          <w:rFonts w:cs="Arial"/>
          <w:sz w:val="22"/>
          <w:szCs w:val="22"/>
          <w:lang w:val="es-MX"/>
        </w:rPr>
        <w:t>y primer párrafo del artículo 81 de su Reglamento.</w:t>
      </w:r>
      <w:r w:rsidRPr="008D2229">
        <w:rPr>
          <w:rFonts w:cs="Arial"/>
          <w:sz w:val="22"/>
          <w:szCs w:val="22"/>
        </w:rPr>
        <w:t xml:space="preserve"> Si las disposiciones jurídicas aplicables lo permitan, la entrega de la garantía de anticipos se realice de manera electrónica</w:t>
      </w:r>
    </w:p>
    <w:p w14:paraId="5D210D1F" w14:textId="77777777" w:rsidR="00943B70" w:rsidRPr="008D2229" w:rsidRDefault="00943B70" w:rsidP="00943B70">
      <w:pPr>
        <w:ind w:right="51"/>
        <w:jc w:val="both"/>
        <w:rPr>
          <w:rFonts w:cs="Arial"/>
          <w:sz w:val="22"/>
          <w:szCs w:val="22"/>
        </w:rPr>
      </w:pPr>
    </w:p>
    <w:p w14:paraId="5801382D" w14:textId="77777777" w:rsidR="00943B70" w:rsidRPr="008D2229" w:rsidRDefault="00943B70" w:rsidP="00943B70">
      <w:pPr>
        <w:ind w:right="51"/>
        <w:jc w:val="both"/>
        <w:rPr>
          <w:rFonts w:cs="Arial"/>
          <w:sz w:val="22"/>
          <w:szCs w:val="22"/>
        </w:rPr>
      </w:pPr>
      <w:r w:rsidRPr="008D2229">
        <w:rPr>
          <w:rFonts w:cs="Arial"/>
          <w:sz w:val="22"/>
          <w:szCs w:val="22"/>
        </w:rPr>
        <w:t xml:space="preserve">La póliza de garantía de anticipo será devuelta a </w:t>
      </w:r>
      <w:r w:rsidRPr="008D2229">
        <w:rPr>
          <w:rFonts w:cs="Arial"/>
          <w:b/>
          <w:sz w:val="22"/>
          <w:szCs w:val="22"/>
        </w:rPr>
        <w:t>“EL PROVEEDOR”</w:t>
      </w:r>
      <w:r w:rsidRPr="008D2229">
        <w:rPr>
          <w:rFonts w:cs="Arial"/>
          <w:sz w:val="22"/>
          <w:szCs w:val="22"/>
        </w:rPr>
        <w:t xml:space="preserve"> una vez que el “</w:t>
      </w:r>
      <w:r w:rsidRPr="008D2229">
        <w:rPr>
          <w:rFonts w:cs="Arial"/>
          <w:b/>
          <w:sz w:val="22"/>
          <w:szCs w:val="22"/>
        </w:rPr>
        <w:t>LA DEPENDENCIA O ENTIDAD</w:t>
      </w:r>
      <w:r w:rsidRPr="008D2229">
        <w:rPr>
          <w:rFonts w:cs="Arial"/>
          <w:sz w:val="22"/>
          <w:szCs w:val="22"/>
        </w:rPr>
        <w:t xml:space="preserve">” entregue a </w:t>
      </w:r>
      <w:r w:rsidRPr="008D2229">
        <w:rPr>
          <w:rFonts w:cs="Arial"/>
          <w:b/>
          <w:sz w:val="22"/>
          <w:szCs w:val="22"/>
        </w:rPr>
        <w:t>“EL PROVEEDOR”</w:t>
      </w:r>
      <w:r w:rsidRPr="008D2229">
        <w:rPr>
          <w:rFonts w:cs="Arial"/>
          <w:sz w:val="22"/>
          <w:szCs w:val="22"/>
        </w:rPr>
        <w:t xml:space="preserve">, autorización por escrito de que demuestre haber cumplido con la totalidad de las obligaciones adquiridas en el presente contrato, para lo cual </w:t>
      </w:r>
      <w:r w:rsidRPr="008D2229">
        <w:rPr>
          <w:rFonts w:cs="Arial"/>
          <w:b/>
          <w:sz w:val="22"/>
          <w:szCs w:val="22"/>
        </w:rPr>
        <w:t>“EL PROVEEDOR”</w:t>
      </w:r>
      <w:r w:rsidRPr="008D2229">
        <w:rPr>
          <w:rFonts w:cs="Arial"/>
          <w:sz w:val="22"/>
          <w:szCs w:val="22"/>
        </w:rPr>
        <w:t xml:space="preserve">, deberá solicitar por escrito a </w:t>
      </w:r>
      <w:r w:rsidRPr="008D2229">
        <w:rPr>
          <w:rFonts w:cs="Arial"/>
          <w:b/>
          <w:sz w:val="22"/>
          <w:szCs w:val="22"/>
        </w:rPr>
        <w:t>“LA DEPENDENCIA O ENTIDAD”</w:t>
      </w:r>
      <w:r w:rsidRPr="008D2229">
        <w:rPr>
          <w:rFonts w:cs="Arial"/>
          <w:sz w:val="22"/>
          <w:szCs w:val="22"/>
        </w:rPr>
        <w:t xml:space="preserve"> una vez concluida la verificación de cumplimiento o terminación del contrato la liberación de la fianza a efecto de que </w:t>
      </w:r>
      <w:r w:rsidRPr="008D2229">
        <w:rPr>
          <w:rFonts w:cs="Arial"/>
          <w:b/>
          <w:sz w:val="22"/>
          <w:szCs w:val="22"/>
        </w:rPr>
        <w:t>“EL PROVEEDOR”</w:t>
      </w:r>
      <w:r w:rsidRPr="008D2229">
        <w:rPr>
          <w:rFonts w:cs="Arial"/>
          <w:sz w:val="22"/>
          <w:szCs w:val="22"/>
        </w:rPr>
        <w:t xml:space="preserve"> ” pueda solicitar a la afianzadora la cancelación o liberación de la fianza.</w:t>
      </w:r>
    </w:p>
    <w:p w14:paraId="41D4EEFD" w14:textId="77777777" w:rsidR="00943B70" w:rsidRPr="008D2229" w:rsidRDefault="00943B70" w:rsidP="00943B70">
      <w:pPr>
        <w:ind w:right="51"/>
        <w:jc w:val="both"/>
        <w:rPr>
          <w:rFonts w:cs="Arial"/>
          <w:sz w:val="22"/>
          <w:szCs w:val="22"/>
        </w:rPr>
      </w:pPr>
    </w:p>
    <w:p w14:paraId="20E1352E" w14:textId="77777777" w:rsidR="00943B70" w:rsidRPr="008D2229" w:rsidRDefault="00943B70" w:rsidP="00943B70">
      <w:pPr>
        <w:ind w:right="51"/>
        <w:jc w:val="both"/>
        <w:rPr>
          <w:rFonts w:cs="Arial"/>
          <w:sz w:val="22"/>
          <w:szCs w:val="22"/>
        </w:rPr>
      </w:pPr>
      <w:r w:rsidRPr="008D2229">
        <w:rPr>
          <w:rFonts w:cs="Arial"/>
          <w:sz w:val="22"/>
          <w:szCs w:val="22"/>
        </w:rPr>
        <w:t xml:space="preserve">En caso de que </w:t>
      </w:r>
      <w:r w:rsidRPr="008D2229">
        <w:rPr>
          <w:rFonts w:cs="Arial"/>
          <w:b/>
          <w:sz w:val="22"/>
          <w:szCs w:val="22"/>
        </w:rPr>
        <w:t>“LA DEPENDENCIA O ENTIDAD”</w:t>
      </w:r>
      <w:r w:rsidRPr="008D2229">
        <w:rPr>
          <w:rFonts w:cs="Arial"/>
          <w:sz w:val="22"/>
          <w:szCs w:val="22"/>
        </w:rPr>
        <w:t xml:space="preserve"> requiera hacer efectivo un importe parcial de la póliza de garantía de fianza de anticipo, </w:t>
      </w:r>
      <w:r w:rsidRPr="008D2229">
        <w:rPr>
          <w:rFonts w:cs="Arial"/>
          <w:b/>
          <w:sz w:val="22"/>
          <w:szCs w:val="22"/>
        </w:rPr>
        <w:t>“EL PROVEEDOR”</w:t>
      </w:r>
      <w:r w:rsidRPr="008D2229">
        <w:rPr>
          <w:rFonts w:cs="Arial"/>
          <w:sz w:val="22"/>
          <w:szCs w:val="22"/>
        </w:rPr>
        <w:t xml:space="preserve"> se obliga a presentar a </w:t>
      </w:r>
      <w:r w:rsidRPr="008D2229">
        <w:rPr>
          <w:rFonts w:cs="Arial"/>
          <w:b/>
          <w:sz w:val="22"/>
          <w:szCs w:val="22"/>
        </w:rPr>
        <w:t xml:space="preserve">“LA DEPENDENCIA O ENTIDAD” </w:t>
      </w:r>
      <w:r w:rsidRPr="008D2229">
        <w:rPr>
          <w:rFonts w:cs="Arial"/>
          <w:sz w:val="22"/>
          <w:szCs w:val="22"/>
        </w:rPr>
        <w:t>otra póliza nueva de fianza o un endoso a la misma, amparando el importe restante de la obligación total requerida.</w:t>
      </w:r>
    </w:p>
    <w:p w14:paraId="7AC1F44F" w14:textId="77777777" w:rsidR="00943B70" w:rsidRPr="008D2229" w:rsidRDefault="00943B70" w:rsidP="00943B70">
      <w:pPr>
        <w:ind w:right="51"/>
        <w:jc w:val="both"/>
        <w:rPr>
          <w:rFonts w:cs="Arial"/>
          <w:sz w:val="22"/>
          <w:szCs w:val="22"/>
        </w:rPr>
      </w:pPr>
    </w:p>
    <w:p w14:paraId="7DC6694A" w14:textId="77777777" w:rsidR="00943B70" w:rsidRPr="008D2229" w:rsidRDefault="00943B70" w:rsidP="00943B70">
      <w:pPr>
        <w:tabs>
          <w:tab w:val="left" w:pos="0"/>
        </w:tabs>
        <w:suppressAutoHyphens/>
        <w:jc w:val="both"/>
        <w:rPr>
          <w:rFonts w:cs="Arial"/>
          <w:sz w:val="22"/>
          <w:szCs w:val="22"/>
        </w:rPr>
      </w:pPr>
      <w:r w:rsidRPr="008D2229">
        <w:rPr>
          <w:rFonts w:cs="Arial"/>
          <w:b/>
          <w:sz w:val="22"/>
          <w:szCs w:val="22"/>
          <w:highlight w:val="yellow"/>
        </w:rPr>
        <w:t>SÉPTIMA. GARANTÍA DE CUMPLIMIENTO DEL CONTRATO.</w:t>
      </w:r>
    </w:p>
    <w:p w14:paraId="3FC23FFB" w14:textId="77777777" w:rsidR="00943B70" w:rsidRPr="008D2229" w:rsidRDefault="00943B70" w:rsidP="00943B70">
      <w:pPr>
        <w:tabs>
          <w:tab w:val="left" w:pos="0"/>
        </w:tabs>
        <w:suppressAutoHyphens/>
        <w:jc w:val="both"/>
        <w:rPr>
          <w:rFonts w:cs="Arial"/>
          <w:sz w:val="22"/>
          <w:szCs w:val="22"/>
        </w:rPr>
      </w:pPr>
    </w:p>
    <w:p w14:paraId="1A1D6304" w14:textId="77777777" w:rsidR="00943B70" w:rsidRPr="008D2229" w:rsidRDefault="00943B70" w:rsidP="00943B70">
      <w:pPr>
        <w:ind w:right="51"/>
        <w:jc w:val="both"/>
        <w:rPr>
          <w:rFonts w:cs="Arial"/>
          <w:sz w:val="22"/>
          <w:szCs w:val="22"/>
        </w:rPr>
      </w:pPr>
      <w:r w:rsidRPr="008D2229">
        <w:rPr>
          <w:rFonts w:cs="Arial"/>
          <w:sz w:val="22"/>
          <w:szCs w:val="22"/>
          <w:highlight w:val="cyan"/>
        </w:rPr>
        <w:t xml:space="preserve">(EN CASO </w:t>
      </w:r>
      <w:r w:rsidRPr="008D2229">
        <w:rPr>
          <w:rFonts w:cs="Arial"/>
          <w:b/>
          <w:bCs/>
          <w:sz w:val="22"/>
          <w:szCs w:val="22"/>
          <w:highlight w:val="cyan"/>
          <w:u w:val="single"/>
        </w:rPr>
        <w:t>NO</w:t>
      </w:r>
      <w:r w:rsidRPr="008D2229">
        <w:rPr>
          <w:rFonts w:cs="Arial"/>
          <w:sz w:val="22"/>
          <w:szCs w:val="22"/>
          <w:highlight w:val="cyan"/>
          <w:u w:val="single"/>
        </w:rPr>
        <w:t xml:space="preserve"> </w:t>
      </w:r>
      <w:r w:rsidRPr="008D2229">
        <w:rPr>
          <w:rFonts w:cs="Arial"/>
          <w:sz w:val="22"/>
          <w:szCs w:val="22"/>
          <w:highlight w:val="cyan"/>
        </w:rPr>
        <w:t>SELECCIONAR GARANTÍA DE CUMPLIMIENTO DEL CONTRATO)</w:t>
      </w:r>
    </w:p>
    <w:p w14:paraId="746C5A54" w14:textId="77777777" w:rsidR="00943B70" w:rsidRPr="008D2229" w:rsidRDefault="00943B70" w:rsidP="00943B70">
      <w:pPr>
        <w:tabs>
          <w:tab w:val="left" w:pos="0"/>
        </w:tabs>
        <w:suppressAutoHyphens/>
        <w:jc w:val="both"/>
        <w:rPr>
          <w:rFonts w:cs="Arial"/>
          <w:sz w:val="22"/>
          <w:szCs w:val="22"/>
        </w:rPr>
      </w:pPr>
    </w:p>
    <w:p w14:paraId="7BD24C76" w14:textId="77777777" w:rsidR="00943B70" w:rsidRPr="008D2229" w:rsidRDefault="00943B70" w:rsidP="00943B70">
      <w:pPr>
        <w:tabs>
          <w:tab w:val="left" w:pos="0"/>
        </w:tabs>
        <w:suppressAutoHyphens/>
        <w:jc w:val="both"/>
        <w:rPr>
          <w:rFonts w:cs="Arial"/>
        </w:rPr>
      </w:pPr>
      <w:r w:rsidRPr="008D2229">
        <w:rPr>
          <w:rFonts w:cs="Arial"/>
          <w:b/>
          <w:bCs/>
          <w:sz w:val="36"/>
          <w:szCs w:val="36"/>
        </w:rPr>
        <w:t xml:space="preserve">70 </w:t>
      </w:r>
      <w:r w:rsidRPr="008D2229">
        <w:rPr>
          <w:rFonts w:cs="Arial"/>
          <w:highlight w:val="magenta"/>
        </w:rPr>
        <w:t>Ingresar excepción de la garantía de cumplimiento</w:t>
      </w:r>
    </w:p>
    <w:p w14:paraId="4DCC4620" w14:textId="77777777" w:rsidR="00943B70" w:rsidRPr="008D2229" w:rsidRDefault="00943B70" w:rsidP="00943B70">
      <w:pPr>
        <w:tabs>
          <w:tab w:val="left" w:pos="0"/>
        </w:tabs>
        <w:suppressAutoHyphens/>
        <w:jc w:val="both"/>
        <w:rPr>
          <w:rFonts w:cs="Arial"/>
          <w:sz w:val="22"/>
          <w:szCs w:val="22"/>
        </w:rPr>
      </w:pPr>
    </w:p>
    <w:p w14:paraId="30AB0BD3" w14:textId="77777777" w:rsidR="00943B70" w:rsidRPr="008D2229" w:rsidRDefault="00943B70" w:rsidP="00943B70">
      <w:pPr>
        <w:ind w:right="51"/>
        <w:jc w:val="both"/>
        <w:rPr>
          <w:rFonts w:cs="Arial"/>
          <w:sz w:val="22"/>
          <w:szCs w:val="22"/>
        </w:rPr>
      </w:pPr>
      <w:r w:rsidRPr="008D2229">
        <w:rPr>
          <w:rFonts w:cs="Arial"/>
          <w:sz w:val="22"/>
          <w:szCs w:val="22"/>
          <w:highlight w:val="cyan"/>
        </w:rPr>
        <w:t xml:space="preserve">(EN CASO </w:t>
      </w:r>
      <w:r w:rsidRPr="008D2229">
        <w:rPr>
          <w:rFonts w:cs="Arial"/>
          <w:b/>
          <w:bCs/>
          <w:sz w:val="22"/>
          <w:szCs w:val="22"/>
          <w:highlight w:val="cyan"/>
          <w:u w:val="single"/>
        </w:rPr>
        <w:t>SI</w:t>
      </w:r>
      <w:r w:rsidRPr="008D2229">
        <w:rPr>
          <w:rFonts w:cs="Arial"/>
          <w:sz w:val="22"/>
          <w:szCs w:val="22"/>
          <w:highlight w:val="cyan"/>
        </w:rPr>
        <w:t xml:space="preserve"> SELECCIONAR GARANTÍA DE CUMPLIMIENTO DEL CONTRATO)</w:t>
      </w:r>
    </w:p>
    <w:p w14:paraId="2CF15B18" w14:textId="77777777" w:rsidR="00943B70" w:rsidRPr="008D2229" w:rsidRDefault="00943B70" w:rsidP="00943B70">
      <w:pPr>
        <w:tabs>
          <w:tab w:val="left" w:pos="0"/>
        </w:tabs>
        <w:suppressAutoHyphens/>
        <w:jc w:val="both"/>
        <w:rPr>
          <w:rFonts w:cs="Arial"/>
          <w:sz w:val="22"/>
          <w:szCs w:val="22"/>
        </w:rPr>
      </w:pPr>
    </w:p>
    <w:p w14:paraId="42407F76" w14:textId="77777777" w:rsidR="00943B70" w:rsidRPr="008D2229" w:rsidRDefault="00943B70" w:rsidP="00943B70">
      <w:pPr>
        <w:jc w:val="both"/>
        <w:rPr>
          <w:rFonts w:cs="Arial"/>
          <w:sz w:val="22"/>
          <w:szCs w:val="22"/>
        </w:rPr>
      </w:pPr>
      <w:r w:rsidRPr="008D2229">
        <w:rPr>
          <w:rFonts w:cs="Arial"/>
          <w:sz w:val="22"/>
          <w:szCs w:val="22"/>
        </w:rPr>
        <w:lastRenderedPageBreak/>
        <w:t xml:space="preserve">Conforme a los artículos 48 fracción II, y 49 fracción I, de la </w:t>
      </w:r>
      <w:r w:rsidRPr="008D2229">
        <w:rPr>
          <w:rFonts w:cs="Arial"/>
          <w:b/>
          <w:sz w:val="22"/>
          <w:szCs w:val="22"/>
        </w:rPr>
        <w:t>“LAASSP”</w:t>
      </w:r>
      <w:r w:rsidRPr="008D2229">
        <w:rPr>
          <w:rFonts w:cs="Arial"/>
          <w:sz w:val="22"/>
          <w:szCs w:val="22"/>
        </w:rPr>
        <w:t xml:space="preserve">,  85 fracción III, y 103 de su Reglamento; 166 de la Ley de Instituciones de Seguros y de Fianzas, 48 fracción II, de la Ley de </w:t>
      </w:r>
      <w:r w:rsidRPr="008D2229">
        <w:rPr>
          <w:rFonts w:cs="Arial"/>
          <w:b/>
          <w:bCs/>
          <w:sz w:val="36"/>
          <w:szCs w:val="36"/>
        </w:rPr>
        <w:t xml:space="preserve">70.1 </w:t>
      </w:r>
      <w:r w:rsidRPr="008D2229">
        <w:rPr>
          <w:rFonts w:cs="Arial"/>
          <w:sz w:val="22"/>
          <w:szCs w:val="22"/>
          <w:highlight w:val="lightGray"/>
        </w:rPr>
        <w:t>Tesorería de la Federación</w:t>
      </w:r>
      <w:r w:rsidRPr="008D2229">
        <w:rPr>
          <w:rFonts w:cs="Arial"/>
          <w:sz w:val="22"/>
          <w:szCs w:val="22"/>
        </w:rPr>
        <w:t xml:space="preserve">,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8D2229">
        <w:rPr>
          <w:rFonts w:cs="Arial"/>
          <w:b/>
          <w:sz w:val="22"/>
          <w:szCs w:val="22"/>
        </w:rPr>
        <w:t xml:space="preserve">“EL PROVEEDOR” </w:t>
      </w:r>
      <w:r w:rsidRPr="008D2229">
        <w:rPr>
          <w:rFonts w:cs="Arial"/>
          <w:sz w:val="22"/>
          <w:szCs w:val="22"/>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8D2229">
        <w:rPr>
          <w:rFonts w:cs="Arial"/>
          <w:b/>
          <w:bCs/>
          <w:sz w:val="36"/>
          <w:szCs w:val="36"/>
        </w:rPr>
        <w:t xml:space="preserve">70.1 </w:t>
      </w:r>
      <w:r w:rsidRPr="008D2229">
        <w:rPr>
          <w:rFonts w:cs="Arial"/>
          <w:sz w:val="22"/>
          <w:szCs w:val="22"/>
          <w:highlight w:val="lightGray"/>
        </w:rPr>
        <w:t>Tesorería de la Federación</w:t>
      </w:r>
      <w:r w:rsidRPr="008D2229">
        <w:rPr>
          <w:rFonts w:cs="Arial"/>
          <w:sz w:val="22"/>
          <w:szCs w:val="22"/>
        </w:rPr>
        <w:t xml:space="preserve">, por un importe equivalente al </w:t>
      </w:r>
      <w:r w:rsidRPr="008D2229">
        <w:rPr>
          <w:rFonts w:cs="Arial"/>
          <w:b/>
          <w:bCs/>
          <w:sz w:val="36"/>
          <w:szCs w:val="36"/>
        </w:rPr>
        <w:t>71</w:t>
      </w:r>
      <w:r w:rsidRPr="008D2229">
        <w:rPr>
          <w:rFonts w:cs="Arial"/>
          <w:b/>
          <w:sz w:val="22"/>
          <w:szCs w:val="22"/>
          <w:highlight w:val="lightGray"/>
          <w:u w:val="single"/>
        </w:rPr>
        <w:t xml:space="preserve"> (COLOCAR NÚMERO DE % DE GARANTÏA DE CUMPLIMIENTO)__</w:t>
      </w:r>
      <w:r w:rsidRPr="008D2229">
        <w:rPr>
          <w:rFonts w:cs="Arial"/>
          <w:sz w:val="22"/>
          <w:szCs w:val="22"/>
          <w:highlight w:val="lightGray"/>
        </w:rPr>
        <w:t>_</w:t>
      </w:r>
      <w:r w:rsidRPr="008D2229">
        <w:rPr>
          <w:rFonts w:cs="Arial"/>
          <w:sz w:val="22"/>
          <w:szCs w:val="22"/>
        </w:rPr>
        <w:t xml:space="preserve"> </w:t>
      </w:r>
      <w:r w:rsidRPr="008D2229">
        <w:rPr>
          <w:rFonts w:cs="Arial"/>
          <w:b/>
          <w:bCs/>
          <w:sz w:val="36"/>
          <w:szCs w:val="36"/>
        </w:rPr>
        <w:t>72</w:t>
      </w:r>
      <w:r w:rsidRPr="008D2229">
        <w:rPr>
          <w:rFonts w:cs="Arial"/>
          <w:sz w:val="22"/>
          <w:szCs w:val="22"/>
        </w:rPr>
        <w:t xml:space="preserve"> </w:t>
      </w:r>
      <w:r w:rsidRPr="008D2229">
        <w:rPr>
          <w:rFonts w:cs="Arial"/>
          <w:sz w:val="22"/>
          <w:szCs w:val="22"/>
          <w:highlight w:val="lightGray"/>
        </w:rPr>
        <w:t>(</w:t>
      </w:r>
      <w:r w:rsidRPr="008D2229">
        <w:rPr>
          <w:rFonts w:cs="Arial"/>
          <w:b/>
          <w:sz w:val="22"/>
          <w:szCs w:val="22"/>
          <w:highlight w:val="lightGray"/>
          <w:u w:val="single"/>
        </w:rPr>
        <w:t>(COLOCAR EN LETRA NUMERO DE GARANTÏA))</w:t>
      </w:r>
      <w:r w:rsidRPr="008D2229">
        <w:rPr>
          <w:rFonts w:cs="Arial"/>
          <w:sz w:val="22"/>
          <w:szCs w:val="22"/>
        </w:rPr>
        <w:t xml:space="preserve"> del monto total del contrato, sin incluir el IVA. Dicha fianza deberá ser entregada a </w:t>
      </w:r>
      <w:r w:rsidRPr="008D2229">
        <w:rPr>
          <w:rFonts w:cs="Arial"/>
          <w:b/>
          <w:sz w:val="22"/>
          <w:szCs w:val="22"/>
        </w:rPr>
        <w:t>“LA DEPENDENCIA O ENTIDAD”</w:t>
      </w:r>
      <w:r w:rsidRPr="008D2229">
        <w:rPr>
          <w:rFonts w:cs="Arial"/>
          <w:sz w:val="22"/>
          <w:szCs w:val="22"/>
        </w:rPr>
        <w:t>, a más tardar dentro de los 10 días naturales posteriores a la firma del contrato.</w:t>
      </w:r>
    </w:p>
    <w:p w14:paraId="3F66A03E" w14:textId="77777777" w:rsidR="00943B70" w:rsidRPr="008D2229" w:rsidRDefault="00943B70" w:rsidP="00943B70">
      <w:pPr>
        <w:jc w:val="both"/>
        <w:rPr>
          <w:rFonts w:cs="Arial"/>
          <w:sz w:val="22"/>
          <w:szCs w:val="22"/>
        </w:rPr>
      </w:pPr>
    </w:p>
    <w:p w14:paraId="5F1E4436" w14:textId="77777777" w:rsidR="00943B70" w:rsidRPr="008D2229" w:rsidRDefault="00943B70" w:rsidP="00943B70">
      <w:pPr>
        <w:jc w:val="both"/>
        <w:rPr>
          <w:rFonts w:cs="Arial"/>
          <w:sz w:val="22"/>
          <w:szCs w:val="22"/>
          <w:lang w:val="es-MX"/>
        </w:rPr>
      </w:pPr>
      <w:r w:rsidRPr="008D2229">
        <w:rPr>
          <w:rFonts w:cs="Arial"/>
          <w:sz w:val="22"/>
          <w:szCs w:val="22"/>
          <w:lang w:val="es-MX"/>
        </w:rPr>
        <w:t>Si las disposiciones jurídicas aplicables lo permitan, la entrega de la garantía de cumplimiento se realice de manera electrónica.</w:t>
      </w:r>
    </w:p>
    <w:p w14:paraId="272BB5B8" w14:textId="77777777" w:rsidR="00943B70" w:rsidRPr="008D2229" w:rsidRDefault="00943B70" w:rsidP="00943B70">
      <w:pPr>
        <w:jc w:val="both"/>
        <w:rPr>
          <w:rFonts w:cs="Arial"/>
          <w:sz w:val="22"/>
          <w:szCs w:val="22"/>
          <w:highlight w:val="green"/>
        </w:rPr>
      </w:pPr>
    </w:p>
    <w:p w14:paraId="52E70F1C" w14:textId="77777777" w:rsidR="00943B70" w:rsidRPr="008D2229" w:rsidRDefault="00943B70" w:rsidP="00943B70">
      <w:pPr>
        <w:jc w:val="both"/>
        <w:rPr>
          <w:rFonts w:cs="Arial"/>
          <w:sz w:val="22"/>
          <w:szCs w:val="22"/>
        </w:rPr>
      </w:pPr>
      <w:r w:rsidRPr="008D2229">
        <w:rPr>
          <w:rFonts w:cs="Arial"/>
          <w:b/>
          <w:bCs/>
          <w:sz w:val="36"/>
          <w:szCs w:val="36"/>
        </w:rPr>
        <w:t xml:space="preserve">73 </w:t>
      </w:r>
      <w:r w:rsidRPr="008D2229">
        <w:rPr>
          <w:rFonts w:cs="Arial"/>
          <w:sz w:val="22"/>
          <w:szCs w:val="22"/>
          <w:highlight w:val="magenta"/>
        </w:rPr>
        <w:t xml:space="preserve">La fianza deberá presentarse </w:t>
      </w:r>
      <w:proofErr w:type="gramStart"/>
      <w:r w:rsidRPr="008D2229">
        <w:rPr>
          <w:rFonts w:cs="Arial"/>
          <w:sz w:val="22"/>
          <w:szCs w:val="22"/>
          <w:highlight w:val="magenta"/>
        </w:rPr>
        <w:t xml:space="preserve">en </w:t>
      </w:r>
      <w:r w:rsidRPr="008D2229">
        <w:rPr>
          <w:rFonts w:cs="Arial"/>
          <w:sz w:val="22"/>
          <w:szCs w:val="22"/>
          <w:highlight w:val="magenta"/>
          <w:u w:val="single"/>
        </w:rPr>
        <w:t xml:space="preserve"> (</w:t>
      </w:r>
      <w:proofErr w:type="gramEnd"/>
      <w:r w:rsidRPr="008D2229">
        <w:rPr>
          <w:rFonts w:cs="Arial"/>
          <w:sz w:val="22"/>
          <w:szCs w:val="22"/>
          <w:highlight w:val="magenta"/>
          <w:u w:val="single"/>
        </w:rPr>
        <w:t>Determinar lugar y forma)</w:t>
      </w:r>
      <w:r w:rsidRPr="008D2229">
        <w:rPr>
          <w:rFonts w:cs="Arial"/>
          <w:sz w:val="22"/>
          <w:szCs w:val="22"/>
          <w:highlight w:val="magenta"/>
        </w:rPr>
        <w:t>, en la cual deberán de indicarse los siguientes requisitos:</w:t>
      </w:r>
    </w:p>
    <w:p w14:paraId="053B9904" w14:textId="77777777" w:rsidR="00943B70" w:rsidRPr="008D2229" w:rsidRDefault="00943B70" w:rsidP="00943B70">
      <w:pPr>
        <w:jc w:val="both"/>
        <w:rPr>
          <w:rFonts w:cs="Arial"/>
          <w:sz w:val="22"/>
          <w:szCs w:val="22"/>
        </w:rPr>
      </w:pPr>
    </w:p>
    <w:p w14:paraId="5A69DAE2" w14:textId="77777777" w:rsidR="00943B70" w:rsidRPr="008D2229" w:rsidRDefault="00943B70" w:rsidP="0039082E">
      <w:pPr>
        <w:numPr>
          <w:ilvl w:val="0"/>
          <w:numId w:val="236"/>
        </w:numPr>
        <w:jc w:val="both"/>
        <w:rPr>
          <w:rFonts w:cs="Arial"/>
          <w:sz w:val="22"/>
          <w:szCs w:val="22"/>
        </w:rPr>
      </w:pPr>
      <w:r w:rsidRPr="008D2229">
        <w:rPr>
          <w:rFonts w:cs="Arial"/>
          <w:sz w:val="22"/>
          <w:szCs w:val="22"/>
        </w:rPr>
        <w:t xml:space="preserve">Expedirse a favor de la </w:t>
      </w:r>
      <w:r w:rsidRPr="008D2229">
        <w:rPr>
          <w:rFonts w:cs="Arial"/>
          <w:b/>
          <w:bCs/>
          <w:sz w:val="36"/>
          <w:szCs w:val="36"/>
        </w:rPr>
        <w:t xml:space="preserve">70.1 </w:t>
      </w:r>
      <w:r w:rsidRPr="008D2229">
        <w:rPr>
          <w:rFonts w:cs="Arial"/>
          <w:sz w:val="22"/>
          <w:szCs w:val="22"/>
          <w:highlight w:val="lightGray"/>
        </w:rPr>
        <w:t>Tesorería de la Federación</w:t>
      </w:r>
      <w:r w:rsidRPr="008D2229">
        <w:rPr>
          <w:rFonts w:cs="Arial"/>
          <w:sz w:val="22"/>
          <w:szCs w:val="22"/>
        </w:rPr>
        <w:t xml:space="preserve"> y señalar su domicilio;</w:t>
      </w:r>
    </w:p>
    <w:p w14:paraId="29FF054B" w14:textId="77777777" w:rsidR="00943B70" w:rsidRPr="008D2229" w:rsidRDefault="00943B70" w:rsidP="0039082E">
      <w:pPr>
        <w:numPr>
          <w:ilvl w:val="0"/>
          <w:numId w:val="236"/>
        </w:numPr>
        <w:jc w:val="both"/>
        <w:rPr>
          <w:rFonts w:cs="Arial"/>
          <w:sz w:val="22"/>
          <w:szCs w:val="22"/>
        </w:rPr>
      </w:pPr>
      <w:r w:rsidRPr="008D2229">
        <w:rPr>
          <w:rFonts w:cs="Arial"/>
          <w:sz w:val="22"/>
          <w:szCs w:val="22"/>
        </w:rPr>
        <w:t>La indicación del importe total garantizado con número y letra;</w:t>
      </w:r>
    </w:p>
    <w:p w14:paraId="377AC505" w14:textId="77777777" w:rsidR="00943B70" w:rsidRPr="008D2229" w:rsidRDefault="00943B70" w:rsidP="0039082E">
      <w:pPr>
        <w:numPr>
          <w:ilvl w:val="0"/>
          <w:numId w:val="238"/>
        </w:numPr>
        <w:jc w:val="both"/>
        <w:rPr>
          <w:rFonts w:cs="Arial"/>
          <w:sz w:val="22"/>
          <w:szCs w:val="22"/>
        </w:rPr>
      </w:pPr>
      <w:r w:rsidRPr="008D2229">
        <w:rPr>
          <w:rFonts w:cs="Arial"/>
          <w:sz w:val="22"/>
          <w:szCs w:val="22"/>
        </w:rPr>
        <w:t>La referencia de que la fianza se otorga atendiendo a todas las estipulaciones contenidas en el contrato y anexos respectivo), así como la cotización y el requerimiento asociado a ésta;</w:t>
      </w:r>
    </w:p>
    <w:p w14:paraId="7BE5222F" w14:textId="77777777" w:rsidR="00943B70" w:rsidRPr="008D2229" w:rsidRDefault="00943B70" w:rsidP="0039082E">
      <w:pPr>
        <w:numPr>
          <w:ilvl w:val="0"/>
          <w:numId w:val="238"/>
        </w:numPr>
        <w:jc w:val="both"/>
        <w:rPr>
          <w:rFonts w:cs="Arial"/>
          <w:sz w:val="22"/>
          <w:szCs w:val="22"/>
        </w:rPr>
      </w:pPr>
      <w:r w:rsidRPr="008D2229">
        <w:rPr>
          <w:rFonts w:cs="Arial"/>
          <w:sz w:val="22"/>
          <w:szCs w:val="22"/>
        </w:rPr>
        <w:t>La información correspondiente al número de contrato, su fecha de firma, así como la especificación de las obligaciones garantizadas;</w:t>
      </w:r>
    </w:p>
    <w:p w14:paraId="205D6F52" w14:textId="77777777" w:rsidR="00943B70" w:rsidRPr="008D2229" w:rsidRDefault="00943B70" w:rsidP="0039082E">
      <w:pPr>
        <w:numPr>
          <w:ilvl w:val="0"/>
          <w:numId w:val="238"/>
        </w:numPr>
        <w:jc w:val="both"/>
        <w:rPr>
          <w:rFonts w:cs="Arial"/>
          <w:sz w:val="22"/>
          <w:szCs w:val="22"/>
        </w:rPr>
      </w:pPr>
      <w:r w:rsidRPr="008D2229">
        <w:rPr>
          <w:rFonts w:cs="Arial"/>
          <w:sz w:val="22"/>
          <w:szCs w:val="22"/>
        </w:rPr>
        <w:t xml:space="preserve">El señalamiento de la denominación o nombre de </w:t>
      </w:r>
      <w:r w:rsidRPr="008D2229">
        <w:rPr>
          <w:rFonts w:cs="Arial"/>
          <w:b/>
          <w:sz w:val="22"/>
          <w:szCs w:val="22"/>
        </w:rPr>
        <w:t>“EL PROVEEDOR”</w:t>
      </w:r>
      <w:r w:rsidRPr="008D2229">
        <w:rPr>
          <w:rFonts w:cs="Arial"/>
          <w:sz w:val="22"/>
          <w:szCs w:val="22"/>
        </w:rPr>
        <w:t xml:space="preserve"> y de la institución afianzadora, así como sus domicilios correspondientes;</w:t>
      </w:r>
    </w:p>
    <w:p w14:paraId="3B845536" w14:textId="77777777" w:rsidR="00943B70" w:rsidRPr="008D2229" w:rsidRDefault="00943B70" w:rsidP="0039082E">
      <w:pPr>
        <w:numPr>
          <w:ilvl w:val="0"/>
          <w:numId w:val="238"/>
        </w:numPr>
        <w:jc w:val="both"/>
        <w:rPr>
          <w:rFonts w:cs="Arial"/>
          <w:sz w:val="22"/>
          <w:szCs w:val="22"/>
        </w:rPr>
      </w:pPr>
      <w:r w:rsidRPr="008D2229">
        <w:rPr>
          <w:rFonts w:cs="Arial"/>
          <w:sz w:val="22"/>
          <w:szCs w:val="22"/>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5EC5C9D7" w14:textId="77777777" w:rsidR="00943B70" w:rsidRPr="008D2229" w:rsidRDefault="00943B70" w:rsidP="0039082E">
      <w:pPr>
        <w:numPr>
          <w:ilvl w:val="0"/>
          <w:numId w:val="238"/>
        </w:numPr>
        <w:jc w:val="both"/>
        <w:rPr>
          <w:rFonts w:cs="Arial"/>
          <w:sz w:val="22"/>
          <w:szCs w:val="22"/>
        </w:rPr>
      </w:pPr>
      <w:r w:rsidRPr="008D2229">
        <w:rPr>
          <w:rFonts w:cs="Arial"/>
          <w:sz w:val="22"/>
          <w:szCs w:val="22"/>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64DD130C" w14:textId="77777777" w:rsidR="00943B70" w:rsidRPr="008D2229" w:rsidRDefault="00943B70" w:rsidP="0039082E">
      <w:pPr>
        <w:numPr>
          <w:ilvl w:val="0"/>
          <w:numId w:val="238"/>
        </w:numPr>
        <w:jc w:val="both"/>
        <w:rPr>
          <w:rFonts w:cs="Arial"/>
          <w:sz w:val="22"/>
          <w:szCs w:val="22"/>
        </w:rPr>
      </w:pPr>
      <w:r w:rsidRPr="008D2229">
        <w:rPr>
          <w:rFonts w:cs="Arial"/>
          <w:sz w:val="22"/>
          <w:szCs w:val="22"/>
        </w:rPr>
        <w:t xml:space="preserve">La indicación de que la cancelación de la póliza de fianza procederá una vez que </w:t>
      </w:r>
      <w:r w:rsidRPr="008D2229">
        <w:rPr>
          <w:rFonts w:cs="Arial"/>
          <w:b/>
          <w:sz w:val="22"/>
          <w:szCs w:val="22"/>
        </w:rPr>
        <w:t>“LA DEPENDENCIA O ENTIDAD”</w:t>
      </w:r>
      <w:r w:rsidRPr="008D2229">
        <w:rPr>
          <w:rFonts w:cs="Arial"/>
          <w:sz w:val="22"/>
          <w:szCs w:val="22"/>
        </w:rPr>
        <w:t xml:space="preserve"> otorgue el documento en el que se señale la extinción de derechos y obligaciones, previo otorgamiento del finiquito correspondiente, o en caso de existir saldos a cargo de </w:t>
      </w:r>
      <w:r w:rsidRPr="008D2229">
        <w:rPr>
          <w:rFonts w:cs="Arial"/>
          <w:b/>
          <w:sz w:val="22"/>
          <w:szCs w:val="22"/>
        </w:rPr>
        <w:t>“EL PROVEEDOR”</w:t>
      </w:r>
      <w:r w:rsidRPr="008D2229">
        <w:rPr>
          <w:rFonts w:cs="Arial"/>
          <w:sz w:val="22"/>
          <w:szCs w:val="22"/>
        </w:rPr>
        <w:t>, la liquidación debida;</w:t>
      </w:r>
    </w:p>
    <w:p w14:paraId="10309A50" w14:textId="77777777" w:rsidR="00943B70" w:rsidRPr="008D2229" w:rsidRDefault="00943B70" w:rsidP="0039082E">
      <w:pPr>
        <w:numPr>
          <w:ilvl w:val="0"/>
          <w:numId w:val="238"/>
        </w:numPr>
        <w:jc w:val="both"/>
        <w:rPr>
          <w:rFonts w:cs="Arial"/>
          <w:sz w:val="22"/>
          <w:szCs w:val="22"/>
        </w:rPr>
      </w:pPr>
      <w:r w:rsidRPr="008D2229">
        <w:rPr>
          <w:rFonts w:cs="Arial"/>
          <w:sz w:val="22"/>
          <w:szCs w:val="22"/>
        </w:rPr>
        <w:lastRenderedPageBreak/>
        <w:t>Para efectos de la garantía señalada en esta cláusula, se deberá considerar la indivisibilidad de ésta, por lo que en caso de incumplimiento del contrato se hará efectiva por el monto total de la garantía de cumplimiento;</w:t>
      </w:r>
    </w:p>
    <w:p w14:paraId="339CB891"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1E6173C9"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El momento de inicio de la fianza y, en su caso, su vigencia.</w:t>
      </w:r>
    </w:p>
    <w:p w14:paraId="1BA3A915" w14:textId="77777777" w:rsidR="00943B70" w:rsidRPr="008D2229" w:rsidRDefault="00943B70" w:rsidP="00943B70">
      <w:pPr>
        <w:jc w:val="both"/>
        <w:rPr>
          <w:rFonts w:cs="Arial"/>
          <w:sz w:val="22"/>
          <w:szCs w:val="22"/>
        </w:rPr>
      </w:pPr>
    </w:p>
    <w:p w14:paraId="709A53E8" w14:textId="77777777" w:rsidR="00943B70" w:rsidRPr="008D2229" w:rsidRDefault="00943B70" w:rsidP="00943B70">
      <w:pPr>
        <w:jc w:val="both"/>
        <w:rPr>
          <w:rFonts w:cs="Arial"/>
          <w:sz w:val="22"/>
          <w:szCs w:val="22"/>
        </w:rPr>
      </w:pPr>
      <w:r w:rsidRPr="008D2229">
        <w:rPr>
          <w:rFonts w:cs="Arial"/>
          <w:sz w:val="22"/>
          <w:szCs w:val="22"/>
        </w:rPr>
        <w:t>Considerando los requisitos anteriores, dentro de la fianza, se deberán incluir las declaraciones siguientes en forma expresa:</w:t>
      </w:r>
    </w:p>
    <w:p w14:paraId="6B91DDD8" w14:textId="77777777" w:rsidR="00943B70" w:rsidRPr="008D2229" w:rsidRDefault="00943B70" w:rsidP="00943B70">
      <w:pPr>
        <w:jc w:val="both"/>
        <w:rPr>
          <w:rFonts w:cs="Arial"/>
          <w:sz w:val="22"/>
          <w:szCs w:val="22"/>
        </w:rPr>
      </w:pPr>
    </w:p>
    <w:p w14:paraId="55F89D54"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3DB89514"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6D3BF9E1"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 xml:space="preserve">“La cancelación de la fianza no procederá sino en virtud de manifestación previa de manera expresa y por escrito de </w:t>
      </w:r>
      <w:r w:rsidRPr="008D2229">
        <w:rPr>
          <w:rFonts w:cs="Arial"/>
          <w:b/>
          <w:sz w:val="22"/>
          <w:szCs w:val="22"/>
        </w:rPr>
        <w:t>“LA DEPENDENCIA O ENTIDAD”</w:t>
      </w:r>
      <w:r w:rsidRPr="008D2229">
        <w:rPr>
          <w:rFonts w:cs="Arial"/>
          <w:sz w:val="22"/>
          <w:szCs w:val="22"/>
        </w:rPr>
        <w:t>.”; y</w:t>
      </w:r>
    </w:p>
    <w:p w14:paraId="30EE0FDF" w14:textId="77777777" w:rsidR="00943B70" w:rsidRPr="008D2229" w:rsidRDefault="00943B70" w:rsidP="0039082E">
      <w:pPr>
        <w:widowControl w:val="0"/>
        <w:numPr>
          <w:ilvl w:val="0"/>
          <w:numId w:val="238"/>
        </w:numPr>
        <w:tabs>
          <w:tab w:val="left" w:pos="426"/>
        </w:tabs>
        <w:suppressAutoHyphens/>
        <w:autoSpaceDE w:val="0"/>
        <w:autoSpaceDN w:val="0"/>
        <w:adjustRightInd w:val="0"/>
        <w:jc w:val="both"/>
        <w:rPr>
          <w:rFonts w:cs="Arial"/>
          <w:sz w:val="22"/>
          <w:szCs w:val="22"/>
        </w:rPr>
      </w:pPr>
      <w:r w:rsidRPr="008D2229">
        <w:rPr>
          <w:rFonts w:cs="Arial"/>
          <w:sz w:val="22"/>
          <w:szCs w:val="22"/>
        </w:rPr>
        <w:t xml:space="preserve">“La afianzadora acepta expresamente tener garantizado el contrato a que esta póliza se refiere, aún en el caso de que se otorgue prórroga o espera al deudor principal o fiado por parte de </w:t>
      </w:r>
      <w:r w:rsidRPr="008D2229">
        <w:rPr>
          <w:rFonts w:cs="Arial"/>
          <w:b/>
          <w:sz w:val="22"/>
          <w:szCs w:val="22"/>
        </w:rPr>
        <w:t>“LA DEPENDENCIA O ENTIDAD”</w:t>
      </w:r>
      <w:r w:rsidRPr="008D2229">
        <w:rPr>
          <w:rFonts w:cs="Arial"/>
          <w:sz w:val="22"/>
          <w:szCs w:val="22"/>
        </w:rPr>
        <w:t xml:space="preserve"> para el cumplimiento total de las obligaciones que se garantizaran, por lo que la afianzadora renuncia expresamente al derecho que le otorga el artículo 179 de la Ley de Instituciones de Seguros y de Fianzas.”</w:t>
      </w:r>
    </w:p>
    <w:p w14:paraId="37E39D7A" w14:textId="77777777" w:rsidR="00943B70" w:rsidRPr="008D2229" w:rsidRDefault="00943B70" w:rsidP="00943B70">
      <w:pPr>
        <w:jc w:val="both"/>
        <w:rPr>
          <w:rFonts w:cs="Arial"/>
          <w:bCs/>
          <w:sz w:val="22"/>
          <w:szCs w:val="22"/>
        </w:rPr>
      </w:pPr>
    </w:p>
    <w:p w14:paraId="321D2564" w14:textId="77777777" w:rsidR="00943B70" w:rsidRPr="008D2229" w:rsidRDefault="00943B70" w:rsidP="00943B70">
      <w:pPr>
        <w:jc w:val="both"/>
        <w:rPr>
          <w:rFonts w:cs="Arial"/>
          <w:bCs/>
          <w:sz w:val="22"/>
          <w:szCs w:val="22"/>
        </w:rPr>
      </w:pPr>
      <w:r w:rsidRPr="008D2229">
        <w:rPr>
          <w:rFonts w:cs="Arial"/>
          <w:bCs/>
          <w:sz w:val="22"/>
          <w:szCs w:val="22"/>
        </w:rPr>
        <w:t xml:space="preserve">De no cumplir con dicha entrega, </w:t>
      </w:r>
      <w:r w:rsidRPr="008D2229">
        <w:rPr>
          <w:rFonts w:cs="Arial"/>
          <w:b/>
          <w:bCs/>
          <w:sz w:val="22"/>
          <w:szCs w:val="22"/>
        </w:rPr>
        <w:t>“</w:t>
      </w:r>
      <w:r w:rsidRPr="008D2229">
        <w:rPr>
          <w:rFonts w:cs="Arial"/>
          <w:b/>
          <w:sz w:val="22"/>
          <w:szCs w:val="22"/>
        </w:rPr>
        <w:t>LA DEPENDENCIA O ENTIDAD</w:t>
      </w:r>
      <w:r w:rsidRPr="008D2229">
        <w:rPr>
          <w:rFonts w:cs="Arial"/>
          <w:b/>
          <w:bCs/>
          <w:sz w:val="22"/>
          <w:szCs w:val="22"/>
        </w:rPr>
        <w:t>”</w:t>
      </w:r>
      <w:r w:rsidRPr="008D2229">
        <w:rPr>
          <w:rFonts w:cs="Arial"/>
          <w:bCs/>
          <w:sz w:val="22"/>
          <w:szCs w:val="22"/>
        </w:rPr>
        <w:t xml:space="preserve"> podrá rescindir el contrato y remitir el asunto al Órgano Interno de Control para que determine si se aplican las sanciones estipuladas en el artículo </w:t>
      </w:r>
      <w:r w:rsidRPr="008D2229">
        <w:rPr>
          <w:rFonts w:cs="Arial"/>
          <w:b/>
          <w:bCs/>
          <w:sz w:val="22"/>
          <w:szCs w:val="22"/>
        </w:rPr>
        <w:t>60</w:t>
      </w:r>
      <w:r w:rsidRPr="008D2229">
        <w:rPr>
          <w:rFonts w:cs="Arial"/>
          <w:bCs/>
          <w:sz w:val="22"/>
          <w:szCs w:val="22"/>
        </w:rPr>
        <w:t xml:space="preserve"> fracción </w:t>
      </w:r>
      <w:r w:rsidRPr="008D2229">
        <w:rPr>
          <w:rFonts w:cs="Arial"/>
          <w:b/>
          <w:bCs/>
          <w:sz w:val="22"/>
          <w:szCs w:val="22"/>
        </w:rPr>
        <w:t>III</w:t>
      </w:r>
      <w:r w:rsidRPr="008D2229">
        <w:rPr>
          <w:rFonts w:cs="Arial"/>
          <w:bCs/>
          <w:sz w:val="22"/>
          <w:szCs w:val="22"/>
        </w:rPr>
        <w:t xml:space="preserve"> de la </w:t>
      </w:r>
      <w:r w:rsidRPr="008D2229">
        <w:rPr>
          <w:rFonts w:cs="Arial"/>
          <w:b/>
          <w:bCs/>
          <w:sz w:val="22"/>
          <w:szCs w:val="22"/>
        </w:rPr>
        <w:t>“LAASSP”</w:t>
      </w:r>
      <w:r w:rsidRPr="008D2229">
        <w:rPr>
          <w:rFonts w:cs="Arial"/>
          <w:bCs/>
          <w:sz w:val="22"/>
          <w:szCs w:val="22"/>
        </w:rPr>
        <w:t>.</w:t>
      </w:r>
    </w:p>
    <w:p w14:paraId="23303F87" w14:textId="77777777" w:rsidR="00943B70" w:rsidRPr="008D2229" w:rsidRDefault="00943B70" w:rsidP="00943B70">
      <w:pPr>
        <w:jc w:val="both"/>
        <w:rPr>
          <w:rFonts w:cs="Arial"/>
          <w:bCs/>
          <w:sz w:val="22"/>
          <w:szCs w:val="22"/>
        </w:rPr>
      </w:pPr>
    </w:p>
    <w:p w14:paraId="0D01DB7D" w14:textId="77777777" w:rsidR="00943B70" w:rsidRPr="008D2229" w:rsidRDefault="00943B70" w:rsidP="00943B70">
      <w:pPr>
        <w:jc w:val="both"/>
        <w:rPr>
          <w:rFonts w:cs="Arial"/>
          <w:bCs/>
          <w:sz w:val="22"/>
          <w:szCs w:val="22"/>
        </w:rPr>
      </w:pPr>
      <w:r w:rsidRPr="008D2229">
        <w:rPr>
          <w:rFonts w:cs="Arial"/>
          <w:bCs/>
          <w:sz w:val="22"/>
          <w:szCs w:val="22"/>
        </w:rPr>
        <w:t xml:space="preserve">La garantía de cumplimiento de ninguna manera será considerada como una limitación de la responsabilidad de </w:t>
      </w:r>
      <w:r w:rsidRPr="008D2229">
        <w:rPr>
          <w:rFonts w:cs="Arial"/>
          <w:b/>
          <w:bCs/>
          <w:sz w:val="22"/>
          <w:szCs w:val="22"/>
        </w:rPr>
        <w:t>“EL PROVEEDOR”</w:t>
      </w:r>
      <w:r w:rsidRPr="008D2229">
        <w:rPr>
          <w:rFonts w:cs="Arial"/>
          <w:bCs/>
          <w:sz w:val="22"/>
          <w:szCs w:val="22"/>
        </w:rPr>
        <w:t xml:space="preserve">, derivada de sus obligaciones y garantías estipuladas en el presente instrumento jurídico, y de ninguna manera impedirá que </w:t>
      </w:r>
      <w:r w:rsidRPr="008D2229">
        <w:rPr>
          <w:rFonts w:cs="Arial"/>
          <w:b/>
          <w:bCs/>
          <w:sz w:val="22"/>
          <w:szCs w:val="22"/>
        </w:rPr>
        <w:t>“</w:t>
      </w:r>
      <w:r w:rsidRPr="008D2229">
        <w:rPr>
          <w:rFonts w:cs="Arial"/>
          <w:b/>
          <w:sz w:val="22"/>
          <w:szCs w:val="22"/>
        </w:rPr>
        <w:t>LA DEPENDENCIA O ENTIDAD</w:t>
      </w:r>
      <w:r w:rsidRPr="008D2229">
        <w:rPr>
          <w:rFonts w:cs="Arial"/>
          <w:b/>
          <w:bCs/>
          <w:sz w:val="22"/>
          <w:szCs w:val="22"/>
        </w:rPr>
        <w:t>”</w:t>
      </w:r>
      <w:r w:rsidRPr="008D2229">
        <w:rPr>
          <w:rFonts w:cs="Arial"/>
          <w:bCs/>
          <w:sz w:val="22"/>
          <w:szCs w:val="22"/>
        </w:rPr>
        <w:t xml:space="preserve"> reclame la indemnización o el reembolso por cualquier incumplimiento que pueda exceder el valor de la garantía de cumplimiento.</w:t>
      </w:r>
    </w:p>
    <w:p w14:paraId="1B4DFBCA" w14:textId="77777777" w:rsidR="00943B70" w:rsidRPr="008D2229" w:rsidRDefault="00943B70" w:rsidP="00943B70">
      <w:pPr>
        <w:jc w:val="both"/>
        <w:rPr>
          <w:rFonts w:cs="Arial"/>
          <w:bCs/>
          <w:sz w:val="22"/>
          <w:szCs w:val="22"/>
        </w:rPr>
      </w:pPr>
    </w:p>
    <w:p w14:paraId="19C142C3" w14:textId="77777777" w:rsidR="00943B70" w:rsidRPr="008D2229" w:rsidRDefault="00943B70" w:rsidP="00943B70">
      <w:pPr>
        <w:suppressAutoHyphens/>
        <w:jc w:val="both"/>
        <w:rPr>
          <w:rFonts w:cs="Arial"/>
          <w:sz w:val="22"/>
          <w:szCs w:val="22"/>
        </w:rPr>
      </w:pPr>
      <w:r w:rsidRPr="008D2229">
        <w:rPr>
          <w:rFonts w:cs="Arial"/>
          <w:sz w:val="22"/>
          <w:szCs w:val="22"/>
        </w:rPr>
        <w:t xml:space="preserve">En caso de incremento al monto del presente instrumento jurídico o modificación al plazo, </w:t>
      </w:r>
      <w:r w:rsidRPr="008D2229">
        <w:rPr>
          <w:rFonts w:cs="Arial"/>
          <w:b/>
          <w:sz w:val="22"/>
          <w:szCs w:val="22"/>
        </w:rPr>
        <w:t>“EL PROVEEDOR”</w:t>
      </w:r>
      <w:r w:rsidRPr="008D2229">
        <w:rPr>
          <w:rFonts w:cs="Arial"/>
          <w:sz w:val="22"/>
          <w:szCs w:val="22"/>
        </w:rPr>
        <w:t xml:space="preserve"> se obliga a entregar a </w:t>
      </w:r>
      <w:r w:rsidRPr="008D2229">
        <w:rPr>
          <w:rFonts w:cs="Arial"/>
          <w:b/>
          <w:sz w:val="22"/>
          <w:szCs w:val="22"/>
        </w:rPr>
        <w:t>“LA DEPENDENCIA O ENTIDAD”</w:t>
      </w:r>
      <w:r w:rsidRPr="008D2229">
        <w:rPr>
          <w:rFonts w:cs="Arial"/>
          <w:sz w:val="22"/>
          <w:szCs w:val="22"/>
        </w:rPr>
        <w:t xml:space="preserve"> dentro de los diez días naturales siguientes a la formalización del mismo, de conformidad con el último párrafo del artículo 91 del Reglamento de la </w:t>
      </w:r>
      <w:r w:rsidRPr="008D2229">
        <w:rPr>
          <w:rFonts w:cs="Arial"/>
          <w:b/>
          <w:sz w:val="22"/>
          <w:szCs w:val="22"/>
        </w:rPr>
        <w:t>“LAASSP”</w:t>
      </w:r>
      <w:r w:rsidRPr="008D2229">
        <w:rPr>
          <w:rFonts w:cs="Arial"/>
          <w:sz w:val="22"/>
          <w:szCs w:val="22"/>
        </w:rPr>
        <w:t>, los documentos modificatorios o endosos correspondientes, debiendo contener en el documento la estipulación de que se otorga de manera conjunta, solidaria e inseparable de la garantía otorgada inicialmente.</w:t>
      </w:r>
    </w:p>
    <w:p w14:paraId="262AE62B" w14:textId="77777777" w:rsidR="00943B70" w:rsidRPr="008D2229" w:rsidRDefault="00943B70" w:rsidP="00943B70">
      <w:pPr>
        <w:suppressAutoHyphens/>
        <w:jc w:val="both"/>
        <w:rPr>
          <w:rFonts w:cs="Arial"/>
          <w:sz w:val="22"/>
          <w:szCs w:val="22"/>
        </w:rPr>
      </w:pPr>
    </w:p>
    <w:p w14:paraId="56CCC35B" w14:textId="77777777" w:rsidR="00943B70" w:rsidRPr="008D2229" w:rsidRDefault="00943B70" w:rsidP="00943B70">
      <w:pPr>
        <w:suppressAutoHyphens/>
        <w:jc w:val="both"/>
        <w:rPr>
          <w:rFonts w:cs="Arial"/>
          <w:sz w:val="22"/>
          <w:szCs w:val="22"/>
        </w:rPr>
      </w:pPr>
      <w:r w:rsidRPr="008D2229">
        <w:rPr>
          <w:rFonts w:cs="Arial"/>
          <w:b/>
          <w:sz w:val="22"/>
          <w:szCs w:val="22"/>
        </w:rPr>
        <w:lastRenderedPageBreak/>
        <w:t>“EL PROVEEDOR”</w:t>
      </w:r>
      <w:r w:rsidRPr="008D2229">
        <w:rPr>
          <w:rFonts w:cs="Arial"/>
          <w:sz w:val="22"/>
          <w:szCs w:val="22"/>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086F5BB2" w14:textId="77777777" w:rsidR="00943B70" w:rsidRPr="008D2229" w:rsidRDefault="00943B70" w:rsidP="00943B70">
      <w:pPr>
        <w:suppressAutoHyphens/>
        <w:jc w:val="both"/>
        <w:rPr>
          <w:rFonts w:cs="Arial"/>
          <w:sz w:val="22"/>
          <w:szCs w:val="22"/>
        </w:rPr>
      </w:pPr>
    </w:p>
    <w:p w14:paraId="331D62C7" w14:textId="77777777" w:rsidR="00943B70" w:rsidRPr="008D2229" w:rsidRDefault="00943B70" w:rsidP="00943B70">
      <w:pPr>
        <w:ind w:right="51"/>
        <w:jc w:val="both"/>
        <w:rPr>
          <w:rFonts w:cs="Arial"/>
          <w:sz w:val="22"/>
          <w:szCs w:val="22"/>
        </w:rPr>
      </w:pPr>
      <w:r w:rsidRPr="008D2229">
        <w:rPr>
          <w:rFonts w:cs="Arial"/>
          <w:sz w:val="22"/>
          <w:szCs w:val="22"/>
        </w:rPr>
        <w:t>El trámite de liberación de garantía, se realizará inmediato a que se extienda la constancia de cumplimiento de obligaciones contractuales por parte de “</w:t>
      </w:r>
      <w:r w:rsidRPr="008D2229">
        <w:rPr>
          <w:rFonts w:cs="Arial"/>
          <w:b/>
          <w:sz w:val="22"/>
          <w:szCs w:val="22"/>
        </w:rPr>
        <w:t>LA DEPENDENCIA O ENTIDAD”</w:t>
      </w:r>
      <w:r w:rsidRPr="008D2229">
        <w:rPr>
          <w:rFonts w:cs="Arial"/>
          <w:sz w:val="22"/>
          <w:szCs w:val="22"/>
        </w:rPr>
        <w:t xml:space="preserve">, de conformidad con lo dispuesto por el artículo 81, fracción VIII del Reglamento de la </w:t>
      </w:r>
      <w:r w:rsidRPr="008D2229">
        <w:rPr>
          <w:rFonts w:cs="Arial"/>
          <w:b/>
          <w:sz w:val="22"/>
          <w:szCs w:val="22"/>
        </w:rPr>
        <w:t>“LAASSP”</w:t>
      </w:r>
      <w:r w:rsidRPr="008D2229">
        <w:rPr>
          <w:rFonts w:cs="Arial"/>
          <w:sz w:val="22"/>
          <w:szCs w:val="22"/>
        </w:rPr>
        <w:t>.</w:t>
      </w:r>
    </w:p>
    <w:p w14:paraId="09633F18" w14:textId="77777777" w:rsidR="00943B70" w:rsidRPr="008D2229" w:rsidRDefault="00943B70" w:rsidP="00943B70">
      <w:pPr>
        <w:ind w:right="51"/>
        <w:jc w:val="both"/>
        <w:rPr>
          <w:rFonts w:cs="Arial"/>
          <w:sz w:val="22"/>
          <w:szCs w:val="22"/>
        </w:rPr>
      </w:pPr>
    </w:p>
    <w:p w14:paraId="3F78242E" w14:textId="77777777" w:rsidR="00943B70" w:rsidRPr="008D2229" w:rsidRDefault="00943B70" w:rsidP="00943B70">
      <w:pPr>
        <w:autoSpaceDE w:val="0"/>
        <w:autoSpaceDN w:val="0"/>
        <w:adjustRightInd w:val="0"/>
        <w:jc w:val="both"/>
        <w:rPr>
          <w:rFonts w:cs="Arial"/>
          <w:sz w:val="22"/>
          <w:szCs w:val="22"/>
        </w:rPr>
      </w:pPr>
      <w:r w:rsidRPr="008D2229">
        <w:rPr>
          <w:rFonts w:cs="Arial"/>
          <w:sz w:val="22"/>
          <w:szCs w:val="22"/>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8D2229">
        <w:rPr>
          <w:rFonts w:cs="Arial"/>
          <w:b/>
          <w:sz w:val="22"/>
          <w:szCs w:val="22"/>
        </w:rPr>
        <w:t>"LAASSP",</w:t>
      </w:r>
      <w:r w:rsidRPr="008D2229">
        <w:rPr>
          <w:rFonts w:cs="Arial"/>
          <w:sz w:val="22"/>
          <w:szCs w:val="22"/>
        </w:rPr>
        <w:t xml:space="preserve"> en concordancia con lo señalado en el tercer párrafo del artículo 86 del Reglamento de la Ley de Adquisiciones, Arrendamientos y Servicios del Sector Público</w:t>
      </w:r>
    </w:p>
    <w:p w14:paraId="7F10D5D8" w14:textId="77777777" w:rsidR="00943B70" w:rsidRPr="008D2229" w:rsidRDefault="00943B70" w:rsidP="00943B70">
      <w:pPr>
        <w:ind w:right="51"/>
        <w:jc w:val="both"/>
        <w:rPr>
          <w:rFonts w:cs="Arial"/>
          <w:sz w:val="22"/>
          <w:szCs w:val="22"/>
        </w:rPr>
      </w:pPr>
      <w:r w:rsidRPr="008D2229">
        <w:rPr>
          <w:rFonts w:cs="Arial"/>
          <w:sz w:val="22"/>
          <w:szCs w:val="22"/>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43E8B734" w14:textId="77777777" w:rsidR="00943B70" w:rsidRPr="008D2229" w:rsidRDefault="00943B70" w:rsidP="00943B70">
      <w:pPr>
        <w:ind w:right="51"/>
        <w:jc w:val="both"/>
        <w:rPr>
          <w:rFonts w:cs="Arial"/>
          <w:sz w:val="22"/>
          <w:szCs w:val="22"/>
        </w:rPr>
      </w:pPr>
    </w:p>
    <w:p w14:paraId="51C929EB" w14:textId="77777777" w:rsidR="00943B70" w:rsidRPr="008D2229" w:rsidRDefault="00943B70" w:rsidP="00943B70">
      <w:pPr>
        <w:ind w:right="51"/>
        <w:jc w:val="both"/>
        <w:rPr>
          <w:rFonts w:cs="Arial"/>
          <w:sz w:val="22"/>
          <w:szCs w:val="22"/>
        </w:rPr>
      </w:pPr>
    </w:p>
    <w:p w14:paraId="2D5A0905" w14:textId="77777777" w:rsidR="00943B70" w:rsidRPr="008D2229" w:rsidRDefault="00943B70" w:rsidP="00943B70">
      <w:pPr>
        <w:tabs>
          <w:tab w:val="left" w:pos="2520"/>
        </w:tabs>
        <w:jc w:val="both"/>
        <w:rPr>
          <w:rFonts w:cs="Arial"/>
          <w:sz w:val="22"/>
          <w:szCs w:val="22"/>
        </w:rPr>
      </w:pPr>
      <w:r w:rsidRPr="008D2229">
        <w:rPr>
          <w:rFonts w:cs="Arial"/>
          <w:b/>
          <w:sz w:val="22"/>
          <w:szCs w:val="22"/>
          <w:highlight w:val="yellow"/>
        </w:rPr>
        <w:t>OCTAVA. OBLIGACIONES DE “EL PROVEEDOR”</w:t>
      </w:r>
    </w:p>
    <w:p w14:paraId="7218C6D3" w14:textId="77777777" w:rsidR="00943B70" w:rsidRPr="008D2229" w:rsidRDefault="00943B70" w:rsidP="00943B70">
      <w:pPr>
        <w:ind w:right="-1"/>
        <w:jc w:val="both"/>
        <w:rPr>
          <w:rFonts w:cs="Arial"/>
          <w:sz w:val="22"/>
          <w:szCs w:val="22"/>
        </w:rPr>
      </w:pPr>
    </w:p>
    <w:p w14:paraId="3B908DD4" w14:textId="77777777" w:rsidR="00943B70" w:rsidRPr="008D2229" w:rsidRDefault="00943B70" w:rsidP="0039082E">
      <w:pPr>
        <w:numPr>
          <w:ilvl w:val="0"/>
          <w:numId w:val="239"/>
        </w:numPr>
        <w:jc w:val="both"/>
        <w:rPr>
          <w:rFonts w:cs="Arial"/>
          <w:sz w:val="22"/>
          <w:szCs w:val="22"/>
          <w:highlight w:val="magenta"/>
        </w:rPr>
      </w:pPr>
      <w:r w:rsidRPr="008D2229">
        <w:rPr>
          <w:rFonts w:cs="Arial"/>
          <w:b/>
          <w:bCs/>
          <w:sz w:val="36"/>
          <w:szCs w:val="36"/>
        </w:rPr>
        <w:t xml:space="preserve">74 </w:t>
      </w:r>
      <w:r w:rsidRPr="008D2229">
        <w:rPr>
          <w:rFonts w:cs="Arial"/>
          <w:sz w:val="22"/>
          <w:szCs w:val="22"/>
          <w:highlight w:val="magenta"/>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339DDD8D" w14:textId="77777777" w:rsidR="00943B70" w:rsidRPr="008D2229" w:rsidRDefault="00943B70" w:rsidP="0039082E">
      <w:pPr>
        <w:numPr>
          <w:ilvl w:val="0"/>
          <w:numId w:val="239"/>
        </w:numPr>
        <w:jc w:val="both"/>
        <w:rPr>
          <w:rFonts w:cs="Arial"/>
          <w:sz w:val="22"/>
          <w:szCs w:val="22"/>
          <w:highlight w:val="magenta"/>
        </w:rPr>
      </w:pPr>
      <w:r w:rsidRPr="008D2229">
        <w:rPr>
          <w:rFonts w:cs="Arial"/>
          <w:b/>
          <w:bCs/>
          <w:sz w:val="36"/>
          <w:szCs w:val="36"/>
        </w:rPr>
        <w:t>75</w:t>
      </w:r>
      <w:r w:rsidRPr="008D2229">
        <w:rPr>
          <w:rFonts w:cs="Arial"/>
          <w:sz w:val="22"/>
          <w:szCs w:val="22"/>
          <w:highlight w:val="magenta"/>
        </w:rPr>
        <w:t>Para el caso de arrendamiento correrá bajo su cargo los costos de flete, transporte, seguro y de cualquier otro derecho que se genere, hasta el lugar de entrega de los bienes, así como el costo de su traslado de regreso al término del contrato.</w:t>
      </w:r>
    </w:p>
    <w:p w14:paraId="4A493467" w14:textId="77777777" w:rsidR="00943B70" w:rsidRPr="008D2229" w:rsidRDefault="00943B70" w:rsidP="0039082E">
      <w:pPr>
        <w:numPr>
          <w:ilvl w:val="0"/>
          <w:numId w:val="239"/>
        </w:numPr>
        <w:jc w:val="both"/>
        <w:rPr>
          <w:rFonts w:cs="Arial"/>
          <w:sz w:val="22"/>
          <w:szCs w:val="22"/>
        </w:rPr>
      </w:pPr>
      <w:r w:rsidRPr="008D2229">
        <w:rPr>
          <w:rFonts w:cs="Arial"/>
          <w:sz w:val="22"/>
          <w:szCs w:val="22"/>
        </w:rPr>
        <w:t>Cumplir con las especificaciones técnicas y de calidad y demás condiciones establecidas en el contrato respectivos anexos, así como la cotización y el requerimiento asociado a ésta;</w:t>
      </w:r>
    </w:p>
    <w:p w14:paraId="756C2683" w14:textId="77777777" w:rsidR="00943B70" w:rsidRPr="008D2229" w:rsidRDefault="00943B70" w:rsidP="0039082E">
      <w:pPr>
        <w:numPr>
          <w:ilvl w:val="0"/>
          <w:numId w:val="239"/>
        </w:numPr>
        <w:jc w:val="both"/>
        <w:rPr>
          <w:rFonts w:cs="Arial"/>
          <w:sz w:val="22"/>
          <w:szCs w:val="22"/>
        </w:rPr>
      </w:pPr>
      <w:r w:rsidRPr="008D2229">
        <w:rPr>
          <w:rFonts w:cs="Arial"/>
          <w:sz w:val="22"/>
          <w:szCs w:val="22"/>
        </w:rPr>
        <w:t>En bienes de procedencia extranjera, asumirá la responsabilidad de efectuar los trámites de importación y pagar los impuestos y derechos que se generen.</w:t>
      </w:r>
    </w:p>
    <w:p w14:paraId="510E5A49" w14:textId="77777777" w:rsidR="00943B70" w:rsidRPr="008D2229" w:rsidRDefault="00943B70" w:rsidP="0039082E">
      <w:pPr>
        <w:numPr>
          <w:ilvl w:val="0"/>
          <w:numId w:val="239"/>
        </w:numPr>
        <w:jc w:val="both"/>
        <w:rPr>
          <w:rFonts w:cs="Arial"/>
          <w:sz w:val="22"/>
          <w:szCs w:val="22"/>
        </w:rPr>
      </w:pPr>
      <w:r w:rsidRPr="008D2229">
        <w:rPr>
          <w:rFonts w:cs="Arial"/>
          <w:sz w:val="22"/>
          <w:szCs w:val="22"/>
        </w:rPr>
        <w:t>Asumir su responsabilidad ante cualquier situación que pudiera generarse con motivo del presente contrato.</w:t>
      </w:r>
    </w:p>
    <w:p w14:paraId="2EAA9589" w14:textId="77777777" w:rsidR="00943B70" w:rsidRPr="008D2229" w:rsidRDefault="00943B70" w:rsidP="0039082E">
      <w:pPr>
        <w:numPr>
          <w:ilvl w:val="0"/>
          <w:numId w:val="239"/>
        </w:numPr>
        <w:jc w:val="both"/>
        <w:rPr>
          <w:rFonts w:cs="Arial"/>
          <w:sz w:val="22"/>
          <w:szCs w:val="22"/>
        </w:rPr>
      </w:pPr>
      <w:r w:rsidRPr="008D2229">
        <w:rPr>
          <w:rFonts w:cs="Arial"/>
          <w:sz w:val="22"/>
          <w:szCs w:val="22"/>
        </w:rPr>
        <w:t xml:space="preserve">No difundir a terceros sin autorización expresa de </w:t>
      </w:r>
      <w:r w:rsidRPr="008D2229">
        <w:rPr>
          <w:rFonts w:cs="Arial"/>
          <w:b/>
          <w:sz w:val="22"/>
          <w:szCs w:val="22"/>
        </w:rPr>
        <w:t>“LA DEPENDENCIA O ENTIDAD”</w:t>
      </w:r>
      <w:r w:rsidRPr="008D2229">
        <w:rPr>
          <w:rFonts w:cs="Arial"/>
          <w:sz w:val="22"/>
          <w:szCs w:val="22"/>
        </w:rPr>
        <w:t xml:space="preserve"> la información que le sea proporcionada, inclusive después de la rescisión o terminación del presente instrumento, sin perjuicio de las sanciones administrativas, civiles y penales a que haya lugar.</w:t>
      </w:r>
    </w:p>
    <w:p w14:paraId="61377BA3" w14:textId="77777777" w:rsidR="00943B70" w:rsidRPr="008D2229" w:rsidRDefault="00943B70" w:rsidP="0039082E">
      <w:pPr>
        <w:numPr>
          <w:ilvl w:val="0"/>
          <w:numId w:val="239"/>
        </w:numPr>
        <w:jc w:val="both"/>
        <w:rPr>
          <w:rFonts w:cs="Arial"/>
          <w:sz w:val="22"/>
          <w:szCs w:val="22"/>
        </w:rPr>
      </w:pPr>
      <w:r w:rsidRPr="008D2229">
        <w:rPr>
          <w:rFonts w:cs="Arial"/>
          <w:sz w:val="22"/>
          <w:szCs w:val="22"/>
        </w:rPr>
        <w:t xml:space="preserve">Proporcionar la información que le sea requerida por parte de la Secretaría de la Función Pública y el Órgano Interno de Control, de conformidad con el artículo 107 del Reglamento de la </w:t>
      </w:r>
      <w:r w:rsidRPr="008D2229">
        <w:rPr>
          <w:rFonts w:cs="Arial"/>
          <w:b/>
          <w:sz w:val="22"/>
          <w:szCs w:val="22"/>
        </w:rPr>
        <w:t>“LAASSP”</w:t>
      </w:r>
      <w:r w:rsidRPr="008D2229">
        <w:rPr>
          <w:rFonts w:cs="Arial"/>
          <w:sz w:val="22"/>
          <w:szCs w:val="22"/>
        </w:rPr>
        <w:t>.</w:t>
      </w:r>
    </w:p>
    <w:p w14:paraId="288F185F" w14:textId="77777777" w:rsidR="00943B70" w:rsidRPr="008D2229" w:rsidRDefault="00943B70" w:rsidP="00943B70">
      <w:pPr>
        <w:ind w:right="51"/>
        <w:jc w:val="both"/>
        <w:rPr>
          <w:rFonts w:cs="Arial"/>
          <w:sz w:val="22"/>
          <w:szCs w:val="22"/>
        </w:rPr>
      </w:pPr>
    </w:p>
    <w:p w14:paraId="14A6CD88" w14:textId="77777777" w:rsidR="00943B70" w:rsidRPr="008D2229" w:rsidRDefault="00943B70" w:rsidP="00943B70">
      <w:pPr>
        <w:ind w:right="51"/>
        <w:jc w:val="both"/>
        <w:rPr>
          <w:rFonts w:cs="Arial"/>
          <w:sz w:val="22"/>
          <w:szCs w:val="22"/>
        </w:rPr>
      </w:pPr>
      <w:r w:rsidRPr="008D2229">
        <w:rPr>
          <w:rFonts w:cs="Arial"/>
          <w:b/>
          <w:sz w:val="22"/>
          <w:szCs w:val="22"/>
          <w:highlight w:val="yellow"/>
        </w:rPr>
        <w:t>NOVENA. OBLIGACIONES DE “LA DEPENDENCIA O ENTIDAD”</w:t>
      </w:r>
    </w:p>
    <w:p w14:paraId="5E2785CA" w14:textId="77777777" w:rsidR="00943B70" w:rsidRPr="008D2229" w:rsidRDefault="00943B70" w:rsidP="00943B70">
      <w:pPr>
        <w:ind w:right="51"/>
        <w:jc w:val="both"/>
        <w:rPr>
          <w:rFonts w:cs="Arial"/>
          <w:sz w:val="22"/>
          <w:szCs w:val="22"/>
        </w:rPr>
      </w:pPr>
    </w:p>
    <w:p w14:paraId="2D4476BE" w14:textId="77777777" w:rsidR="00943B70" w:rsidRPr="008D2229" w:rsidRDefault="00943B70" w:rsidP="0039082E">
      <w:pPr>
        <w:numPr>
          <w:ilvl w:val="0"/>
          <w:numId w:val="241"/>
        </w:numPr>
        <w:ind w:right="51"/>
        <w:jc w:val="both"/>
        <w:rPr>
          <w:rFonts w:cs="Arial"/>
          <w:sz w:val="22"/>
          <w:szCs w:val="22"/>
        </w:rPr>
      </w:pPr>
      <w:r w:rsidRPr="008D2229">
        <w:rPr>
          <w:rFonts w:cs="Arial"/>
          <w:sz w:val="22"/>
          <w:szCs w:val="22"/>
        </w:rPr>
        <w:t xml:space="preserve">Otorgar todas las facilidades necesarias, a efecto de que </w:t>
      </w:r>
      <w:r w:rsidRPr="008D2229">
        <w:rPr>
          <w:rFonts w:cs="Arial"/>
          <w:b/>
          <w:sz w:val="22"/>
          <w:szCs w:val="22"/>
        </w:rPr>
        <w:t>“EL PROVEEDOR”</w:t>
      </w:r>
      <w:r w:rsidRPr="008D2229">
        <w:rPr>
          <w:rFonts w:cs="Arial"/>
          <w:sz w:val="22"/>
          <w:szCs w:val="22"/>
        </w:rPr>
        <w:t xml:space="preserve"> lleve a cabo en los términos convenidos.</w:t>
      </w:r>
    </w:p>
    <w:p w14:paraId="368C2121" w14:textId="77777777" w:rsidR="00943B70" w:rsidRPr="008D2229" w:rsidRDefault="00943B70" w:rsidP="0039082E">
      <w:pPr>
        <w:numPr>
          <w:ilvl w:val="0"/>
          <w:numId w:val="241"/>
        </w:numPr>
        <w:ind w:right="51"/>
        <w:jc w:val="both"/>
        <w:rPr>
          <w:rFonts w:cs="Arial"/>
          <w:sz w:val="22"/>
          <w:szCs w:val="22"/>
        </w:rPr>
      </w:pPr>
      <w:r w:rsidRPr="008D2229">
        <w:rPr>
          <w:rFonts w:cs="Arial"/>
          <w:sz w:val="22"/>
          <w:szCs w:val="22"/>
        </w:rPr>
        <w:t>Sufragar el pago correspondiente en tiempo y forma, por el suministro de los bienes o prestación de los servicios o arrendamiento.</w:t>
      </w:r>
    </w:p>
    <w:p w14:paraId="38DFBB1E" w14:textId="77777777" w:rsidR="00943B70" w:rsidRPr="008D2229" w:rsidRDefault="00943B70" w:rsidP="0039082E">
      <w:pPr>
        <w:numPr>
          <w:ilvl w:val="0"/>
          <w:numId w:val="241"/>
        </w:numPr>
        <w:ind w:right="51"/>
        <w:jc w:val="both"/>
        <w:rPr>
          <w:rFonts w:cs="Arial"/>
          <w:sz w:val="22"/>
          <w:szCs w:val="22"/>
        </w:rPr>
      </w:pPr>
      <w:r w:rsidRPr="008D2229">
        <w:rPr>
          <w:rFonts w:cs="Arial"/>
          <w:sz w:val="22"/>
          <w:szCs w:val="22"/>
        </w:rPr>
        <w:t xml:space="preserve">Extender a </w:t>
      </w:r>
      <w:r w:rsidRPr="008D2229">
        <w:rPr>
          <w:rFonts w:cs="Arial"/>
          <w:b/>
          <w:sz w:val="22"/>
          <w:szCs w:val="22"/>
        </w:rPr>
        <w:t xml:space="preserve">“EL PROVEEDOR”, </w:t>
      </w:r>
      <w:r w:rsidRPr="008D2229">
        <w:rPr>
          <w:rFonts w:cs="Arial"/>
          <w:sz w:val="22"/>
          <w:szCs w:val="22"/>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A1A365A" w14:textId="77777777" w:rsidR="00943B70" w:rsidRPr="008D2229" w:rsidRDefault="00943B70" w:rsidP="0039082E">
      <w:pPr>
        <w:numPr>
          <w:ilvl w:val="0"/>
          <w:numId w:val="241"/>
        </w:numPr>
        <w:ind w:right="51"/>
        <w:jc w:val="both"/>
        <w:rPr>
          <w:rFonts w:cs="Arial"/>
          <w:sz w:val="22"/>
          <w:szCs w:val="22"/>
          <w:highlight w:val="magenta"/>
        </w:rPr>
      </w:pPr>
      <w:r w:rsidRPr="008D2229">
        <w:rPr>
          <w:rFonts w:cs="Arial"/>
          <w:b/>
          <w:bCs/>
          <w:sz w:val="36"/>
          <w:szCs w:val="36"/>
        </w:rPr>
        <w:t xml:space="preserve">76 </w:t>
      </w:r>
      <w:r w:rsidRPr="008D2229">
        <w:rPr>
          <w:rFonts w:cs="Arial"/>
          <w:sz w:val="22"/>
          <w:szCs w:val="22"/>
          <w:highlight w:val="magenta"/>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5AA40D56" w14:textId="77777777" w:rsidR="00943B70" w:rsidRPr="008D2229" w:rsidRDefault="00943B70" w:rsidP="00943B70">
      <w:pPr>
        <w:ind w:right="51"/>
        <w:jc w:val="both"/>
        <w:rPr>
          <w:rFonts w:cs="Arial"/>
          <w:sz w:val="22"/>
          <w:szCs w:val="22"/>
        </w:rPr>
      </w:pPr>
    </w:p>
    <w:p w14:paraId="62A072C8" w14:textId="77777777" w:rsidR="00943B70" w:rsidRPr="008D2229" w:rsidRDefault="00943B70" w:rsidP="00943B70">
      <w:pPr>
        <w:ind w:right="51"/>
        <w:jc w:val="both"/>
        <w:rPr>
          <w:rFonts w:cs="Arial"/>
          <w:b/>
          <w:sz w:val="22"/>
          <w:szCs w:val="22"/>
        </w:rPr>
      </w:pPr>
      <w:r w:rsidRPr="008D2229">
        <w:rPr>
          <w:rFonts w:cs="Arial"/>
          <w:b/>
          <w:sz w:val="22"/>
          <w:szCs w:val="22"/>
          <w:highlight w:val="yellow"/>
        </w:rPr>
        <w:t>DÉCIMA. LUGAR, PLAZOS Y CONDICIONES DE ENTREGA DE LOS BIENES PRESTACIÓN DE LOS SERVICIOS O ARRENDAMIENTO</w:t>
      </w:r>
    </w:p>
    <w:p w14:paraId="40605AFE" w14:textId="77777777" w:rsidR="00943B70" w:rsidRPr="008D2229" w:rsidRDefault="00943B70" w:rsidP="00943B70">
      <w:pPr>
        <w:ind w:right="51"/>
        <w:jc w:val="both"/>
        <w:rPr>
          <w:rFonts w:cs="Arial"/>
          <w:sz w:val="22"/>
          <w:szCs w:val="22"/>
        </w:rPr>
      </w:pPr>
    </w:p>
    <w:p w14:paraId="4B8F912C" w14:textId="77777777" w:rsidR="00943B70" w:rsidRPr="008D2229" w:rsidRDefault="00943B70" w:rsidP="00943B70">
      <w:pPr>
        <w:ind w:right="51"/>
        <w:jc w:val="both"/>
        <w:rPr>
          <w:rFonts w:eastAsia="Calibri" w:cs="Arial"/>
          <w:sz w:val="22"/>
          <w:szCs w:val="22"/>
          <w:lang w:eastAsia="en-US"/>
        </w:rPr>
      </w:pPr>
      <w:r w:rsidRPr="008D2229">
        <w:rPr>
          <w:rFonts w:cs="Arial"/>
          <w:b/>
          <w:bCs/>
          <w:sz w:val="36"/>
          <w:szCs w:val="36"/>
        </w:rPr>
        <w:t xml:space="preserve">77 </w:t>
      </w:r>
      <w:r w:rsidRPr="008D2229">
        <w:rPr>
          <w:rFonts w:cs="Arial"/>
          <w:sz w:val="22"/>
          <w:szCs w:val="22"/>
          <w:highlight w:val="magenta"/>
        </w:rPr>
        <w:t xml:space="preserve">La entrega de los bienes o prestación de los servicios o arrendamiento. </w:t>
      </w:r>
      <w:r w:rsidRPr="008D2229">
        <w:rPr>
          <w:rFonts w:eastAsia="Calibri" w:cs="Arial"/>
          <w:sz w:val="22"/>
          <w:szCs w:val="22"/>
          <w:highlight w:val="magenta"/>
          <w:lang w:eastAsia="en-US"/>
        </w:rPr>
        <w:t xml:space="preserve">será conforme a los plazos, condiciones y entregables establecidos por </w:t>
      </w:r>
      <w:r w:rsidRPr="008D2229">
        <w:rPr>
          <w:rFonts w:eastAsia="Calibri" w:cs="Arial"/>
          <w:b/>
          <w:sz w:val="22"/>
          <w:szCs w:val="22"/>
          <w:highlight w:val="magenta"/>
          <w:lang w:eastAsia="en-US"/>
        </w:rPr>
        <w:t>“</w:t>
      </w:r>
      <w:r w:rsidRPr="008D2229">
        <w:rPr>
          <w:rFonts w:cs="Arial"/>
          <w:b/>
          <w:sz w:val="22"/>
          <w:szCs w:val="22"/>
          <w:highlight w:val="magenta"/>
        </w:rPr>
        <w:t>LA DEPENDENCIA O ENTIDAD</w:t>
      </w:r>
      <w:r w:rsidRPr="008D2229">
        <w:rPr>
          <w:rFonts w:eastAsia="Calibri" w:cs="Arial"/>
          <w:b/>
          <w:sz w:val="22"/>
          <w:szCs w:val="22"/>
          <w:highlight w:val="magenta"/>
          <w:lang w:eastAsia="en-US"/>
        </w:rPr>
        <w:t>”</w:t>
      </w:r>
      <w:r w:rsidRPr="008D2229">
        <w:rPr>
          <w:rFonts w:eastAsia="Calibri" w:cs="Arial"/>
          <w:sz w:val="22"/>
          <w:szCs w:val="22"/>
          <w:highlight w:val="magenta"/>
          <w:lang w:eastAsia="en-US"/>
        </w:rPr>
        <w:t xml:space="preserve"> en el </w:t>
      </w:r>
      <w:proofErr w:type="gramStart"/>
      <w:r w:rsidRPr="008D2229">
        <w:rPr>
          <w:rFonts w:eastAsia="Calibri" w:cs="Arial"/>
          <w:sz w:val="22"/>
          <w:szCs w:val="22"/>
          <w:highlight w:val="magenta"/>
          <w:lang w:eastAsia="en-US"/>
        </w:rPr>
        <w:t>_(</w:t>
      </w:r>
      <w:proofErr w:type="gramEnd"/>
      <w:r w:rsidRPr="008D2229">
        <w:rPr>
          <w:rFonts w:eastAsia="Calibri" w:cs="Arial"/>
          <w:sz w:val="22"/>
          <w:szCs w:val="22"/>
          <w:highlight w:val="magenta"/>
          <w:lang w:eastAsia="en-US"/>
        </w:rPr>
        <w:t>establecer el documento o anexo donde se encuentran dichos plazos, domicilios, condiciones y entregables o en su defecto redactarlos)_.</w:t>
      </w:r>
    </w:p>
    <w:p w14:paraId="5DC12916" w14:textId="77777777" w:rsidR="00943B70" w:rsidRPr="008D2229" w:rsidRDefault="00943B70" w:rsidP="00943B70">
      <w:pPr>
        <w:ind w:right="51"/>
        <w:jc w:val="both"/>
        <w:rPr>
          <w:rFonts w:cs="Arial"/>
          <w:sz w:val="22"/>
          <w:szCs w:val="22"/>
        </w:rPr>
      </w:pPr>
      <w:r w:rsidRPr="008D2229">
        <w:rPr>
          <w:rFonts w:cs="Arial"/>
          <w:sz w:val="22"/>
          <w:szCs w:val="22"/>
        </w:rPr>
        <w:t xml:space="preserve"> </w:t>
      </w:r>
    </w:p>
    <w:p w14:paraId="5652249B" w14:textId="77777777" w:rsidR="00943B70" w:rsidRPr="008D2229" w:rsidRDefault="00943B70" w:rsidP="00943B70">
      <w:pPr>
        <w:jc w:val="both"/>
        <w:rPr>
          <w:rFonts w:eastAsia="Calibri" w:cs="Arial"/>
          <w:sz w:val="22"/>
          <w:szCs w:val="22"/>
          <w:lang w:eastAsia="en-US"/>
        </w:rPr>
      </w:pPr>
      <w:r w:rsidRPr="008D2229">
        <w:rPr>
          <w:rFonts w:cs="Arial"/>
          <w:b/>
          <w:bCs/>
          <w:sz w:val="36"/>
          <w:szCs w:val="36"/>
        </w:rPr>
        <w:t xml:space="preserve">78 </w:t>
      </w:r>
      <w:r w:rsidRPr="008D2229">
        <w:rPr>
          <w:rFonts w:cs="Arial"/>
          <w:sz w:val="22"/>
          <w:szCs w:val="22"/>
          <w:highlight w:val="magenta"/>
        </w:rPr>
        <w:t>La entrega de los bienes o prestación de los servicios o arrendamiento.</w:t>
      </w:r>
      <w:r w:rsidRPr="008D2229">
        <w:rPr>
          <w:rFonts w:eastAsia="Calibri" w:cs="Arial"/>
          <w:sz w:val="22"/>
          <w:szCs w:val="22"/>
          <w:highlight w:val="magenta"/>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28533290" w14:textId="77777777" w:rsidR="00943B70" w:rsidRPr="008D2229" w:rsidRDefault="00943B70" w:rsidP="00943B70">
      <w:pPr>
        <w:jc w:val="both"/>
        <w:rPr>
          <w:rFonts w:eastAsia="Calibri" w:cs="Arial"/>
          <w:sz w:val="22"/>
          <w:szCs w:val="22"/>
          <w:lang w:eastAsia="en-US"/>
        </w:rPr>
      </w:pPr>
    </w:p>
    <w:p w14:paraId="1AC79981" w14:textId="77777777" w:rsidR="00943B70" w:rsidRPr="008D2229" w:rsidRDefault="00943B70" w:rsidP="00943B70">
      <w:pPr>
        <w:ind w:right="51"/>
        <w:jc w:val="both"/>
        <w:rPr>
          <w:rFonts w:eastAsia="Calibri" w:cs="Arial"/>
          <w:sz w:val="22"/>
          <w:szCs w:val="22"/>
          <w:lang w:eastAsia="en-US"/>
        </w:rPr>
      </w:pPr>
      <w:r w:rsidRPr="008D2229">
        <w:rPr>
          <w:rFonts w:cs="Arial"/>
          <w:b/>
          <w:bCs/>
          <w:sz w:val="36"/>
          <w:szCs w:val="36"/>
        </w:rPr>
        <w:t xml:space="preserve">79 </w:t>
      </w:r>
      <w:r w:rsidRPr="008D2229">
        <w:rPr>
          <w:rFonts w:eastAsia="Calibri" w:cs="Arial"/>
          <w:sz w:val="22"/>
          <w:szCs w:val="22"/>
          <w:highlight w:val="magenta"/>
          <w:lang w:eastAsia="en-US"/>
        </w:rPr>
        <w:t>Durante la recepción, los bienes estarán sujetos a una verificación visual aleatoria. En los casos en que se detecten defectos o discrepancias en la entrega o incumplimiento en las especificaciones técnicas de los bienes, “</w:t>
      </w:r>
      <w:r w:rsidRPr="008D2229">
        <w:rPr>
          <w:rFonts w:eastAsia="Calibri" w:cs="Arial"/>
          <w:b/>
          <w:sz w:val="22"/>
          <w:szCs w:val="22"/>
          <w:highlight w:val="magenta"/>
          <w:lang w:eastAsia="en-US"/>
        </w:rPr>
        <w:t>EL PROVEEDOR</w:t>
      </w:r>
      <w:r w:rsidRPr="008D2229">
        <w:rPr>
          <w:rFonts w:eastAsia="Calibri" w:cs="Arial"/>
          <w:sz w:val="22"/>
          <w:szCs w:val="22"/>
          <w:highlight w:val="magenta"/>
          <w:lang w:eastAsia="en-US"/>
        </w:rPr>
        <w:t xml:space="preserve">” contará con un </w:t>
      </w:r>
      <w:proofErr w:type="gramStart"/>
      <w:r w:rsidRPr="008D2229">
        <w:rPr>
          <w:rFonts w:eastAsia="Calibri" w:cs="Arial"/>
          <w:sz w:val="22"/>
          <w:szCs w:val="22"/>
          <w:highlight w:val="magenta"/>
          <w:lang w:eastAsia="en-US"/>
        </w:rPr>
        <w:t>_(</w:t>
      </w:r>
      <w:proofErr w:type="gramEnd"/>
      <w:r w:rsidRPr="008D2229">
        <w:rPr>
          <w:rFonts w:eastAsia="Calibri" w:cs="Arial"/>
          <w:sz w:val="22"/>
          <w:szCs w:val="22"/>
          <w:highlight w:val="magenta"/>
          <w:lang w:eastAsia="en-US"/>
        </w:rPr>
        <w:t xml:space="preserve">colocar plazo para reposición de bienes)_, para la reposición de éstos, contadas a partir del momento de la devolución y/o la notificación por correo electrónico y/o escrito, sin costo adicional para </w:t>
      </w:r>
      <w:r w:rsidRPr="008D2229">
        <w:rPr>
          <w:rFonts w:eastAsia="Calibri" w:cs="Arial"/>
          <w:b/>
          <w:sz w:val="22"/>
          <w:szCs w:val="22"/>
          <w:highlight w:val="magenta"/>
          <w:lang w:eastAsia="en-US"/>
        </w:rPr>
        <w:t>“</w:t>
      </w:r>
      <w:r w:rsidRPr="008D2229">
        <w:rPr>
          <w:rFonts w:cs="Arial"/>
          <w:b/>
          <w:sz w:val="22"/>
          <w:szCs w:val="22"/>
          <w:highlight w:val="magenta"/>
        </w:rPr>
        <w:t>LA DEPENDENCIA O ENTIDAD</w:t>
      </w:r>
      <w:r w:rsidRPr="008D2229">
        <w:rPr>
          <w:rFonts w:eastAsia="Calibri" w:cs="Arial"/>
          <w:b/>
          <w:sz w:val="22"/>
          <w:szCs w:val="22"/>
          <w:highlight w:val="magenta"/>
          <w:lang w:eastAsia="en-US"/>
        </w:rPr>
        <w:t>”</w:t>
      </w:r>
      <w:r w:rsidRPr="008D2229">
        <w:rPr>
          <w:rFonts w:eastAsia="Calibri" w:cs="Arial"/>
          <w:sz w:val="22"/>
          <w:szCs w:val="22"/>
          <w:highlight w:val="magenta"/>
          <w:lang w:eastAsia="en-US"/>
        </w:rPr>
        <w:t>.</w:t>
      </w:r>
    </w:p>
    <w:p w14:paraId="76589F82" w14:textId="77777777" w:rsidR="00943B70" w:rsidRPr="008D2229" w:rsidRDefault="00943B70" w:rsidP="00943B70">
      <w:pPr>
        <w:ind w:right="51"/>
        <w:jc w:val="both"/>
        <w:rPr>
          <w:rFonts w:eastAsia="Calibri" w:cs="Arial"/>
          <w:sz w:val="22"/>
          <w:szCs w:val="22"/>
          <w:lang w:eastAsia="en-US"/>
        </w:rPr>
      </w:pPr>
    </w:p>
    <w:p w14:paraId="40EC4087" w14:textId="77777777" w:rsidR="00943B70" w:rsidRPr="008D2229" w:rsidRDefault="00943B70" w:rsidP="00943B70">
      <w:pPr>
        <w:jc w:val="both"/>
        <w:rPr>
          <w:rFonts w:eastAsia="Calibri" w:cs="Arial"/>
          <w:sz w:val="22"/>
          <w:szCs w:val="22"/>
          <w:lang w:val="es-MX" w:eastAsia="en-US"/>
        </w:rPr>
      </w:pPr>
      <w:r w:rsidRPr="008D2229">
        <w:rPr>
          <w:rFonts w:cs="Arial"/>
          <w:b/>
          <w:bCs/>
          <w:sz w:val="36"/>
          <w:szCs w:val="36"/>
        </w:rPr>
        <w:t xml:space="preserve">80 </w:t>
      </w:r>
      <w:r w:rsidRPr="008D2229">
        <w:rPr>
          <w:rFonts w:eastAsia="Calibri" w:cs="Arial"/>
          <w:sz w:val="22"/>
          <w:szCs w:val="22"/>
          <w:highlight w:val="magenta"/>
          <w:lang w:val="es-MX" w:eastAsia="en-US"/>
        </w:rPr>
        <w:t>Señalar si existirá el otorgamiento de prórrogas para el cumplimiento de las obligaciones contractuales y los requisitos que deberán observarse, así como el servidor público facultado para el otorgamiento de la misma.</w:t>
      </w:r>
    </w:p>
    <w:p w14:paraId="42745016" w14:textId="77777777" w:rsidR="00943B70" w:rsidRPr="008D2229" w:rsidRDefault="00943B70" w:rsidP="00943B70">
      <w:pPr>
        <w:jc w:val="both"/>
        <w:rPr>
          <w:rFonts w:eastAsia="Calibri" w:cs="Arial"/>
          <w:sz w:val="22"/>
          <w:szCs w:val="22"/>
          <w:lang w:val="es-MX" w:eastAsia="en-US"/>
        </w:rPr>
      </w:pPr>
    </w:p>
    <w:p w14:paraId="03313C0E" w14:textId="77777777" w:rsidR="00943B70" w:rsidRPr="008D2229" w:rsidRDefault="00943B70" w:rsidP="00943B70">
      <w:pPr>
        <w:jc w:val="both"/>
        <w:rPr>
          <w:rFonts w:cs="Arial"/>
          <w:b/>
          <w:color w:val="000000"/>
          <w:sz w:val="20"/>
          <w:szCs w:val="20"/>
        </w:rPr>
      </w:pPr>
      <w:r w:rsidRPr="008D2229">
        <w:rPr>
          <w:rFonts w:eastAsia="Calibri" w:cs="Arial"/>
          <w:b/>
          <w:sz w:val="22"/>
          <w:szCs w:val="22"/>
          <w:highlight w:val="yellow"/>
          <w:lang w:eastAsia="en-US"/>
        </w:rPr>
        <w:t>DÉCIMA PRIMERA. LICENCIAS, AUTORIZACIONES Y PERMISOS</w:t>
      </w:r>
    </w:p>
    <w:p w14:paraId="12D99352" w14:textId="77777777" w:rsidR="00943B70" w:rsidRPr="008D2229" w:rsidRDefault="00943B70" w:rsidP="00943B70">
      <w:pPr>
        <w:jc w:val="both"/>
        <w:rPr>
          <w:rFonts w:cs="Arial"/>
          <w:b/>
          <w:color w:val="000000"/>
          <w:sz w:val="20"/>
          <w:szCs w:val="20"/>
        </w:rPr>
      </w:pPr>
    </w:p>
    <w:p w14:paraId="3FF5670A" w14:textId="77777777" w:rsidR="00943B70" w:rsidRPr="008D2229" w:rsidRDefault="00943B70" w:rsidP="00943B70">
      <w:pPr>
        <w:jc w:val="both"/>
        <w:rPr>
          <w:rFonts w:eastAsia="Calibri" w:cs="Arial"/>
          <w:sz w:val="22"/>
          <w:szCs w:val="22"/>
          <w:lang w:val="es-MX" w:eastAsia="en-US"/>
        </w:rPr>
      </w:pPr>
      <w:r w:rsidRPr="008D2229">
        <w:rPr>
          <w:rFonts w:eastAsia="Calibri" w:cs="Arial"/>
          <w:sz w:val="22"/>
          <w:szCs w:val="22"/>
          <w:lang w:val="es-MX" w:eastAsia="en-US"/>
        </w:rPr>
        <w:lastRenderedPageBreak/>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8D2229">
        <w:rPr>
          <w:rFonts w:eastAsia="Calibri" w:cs="Arial"/>
          <w:b/>
          <w:sz w:val="22"/>
          <w:szCs w:val="22"/>
          <w:lang w:eastAsia="en-US"/>
        </w:rPr>
        <w:t>“</w:t>
      </w:r>
      <w:r w:rsidRPr="008D2229">
        <w:rPr>
          <w:rFonts w:cs="Arial"/>
          <w:b/>
          <w:sz w:val="22"/>
          <w:szCs w:val="22"/>
        </w:rPr>
        <w:t>LA DEPENDENCIA O ENTIDAD</w:t>
      </w:r>
      <w:r w:rsidRPr="008D2229">
        <w:rPr>
          <w:rFonts w:eastAsia="Calibri" w:cs="Arial"/>
          <w:b/>
          <w:sz w:val="22"/>
          <w:szCs w:val="22"/>
          <w:lang w:eastAsia="en-US"/>
        </w:rPr>
        <w:t>”</w:t>
      </w:r>
    </w:p>
    <w:p w14:paraId="447EC898" w14:textId="77777777" w:rsidR="00943B70" w:rsidRPr="008D2229" w:rsidRDefault="00943B70" w:rsidP="00943B70">
      <w:pPr>
        <w:jc w:val="both"/>
        <w:rPr>
          <w:rFonts w:eastAsia="Calibri" w:cs="Arial"/>
          <w:sz w:val="22"/>
          <w:szCs w:val="22"/>
          <w:lang w:val="es-MX" w:eastAsia="en-US"/>
        </w:rPr>
      </w:pPr>
    </w:p>
    <w:p w14:paraId="4EE24084" w14:textId="77777777" w:rsidR="00943B70" w:rsidRPr="008D2229" w:rsidRDefault="00943B70" w:rsidP="00943B70">
      <w:pPr>
        <w:jc w:val="both"/>
        <w:rPr>
          <w:rFonts w:eastAsia="Calibri" w:cs="Arial"/>
          <w:b/>
          <w:sz w:val="22"/>
          <w:szCs w:val="22"/>
          <w:highlight w:val="yellow"/>
          <w:lang w:eastAsia="en-US"/>
        </w:rPr>
      </w:pPr>
      <w:r w:rsidRPr="008D2229">
        <w:rPr>
          <w:rFonts w:eastAsia="Calibri" w:cs="Arial"/>
          <w:b/>
          <w:sz w:val="22"/>
          <w:szCs w:val="22"/>
          <w:highlight w:val="yellow"/>
          <w:lang w:eastAsia="en-US"/>
        </w:rPr>
        <w:t>DÉCIMA SEGUNDA. SEGUROS</w:t>
      </w:r>
    </w:p>
    <w:p w14:paraId="58D1E4DD" w14:textId="77777777" w:rsidR="00943B70" w:rsidRPr="008D2229" w:rsidRDefault="00943B70" w:rsidP="00943B70">
      <w:pPr>
        <w:ind w:right="51"/>
        <w:jc w:val="both"/>
        <w:rPr>
          <w:rFonts w:cs="Arial"/>
          <w:sz w:val="22"/>
          <w:szCs w:val="22"/>
        </w:rPr>
      </w:pPr>
    </w:p>
    <w:p w14:paraId="0745D51F" w14:textId="77777777" w:rsidR="00943B70" w:rsidRPr="008D2229" w:rsidRDefault="00943B70" w:rsidP="00943B70">
      <w:pPr>
        <w:jc w:val="both"/>
        <w:rPr>
          <w:rFonts w:eastAsia="Calibri" w:cs="Arial"/>
          <w:sz w:val="22"/>
          <w:szCs w:val="22"/>
          <w:lang w:val="es-MX" w:eastAsia="en-US"/>
        </w:rPr>
      </w:pPr>
      <w:r w:rsidRPr="008D2229">
        <w:rPr>
          <w:rFonts w:eastAsia="Calibri" w:cs="Arial"/>
          <w:sz w:val="22"/>
          <w:szCs w:val="22"/>
          <w:lang w:val="es-MX" w:eastAsia="en-US"/>
        </w:rPr>
        <w:t>Los seguros que, en su caso, deben otorgarse, indicando los bienes que ampararían y la cobertura de la póliza correspondiente;</w:t>
      </w:r>
    </w:p>
    <w:p w14:paraId="1D0DA9C8" w14:textId="77777777" w:rsidR="00943B70" w:rsidRPr="008D2229" w:rsidRDefault="00943B70" w:rsidP="00943B70">
      <w:pPr>
        <w:ind w:right="51"/>
        <w:jc w:val="both"/>
        <w:rPr>
          <w:rFonts w:cs="Arial"/>
          <w:sz w:val="22"/>
          <w:szCs w:val="22"/>
        </w:rPr>
      </w:pPr>
    </w:p>
    <w:p w14:paraId="303714E1" w14:textId="77777777" w:rsidR="00943B70" w:rsidRPr="008D2229" w:rsidRDefault="00943B70" w:rsidP="00943B70">
      <w:pPr>
        <w:ind w:right="51"/>
        <w:jc w:val="both"/>
        <w:rPr>
          <w:rFonts w:cs="Arial"/>
          <w:sz w:val="22"/>
          <w:szCs w:val="22"/>
        </w:rPr>
      </w:pPr>
    </w:p>
    <w:p w14:paraId="4C28D08F" w14:textId="77777777" w:rsidR="00943B70" w:rsidRPr="008D2229" w:rsidRDefault="00943B70" w:rsidP="00943B70">
      <w:pPr>
        <w:jc w:val="both"/>
        <w:rPr>
          <w:rFonts w:eastAsia="Calibri" w:cs="Arial"/>
          <w:sz w:val="22"/>
          <w:szCs w:val="22"/>
          <w:lang w:eastAsia="en-US"/>
        </w:rPr>
      </w:pPr>
      <w:r w:rsidRPr="008D2229">
        <w:rPr>
          <w:rFonts w:eastAsia="Calibri" w:cs="Arial"/>
          <w:b/>
          <w:sz w:val="22"/>
          <w:szCs w:val="22"/>
          <w:highlight w:val="yellow"/>
          <w:lang w:eastAsia="en-US"/>
        </w:rPr>
        <w:t>DÉCIMA TERCERA. TRANSPORTE</w:t>
      </w:r>
    </w:p>
    <w:p w14:paraId="54D5C91A" w14:textId="77777777" w:rsidR="00943B70" w:rsidRPr="008D2229" w:rsidRDefault="00943B70" w:rsidP="00943B70">
      <w:pPr>
        <w:jc w:val="both"/>
        <w:rPr>
          <w:rFonts w:eastAsia="Calibri" w:cs="Arial"/>
          <w:sz w:val="22"/>
          <w:szCs w:val="22"/>
          <w:lang w:eastAsia="en-US"/>
        </w:rPr>
      </w:pPr>
    </w:p>
    <w:p w14:paraId="2890CB67" w14:textId="77777777" w:rsidR="00943B70" w:rsidRPr="008D2229" w:rsidRDefault="00943B70" w:rsidP="00943B70">
      <w:pPr>
        <w:ind w:right="51"/>
        <w:jc w:val="both"/>
        <w:rPr>
          <w:rFonts w:cs="Arial"/>
          <w:sz w:val="22"/>
          <w:szCs w:val="22"/>
        </w:rPr>
      </w:pPr>
      <w:r w:rsidRPr="008D2229">
        <w:rPr>
          <w:rFonts w:cs="Arial"/>
          <w:b/>
          <w:bCs/>
          <w:sz w:val="36"/>
          <w:szCs w:val="36"/>
        </w:rPr>
        <w:t xml:space="preserve">81 </w:t>
      </w:r>
      <w:r w:rsidRPr="008D2229">
        <w:rPr>
          <w:rFonts w:eastAsia="Calibri" w:cs="Arial"/>
          <w:b/>
          <w:sz w:val="22"/>
          <w:szCs w:val="22"/>
          <w:highlight w:val="magenta"/>
          <w:lang w:eastAsia="en-US"/>
        </w:rPr>
        <w:t>“EL PROVEEDOR”</w:t>
      </w:r>
      <w:r w:rsidRPr="008D2229">
        <w:rPr>
          <w:rFonts w:eastAsia="Calibri" w:cs="Arial"/>
          <w:sz w:val="22"/>
          <w:szCs w:val="22"/>
          <w:highlight w:val="magenta"/>
          <w:lang w:eastAsia="en-US"/>
        </w:rPr>
        <w:t xml:space="preserve"> se obliga a efectuar el transporte de los bienes objeto del presente contrato, o en su caso los insumos necesarios para la prestación del servicio o arrendamiento, desde su lugar de origen, hasta las instalaciones referidas en el </w:t>
      </w:r>
      <w:proofErr w:type="gramStart"/>
      <w:r w:rsidRPr="008D2229">
        <w:rPr>
          <w:rFonts w:eastAsia="Calibri" w:cs="Arial"/>
          <w:sz w:val="22"/>
          <w:szCs w:val="22"/>
          <w:highlight w:val="magenta"/>
          <w:lang w:eastAsia="en-US"/>
        </w:rPr>
        <w:t>_(</w:t>
      </w:r>
      <w:proofErr w:type="gramEnd"/>
      <w:r w:rsidRPr="008D2229">
        <w:rPr>
          <w:rFonts w:eastAsia="Calibri" w:cs="Arial"/>
          <w:sz w:val="22"/>
          <w:szCs w:val="22"/>
          <w:highlight w:val="magenta"/>
          <w:lang w:eastAsia="en-US"/>
        </w:rPr>
        <w:t>establecer el documento o anexo donde se encuentran dichos plazos, domicilios, condiciones y entregables o en su defecto redactarlos)_.del presente contrato.</w:t>
      </w:r>
    </w:p>
    <w:p w14:paraId="55D809E8" w14:textId="77777777" w:rsidR="00943B70" w:rsidRPr="008D2229" w:rsidRDefault="00943B70" w:rsidP="00943B70">
      <w:pPr>
        <w:ind w:right="51"/>
        <w:jc w:val="both"/>
        <w:rPr>
          <w:rFonts w:cs="Arial"/>
          <w:sz w:val="22"/>
          <w:szCs w:val="22"/>
        </w:rPr>
      </w:pPr>
    </w:p>
    <w:p w14:paraId="5C00DACD" w14:textId="77777777" w:rsidR="00943B70" w:rsidRPr="008D2229" w:rsidRDefault="00943B70" w:rsidP="00943B70">
      <w:pPr>
        <w:jc w:val="both"/>
        <w:rPr>
          <w:rFonts w:eastAsia="Calibri" w:cs="Arial"/>
          <w:b/>
          <w:sz w:val="22"/>
          <w:szCs w:val="22"/>
          <w:lang w:eastAsia="en-US"/>
        </w:rPr>
      </w:pPr>
      <w:r w:rsidRPr="008D2229">
        <w:rPr>
          <w:rFonts w:eastAsia="Calibri" w:cs="Arial"/>
          <w:b/>
          <w:sz w:val="22"/>
          <w:szCs w:val="22"/>
          <w:highlight w:val="yellow"/>
          <w:lang w:eastAsia="en-US"/>
        </w:rPr>
        <w:t>DÉCIMA CUARTA. DEVOLUCIÓN.</w:t>
      </w:r>
      <w:r w:rsidRPr="008D2229">
        <w:rPr>
          <w:rFonts w:eastAsia="Calibri" w:cs="Arial"/>
          <w:b/>
          <w:sz w:val="22"/>
          <w:szCs w:val="22"/>
          <w:lang w:eastAsia="en-US"/>
        </w:rPr>
        <w:t xml:space="preserve"> </w:t>
      </w:r>
    </w:p>
    <w:p w14:paraId="27D6DC4A" w14:textId="77777777" w:rsidR="00943B70" w:rsidRPr="008D2229" w:rsidRDefault="00943B70" w:rsidP="00943B70">
      <w:pPr>
        <w:jc w:val="both"/>
        <w:rPr>
          <w:rFonts w:eastAsia="Calibri" w:cs="Arial"/>
          <w:b/>
          <w:sz w:val="22"/>
          <w:szCs w:val="22"/>
          <w:lang w:eastAsia="en-US"/>
        </w:rPr>
      </w:pPr>
    </w:p>
    <w:p w14:paraId="78CDD959" w14:textId="77777777" w:rsidR="00943B70" w:rsidRPr="008D2229" w:rsidRDefault="00943B70" w:rsidP="00943B70">
      <w:pPr>
        <w:ind w:right="51"/>
        <w:jc w:val="both"/>
        <w:rPr>
          <w:rFonts w:cs="Arial"/>
          <w:sz w:val="22"/>
          <w:szCs w:val="22"/>
        </w:rPr>
      </w:pPr>
      <w:r w:rsidRPr="008D2229">
        <w:rPr>
          <w:rFonts w:eastAsia="Calibri" w:cs="Arial"/>
          <w:b/>
          <w:sz w:val="22"/>
          <w:szCs w:val="22"/>
          <w:lang w:eastAsia="en-US"/>
        </w:rPr>
        <w:t>“</w:t>
      </w:r>
      <w:r w:rsidRPr="008D2229">
        <w:rPr>
          <w:rFonts w:cs="Arial"/>
          <w:b/>
          <w:sz w:val="22"/>
          <w:szCs w:val="22"/>
        </w:rPr>
        <w:t>LA DEPENDENCIA O ENTIDAD</w:t>
      </w:r>
      <w:r w:rsidRPr="008D2229">
        <w:rPr>
          <w:rFonts w:eastAsia="Calibri" w:cs="Arial"/>
          <w:b/>
          <w:sz w:val="22"/>
          <w:szCs w:val="22"/>
          <w:lang w:eastAsia="en-US"/>
        </w:rPr>
        <w:t>”</w:t>
      </w:r>
      <w:r w:rsidRPr="008D2229">
        <w:rPr>
          <w:rFonts w:eastAsia="Calibri" w:cs="Arial"/>
          <w:sz w:val="22"/>
          <w:szCs w:val="22"/>
          <w:lang w:eastAsia="en-US"/>
        </w:rPr>
        <w:t xml:space="preserve"> procederá a la devolución del total de las entregas de los bienes a </w:t>
      </w:r>
      <w:r w:rsidRPr="008D2229">
        <w:rPr>
          <w:rFonts w:eastAsia="Calibri" w:cs="Arial"/>
          <w:b/>
          <w:sz w:val="22"/>
          <w:szCs w:val="22"/>
          <w:lang w:eastAsia="en-US"/>
        </w:rPr>
        <w:t>“EL PROVEEDOR”</w:t>
      </w:r>
      <w:r w:rsidRPr="008D2229">
        <w:rPr>
          <w:rFonts w:eastAsia="Calibri" w:cs="Arial"/>
          <w:sz w:val="22"/>
          <w:szCs w:val="22"/>
          <w:lang w:eastAsia="en-US"/>
        </w:rPr>
        <w:t xml:space="preserve">, cuando con posterioridad a la entrega de los bienes corregidos, se detecte que existen defectos, o cuando éstos no hayan sido repuestos. </w:t>
      </w:r>
      <w:r w:rsidRPr="008D2229">
        <w:rPr>
          <w:rFonts w:eastAsia="Calibri" w:cs="Arial"/>
          <w:b/>
          <w:sz w:val="22"/>
          <w:szCs w:val="22"/>
          <w:lang w:eastAsia="en-US"/>
        </w:rPr>
        <w:t>“EL PROVEEDOR”</w:t>
      </w:r>
      <w:r w:rsidRPr="008D2229">
        <w:rPr>
          <w:rFonts w:eastAsia="Calibri" w:cs="Arial"/>
          <w:sz w:val="22"/>
          <w:szCs w:val="22"/>
          <w:lang w:eastAsia="en-US"/>
        </w:rPr>
        <w:t xml:space="preserve"> se obliga a responder por su cuenta y riesgo de los daños y/o perjuicios que por inobservancia o negligencia de su parte se generen.</w:t>
      </w:r>
    </w:p>
    <w:p w14:paraId="0C181CB4" w14:textId="77777777" w:rsidR="00943B70" w:rsidRPr="008D2229" w:rsidRDefault="00943B70" w:rsidP="00943B70">
      <w:pPr>
        <w:ind w:right="51"/>
        <w:jc w:val="both"/>
        <w:rPr>
          <w:rFonts w:cs="Arial"/>
          <w:sz w:val="22"/>
          <w:szCs w:val="22"/>
        </w:rPr>
      </w:pPr>
    </w:p>
    <w:p w14:paraId="1411D220" w14:textId="77777777" w:rsidR="00943B70" w:rsidRPr="008D2229" w:rsidRDefault="00943B70" w:rsidP="00943B70">
      <w:pPr>
        <w:jc w:val="both"/>
        <w:rPr>
          <w:rFonts w:cs="Arial"/>
          <w:b/>
          <w:sz w:val="22"/>
          <w:szCs w:val="22"/>
        </w:rPr>
      </w:pPr>
      <w:r w:rsidRPr="008D2229">
        <w:rPr>
          <w:rFonts w:cs="Arial"/>
          <w:b/>
          <w:sz w:val="22"/>
          <w:szCs w:val="22"/>
          <w:highlight w:val="yellow"/>
        </w:rPr>
        <w:t>DÉCIMA QUINTA. CALIDAD</w:t>
      </w:r>
    </w:p>
    <w:p w14:paraId="0AB6D9F7" w14:textId="77777777" w:rsidR="00943B70" w:rsidRPr="008D2229" w:rsidRDefault="00943B70" w:rsidP="00943B70">
      <w:pPr>
        <w:jc w:val="both"/>
        <w:rPr>
          <w:rFonts w:cs="Arial"/>
          <w:sz w:val="22"/>
          <w:szCs w:val="22"/>
        </w:rPr>
      </w:pPr>
    </w:p>
    <w:p w14:paraId="23D47F05" w14:textId="77777777" w:rsidR="00943B70" w:rsidRPr="008D2229" w:rsidRDefault="00943B70" w:rsidP="00943B70">
      <w:pPr>
        <w:tabs>
          <w:tab w:val="left" w:pos="708"/>
        </w:tabs>
        <w:jc w:val="both"/>
        <w:rPr>
          <w:rFonts w:cs="Arial"/>
          <w:sz w:val="22"/>
          <w:szCs w:val="22"/>
        </w:rPr>
      </w:pPr>
      <w:r w:rsidRPr="008D2229">
        <w:rPr>
          <w:rFonts w:cs="Arial"/>
          <w:b/>
          <w:sz w:val="22"/>
          <w:szCs w:val="22"/>
        </w:rPr>
        <w:t>“EL PROVEEDOR”</w:t>
      </w:r>
      <w:r w:rsidRPr="008D2229">
        <w:rPr>
          <w:rFonts w:cs="Arial"/>
          <w:sz w:val="22"/>
          <w:szCs w:val="22"/>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8D2229">
        <w:rPr>
          <w:rFonts w:cs="Arial"/>
          <w:b/>
          <w:sz w:val="22"/>
          <w:szCs w:val="22"/>
        </w:rPr>
        <w:t>“LA DEPENDENCIA O ENTIDAD”</w:t>
      </w:r>
      <w:r w:rsidRPr="008D2229">
        <w:rPr>
          <w:rFonts w:cs="Arial"/>
          <w:sz w:val="22"/>
          <w:szCs w:val="22"/>
        </w:rPr>
        <w:t xml:space="preserve"> y con estricto apego a lo establecido en las cláusulas del presente instrumento jurídico y sus respectivos anexos, así como la cotización y el requerimiento asociado a ésta.</w:t>
      </w:r>
    </w:p>
    <w:p w14:paraId="2A19B5B0" w14:textId="77777777" w:rsidR="00943B70" w:rsidRPr="008D2229" w:rsidRDefault="00943B70" w:rsidP="00943B70">
      <w:pPr>
        <w:tabs>
          <w:tab w:val="left" w:pos="708"/>
        </w:tabs>
        <w:jc w:val="both"/>
        <w:rPr>
          <w:rFonts w:cs="Arial"/>
          <w:sz w:val="22"/>
          <w:szCs w:val="22"/>
        </w:rPr>
      </w:pPr>
    </w:p>
    <w:p w14:paraId="375BF6BB" w14:textId="77777777" w:rsidR="00943B70" w:rsidRPr="008D2229" w:rsidRDefault="00943B70" w:rsidP="00943B70">
      <w:pPr>
        <w:ind w:right="51"/>
        <w:jc w:val="both"/>
        <w:rPr>
          <w:rFonts w:cs="Arial"/>
          <w:sz w:val="22"/>
          <w:szCs w:val="22"/>
        </w:rPr>
      </w:pPr>
      <w:r w:rsidRPr="008D2229">
        <w:rPr>
          <w:rFonts w:cs="Arial"/>
          <w:b/>
          <w:sz w:val="22"/>
          <w:szCs w:val="22"/>
        </w:rPr>
        <w:t>“LA DEPENDENCIA O ENTIDAD”</w:t>
      </w:r>
      <w:r w:rsidRPr="008D2229">
        <w:rPr>
          <w:rFonts w:cs="Arial"/>
          <w:sz w:val="22"/>
          <w:szCs w:val="22"/>
        </w:rPr>
        <w:t xml:space="preserve"> no estará obligada a recibir los bienes o aceptación de los servicios o arrendamiento cuando éstos no cumplan con los requisitos establecidos en el párrafo anterior.</w:t>
      </w:r>
    </w:p>
    <w:p w14:paraId="5E153CF2" w14:textId="77777777" w:rsidR="00943B70" w:rsidRPr="008D2229" w:rsidRDefault="00943B70" w:rsidP="00943B70">
      <w:pPr>
        <w:ind w:right="51"/>
        <w:jc w:val="both"/>
        <w:rPr>
          <w:rFonts w:cs="Arial"/>
          <w:sz w:val="22"/>
          <w:szCs w:val="22"/>
        </w:rPr>
      </w:pPr>
    </w:p>
    <w:p w14:paraId="6FD00806" w14:textId="77777777" w:rsidR="00943B70" w:rsidRPr="008D2229" w:rsidRDefault="00943B70" w:rsidP="00943B70">
      <w:pPr>
        <w:jc w:val="both"/>
        <w:rPr>
          <w:rFonts w:cs="Arial"/>
          <w:b/>
          <w:sz w:val="22"/>
          <w:szCs w:val="22"/>
        </w:rPr>
      </w:pPr>
      <w:r w:rsidRPr="008D2229">
        <w:rPr>
          <w:rFonts w:cs="Arial"/>
          <w:b/>
          <w:sz w:val="22"/>
          <w:szCs w:val="22"/>
          <w:highlight w:val="yellow"/>
        </w:rPr>
        <w:t>DÉCIMA SEXTA. DEFECTOS Y VICIOS OCULTOS</w:t>
      </w:r>
    </w:p>
    <w:p w14:paraId="1AD0AE8A" w14:textId="77777777" w:rsidR="00943B70" w:rsidRPr="008D2229" w:rsidRDefault="00943B70" w:rsidP="00943B70">
      <w:pPr>
        <w:jc w:val="both"/>
        <w:rPr>
          <w:rFonts w:cs="Arial"/>
          <w:sz w:val="22"/>
          <w:szCs w:val="22"/>
        </w:rPr>
      </w:pPr>
    </w:p>
    <w:p w14:paraId="52C4AE63" w14:textId="77777777" w:rsidR="00943B70" w:rsidRPr="008D2229" w:rsidRDefault="00943B70" w:rsidP="00943B70">
      <w:pPr>
        <w:shd w:val="clear" w:color="auto" w:fill="FFFFFF"/>
        <w:jc w:val="both"/>
        <w:rPr>
          <w:rFonts w:cs="Arial"/>
          <w:bCs/>
          <w:color w:val="000000"/>
          <w:sz w:val="22"/>
          <w:szCs w:val="22"/>
        </w:rPr>
      </w:pPr>
      <w:r w:rsidRPr="008D2229">
        <w:rPr>
          <w:rFonts w:cs="Arial"/>
          <w:b/>
          <w:bCs/>
          <w:color w:val="000000"/>
          <w:sz w:val="22"/>
          <w:szCs w:val="22"/>
        </w:rPr>
        <w:t>“EL PROVEEDOR”</w:t>
      </w:r>
      <w:r w:rsidRPr="008D2229">
        <w:rPr>
          <w:rFonts w:cs="Arial"/>
          <w:bCs/>
          <w:color w:val="000000"/>
          <w:sz w:val="22"/>
          <w:szCs w:val="22"/>
        </w:rPr>
        <w:t xml:space="preserve"> queda obligado ante </w:t>
      </w:r>
      <w:r w:rsidRPr="008D2229">
        <w:rPr>
          <w:rFonts w:cs="Arial"/>
          <w:b/>
          <w:bCs/>
          <w:color w:val="000000"/>
          <w:sz w:val="22"/>
          <w:szCs w:val="22"/>
        </w:rPr>
        <w:t>“</w:t>
      </w:r>
      <w:r w:rsidRPr="008D2229">
        <w:rPr>
          <w:rFonts w:cs="Arial"/>
          <w:b/>
          <w:sz w:val="22"/>
          <w:szCs w:val="22"/>
        </w:rPr>
        <w:t>LA DEPENDENCIA O ENTIDAD</w:t>
      </w:r>
      <w:r w:rsidRPr="008D2229">
        <w:rPr>
          <w:rFonts w:cs="Arial"/>
          <w:b/>
          <w:bCs/>
          <w:color w:val="000000"/>
          <w:sz w:val="22"/>
          <w:szCs w:val="22"/>
        </w:rPr>
        <w:t>”</w:t>
      </w:r>
      <w:r w:rsidRPr="008D2229">
        <w:rPr>
          <w:rFonts w:cs="Arial"/>
          <w:bCs/>
          <w:color w:val="000000"/>
          <w:sz w:val="22"/>
          <w:szCs w:val="22"/>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8D2229">
        <w:rPr>
          <w:rFonts w:cs="Arial"/>
          <w:sz w:val="22"/>
          <w:szCs w:val="22"/>
        </w:rPr>
        <w:t xml:space="preserve"> así como la cotización y el requerimiento asociado a ésta,</w:t>
      </w:r>
      <w:r w:rsidRPr="008D2229" w:rsidDel="00DF5766">
        <w:rPr>
          <w:rFonts w:cs="Arial"/>
          <w:bCs/>
          <w:color w:val="000000"/>
          <w:sz w:val="22"/>
          <w:szCs w:val="22"/>
        </w:rPr>
        <w:t xml:space="preserve"> </w:t>
      </w:r>
      <w:r w:rsidRPr="008D2229">
        <w:rPr>
          <w:rFonts w:cs="Arial"/>
          <w:bCs/>
          <w:color w:val="000000"/>
          <w:sz w:val="22"/>
          <w:szCs w:val="22"/>
        </w:rPr>
        <w:t>y/o en la legislación aplicable en la materia.</w:t>
      </w:r>
    </w:p>
    <w:p w14:paraId="5E62E607" w14:textId="77777777" w:rsidR="00943B70" w:rsidRPr="008D2229" w:rsidRDefault="00943B70" w:rsidP="00943B70">
      <w:pPr>
        <w:shd w:val="clear" w:color="auto" w:fill="FFFFFF"/>
        <w:jc w:val="both"/>
        <w:rPr>
          <w:rFonts w:cs="Arial"/>
          <w:bCs/>
          <w:color w:val="000000"/>
          <w:sz w:val="22"/>
          <w:szCs w:val="22"/>
        </w:rPr>
      </w:pPr>
    </w:p>
    <w:p w14:paraId="131F811F" w14:textId="77777777" w:rsidR="00943B70" w:rsidRPr="008D2229" w:rsidRDefault="00943B70" w:rsidP="00943B70">
      <w:pPr>
        <w:ind w:right="51"/>
        <w:jc w:val="both"/>
        <w:rPr>
          <w:rFonts w:cs="Arial"/>
          <w:sz w:val="22"/>
          <w:szCs w:val="22"/>
        </w:rPr>
      </w:pPr>
      <w:r w:rsidRPr="008D2229">
        <w:rPr>
          <w:rFonts w:cs="Arial"/>
          <w:bCs/>
          <w:color w:val="000000"/>
          <w:sz w:val="22"/>
          <w:szCs w:val="22"/>
        </w:rPr>
        <w:lastRenderedPageBreak/>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8D2229">
        <w:rPr>
          <w:rFonts w:cs="Arial"/>
          <w:b/>
          <w:bCs/>
          <w:color w:val="000000"/>
          <w:sz w:val="22"/>
          <w:szCs w:val="22"/>
        </w:rPr>
        <w:t>“</w:t>
      </w:r>
      <w:r w:rsidRPr="008D2229">
        <w:rPr>
          <w:rFonts w:cs="Arial"/>
          <w:b/>
          <w:sz w:val="22"/>
          <w:szCs w:val="22"/>
        </w:rPr>
        <w:t>LA DEPENDENCIA O ENTIDAD</w:t>
      </w:r>
      <w:r w:rsidRPr="008D2229">
        <w:rPr>
          <w:rFonts w:cs="Arial"/>
          <w:b/>
          <w:bCs/>
          <w:color w:val="000000"/>
          <w:sz w:val="22"/>
          <w:szCs w:val="22"/>
        </w:rPr>
        <w:t>”</w:t>
      </w:r>
      <w:r w:rsidRPr="008D2229">
        <w:rPr>
          <w:rFonts w:cs="Arial"/>
          <w:bCs/>
          <w:color w:val="000000"/>
          <w:sz w:val="22"/>
          <w:szCs w:val="22"/>
        </w:rPr>
        <w:t xml:space="preserve"> no lo hubiere adquirido o los hubiere adquirido a un precio menor.</w:t>
      </w:r>
    </w:p>
    <w:p w14:paraId="3AA94F4A" w14:textId="77777777" w:rsidR="00943B70" w:rsidRPr="008D2229" w:rsidRDefault="00943B70" w:rsidP="00943B70">
      <w:pPr>
        <w:ind w:right="51"/>
        <w:jc w:val="both"/>
        <w:rPr>
          <w:rFonts w:cs="Arial"/>
          <w:sz w:val="22"/>
          <w:szCs w:val="22"/>
        </w:rPr>
      </w:pPr>
    </w:p>
    <w:p w14:paraId="0C53993C" w14:textId="77777777" w:rsidR="00943B70" w:rsidRPr="008D2229" w:rsidRDefault="00943B70" w:rsidP="00943B70">
      <w:pPr>
        <w:shd w:val="clear" w:color="auto" w:fill="FFFFFF"/>
        <w:jc w:val="both"/>
        <w:rPr>
          <w:rFonts w:cs="Arial"/>
          <w:b/>
          <w:bCs/>
          <w:color w:val="000000"/>
          <w:sz w:val="22"/>
          <w:szCs w:val="22"/>
        </w:rPr>
      </w:pPr>
      <w:r w:rsidRPr="008D2229">
        <w:rPr>
          <w:rFonts w:cs="Arial"/>
          <w:b/>
          <w:bCs/>
          <w:color w:val="000000"/>
          <w:sz w:val="22"/>
          <w:szCs w:val="22"/>
          <w:highlight w:val="yellow"/>
        </w:rPr>
        <w:t>DÉCIMA SÉPTIMA. RESPONSABILIDAD</w:t>
      </w:r>
    </w:p>
    <w:p w14:paraId="7E2A53FB" w14:textId="77777777" w:rsidR="00943B70" w:rsidRPr="008D2229" w:rsidRDefault="00943B70" w:rsidP="00943B70">
      <w:pPr>
        <w:shd w:val="clear" w:color="auto" w:fill="FFFFFF"/>
        <w:jc w:val="both"/>
        <w:rPr>
          <w:rFonts w:cs="Arial"/>
          <w:b/>
          <w:bCs/>
          <w:color w:val="000000"/>
          <w:sz w:val="22"/>
          <w:szCs w:val="22"/>
        </w:rPr>
      </w:pPr>
    </w:p>
    <w:p w14:paraId="38E4C570" w14:textId="77777777" w:rsidR="00943B70" w:rsidRPr="008D2229" w:rsidRDefault="00943B70" w:rsidP="00943B70">
      <w:pPr>
        <w:ind w:right="51"/>
        <w:jc w:val="both"/>
        <w:rPr>
          <w:rFonts w:cs="Arial"/>
          <w:bCs/>
          <w:color w:val="000000"/>
          <w:sz w:val="22"/>
          <w:szCs w:val="22"/>
        </w:rPr>
      </w:pPr>
      <w:r w:rsidRPr="008D2229">
        <w:rPr>
          <w:rFonts w:cs="Arial"/>
          <w:b/>
          <w:bCs/>
          <w:color w:val="000000"/>
          <w:sz w:val="22"/>
          <w:szCs w:val="22"/>
        </w:rPr>
        <w:t>“EL PROVEEDOR”</w:t>
      </w:r>
      <w:r w:rsidRPr="008D2229">
        <w:rPr>
          <w:rFonts w:cs="Arial"/>
          <w:bCs/>
          <w:color w:val="000000"/>
          <w:sz w:val="22"/>
          <w:szCs w:val="22"/>
        </w:rPr>
        <w:t xml:space="preserve"> se obliga a responder por su cuenta y riesgo de los daños y/o perjuicios que por inobservancia o negligencia de su parte lleguen a causar a </w:t>
      </w:r>
      <w:r w:rsidRPr="008D2229">
        <w:rPr>
          <w:rFonts w:cs="Arial"/>
          <w:b/>
          <w:bCs/>
          <w:color w:val="000000"/>
          <w:sz w:val="22"/>
          <w:szCs w:val="22"/>
        </w:rPr>
        <w:t>“</w:t>
      </w:r>
      <w:r w:rsidRPr="008D2229">
        <w:rPr>
          <w:rFonts w:cs="Arial"/>
          <w:b/>
          <w:sz w:val="22"/>
          <w:szCs w:val="22"/>
        </w:rPr>
        <w:t>LA DEPENDENCIA O ENTIDAD</w:t>
      </w:r>
      <w:r w:rsidRPr="008D2229">
        <w:rPr>
          <w:rFonts w:cs="Arial"/>
          <w:b/>
          <w:bCs/>
          <w:color w:val="000000"/>
          <w:sz w:val="22"/>
          <w:szCs w:val="22"/>
        </w:rPr>
        <w:t>”</w:t>
      </w:r>
      <w:r w:rsidRPr="008D2229">
        <w:rPr>
          <w:rFonts w:cs="Arial"/>
          <w:bCs/>
          <w:color w:val="000000"/>
          <w:sz w:val="22"/>
          <w:szCs w:val="22"/>
        </w:rPr>
        <w:t xml:space="preserve">, con motivo de las obligaciones pactadas, o bien por los defectos o vicios ocultos en los bienes entregados o prestación de los servicios, de conformidad con lo establecido en el artículo 53 de la </w:t>
      </w:r>
      <w:r w:rsidRPr="008D2229">
        <w:rPr>
          <w:rFonts w:cs="Arial"/>
          <w:b/>
          <w:bCs/>
          <w:color w:val="000000"/>
          <w:sz w:val="22"/>
          <w:szCs w:val="22"/>
        </w:rPr>
        <w:t>“LAASSP”</w:t>
      </w:r>
      <w:r w:rsidRPr="008D2229">
        <w:rPr>
          <w:rFonts w:cs="Arial"/>
          <w:bCs/>
          <w:color w:val="000000"/>
          <w:sz w:val="22"/>
          <w:szCs w:val="22"/>
        </w:rPr>
        <w:t>.</w:t>
      </w:r>
    </w:p>
    <w:p w14:paraId="3B7719E7" w14:textId="77777777" w:rsidR="00943B70" w:rsidRPr="008D2229" w:rsidRDefault="00943B70" w:rsidP="00943B70">
      <w:pPr>
        <w:ind w:right="51"/>
        <w:jc w:val="both"/>
        <w:rPr>
          <w:rFonts w:cs="Arial"/>
          <w:bCs/>
          <w:color w:val="000000"/>
          <w:sz w:val="22"/>
          <w:szCs w:val="22"/>
        </w:rPr>
      </w:pPr>
    </w:p>
    <w:p w14:paraId="63297FF1" w14:textId="77777777" w:rsidR="00943B70" w:rsidRPr="008D2229" w:rsidRDefault="00943B70" w:rsidP="00943B70">
      <w:pPr>
        <w:ind w:right="51"/>
        <w:jc w:val="both"/>
        <w:rPr>
          <w:rFonts w:cs="Arial"/>
          <w:bCs/>
          <w:color w:val="000000"/>
          <w:sz w:val="22"/>
          <w:szCs w:val="22"/>
        </w:rPr>
      </w:pPr>
      <w:r w:rsidRPr="008D2229">
        <w:rPr>
          <w:rFonts w:cs="Arial"/>
          <w:bCs/>
          <w:color w:val="000000"/>
          <w:sz w:val="22"/>
          <w:szCs w:val="22"/>
          <w:highlight w:val="cyan"/>
        </w:rPr>
        <w:t>Para el caso de arrendamiento</w:t>
      </w:r>
      <w:r w:rsidRPr="008D2229">
        <w:rPr>
          <w:rFonts w:cs="Arial"/>
          <w:bCs/>
          <w:color w:val="000000"/>
          <w:sz w:val="22"/>
          <w:szCs w:val="22"/>
        </w:rPr>
        <w:t xml:space="preserve"> </w:t>
      </w:r>
    </w:p>
    <w:p w14:paraId="4A1E3643" w14:textId="77777777" w:rsidR="00943B70" w:rsidRPr="008D2229" w:rsidRDefault="00943B70" w:rsidP="00943B70">
      <w:pPr>
        <w:ind w:right="51"/>
        <w:jc w:val="both"/>
        <w:rPr>
          <w:rFonts w:cs="Arial"/>
          <w:sz w:val="22"/>
          <w:szCs w:val="22"/>
        </w:rPr>
      </w:pPr>
      <w:proofErr w:type="gramStart"/>
      <w:r w:rsidRPr="008D2229">
        <w:rPr>
          <w:rFonts w:cs="Arial"/>
          <w:b/>
          <w:bCs/>
          <w:sz w:val="36"/>
          <w:szCs w:val="36"/>
        </w:rPr>
        <w:t>82</w:t>
      </w:r>
      <w:r w:rsidRPr="008D2229">
        <w:rPr>
          <w:rFonts w:cs="Arial"/>
          <w:bCs/>
          <w:color w:val="000000"/>
          <w:sz w:val="22"/>
          <w:szCs w:val="22"/>
        </w:rPr>
        <w:t xml:space="preserve">  </w:t>
      </w:r>
      <w:r w:rsidRPr="008D2229">
        <w:rPr>
          <w:rFonts w:cs="Arial"/>
          <w:b/>
          <w:bCs/>
          <w:color w:val="000000"/>
          <w:sz w:val="22"/>
          <w:szCs w:val="22"/>
          <w:highlight w:val="magenta"/>
        </w:rPr>
        <w:t>“</w:t>
      </w:r>
      <w:proofErr w:type="gramEnd"/>
      <w:r w:rsidRPr="008D2229">
        <w:rPr>
          <w:rFonts w:cs="Arial"/>
          <w:b/>
          <w:bCs/>
          <w:color w:val="000000"/>
          <w:sz w:val="22"/>
          <w:szCs w:val="22"/>
          <w:highlight w:val="magenta"/>
        </w:rPr>
        <w:t xml:space="preserve">EL PROVEEDOR” </w:t>
      </w:r>
      <w:r w:rsidRPr="008D2229">
        <w:rPr>
          <w:rFonts w:cs="Arial"/>
          <w:bCs/>
          <w:color w:val="000000"/>
          <w:sz w:val="22"/>
          <w:szCs w:val="22"/>
          <w:highlight w:val="magenta"/>
        </w:rPr>
        <w:t xml:space="preserve">será directamente responsable de los daños y perjuicios que se causen a </w:t>
      </w:r>
      <w:r w:rsidRPr="008D2229">
        <w:rPr>
          <w:rFonts w:cs="Arial"/>
          <w:b/>
          <w:bCs/>
          <w:color w:val="000000"/>
          <w:sz w:val="22"/>
          <w:szCs w:val="22"/>
          <w:highlight w:val="magenta"/>
        </w:rPr>
        <w:t xml:space="preserve">“LA DEPENDENCIA O ENTIDAD” </w:t>
      </w:r>
      <w:r w:rsidRPr="008D2229">
        <w:rPr>
          <w:rFonts w:cs="Arial"/>
          <w:bCs/>
          <w:color w:val="000000"/>
          <w:sz w:val="22"/>
          <w:szCs w:val="22"/>
          <w:highlight w:val="magenta"/>
        </w:rPr>
        <w:t xml:space="preserve">y/o terceros con motivo de negligencia, impericia, dolo o mala fe, o por mal uso que haga de las instalaciones de la </w:t>
      </w:r>
      <w:r w:rsidRPr="008D2229">
        <w:rPr>
          <w:rFonts w:cs="Arial"/>
          <w:b/>
          <w:bCs/>
          <w:color w:val="000000"/>
          <w:sz w:val="22"/>
          <w:szCs w:val="22"/>
          <w:highlight w:val="magenta"/>
        </w:rPr>
        <w:t xml:space="preserve">“LA DEPENDENCIA O ENTIDAD”, </w:t>
      </w:r>
      <w:r w:rsidRPr="008D2229">
        <w:rPr>
          <w:rFonts w:cs="Arial"/>
          <w:bCs/>
          <w:color w:val="000000"/>
          <w:sz w:val="22"/>
          <w:szCs w:val="22"/>
          <w:highlight w:val="magenta"/>
        </w:rPr>
        <w:t>incluyendo el mantenimiento y estará obligado a resarcir los importes que esta determine al respecto.</w:t>
      </w:r>
    </w:p>
    <w:p w14:paraId="04148FE5" w14:textId="77777777" w:rsidR="00943B70" w:rsidRPr="008D2229" w:rsidRDefault="00943B70" w:rsidP="00943B70">
      <w:pPr>
        <w:ind w:right="51"/>
        <w:jc w:val="both"/>
        <w:rPr>
          <w:rFonts w:cs="Arial"/>
          <w:sz w:val="22"/>
          <w:szCs w:val="22"/>
        </w:rPr>
      </w:pPr>
    </w:p>
    <w:p w14:paraId="23E0F8B8" w14:textId="77777777" w:rsidR="00943B70" w:rsidRPr="008D2229" w:rsidRDefault="00943B70" w:rsidP="00943B70">
      <w:pPr>
        <w:jc w:val="both"/>
        <w:rPr>
          <w:rFonts w:cs="Arial"/>
          <w:sz w:val="22"/>
          <w:szCs w:val="22"/>
        </w:rPr>
      </w:pPr>
      <w:r w:rsidRPr="008D2229">
        <w:rPr>
          <w:rFonts w:cs="Arial"/>
          <w:b/>
          <w:sz w:val="22"/>
          <w:szCs w:val="22"/>
          <w:highlight w:val="yellow"/>
        </w:rPr>
        <w:t>DÉCIMA OCTAVA. IMPUESTOS Y DERECHOS</w:t>
      </w:r>
    </w:p>
    <w:p w14:paraId="08B26AFC" w14:textId="77777777" w:rsidR="00943B70" w:rsidRPr="008D2229" w:rsidRDefault="00943B70" w:rsidP="00943B70">
      <w:pPr>
        <w:jc w:val="both"/>
        <w:rPr>
          <w:rFonts w:cs="Arial"/>
          <w:sz w:val="22"/>
          <w:szCs w:val="22"/>
        </w:rPr>
      </w:pPr>
    </w:p>
    <w:p w14:paraId="3FBF0B9B" w14:textId="77777777" w:rsidR="00943B70" w:rsidRPr="008D2229" w:rsidRDefault="00943B70" w:rsidP="00943B70">
      <w:pPr>
        <w:ind w:right="51"/>
        <w:jc w:val="both"/>
        <w:rPr>
          <w:rFonts w:cs="Arial"/>
          <w:sz w:val="22"/>
          <w:szCs w:val="22"/>
        </w:rPr>
      </w:pPr>
      <w:r w:rsidRPr="008D2229">
        <w:rPr>
          <w:rFonts w:cs="Arial"/>
          <w:sz w:val="22"/>
          <w:szCs w:val="22"/>
        </w:rPr>
        <w:t xml:space="preserve">Los impuestos, derechos y gastos que procedan con motivo de la adquisición de los bienes o prestación de los servicios o arrendamiento, objeto del presente contrato, serán pagados por </w:t>
      </w:r>
      <w:r w:rsidRPr="008D2229">
        <w:rPr>
          <w:rFonts w:cs="Arial"/>
          <w:b/>
          <w:sz w:val="22"/>
          <w:szCs w:val="22"/>
        </w:rPr>
        <w:t>“EL PROVEEDOR”</w:t>
      </w:r>
      <w:r w:rsidRPr="008D2229">
        <w:rPr>
          <w:rFonts w:cs="Arial"/>
          <w:sz w:val="22"/>
          <w:szCs w:val="22"/>
        </w:rPr>
        <w:t xml:space="preserve">, mismos que no serán repercutidos a </w:t>
      </w:r>
      <w:r w:rsidRPr="008D2229">
        <w:rPr>
          <w:rFonts w:cs="Arial"/>
          <w:b/>
          <w:sz w:val="22"/>
          <w:szCs w:val="22"/>
        </w:rPr>
        <w:t>“LA DEPENDENCIA O ENTIDAD”</w:t>
      </w:r>
      <w:r w:rsidRPr="008D2229">
        <w:rPr>
          <w:rFonts w:cs="Arial"/>
          <w:sz w:val="22"/>
          <w:szCs w:val="22"/>
        </w:rPr>
        <w:t>.</w:t>
      </w:r>
    </w:p>
    <w:p w14:paraId="1F2D0CC8" w14:textId="77777777" w:rsidR="00943B70" w:rsidRPr="008D2229" w:rsidRDefault="00943B70" w:rsidP="00943B70">
      <w:pPr>
        <w:ind w:right="51"/>
        <w:jc w:val="both"/>
        <w:rPr>
          <w:rFonts w:cs="Arial"/>
          <w:b/>
          <w:sz w:val="22"/>
          <w:szCs w:val="22"/>
        </w:rPr>
      </w:pPr>
    </w:p>
    <w:p w14:paraId="1E501579" w14:textId="77777777" w:rsidR="00943B70" w:rsidRPr="008D2229" w:rsidRDefault="00943B70" w:rsidP="00943B70">
      <w:pPr>
        <w:ind w:right="51"/>
        <w:jc w:val="both"/>
        <w:rPr>
          <w:rFonts w:cs="Arial"/>
          <w:sz w:val="22"/>
          <w:szCs w:val="22"/>
        </w:rPr>
      </w:pPr>
      <w:r w:rsidRPr="008D2229">
        <w:rPr>
          <w:rFonts w:cs="Arial"/>
          <w:b/>
          <w:sz w:val="22"/>
          <w:szCs w:val="22"/>
        </w:rPr>
        <w:t>“LA DEPENDENCIA O ENTIDAD”</w:t>
      </w:r>
      <w:r w:rsidRPr="008D2229">
        <w:rPr>
          <w:rFonts w:cs="Arial"/>
          <w:sz w:val="22"/>
          <w:szCs w:val="22"/>
        </w:rPr>
        <w:t xml:space="preserve"> sólo cubrirá, cuando aplique, lo correspondiente al IVA, en los términos de la normatividad aplicable y de conformidad con las disposiciones fiscales vigentes.</w:t>
      </w:r>
    </w:p>
    <w:p w14:paraId="01547B02" w14:textId="77777777" w:rsidR="00943B70" w:rsidRPr="008D2229" w:rsidRDefault="00943B70" w:rsidP="00943B70">
      <w:pPr>
        <w:ind w:right="51"/>
        <w:jc w:val="both"/>
        <w:rPr>
          <w:rFonts w:cs="Arial"/>
          <w:sz w:val="22"/>
          <w:szCs w:val="22"/>
        </w:rPr>
      </w:pPr>
    </w:p>
    <w:p w14:paraId="20FFAA1C" w14:textId="77777777" w:rsidR="00943B70" w:rsidRPr="008D2229" w:rsidRDefault="00943B70" w:rsidP="00943B70">
      <w:pPr>
        <w:tabs>
          <w:tab w:val="left" w:pos="2340"/>
        </w:tabs>
        <w:jc w:val="both"/>
        <w:rPr>
          <w:rFonts w:cs="Arial"/>
          <w:b/>
          <w:sz w:val="22"/>
          <w:szCs w:val="22"/>
        </w:rPr>
      </w:pPr>
      <w:r w:rsidRPr="008D2229">
        <w:rPr>
          <w:rFonts w:cs="Arial"/>
          <w:b/>
          <w:sz w:val="22"/>
          <w:szCs w:val="22"/>
          <w:highlight w:val="yellow"/>
        </w:rPr>
        <w:t>DÉCIMA NOVENA.</w:t>
      </w:r>
      <w:r w:rsidRPr="008D2229">
        <w:rPr>
          <w:rFonts w:cs="Arial"/>
          <w:sz w:val="22"/>
          <w:szCs w:val="22"/>
          <w:highlight w:val="yellow"/>
        </w:rPr>
        <w:t xml:space="preserve"> </w:t>
      </w:r>
      <w:r w:rsidRPr="008D2229">
        <w:rPr>
          <w:rFonts w:cs="Arial"/>
          <w:b/>
          <w:sz w:val="22"/>
          <w:szCs w:val="22"/>
          <w:highlight w:val="yellow"/>
        </w:rPr>
        <w:t>PROHIBICIÓN DE CESIÓN DE DERECHOS Y OBLIGACIONES</w:t>
      </w:r>
    </w:p>
    <w:p w14:paraId="0B2DB85D" w14:textId="77777777" w:rsidR="00943B70" w:rsidRPr="008D2229" w:rsidRDefault="00943B70" w:rsidP="00943B70">
      <w:pPr>
        <w:tabs>
          <w:tab w:val="left" w:pos="2340"/>
        </w:tabs>
        <w:jc w:val="both"/>
        <w:rPr>
          <w:rFonts w:cs="Arial"/>
          <w:b/>
          <w:sz w:val="22"/>
          <w:szCs w:val="22"/>
        </w:rPr>
      </w:pPr>
    </w:p>
    <w:p w14:paraId="74066BA3" w14:textId="77777777" w:rsidR="00943B70" w:rsidRPr="008D2229" w:rsidRDefault="00943B70" w:rsidP="00943B70">
      <w:pPr>
        <w:ind w:right="51"/>
        <w:jc w:val="both"/>
        <w:rPr>
          <w:rFonts w:cs="Arial"/>
          <w:sz w:val="22"/>
          <w:szCs w:val="22"/>
        </w:rPr>
      </w:pPr>
      <w:r w:rsidRPr="008D2229">
        <w:rPr>
          <w:rFonts w:cs="Arial"/>
          <w:b/>
          <w:sz w:val="22"/>
          <w:szCs w:val="22"/>
        </w:rPr>
        <w:t>“EL PROVEEDOR”</w:t>
      </w:r>
      <w:r w:rsidRPr="008D2229">
        <w:rPr>
          <w:rFonts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D2229">
        <w:rPr>
          <w:rFonts w:cs="Arial"/>
          <w:b/>
          <w:sz w:val="22"/>
          <w:szCs w:val="22"/>
        </w:rPr>
        <w:t>“LA DEPENDENCIA O ENTIDAD”</w:t>
      </w:r>
      <w:r w:rsidRPr="008D2229">
        <w:rPr>
          <w:rFonts w:cs="Arial"/>
          <w:sz w:val="22"/>
          <w:szCs w:val="22"/>
        </w:rPr>
        <w:t xml:space="preserve"> deslindando a ésta de toda responsabilidad.</w:t>
      </w:r>
    </w:p>
    <w:p w14:paraId="355C35FA" w14:textId="77777777" w:rsidR="00943B70" w:rsidRPr="008D2229" w:rsidRDefault="00943B70" w:rsidP="00943B70">
      <w:pPr>
        <w:ind w:right="51"/>
        <w:jc w:val="both"/>
        <w:rPr>
          <w:rFonts w:cs="Arial"/>
          <w:sz w:val="22"/>
          <w:szCs w:val="22"/>
        </w:rPr>
      </w:pPr>
    </w:p>
    <w:p w14:paraId="2D8F8D51" w14:textId="77777777" w:rsidR="00943B70" w:rsidRPr="008D2229" w:rsidRDefault="00943B70" w:rsidP="00943B70">
      <w:pPr>
        <w:tabs>
          <w:tab w:val="left" w:pos="2340"/>
        </w:tabs>
        <w:jc w:val="both"/>
        <w:rPr>
          <w:rFonts w:cs="Arial"/>
          <w:sz w:val="22"/>
          <w:szCs w:val="22"/>
        </w:rPr>
      </w:pPr>
      <w:r w:rsidRPr="008D2229">
        <w:rPr>
          <w:rFonts w:cs="Arial"/>
          <w:b/>
          <w:sz w:val="22"/>
          <w:szCs w:val="22"/>
          <w:highlight w:val="yellow"/>
        </w:rPr>
        <w:t>VIGÉSIMA. DERECHOS DE AUTOR, PATENTES Y/O MARCAS</w:t>
      </w:r>
    </w:p>
    <w:p w14:paraId="772D1990" w14:textId="77777777" w:rsidR="00943B70" w:rsidRPr="008D2229" w:rsidRDefault="00943B70" w:rsidP="00943B70">
      <w:pPr>
        <w:tabs>
          <w:tab w:val="left" w:pos="2340"/>
        </w:tabs>
        <w:jc w:val="both"/>
        <w:rPr>
          <w:rFonts w:cs="Arial"/>
          <w:sz w:val="22"/>
          <w:szCs w:val="22"/>
        </w:rPr>
      </w:pPr>
    </w:p>
    <w:p w14:paraId="183AB1E9" w14:textId="77777777" w:rsidR="00943B70" w:rsidRPr="008D2229" w:rsidRDefault="00943B70" w:rsidP="00943B70">
      <w:pPr>
        <w:tabs>
          <w:tab w:val="left" w:pos="2340"/>
        </w:tabs>
        <w:jc w:val="both"/>
        <w:rPr>
          <w:rFonts w:cs="Arial"/>
          <w:sz w:val="22"/>
          <w:szCs w:val="22"/>
        </w:rPr>
      </w:pPr>
      <w:r w:rsidRPr="008D2229">
        <w:rPr>
          <w:rFonts w:cs="Arial"/>
          <w:b/>
          <w:sz w:val="22"/>
          <w:szCs w:val="22"/>
        </w:rPr>
        <w:t>“EL PROVEEDOR”</w:t>
      </w:r>
      <w:r w:rsidRPr="008D2229">
        <w:rPr>
          <w:rFonts w:cs="Arial"/>
          <w:sz w:val="22"/>
          <w:szCs w:val="22"/>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8D2229">
        <w:rPr>
          <w:rFonts w:cs="Arial"/>
          <w:b/>
          <w:sz w:val="22"/>
          <w:szCs w:val="22"/>
        </w:rPr>
        <w:t>“LA DEPENDENCIA O ENTIDAD”</w:t>
      </w:r>
      <w:r w:rsidRPr="008D2229">
        <w:rPr>
          <w:rFonts w:cs="Arial"/>
          <w:sz w:val="22"/>
          <w:szCs w:val="22"/>
        </w:rPr>
        <w:t xml:space="preserve"> o a terceros.</w:t>
      </w:r>
    </w:p>
    <w:p w14:paraId="1EC7F038" w14:textId="77777777" w:rsidR="00943B70" w:rsidRPr="008D2229" w:rsidRDefault="00943B70" w:rsidP="00943B70">
      <w:pPr>
        <w:tabs>
          <w:tab w:val="left" w:pos="2340"/>
        </w:tabs>
        <w:jc w:val="both"/>
        <w:rPr>
          <w:rFonts w:cs="Arial"/>
          <w:sz w:val="22"/>
          <w:szCs w:val="22"/>
        </w:rPr>
      </w:pPr>
    </w:p>
    <w:p w14:paraId="77574D23" w14:textId="77777777" w:rsidR="00943B70" w:rsidRPr="008D2229" w:rsidRDefault="00943B70" w:rsidP="00943B70">
      <w:pPr>
        <w:tabs>
          <w:tab w:val="left" w:pos="2340"/>
        </w:tabs>
        <w:jc w:val="both"/>
        <w:rPr>
          <w:rFonts w:cs="Arial"/>
          <w:sz w:val="22"/>
          <w:szCs w:val="22"/>
        </w:rPr>
      </w:pPr>
      <w:r w:rsidRPr="008D2229">
        <w:rPr>
          <w:rFonts w:cs="Arial"/>
          <w:sz w:val="22"/>
          <w:szCs w:val="22"/>
        </w:rPr>
        <w:t xml:space="preserve">En tal virtud, </w:t>
      </w:r>
      <w:r w:rsidRPr="008D2229">
        <w:rPr>
          <w:rFonts w:cs="Arial"/>
          <w:b/>
          <w:sz w:val="22"/>
          <w:szCs w:val="22"/>
        </w:rPr>
        <w:t>“EL PROVEEDOR”</w:t>
      </w:r>
      <w:r w:rsidRPr="008D2229">
        <w:rPr>
          <w:rFonts w:cs="Arial"/>
          <w:sz w:val="22"/>
          <w:szCs w:val="22"/>
        </w:rPr>
        <w:t xml:space="preserve"> manifiesta en este acto bajo protesta de decir verdad, no encontrarse en ninguno de los supuestos de infracción administrativa y/o delito establecidos en la Ley Federal del Derecho de Autor ni en la Ley de la Propiedad Industrial.</w:t>
      </w:r>
    </w:p>
    <w:p w14:paraId="6B372BC7" w14:textId="77777777" w:rsidR="00943B70" w:rsidRPr="008D2229" w:rsidRDefault="00943B70" w:rsidP="00943B70">
      <w:pPr>
        <w:tabs>
          <w:tab w:val="left" w:pos="2340"/>
        </w:tabs>
        <w:jc w:val="both"/>
        <w:rPr>
          <w:rFonts w:cs="Arial"/>
          <w:sz w:val="22"/>
          <w:szCs w:val="22"/>
        </w:rPr>
      </w:pPr>
    </w:p>
    <w:p w14:paraId="3E975912" w14:textId="77777777" w:rsidR="00943B70" w:rsidRPr="008D2229" w:rsidRDefault="00943B70" w:rsidP="00943B70">
      <w:pPr>
        <w:tabs>
          <w:tab w:val="left" w:pos="2340"/>
        </w:tabs>
        <w:jc w:val="both"/>
        <w:rPr>
          <w:rFonts w:cs="Arial"/>
          <w:sz w:val="22"/>
          <w:szCs w:val="22"/>
        </w:rPr>
      </w:pPr>
      <w:r w:rsidRPr="008D2229">
        <w:rPr>
          <w:rFonts w:cs="Arial"/>
          <w:sz w:val="22"/>
          <w:szCs w:val="22"/>
        </w:rPr>
        <w:lastRenderedPageBreak/>
        <w:t xml:space="preserve">En caso de que sobreviniera alguna reclamación en contra de </w:t>
      </w:r>
      <w:r w:rsidRPr="008D2229">
        <w:rPr>
          <w:rFonts w:cs="Arial"/>
          <w:b/>
          <w:sz w:val="22"/>
          <w:szCs w:val="22"/>
        </w:rPr>
        <w:t>“LA DEPENDENCIA O ENTIDAD”</w:t>
      </w:r>
      <w:r w:rsidRPr="008D2229">
        <w:rPr>
          <w:rFonts w:cs="Arial"/>
          <w:sz w:val="22"/>
          <w:szCs w:val="22"/>
        </w:rPr>
        <w:t xml:space="preserve">, por cualquiera de las causas antes mencionadas, la única obligación de ésta será la de dar aviso en el domicilio previsto en el apartado de Declaraciones de este instrumento a </w:t>
      </w:r>
      <w:r w:rsidRPr="008D2229">
        <w:rPr>
          <w:rFonts w:cs="Arial"/>
          <w:b/>
          <w:sz w:val="22"/>
          <w:szCs w:val="22"/>
        </w:rPr>
        <w:t>“EL PROVEEDOR”</w:t>
      </w:r>
      <w:r w:rsidRPr="008D2229">
        <w:rPr>
          <w:rFonts w:cs="Arial"/>
          <w:sz w:val="22"/>
          <w:szCs w:val="22"/>
        </w:rPr>
        <w:t xml:space="preserve">, para que éste, utilizando los medios correspondientes al caso, garantice salvaguardar a </w:t>
      </w:r>
      <w:r w:rsidRPr="008D2229">
        <w:rPr>
          <w:rFonts w:cs="Arial"/>
          <w:b/>
          <w:sz w:val="22"/>
          <w:szCs w:val="22"/>
        </w:rPr>
        <w:t>“LA DEPENDENCIA O ENTIDAD”</w:t>
      </w:r>
      <w:r w:rsidRPr="008D2229">
        <w:rPr>
          <w:rFonts w:cs="Arial"/>
          <w:sz w:val="22"/>
          <w:szCs w:val="22"/>
        </w:rPr>
        <w:t xml:space="preserve"> de cualquier controversia, liberándole de toda responsabilidad de carácter civil, penal, mercantil, fiscal o de cualquier otra índole.</w:t>
      </w:r>
    </w:p>
    <w:p w14:paraId="4F40D10B" w14:textId="77777777" w:rsidR="00943B70" w:rsidRPr="008D2229" w:rsidRDefault="00943B70" w:rsidP="00943B70">
      <w:pPr>
        <w:tabs>
          <w:tab w:val="left" w:pos="2340"/>
        </w:tabs>
        <w:jc w:val="both"/>
        <w:rPr>
          <w:rFonts w:cs="Arial"/>
          <w:b/>
          <w:sz w:val="22"/>
          <w:szCs w:val="22"/>
          <w:highlight w:val="yellow"/>
        </w:rPr>
      </w:pPr>
      <w:r w:rsidRPr="008D2229">
        <w:rPr>
          <w:rFonts w:cs="Arial"/>
          <w:b/>
          <w:sz w:val="22"/>
          <w:szCs w:val="22"/>
          <w:highlight w:val="yellow"/>
        </w:rPr>
        <w:t xml:space="preserve"> </w:t>
      </w:r>
    </w:p>
    <w:p w14:paraId="04A0741B" w14:textId="77777777" w:rsidR="00943B70" w:rsidRPr="008D2229" w:rsidRDefault="00943B70" w:rsidP="00943B70">
      <w:pPr>
        <w:ind w:right="51"/>
        <w:jc w:val="both"/>
        <w:rPr>
          <w:rFonts w:cs="Arial"/>
          <w:sz w:val="22"/>
          <w:szCs w:val="22"/>
        </w:rPr>
      </w:pPr>
      <w:r w:rsidRPr="008D2229">
        <w:rPr>
          <w:rFonts w:cs="Arial"/>
          <w:sz w:val="22"/>
          <w:szCs w:val="22"/>
        </w:rPr>
        <w:t xml:space="preserve">En caso de que </w:t>
      </w:r>
      <w:r w:rsidRPr="008D2229">
        <w:rPr>
          <w:rFonts w:cs="Arial"/>
          <w:b/>
          <w:sz w:val="22"/>
          <w:szCs w:val="22"/>
        </w:rPr>
        <w:t>“LA DEPENDENCIA O ENTIDAD”</w:t>
      </w:r>
      <w:r w:rsidRPr="008D2229">
        <w:rPr>
          <w:rFonts w:cs="Arial"/>
          <w:sz w:val="22"/>
          <w:szCs w:val="22"/>
        </w:rPr>
        <w:t xml:space="preserve"> tuviese que erogar recursos por cualquiera de estos conceptos, </w:t>
      </w:r>
      <w:r w:rsidRPr="008D2229">
        <w:rPr>
          <w:rFonts w:cs="Arial"/>
          <w:b/>
          <w:sz w:val="22"/>
          <w:szCs w:val="22"/>
        </w:rPr>
        <w:t>“EL PROVEEDOR”</w:t>
      </w:r>
      <w:r w:rsidRPr="008D2229">
        <w:rPr>
          <w:rFonts w:cs="Arial"/>
          <w:sz w:val="22"/>
          <w:szCs w:val="22"/>
        </w:rPr>
        <w:t xml:space="preserve"> se obliga a reembolsar de manera inmediata los recursos erogados por aquella.</w:t>
      </w:r>
    </w:p>
    <w:p w14:paraId="1A92F2DF" w14:textId="77777777" w:rsidR="00943B70" w:rsidRPr="008D2229" w:rsidRDefault="00943B70" w:rsidP="00943B70">
      <w:pPr>
        <w:ind w:right="51"/>
        <w:jc w:val="both"/>
        <w:rPr>
          <w:rFonts w:cs="Arial"/>
          <w:sz w:val="22"/>
          <w:szCs w:val="22"/>
        </w:rPr>
      </w:pPr>
    </w:p>
    <w:p w14:paraId="127C1E4B" w14:textId="77777777" w:rsidR="00943B70" w:rsidRPr="008D2229" w:rsidRDefault="00943B70" w:rsidP="00943B70">
      <w:pPr>
        <w:tabs>
          <w:tab w:val="left" w:pos="2520"/>
        </w:tabs>
        <w:jc w:val="both"/>
        <w:rPr>
          <w:rFonts w:cs="Arial"/>
          <w:b/>
          <w:sz w:val="22"/>
          <w:szCs w:val="22"/>
        </w:rPr>
      </w:pPr>
      <w:r w:rsidRPr="008D2229">
        <w:rPr>
          <w:rFonts w:cs="Arial"/>
          <w:b/>
          <w:sz w:val="22"/>
          <w:szCs w:val="22"/>
          <w:highlight w:val="yellow"/>
          <w:lang w:eastAsia="es-MX"/>
        </w:rPr>
        <w:t>VIGÉSIMA PRIMERA.</w:t>
      </w:r>
      <w:r w:rsidRPr="008D2229">
        <w:rPr>
          <w:rFonts w:cs="Arial"/>
          <w:b/>
          <w:sz w:val="22"/>
          <w:szCs w:val="22"/>
          <w:highlight w:val="yellow"/>
        </w:rPr>
        <w:t xml:space="preserve"> CONFIDENCIALIDAD</w:t>
      </w:r>
    </w:p>
    <w:p w14:paraId="3EA2EF73" w14:textId="77777777" w:rsidR="00943B70" w:rsidRPr="008D2229" w:rsidRDefault="00943B70" w:rsidP="00943B70">
      <w:pPr>
        <w:tabs>
          <w:tab w:val="left" w:pos="2520"/>
        </w:tabs>
        <w:jc w:val="both"/>
        <w:rPr>
          <w:rFonts w:cs="Arial"/>
          <w:sz w:val="22"/>
          <w:szCs w:val="22"/>
        </w:rPr>
      </w:pPr>
    </w:p>
    <w:p w14:paraId="0BC8DE34" w14:textId="77777777" w:rsidR="00943B70" w:rsidRPr="008D2229" w:rsidRDefault="00943B70" w:rsidP="00943B70">
      <w:pPr>
        <w:tabs>
          <w:tab w:val="left" w:pos="2520"/>
        </w:tabs>
        <w:jc w:val="both"/>
        <w:rPr>
          <w:rFonts w:cs="Arial"/>
          <w:sz w:val="22"/>
          <w:szCs w:val="22"/>
        </w:rPr>
      </w:pPr>
      <w:r w:rsidRPr="008D2229">
        <w:rPr>
          <w:rFonts w:cs="Arial"/>
          <w:b/>
          <w:sz w:val="22"/>
          <w:szCs w:val="22"/>
        </w:rPr>
        <w:t>“LAS PARTES”</w:t>
      </w:r>
      <w:r w:rsidRPr="008D2229">
        <w:rPr>
          <w:rFonts w:cs="Arial"/>
          <w:sz w:val="22"/>
          <w:szCs w:val="22"/>
        </w:rPr>
        <w:t xml:space="preserve"> están conformes en que la información que se derive de la celebración del presente instrumento jurídico, así como toda aquella información que </w:t>
      </w:r>
      <w:r w:rsidRPr="008D2229">
        <w:rPr>
          <w:rFonts w:cs="Arial"/>
          <w:b/>
          <w:sz w:val="22"/>
          <w:szCs w:val="22"/>
        </w:rPr>
        <w:t>“LA DEPENDENCIA O ENTIDAD</w:t>
      </w:r>
      <w:r w:rsidRPr="008D2229">
        <w:rPr>
          <w:rFonts w:cs="Arial"/>
          <w:b/>
          <w:bCs/>
          <w:spacing w:val="-2"/>
          <w:sz w:val="22"/>
          <w:szCs w:val="22"/>
        </w:rPr>
        <w:t>”</w:t>
      </w:r>
      <w:r w:rsidRPr="008D2229">
        <w:rPr>
          <w:rFonts w:cs="Arial"/>
          <w:bCs/>
          <w:spacing w:val="-2"/>
          <w:sz w:val="22"/>
          <w:szCs w:val="22"/>
        </w:rPr>
        <w:t xml:space="preserve"> entregue a </w:t>
      </w:r>
      <w:r w:rsidRPr="008D2229">
        <w:rPr>
          <w:rFonts w:cs="Arial"/>
          <w:b/>
          <w:bCs/>
          <w:spacing w:val="-2"/>
          <w:sz w:val="22"/>
          <w:szCs w:val="22"/>
        </w:rPr>
        <w:t>“EL PROVEEDOR”</w:t>
      </w:r>
      <w:r w:rsidRPr="008D2229">
        <w:rPr>
          <w:rFonts w:cs="Arial"/>
          <w:sz w:val="22"/>
          <w:szCs w:val="22"/>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3401390C" w14:textId="77777777" w:rsidR="00943B70" w:rsidRPr="008D2229" w:rsidRDefault="00943B70" w:rsidP="00943B70">
      <w:pPr>
        <w:tabs>
          <w:tab w:val="left" w:pos="2520"/>
        </w:tabs>
        <w:jc w:val="both"/>
        <w:rPr>
          <w:rFonts w:cs="Arial"/>
          <w:sz w:val="22"/>
          <w:szCs w:val="22"/>
        </w:rPr>
      </w:pPr>
    </w:p>
    <w:p w14:paraId="2DF65821" w14:textId="77777777" w:rsidR="00943B70" w:rsidRPr="008D2229" w:rsidRDefault="00943B70" w:rsidP="00943B70">
      <w:pPr>
        <w:tabs>
          <w:tab w:val="left" w:pos="2520"/>
        </w:tabs>
        <w:jc w:val="both"/>
        <w:rPr>
          <w:rFonts w:eastAsia="Cambria" w:cs="Arial"/>
          <w:sz w:val="22"/>
          <w:szCs w:val="22"/>
          <w:lang w:eastAsia="en-US"/>
        </w:rPr>
      </w:pPr>
      <w:r w:rsidRPr="008D2229">
        <w:rPr>
          <w:rFonts w:eastAsia="Cambria" w:cs="Arial"/>
          <w:sz w:val="22"/>
          <w:szCs w:val="22"/>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 xml:space="preserve"> a </w:t>
      </w:r>
      <w:r w:rsidRPr="008D2229">
        <w:rPr>
          <w:rFonts w:cs="Arial"/>
          <w:b/>
          <w:sz w:val="22"/>
          <w:szCs w:val="22"/>
        </w:rPr>
        <w:t>“EL PROVEEDOR”</w:t>
      </w:r>
      <w:r w:rsidRPr="008D2229">
        <w:rPr>
          <w:rFonts w:cs="Arial"/>
          <w:sz w:val="22"/>
          <w:szCs w:val="22"/>
        </w:rPr>
        <w:t xml:space="preserve"> </w:t>
      </w:r>
      <w:r w:rsidRPr="008D2229">
        <w:rPr>
          <w:rFonts w:eastAsia="Cambria" w:cs="Arial"/>
          <w:sz w:val="22"/>
          <w:szCs w:val="22"/>
          <w:lang w:eastAsia="en-US"/>
        </w:rPr>
        <w:t xml:space="preserve">para el cumplimiento del objeto materia del mismo, será considerada como confidencial en términos de los artículos 116 y 113, respectivamente, de los citados ordenamientos jurídicos, por lo que </w:t>
      </w:r>
      <w:r w:rsidRPr="008D2229">
        <w:rPr>
          <w:rFonts w:cs="Arial"/>
          <w:b/>
          <w:sz w:val="22"/>
          <w:szCs w:val="22"/>
        </w:rPr>
        <w:t>“EL PROVEEDOR”</w:t>
      </w:r>
      <w:r w:rsidRPr="008D2229">
        <w:rPr>
          <w:rFonts w:cs="Arial"/>
          <w:sz w:val="22"/>
          <w:szCs w:val="22"/>
        </w:rPr>
        <w:t xml:space="preserve"> </w:t>
      </w:r>
      <w:r w:rsidRPr="008D2229">
        <w:rPr>
          <w:rFonts w:eastAsia="Cambria" w:cs="Arial"/>
          <w:sz w:val="22"/>
          <w:szCs w:val="22"/>
          <w:lang w:eastAsia="en-US"/>
        </w:rPr>
        <w:t xml:space="preserve">se compromete a recibir, proteger y guardar la información confidencial proporcionada por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5E9FAA80" w14:textId="77777777" w:rsidR="00943B70" w:rsidRPr="008D2229" w:rsidRDefault="00943B70" w:rsidP="00943B70">
      <w:pPr>
        <w:tabs>
          <w:tab w:val="left" w:pos="2520"/>
        </w:tabs>
        <w:jc w:val="both"/>
        <w:rPr>
          <w:rFonts w:eastAsia="Cambria" w:cs="Arial"/>
          <w:sz w:val="22"/>
          <w:szCs w:val="22"/>
          <w:lang w:eastAsia="en-US"/>
        </w:rPr>
      </w:pPr>
    </w:p>
    <w:p w14:paraId="2E5CD967" w14:textId="77777777" w:rsidR="00943B70" w:rsidRPr="008D2229" w:rsidRDefault="00943B70" w:rsidP="00943B70">
      <w:pPr>
        <w:tabs>
          <w:tab w:val="left" w:pos="2520"/>
        </w:tabs>
        <w:jc w:val="both"/>
        <w:rPr>
          <w:rFonts w:eastAsia="Cambria" w:cs="Arial"/>
          <w:sz w:val="22"/>
          <w:szCs w:val="22"/>
          <w:lang w:eastAsia="en-US"/>
        </w:rPr>
      </w:pPr>
      <w:r w:rsidRPr="008D2229">
        <w:rPr>
          <w:rFonts w:cs="Arial"/>
          <w:b/>
          <w:sz w:val="22"/>
          <w:szCs w:val="22"/>
        </w:rPr>
        <w:t xml:space="preserve">“EL PROVEEDOR” </w:t>
      </w:r>
      <w:r w:rsidRPr="008D2229">
        <w:rPr>
          <w:rFonts w:eastAsia="Cambria" w:cs="Arial"/>
          <w:sz w:val="22"/>
          <w:szCs w:val="22"/>
          <w:lang w:eastAsia="en-US"/>
        </w:rPr>
        <w:t xml:space="preserve">se compromete a que la información considerada como confidencial no será utilizada para fines diversos a los autorizados con el presente </w:t>
      </w:r>
      <w:r w:rsidRPr="008D2229">
        <w:rPr>
          <w:rFonts w:cs="Arial"/>
          <w:sz w:val="22"/>
          <w:szCs w:val="22"/>
        </w:rPr>
        <w:t>contrato especifico</w:t>
      </w:r>
      <w:r w:rsidRPr="008D2229">
        <w:rPr>
          <w:rFonts w:eastAsia="Cambria" w:cs="Arial"/>
          <w:sz w:val="22"/>
          <w:szCs w:val="22"/>
          <w:lang w:eastAsia="en-US"/>
        </w:rPr>
        <w:t xml:space="preserve">; asimismo, dicha información no podrá ser copiada o duplicada total o parcialmente en ninguna forma o por ningún medio, ni podrá ser divulgada a terceros que no sean usuarios autorizados. De esta forma, </w:t>
      </w:r>
      <w:r w:rsidRPr="008D2229">
        <w:rPr>
          <w:rFonts w:cs="Arial"/>
          <w:b/>
          <w:sz w:val="22"/>
          <w:szCs w:val="22"/>
        </w:rPr>
        <w:t xml:space="preserve">“EL PROVEEDOR” </w:t>
      </w:r>
      <w:r w:rsidRPr="008D2229">
        <w:rPr>
          <w:rFonts w:eastAsia="Cambria" w:cs="Arial"/>
          <w:sz w:val="22"/>
          <w:szCs w:val="22"/>
          <w:lang w:eastAsia="en-US"/>
        </w:rPr>
        <w:t xml:space="preserve">se obliga a no divulgar o publicar informes, datos y resultados obtenidos objeto del presente instrumento, toda vez que son propiedad de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w:t>
      </w:r>
    </w:p>
    <w:p w14:paraId="3B0D0349" w14:textId="77777777" w:rsidR="00943B70" w:rsidRPr="008D2229" w:rsidRDefault="00943B70" w:rsidP="00943B70">
      <w:pPr>
        <w:tabs>
          <w:tab w:val="left" w:pos="2520"/>
        </w:tabs>
        <w:jc w:val="both"/>
        <w:rPr>
          <w:rFonts w:eastAsia="Cambria" w:cs="Arial"/>
          <w:sz w:val="22"/>
          <w:szCs w:val="22"/>
          <w:lang w:eastAsia="en-US"/>
        </w:rPr>
      </w:pPr>
    </w:p>
    <w:p w14:paraId="7D43CA34" w14:textId="77777777" w:rsidR="00943B70" w:rsidRPr="008D2229" w:rsidRDefault="00943B70" w:rsidP="00943B70">
      <w:pPr>
        <w:tabs>
          <w:tab w:val="left" w:pos="2520"/>
        </w:tabs>
        <w:jc w:val="both"/>
        <w:rPr>
          <w:rFonts w:eastAsia="Cambria" w:cs="Arial"/>
          <w:sz w:val="22"/>
          <w:szCs w:val="22"/>
          <w:lang w:eastAsia="en-US"/>
        </w:rPr>
      </w:pPr>
      <w:r w:rsidRPr="008D2229">
        <w:rPr>
          <w:rFonts w:eastAsia="Cambria" w:cs="Arial"/>
          <w:sz w:val="22"/>
          <w:szCs w:val="22"/>
          <w:lang w:eastAsia="en-US"/>
        </w:rPr>
        <w:t xml:space="preserve">Cuando de las causas descritas en las cláusulas de RESCISIÓN y TERMINACIÓN ANTICIPADA, del presente </w:t>
      </w:r>
      <w:r w:rsidRPr="008D2229">
        <w:rPr>
          <w:rFonts w:cs="Arial"/>
          <w:sz w:val="22"/>
          <w:szCs w:val="22"/>
        </w:rPr>
        <w:t>contrato</w:t>
      </w:r>
      <w:r w:rsidRPr="008D2229">
        <w:rPr>
          <w:rFonts w:eastAsia="Cambria" w:cs="Arial"/>
          <w:sz w:val="22"/>
          <w:szCs w:val="22"/>
          <w:lang w:eastAsia="en-US"/>
        </w:rPr>
        <w:t>, concluya la vigencia del mismo, subsistirá la obligación de confidencialidad sobre los bienes establecidos en este instrumento legal.</w:t>
      </w:r>
    </w:p>
    <w:p w14:paraId="2CB1200F" w14:textId="77777777" w:rsidR="00943B70" w:rsidRPr="008D2229" w:rsidRDefault="00943B70" w:rsidP="00943B70">
      <w:pPr>
        <w:tabs>
          <w:tab w:val="left" w:pos="2520"/>
        </w:tabs>
        <w:jc w:val="both"/>
        <w:rPr>
          <w:rFonts w:eastAsia="Cambria" w:cs="Arial"/>
          <w:sz w:val="22"/>
          <w:szCs w:val="22"/>
          <w:lang w:eastAsia="en-US"/>
        </w:rPr>
      </w:pPr>
    </w:p>
    <w:p w14:paraId="222799F8" w14:textId="77777777" w:rsidR="00943B70" w:rsidRPr="008D2229" w:rsidRDefault="00943B70" w:rsidP="00943B70">
      <w:pPr>
        <w:tabs>
          <w:tab w:val="left" w:pos="2520"/>
        </w:tabs>
        <w:jc w:val="both"/>
        <w:rPr>
          <w:rFonts w:eastAsia="Cambria" w:cs="Arial"/>
          <w:sz w:val="22"/>
          <w:szCs w:val="22"/>
          <w:lang w:eastAsia="en-US"/>
        </w:rPr>
      </w:pPr>
      <w:r w:rsidRPr="008D2229">
        <w:rPr>
          <w:rFonts w:eastAsia="Cambria" w:cs="Arial"/>
          <w:sz w:val="22"/>
          <w:szCs w:val="22"/>
          <w:lang w:eastAsia="en-US"/>
        </w:rPr>
        <w:t xml:space="preserve">En caso de incumplimiento a lo establecido en esta cláusula, </w:t>
      </w:r>
      <w:r w:rsidRPr="008D2229">
        <w:rPr>
          <w:rFonts w:cs="Arial"/>
          <w:b/>
          <w:sz w:val="22"/>
          <w:szCs w:val="22"/>
        </w:rPr>
        <w:t xml:space="preserve">“EL PROVEEDOR” </w:t>
      </w:r>
      <w:r w:rsidRPr="008D2229">
        <w:rPr>
          <w:rFonts w:eastAsia="Cambria" w:cs="Arial"/>
          <w:sz w:val="22"/>
          <w:szCs w:val="22"/>
          <w:lang w:eastAsia="en-US"/>
        </w:rPr>
        <w:t xml:space="preserve">tiene conocimiento en que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 xml:space="preserve"> podrá ejecutar o tramitar las sanciones establecidas en la </w:t>
      </w:r>
      <w:r w:rsidRPr="008D2229">
        <w:rPr>
          <w:rFonts w:eastAsia="Cambria" w:cs="Arial"/>
          <w:b/>
          <w:sz w:val="22"/>
          <w:szCs w:val="22"/>
          <w:lang w:eastAsia="en-US"/>
        </w:rPr>
        <w:t>“LAASSP”</w:t>
      </w:r>
      <w:r w:rsidRPr="008D2229">
        <w:rPr>
          <w:rFonts w:eastAsia="Cambria" w:cs="Arial"/>
          <w:sz w:val="22"/>
          <w:szCs w:val="22"/>
          <w:lang w:eastAsia="en-US"/>
        </w:rPr>
        <w:t xml:space="preserve"> y su Reglamento, así como presentar las denuncias correspondientes de conformidad con lo dispuesto por el Libro Segundo, Título Noveno, Capítulos I y II del Código Penal Federal y demás normatividad aplicable.</w:t>
      </w:r>
    </w:p>
    <w:p w14:paraId="644A939C" w14:textId="77777777" w:rsidR="00943B70" w:rsidRPr="008D2229" w:rsidRDefault="00943B70" w:rsidP="00943B70">
      <w:pPr>
        <w:tabs>
          <w:tab w:val="left" w:pos="2520"/>
        </w:tabs>
        <w:jc w:val="both"/>
        <w:rPr>
          <w:rFonts w:eastAsia="Cambria" w:cs="Arial"/>
          <w:sz w:val="22"/>
          <w:szCs w:val="22"/>
          <w:lang w:eastAsia="en-US"/>
        </w:rPr>
      </w:pPr>
    </w:p>
    <w:p w14:paraId="1C0DC3AE" w14:textId="77777777" w:rsidR="00943B70" w:rsidRPr="008D2229" w:rsidRDefault="00943B70" w:rsidP="00943B70">
      <w:pPr>
        <w:tabs>
          <w:tab w:val="left" w:pos="2520"/>
        </w:tabs>
        <w:jc w:val="both"/>
        <w:rPr>
          <w:rFonts w:eastAsia="Cambria" w:cs="Arial"/>
          <w:sz w:val="22"/>
          <w:szCs w:val="22"/>
          <w:lang w:eastAsia="en-US"/>
        </w:rPr>
      </w:pPr>
      <w:r w:rsidRPr="008D2229">
        <w:rPr>
          <w:rFonts w:eastAsia="Cambria" w:cs="Arial"/>
          <w:sz w:val="22"/>
          <w:szCs w:val="22"/>
          <w:lang w:eastAsia="en-US"/>
        </w:rPr>
        <w:lastRenderedPageBreak/>
        <w:t xml:space="preserve">De igual forma, </w:t>
      </w:r>
      <w:r w:rsidRPr="008D2229">
        <w:rPr>
          <w:rFonts w:cs="Arial"/>
          <w:b/>
          <w:sz w:val="22"/>
          <w:szCs w:val="22"/>
        </w:rPr>
        <w:t xml:space="preserve">“EL PROVEEDOR” </w:t>
      </w:r>
      <w:r w:rsidRPr="008D2229">
        <w:rPr>
          <w:rFonts w:eastAsia="Cambria" w:cs="Arial"/>
          <w:sz w:val="22"/>
          <w:szCs w:val="22"/>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 xml:space="preserve"> cuando se realicen actos que se consideren como ilícitos, debiendo dar inicio a las acciones legales correspondientes y sacar en paz y a salvo a </w:t>
      </w:r>
      <w:r w:rsidRPr="008D2229">
        <w:rPr>
          <w:rFonts w:eastAsia="Cambria" w:cs="Arial"/>
          <w:b/>
          <w:sz w:val="22"/>
          <w:szCs w:val="22"/>
          <w:lang w:eastAsia="en-US"/>
        </w:rPr>
        <w:t>“</w:t>
      </w:r>
      <w:r w:rsidRPr="008D2229">
        <w:rPr>
          <w:rFonts w:cs="Arial"/>
          <w:b/>
          <w:sz w:val="22"/>
          <w:szCs w:val="22"/>
        </w:rPr>
        <w:t>LA DEPENDENCIA O ENTIDAD</w:t>
      </w:r>
      <w:r w:rsidRPr="008D2229">
        <w:rPr>
          <w:rFonts w:eastAsia="Cambria" w:cs="Arial"/>
          <w:b/>
          <w:sz w:val="22"/>
          <w:szCs w:val="22"/>
          <w:lang w:eastAsia="en-US"/>
        </w:rPr>
        <w:t>”</w:t>
      </w:r>
      <w:r w:rsidRPr="008D2229">
        <w:rPr>
          <w:rFonts w:eastAsia="Cambria" w:cs="Arial"/>
          <w:sz w:val="22"/>
          <w:szCs w:val="22"/>
          <w:lang w:eastAsia="en-US"/>
        </w:rPr>
        <w:t xml:space="preserve"> de cualquier proceso legal.</w:t>
      </w:r>
    </w:p>
    <w:p w14:paraId="5718B54A" w14:textId="77777777" w:rsidR="00943B70" w:rsidRPr="008D2229" w:rsidRDefault="00943B70" w:rsidP="00943B70">
      <w:pPr>
        <w:jc w:val="both"/>
        <w:rPr>
          <w:rFonts w:cs="Arial"/>
          <w:sz w:val="22"/>
          <w:szCs w:val="22"/>
          <w:lang w:eastAsia="es-MX"/>
        </w:rPr>
      </w:pPr>
    </w:p>
    <w:p w14:paraId="69EFB1DF" w14:textId="77777777" w:rsidR="00943B70" w:rsidRPr="008D2229" w:rsidRDefault="00943B70" w:rsidP="00943B70">
      <w:pPr>
        <w:tabs>
          <w:tab w:val="left" w:pos="2340"/>
        </w:tabs>
        <w:jc w:val="both"/>
        <w:rPr>
          <w:rFonts w:cs="Arial"/>
          <w:sz w:val="22"/>
          <w:szCs w:val="22"/>
        </w:rPr>
      </w:pPr>
      <w:r w:rsidRPr="008D2229">
        <w:rPr>
          <w:rFonts w:cs="Arial"/>
          <w:b/>
          <w:sz w:val="22"/>
          <w:szCs w:val="22"/>
        </w:rPr>
        <w:t xml:space="preserve">“EL PROVEEDOR” </w:t>
      </w:r>
      <w:r w:rsidRPr="008D2229">
        <w:rPr>
          <w:rFonts w:cs="Arial"/>
          <w:sz w:val="22"/>
          <w:szCs w:val="22"/>
        </w:rPr>
        <w:t xml:space="preserve">se obliga a poner en conocimiento de </w:t>
      </w:r>
      <w:r w:rsidRPr="008D2229">
        <w:rPr>
          <w:rFonts w:cs="Arial"/>
          <w:b/>
          <w:sz w:val="22"/>
          <w:szCs w:val="22"/>
        </w:rPr>
        <w:t>“LA DEPENDENCIA O ENTIDAD”</w:t>
      </w:r>
      <w:r w:rsidRPr="008D2229">
        <w:rPr>
          <w:rFonts w:cs="Arial"/>
          <w:sz w:val="22"/>
          <w:szCs w:val="22"/>
        </w:rPr>
        <w:t xml:space="preserve"> cualquier hecho o circunstancia que en razón de los bienes prestados sea de su conocimiento y que pueda beneficiar o evitar un perjuicio a la misma.</w:t>
      </w:r>
    </w:p>
    <w:p w14:paraId="2B87979F" w14:textId="77777777" w:rsidR="00943B70" w:rsidRPr="008D2229" w:rsidRDefault="00943B70" w:rsidP="00943B70">
      <w:pPr>
        <w:tabs>
          <w:tab w:val="left" w:pos="2340"/>
        </w:tabs>
        <w:jc w:val="both"/>
        <w:rPr>
          <w:rFonts w:cs="Arial"/>
          <w:sz w:val="22"/>
          <w:szCs w:val="22"/>
        </w:rPr>
      </w:pPr>
    </w:p>
    <w:p w14:paraId="0BD07FEA" w14:textId="77777777" w:rsidR="00943B70" w:rsidRPr="008D2229" w:rsidRDefault="00943B70" w:rsidP="00943B70">
      <w:pPr>
        <w:ind w:right="51"/>
        <w:jc w:val="both"/>
        <w:rPr>
          <w:rFonts w:cs="Arial"/>
          <w:sz w:val="22"/>
          <w:szCs w:val="22"/>
        </w:rPr>
      </w:pPr>
      <w:r w:rsidRPr="008D2229">
        <w:rPr>
          <w:rFonts w:cs="Arial"/>
          <w:sz w:val="22"/>
          <w:szCs w:val="22"/>
        </w:rPr>
        <w:t xml:space="preserve">Asimismo, </w:t>
      </w:r>
      <w:r w:rsidRPr="008D2229">
        <w:rPr>
          <w:rFonts w:cs="Arial"/>
          <w:b/>
          <w:sz w:val="22"/>
          <w:szCs w:val="22"/>
        </w:rPr>
        <w:t xml:space="preserve">“EL PROVEEDOR” </w:t>
      </w:r>
      <w:r w:rsidRPr="008D2229">
        <w:rPr>
          <w:rFonts w:cs="Arial"/>
          <w:sz w:val="22"/>
          <w:szCs w:val="22"/>
        </w:rPr>
        <w:t xml:space="preserve">no podrá, con motivo del suministro de los bienes o prestación de los servicios o arrendamiento que realice a </w:t>
      </w:r>
      <w:r w:rsidRPr="008D2229">
        <w:rPr>
          <w:rFonts w:cs="Arial"/>
          <w:b/>
          <w:sz w:val="22"/>
          <w:szCs w:val="22"/>
        </w:rPr>
        <w:t>“LA DEPENDENCIA O ENTIDAD”</w:t>
      </w:r>
      <w:r w:rsidRPr="008D2229">
        <w:rPr>
          <w:rFonts w:cs="Arial"/>
          <w:sz w:val="22"/>
          <w:szCs w:val="22"/>
        </w:rPr>
        <w:t>, utilizar la información a que tenga acceso, para asesorar, patrocinar o constituirse en consultor de cualquier persona que tenga relaciones directas o indirectas con el objeto de las actividades que lleve a cabo.</w:t>
      </w:r>
    </w:p>
    <w:p w14:paraId="58C7DC9E" w14:textId="77777777" w:rsidR="00943B70" w:rsidRPr="008D2229" w:rsidRDefault="00943B70" w:rsidP="00943B70">
      <w:pPr>
        <w:ind w:right="51"/>
        <w:jc w:val="both"/>
        <w:rPr>
          <w:rFonts w:cs="Arial"/>
          <w:sz w:val="22"/>
          <w:szCs w:val="22"/>
        </w:rPr>
      </w:pPr>
    </w:p>
    <w:p w14:paraId="0667847A" w14:textId="77777777" w:rsidR="00943B70" w:rsidRPr="008D2229" w:rsidRDefault="00943B70" w:rsidP="00943B70">
      <w:pPr>
        <w:tabs>
          <w:tab w:val="left" w:pos="2160"/>
        </w:tabs>
        <w:jc w:val="both"/>
        <w:rPr>
          <w:rFonts w:cs="Arial"/>
          <w:b/>
          <w:sz w:val="22"/>
          <w:szCs w:val="22"/>
          <w:lang w:eastAsia="es-MX"/>
        </w:rPr>
      </w:pPr>
      <w:r w:rsidRPr="008D2229">
        <w:rPr>
          <w:rFonts w:cs="Arial"/>
          <w:b/>
          <w:sz w:val="22"/>
          <w:szCs w:val="22"/>
          <w:highlight w:val="yellow"/>
          <w:lang w:eastAsia="es-MX"/>
        </w:rPr>
        <w:t>VIGÉSIMA SEGUNDA. ADMINISTRACIÓN, VERIFICACIÓN, SUPERVISIÓN Y ACEPTACIÓN DE LOS BIENES O SERVICIOS O ARRENDAMIENTO</w:t>
      </w:r>
    </w:p>
    <w:p w14:paraId="4C51DF16" w14:textId="77777777" w:rsidR="00943B70" w:rsidRPr="008D2229" w:rsidRDefault="00943B70" w:rsidP="00943B70">
      <w:pPr>
        <w:tabs>
          <w:tab w:val="left" w:pos="2160"/>
        </w:tabs>
        <w:jc w:val="both"/>
        <w:rPr>
          <w:rFonts w:cs="Arial"/>
          <w:sz w:val="22"/>
          <w:szCs w:val="22"/>
        </w:rPr>
      </w:pPr>
    </w:p>
    <w:p w14:paraId="7BE8339E" w14:textId="77777777" w:rsidR="00943B70" w:rsidRPr="008D2229" w:rsidRDefault="00943B70" w:rsidP="00943B70">
      <w:pPr>
        <w:tabs>
          <w:tab w:val="left" w:pos="2340"/>
        </w:tabs>
        <w:jc w:val="both"/>
        <w:rPr>
          <w:rFonts w:cs="Arial"/>
          <w:sz w:val="22"/>
          <w:szCs w:val="22"/>
        </w:rPr>
      </w:pPr>
      <w:r w:rsidRPr="008D2229">
        <w:rPr>
          <w:rFonts w:cs="Arial"/>
          <w:b/>
          <w:sz w:val="22"/>
          <w:szCs w:val="22"/>
        </w:rPr>
        <w:t>“LA DEPENDENCIA O ENTIDAD”</w:t>
      </w:r>
      <w:r w:rsidRPr="008D2229">
        <w:rPr>
          <w:rFonts w:cs="Arial"/>
          <w:sz w:val="22"/>
          <w:szCs w:val="22"/>
        </w:rPr>
        <w:t xml:space="preserve"> designa como responsable de administrar y vigilar el cumplimiento del presente contrato al C. </w:t>
      </w:r>
      <w:r w:rsidRPr="008D2229">
        <w:rPr>
          <w:rFonts w:cs="Arial"/>
          <w:b/>
          <w:bCs/>
          <w:sz w:val="36"/>
          <w:szCs w:val="36"/>
        </w:rPr>
        <w:t>18</w:t>
      </w:r>
      <w:r w:rsidRPr="008D2229">
        <w:rPr>
          <w:rFonts w:cs="Arial"/>
          <w:sz w:val="22"/>
          <w:szCs w:val="22"/>
          <w:highlight w:val="lightGray"/>
        </w:rPr>
        <w:t xml:space="preserve"> (</w:t>
      </w:r>
      <w:r w:rsidRPr="008D2229">
        <w:rPr>
          <w:rFonts w:cs="Arial"/>
          <w:b/>
          <w:sz w:val="22"/>
          <w:szCs w:val="22"/>
          <w:highlight w:val="lightGray"/>
          <w:u w:val="single"/>
        </w:rPr>
        <w:t>COLCOAR NOMBRE DEL ADMINISTRADOR DEL CONTRATO)</w:t>
      </w:r>
      <w:r w:rsidRPr="008D2229">
        <w:rPr>
          <w:rFonts w:cs="Arial"/>
          <w:sz w:val="22"/>
          <w:szCs w:val="22"/>
        </w:rPr>
        <w:t xml:space="preserve">, </w:t>
      </w:r>
      <w:r w:rsidRPr="008D2229">
        <w:rPr>
          <w:rFonts w:cs="Arial"/>
          <w:b/>
          <w:bCs/>
          <w:sz w:val="36"/>
          <w:szCs w:val="36"/>
        </w:rPr>
        <w:t>19</w:t>
      </w:r>
      <w:r w:rsidRPr="008D2229">
        <w:rPr>
          <w:rFonts w:cs="Arial"/>
          <w:sz w:val="22"/>
          <w:szCs w:val="22"/>
          <w:highlight w:val="lightGray"/>
        </w:rPr>
        <w:t xml:space="preserve"> (</w:t>
      </w:r>
      <w:r w:rsidRPr="008D2229">
        <w:rPr>
          <w:rFonts w:cs="Arial"/>
          <w:b/>
          <w:sz w:val="22"/>
          <w:szCs w:val="22"/>
          <w:highlight w:val="lightGray"/>
          <w:u w:val="single"/>
        </w:rPr>
        <w:t>COLOCAR CARGO DEL ADMINISTRADOR DEL CONTRATO)</w:t>
      </w:r>
      <w:r w:rsidRPr="008D2229">
        <w:rPr>
          <w:rFonts w:cs="Arial"/>
          <w:sz w:val="22"/>
          <w:szCs w:val="22"/>
        </w:rPr>
        <w:t xml:space="preserve">, con el objeto de verificar el óptimo cumplimiento del mismo, por lo que indicará a </w:t>
      </w:r>
      <w:r w:rsidRPr="008D2229">
        <w:rPr>
          <w:rFonts w:cs="Arial"/>
          <w:b/>
          <w:sz w:val="22"/>
          <w:szCs w:val="22"/>
        </w:rPr>
        <w:t>“EL PROVEEDOR”</w:t>
      </w:r>
      <w:r w:rsidRPr="008D2229">
        <w:rPr>
          <w:rFonts w:cs="Arial"/>
          <w:sz w:val="22"/>
          <w:szCs w:val="22"/>
        </w:rPr>
        <w:t xml:space="preserve"> las observaciones que se estimen pertinentes, quedando éste obligado a corregir las anomalías que le sean indicadas, así como deficiencias en la entrega de los bienes o prestación de los servicios o de su personal. </w:t>
      </w:r>
    </w:p>
    <w:p w14:paraId="1611326E" w14:textId="77777777" w:rsidR="00943B70" w:rsidRPr="008D2229" w:rsidRDefault="00943B70" w:rsidP="00943B70">
      <w:pPr>
        <w:tabs>
          <w:tab w:val="left" w:pos="2340"/>
        </w:tabs>
        <w:jc w:val="both"/>
        <w:rPr>
          <w:rFonts w:cs="Arial"/>
          <w:sz w:val="22"/>
          <w:szCs w:val="22"/>
        </w:rPr>
      </w:pPr>
    </w:p>
    <w:p w14:paraId="2CC86D85" w14:textId="77777777" w:rsidR="00943B70" w:rsidRPr="008D2229" w:rsidRDefault="00943B70" w:rsidP="00943B70">
      <w:pPr>
        <w:tabs>
          <w:tab w:val="left" w:pos="2340"/>
        </w:tabs>
        <w:jc w:val="both"/>
        <w:rPr>
          <w:rFonts w:cs="Arial"/>
          <w:sz w:val="22"/>
          <w:szCs w:val="22"/>
        </w:rPr>
      </w:pPr>
      <w:r w:rsidRPr="008D2229">
        <w:rPr>
          <w:rFonts w:cs="Arial"/>
          <w:sz w:val="22"/>
          <w:szCs w:val="22"/>
        </w:rPr>
        <w:t xml:space="preserve">Asimismo, </w:t>
      </w:r>
      <w:r w:rsidRPr="008D2229">
        <w:rPr>
          <w:rFonts w:cs="Arial"/>
          <w:b/>
          <w:sz w:val="22"/>
          <w:szCs w:val="22"/>
        </w:rPr>
        <w:t>“LA DEPENDENCIA O ENTIDAD”</w:t>
      </w:r>
      <w:r w:rsidRPr="008D2229">
        <w:rPr>
          <w:rFonts w:cs="Arial"/>
          <w:sz w:val="22"/>
          <w:szCs w:val="22"/>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201E4CB4" w14:textId="77777777" w:rsidR="00943B70" w:rsidRPr="008D2229" w:rsidRDefault="00943B70" w:rsidP="00943B70">
      <w:pPr>
        <w:tabs>
          <w:tab w:val="left" w:pos="2340"/>
        </w:tabs>
        <w:jc w:val="both"/>
        <w:rPr>
          <w:rFonts w:cs="Arial"/>
          <w:sz w:val="22"/>
          <w:szCs w:val="22"/>
        </w:rPr>
      </w:pPr>
    </w:p>
    <w:p w14:paraId="45715082" w14:textId="77777777" w:rsidR="00943B70" w:rsidRPr="008D2229" w:rsidRDefault="00943B70" w:rsidP="00943B70">
      <w:pPr>
        <w:jc w:val="both"/>
        <w:rPr>
          <w:rFonts w:eastAsia="Calibri" w:cs="Arial"/>
          <w:sz w:val="22"/>
          <w:szCs w:val="22"/>
          <w:lang w:eastAsia="en-US"/>
        </w:rPr>
      </w:pPr>
      <w:r w:rsidRPr="008D2229">
        <w:rPr>
          <w:rFonts w:eastAsia="Calibri" w:cs="Arial"/>
          <w:sz w:val="22"/>
          <w:szCs w:val="22"/>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8D2229">
        <w:rPr>
          <w:rFonts w:cs="Arial"/>
          <w:sz w:val="22"/>
          <w:szCs w:val="22"/>
        </w:rPr>
        <w:t>contrato y en su caso en los anexos respectivos, así como la cotización y el requerimiento asociado a ésta</w:t>
      </w:r>
      <w:r w:rsidRPr="008D2229">
        <w:rPr>
          <w:rFonts w:eastAsia="Calibri" w:cs="Arial"/>
          <w:sz w:val="22"/>
          <w:szCs w:val="22"/>
          <w:lang w:eastAsia="en-US"/>
        </w:rPr>
        <w:t>.</w:t>
      </w:r>
    </w:p>
    <w:p w14:paraId="272A7122" w14:textId="77777777" w:rsidR="00943B70" w:rsidRPr="008D2229" w:rsidRDefault="00943B70" w:rsidP="00943B70">
      <w:pPr>
        <w:tabs>
          <w:tab w:val="left" w:pos="2340"/>
        </w:tabs>
        <w:jc w:val="both"/>
        <w:rPr>
          <w:rFonts w:cs="Arial"/>
          <w:sz w:val="22"/>
          <w:szCs w:val="22"/>
        </w:rPr>
      </w:pPr>
    </w:p>
    <w:p w14:paraId="2242DA07" w14:textId="77777777" w:rsidR="00943B70" w:rsidRPr="008D2229" w:rsidRDefault="00943B70" w:rsidP="00943B70">
      <w:pPr>
        <w:tabs>
          <w:tab w:val="left" w:pos="2340"/>
        </w:tabs>
        <w:jc w:val="both"/>
        <w:rPr>
          <w:rFonts w:cs="Arial"/>
          <w:sz w:val="22"/>
          <w:szCs w:val="22"/>
        </w:rPr>
      </w:pPr>
      <w:r w:rsidRPr="008D2229">
        <w:rPr>
          <w:rFonts w:cs="Arial"/>
          <w:sz w:val="22"/>
          <w:szCs w:val="22"/>
        </w:rPr>
        <w:t xml:space="preserve">En tal virtud, </w:t>
      </w:r>
      <w:r w:rsidRPr="008D2229">
        <w:rPr>
          <w:rFonts w:cs="Arial"/>
          <w:b/>
          <w:sz w:val="22"/>
          <w:szCs w:val="22"/>
        </w:rPr>
        <w:t>“EL PROVEEDOR”</w:t>
      </w:r>
      <w:r w:rsidRPr="008D2229">
        <w:rPr>
          <w:rFonts w:cs="Arial"/>
          <w:sz w:val="22"/>
          <w:szCs w:val="22"/>
        </w:rPr>
        <w:t xml:space="preserve"> manifiesta expresamente su conformidad de que hasta en tanto no se cumpla de conformidad con lo establecido en el párrafo anterior, los bienes o prestación de los servicios o arrendamiento, no se tendrán por aceptados por parte de </w:t>
      </w:r>
      <w:r w:rsidRPr="008D2229">
        <w:rPr>
          <w:rFonts w:cs="Arial"/>
          <w:b/>
          <w:sz w:val="22"/>
          <w:szCs w:val="22"/>
        </w:rPr>
        <w:t>“LA DEPENDENCIA O ENTIDAD”</w:t>
      </w:r>
      <w:r w:rsidRPr="008D2229">
        <w:rPr>
          <w:rFonts w:cs="Arial"/>
          <w:sz w:val="22"/>
          <w:szCs w:val="22"/>
        </w:rPr>
        <w:t>.</w:t>
      </w:r>
    </w:p>
    <w:p w14:paraId="79B30C9D" w14:textId="77777777" w:rsidR="00943B70" w:rsidRPr="008D2229" w:rsidRDefault="00943B70" w:rsidP="00943B70">
      <w:pPr>
        <w:tabs>
          <w:tab w:val="left" w:pos="2340"/>
        </w:tabs>
        <w:jc w:val="both"/>
        <w:rPr>
          <w:rFonts w:cs="Arial"/>
          <w:sz w:val="22"/>
          <w:szCs w:val="22"/>
        </w:rPr>
      </w:pPr>
    </w:p>
    <w:p w14:paraId="64F7ED93" w14:textId="77777777" w:rsidR="00943B70" w:rsidRPr="008D2229" w:rsidRDefault="00943B70" w:rsidP="00943B70">
      <w:pPr>
        <w:tabs>
          <w:tab w:val="left" w:pos="2340"/>
        </w:tabs>
        <w:jc w:val="both"/>
        <w:rPr>
          <w:rFonts w:cs="Arial"/>
          <w:sz w:val="22"/>
          <w:szCs w:val="22"/>
        </w:rPr>
      </w:pPr>
      <w:r w:rsidRPr="008D2229">
        <w:rPr>
          <w:rFonts w:cs="Arial"/>
          <w:b/>
          <w:sz w:val="22"/>
          <w:szCs w:val="22"/>
        </w:rPr>
        <w:t>“LA DEPENDENCIA O ENTIDAD”</w:t>
      </w:r>
      <w:r w:rsidRPr="008D2229">
        <w:rPr>
          <w:rFonts w:cs="Arial"/>
          <w:sz w:val="22"/>
          <w:szCs w:val="22"/>
        </w:rPr>
        <w:t xml:space="preserve">, a través </w:t>
      </w:r>
      <w:r w:rsidRPr="008D2229">
        <w:rPr>
          <w:rFonts w:eastAsia="Calibri" w:cs="Arial"/>
          <w:sz w:val="22"/>
          <w:szCs w:val="22"/>
          <w:lang w:eastAsia="en-US"/>
        </w:rPr>
        <w:t xml:space="preserve">administrador del contrato </w:t>
      </w:r>
      <w:r w:rsidRPr="008D2229">
        <w:rPr>
          <w:rFonts w:cs="Arial"/>
          <w:sz w:val="22"/>
          <w:szCs w:val="22"/>
        </w:rPr>
        <w:t xml:space="preserve">o a través del personal que para tal efecto designe, podrá rechazar los bienes si no reúnen las especificaciones y alcances establecidos en este contrato y en su Anexo técnico, obligándose </w:t>
      </w:r>
      <w:r w:rsidRPr="008D2229">
        <w:rPr>
          <w:rFonts w:cs="Arial"/>
          <w:b/>
          <w:sz w:val="22"/>
          <w:szCs w:val="22"/>
        </w:rPr>
        <w:t>“EL PROVEEDOR”</w:t>
      </w:r>
      <w:r w:rsidRPr="008D2229">
        <w:rPr>
          <w:rFonts w:cs="Arial"/>
          <w:sz w:val="22"/>
          <w:szCs w:val="22"/>
        </w:rPr>
        <w:t xml:space="preserve"> en este supuesto a entregarlos nuevamente bajo su exclusiva responsabilidad y sin costo adicional para </w:t>
      </w:r>
      <w:r w:rsidRPr="008D2229">
        <w:rPr>
          <w:rFonts w:cs="Arial"/>
          <w:b/>
          <w:sz w:val="22"/>
          <w:szCs w:val="22"/>
        </w:rPr>
        <w:t>“LA DEPENDENCIA O ENTIDAD”</w:t>
      </w:r>
    </w:p>
    <w:p w14:paraId="16621B10" w14:textId="77777777" w:rsidR="00943B70" w:rsidRPr="008D2229" w:rsidRDefault="00943B70" w:rsidP="00943B70">
      <w:pPr>
        <w:ind w:right="51"/>
        <w:jc w:val="both"/>
        <w:rPr>
          <w:rFonts w:cs="Arial"/>
          <w:sz w:val="22"/>
          <w:szCs w:val="22"/>
        </w:rPr>
      </w:pPr>
    </w:p>
    <w:p w14:paraId="4CB4F58D" w14:textId="77777777" w:rsidR="00943B70" w:rsidRPr="008D2229" w:rsidRDefault="00943B70" w:rsidP="00943B70">
      <w:pPr>
        <w:jc w:val="both"/>
        <w:rPr>
          <w:rFonts w:cs="Arial"/>
          <w:b/>
          <w:sz w:val="22"/>
          <w:szCs w:val="22"/>
          <w:lang w:eastAsia="es-MX"/>
        </w:rPr>
      </w:pPr>
      <w:r w:rsidRPr="008D2229">
        <w:rPr>
          <w:rFonts w:cs="Arial"/>
          <w:b/>
          <w:sz w:val="22"/>
          <w:szCs w:val="22"/>
          <w:highlight w:val="yellow"/>
          <w:lang w:eastAsia="es-MX"/>
        </w:rPr>
        <w:t>VIGÉSIMA TERCERA. DEDUCCIONES</w:t>
      </w:r>
    </w:p>
    <w:p w14:paraId="553CF9AA" w14:textId="77777777" w:rsidR="00943B70" w:rsidRPr="008D2229" w:rsidRDefault="00943B70" w:rsidP="00943B70">
      <w:pPr>
        <w:jc w:val="both"/>
        <w:rPr>
          <w:rFonts w:cs="Arial"/>
          <w:b/>
          <w:sz w:val="22"/>
          <w:szCs w:val="22"/>
          <w:lang w:eastAsia="es-MX"/>
        </w:rPr>
      </w:pPr>
    </w:p>
    <w:p w14:paraId="1F42C7A0" w14:textId="77777777" w:rsidR="00943B70" w:rsidRPr="008D2229" w:rsidRDefault="00943B70" w:rsidP="00943B70">
      <w:pPr>
        <w:widowControl w:val="0"/>
        <w:tabs>
          <w:tab w:val="left" w:pos="2520"/>
        </w:tabs>
        <w:autoSpaceDE w:val="0"/>
        <w:autoSpaceDN w:val="0"/>
        <w:jc w:val="both"/>
        <w:rPr>
          <w:rFonts w:cs="Arial"/>
          <w:color w:val="FF0000"/>
          <w:spacing w:val="-2"/>
          <w:sz w:val="22"/>
          <w:szCs w:val="22"/>
          <w:lang w:val="es-ES_tradnl"/>
        </w:rPr>
      </w:pPr>
      <w:r w:rsidRPr="008D2229">
        <w:rPr>
          <w:rFonts w:cs="Arial"/>
          <w:color w:val="FF0000"/>
          <w:spacing w:val="-2"/>
          <w:sz w:val="22"/>
          <w:szCs w:val="22"/>
          <w:lang w:val="es-ES_tradnl"/>
        </w:rPr>
        <w:t xml:space="preserve">En caso de que </w:t>
      </w:r>
      <w:r w:rsidRPr="008D2229">
        <w:rPr>
          <w:rFonts w:cs="Arial"/>
          <w:b/>
          <w:color w:val="FF0000"/>
          <w:spacing w:val="-2"/>
          <w:sz w:val="22"/>
          <w:szCs w:val="22"/>
          <w:lang w:val="es-ES_tradnl"/>
        </w:rPr>
        <w:t>“EL PROVEEDOR”</w:t>
      </w:r>
      <w:r w:rsidRPr="008D2229">
        <w:rPr>
          <w:rFonts w:cs="Arial"/>
          <w:color w:val="FF0000"/>
          <w:spacing w:val="-2"/>
          <w:sz w:val="22"/>
          <w:szCs w:val="22"/>
          <w:lang w:val="es-ES_tradnl"/>
        </w:rPr>
        <w:t xml:space="preserve"> incurra en incumplimiento de cualquiera de sus obligaciones contractuales de forma parcial o deficiente a lo estipulado en las cláusulas del presente c</w:t>
      </w:r>
      <w:r w:rsidRPr="008D2229">
        <w:rPr>
          <w:rFonts w:cs="Arial"/>
          <w:color w:val="FF0000"/>
          <w:sz w:val="22"/>
          <w:szCs w:val="22"/>
          <w:lang w:val="es-ES_tradnl"/>
        </w:rPr>
        <w:t>ontrato y sus respectivos anexos, así como la cotización y el requerimiento asociado a ésta</w:t>
      </w:r>
      <w:r w:rsidRPr="008D2229">
        <w:rPr>
          <w:rFonts w:cs="Arial"/>
          <w:color w:val="FF0000"/>
          <w:spacing w:val="-2"/>
          <w:sz w:val="22"/>
          <w:szCs w:val="22"/>
          <w:lang w:val="es-ES_tradnl"/>
        </w:rPr>
        <w:t xml:space="preserve">, </w:t>
      </w:r>
      <w:r w:rsidRPr="008D2229">
        <w:rPr>
          <w:rFonts w:cs="Arial"/>
          <w:b/>
          <w:color w:val="FF0000"/>
          <w:spacing w:val="-2"/>
          <w:sz w:val="22"/>
          <w:szCs w:val="22"/>
          <w:lang w:val="es-ES_tradnl"/>
        </w:rPr>
        <w:t>“</w:t>
      </w:r>
      <w:r w:rsidRPr="008D2229">
        <w:rPr>
          <w:rFonts w:cs="Arial"/>
          <w:b/>
          <w:color w:val="FF0000"/>
          <w:sz w:val="22"/>
          <w:szCs w:val="22"/>
          <w:lang w:val="es-ES_tradnl"/>
        </w:rPr>
        <w:t>LA DEPENDENCIA O ENTIDAD</w:t>
      </w:r>
      <w:r w:rsidRPr="008D2229">
        <w:rPr>
          <w:rFonts w:cs="Arial"/>
          <w:b/>
          <w:color w:val="FF0000"/>
          <w:spacing w:val="-2"/>
          <w:sz w:val="22"/>
          <w:szCs w:val="22"/>
          <w:lang w:val="es-ES_tradnl"/>
        </w:rPr>
        <w:t>”</w:t>
      </w:r>
      <w:r w:rsidRPr="008D2229">
        <w:rPr>
          <w:rFonts w:cs="Arial"/>
          <w:color w:val="FF0000"/>
          <w:spacing w:val="-2"/>
          <w:sz w:val="22"/>
          <w:szCs w:val="22"/>
          <w:lang w:val="es-ES_tradnl"/>
        </w:rPr>
        <w:t xml:space="preserve"> por conducto del </w:t>
      </w:r>
      <w:r w:rsidRPr="008D2229">
        <w:rPr>
          <w:rFonts w:eastAsia="Calibri" w:cs="Arial"/>
          <w:color w:val="FF0000"/>
          <w:sz w:val="22"/>
          <w:szCs w:val="22"/>
          <w:lang w:val="es-ES_tradnl" w:eastAsia="en-US"/>
        </w:rPr>
        <w:t>administrador del contrato</w:t>
      </w:r>
      <w:r w:rsidRPr="008D2229">
        <w:rPr>
          <w:rFonts w:cs="Arial"/>
          <w:color w:val="FF0000"/>
          <w:spacing w:val="-2"/>
          <w:sz w:val="22"/>
          <w:szCs w:val="22"/>
          <w:lang w:val="es-ES_tradnl"/>
        </w:rPr>
        <w:t xml:space="preserve"> aplicará una deducción del </w:t>
      </w:r>
      <w:r w:rsidRPr="008D2229">
        <w:rPr>
          <w:rFonts w:cs="Arial"/>
          <w:b/>
          <w:bCs/>
          <w:color w:val="FF0000"/>
          <w:sz w:val="36"/>
          <w:szCs w:val="36"/>
          <w:lang w:val="es-ES_tradnl"/>
        </w:rPr>
        <w:t>83</w:t>
      </w:r>
      <w:r w:rsidRPr="008D2229">
        <w:rPr>
          <w:rFonts w:cs="Arial"/>
          <w:color w:val="FF0000"/>
          <w:spacing w:val="-2"/>
          <w:sz w:val="22"/>
          <w:szCs w:val="22"/>
          <w:lang w:val="es-ES_tradnl"/>
        </w:rPr>
        <w:t xml:space="preserve"> </w:t>
      </w:r>
      <w:r w:rsidRPr="008D2229">
        <w:rPr>
          <w:rFonts w:cs="Arial"/>
          <w:color w:val="FF0000"/>
          <w:spacing w:val="-2"/>
          <w:sz w:val="22"/>
          <w:szCs w:val="22"/>
          <w:highlight w:val="lightGray"/>
          <w:lang w:val="es-ES_tradnl"/>
        </w:rPr>
        <w:t>(</w:t>
      </w:r>
      <w:r w:rsidRPr="008D2229">
        <w:rPr>
          <w:rFonts w:cs="Arial"/>
          <w:bCs/>
          <w:color w:val="FF0000"/>
          <w:spacing w:val="-2"/>
          <w:sz w:val="22"/>
          <w:szCs w:val="22"/>
          <w:highlight w:val="lightGray"/>
        </w:rPr>
        <w:t>COLOCAR PORCENTAJE DE DEDUCTIVA</w:t>
      </w:r>
      <w:r w:rsidRPr="008D2229">
        <w:rPr>
          <w:rFonts w:cs="Arial"/>
          <w:b/>
          <w:bCs/>
          <w:color w:val="FF0000"/>
          <w:spacing w:val="-2"/>
          <w:sz w:val="22"/>
          <w:szCs w:val="22"/>
          <w:highlight w:val="lightGray"/>
          <w:u w:val="single"/>
        </w:rPr>
        <w:t>)__</w:t>
      </w:r>
      <w:r w:rsidRPr="008D2229">
        <w:rPr>
          <w:rFonts w:cs="Arial"/>
          <w:bCs/>
          <w:color w:val="FF0000"/>
          <w:spacing w:val="-2"/>
          <w:sz w:val="22"/>
          <w:szCs w:val="22"/>
        </w:rPr>
        <w:t xml:space="preserve">% </w:t>
      </w:r>
      <w:r w:rsidRPr="008D2229">
        <w:rPr>
          <w:rFonts w:cs="Arial"/>
          <w:color w:val="FF0000"/>
          <w:spacing w:val="-2"/>
          <w:sz w:val="22"/>
          <w:szCs w:val="22"/>
          <w:lang w:val="es-ES_tradnl"/>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8D2229">
        <w:rPr>
          <w:rFonts w:cs="Arial"/>
          <w:b/>
          <w:color w:val="FF0000"/>
          <w:spacing w:val="-2"/>
          <w:sz w:val="22"/>
          <w:szCs w:val="22"/>
          <w:lang w:val="es-ES_tradnl"/>
        </w:rPr>
        <w:t>“EL PROVEEDOR”</w:t>
      </w:r>
      <w:r w:rsidRPr="008D2229">
        <w:rPr>
          <w:rFonts w:cs="Arial"/>
          <w:color w:val="FF0000"/>
          <w:spacing w:val="-2"/>
          <w:sz w:val="22"/>
          <w:szCs w:val="22"/>
          <w:lang w:val="es-ES_tradnl"/>
        </w:rPr>
        <w:t xml:space="preserve"> presente para su cobro, en el pago que se encuentre en trámite o bien en el siguiente pago.</w:t>
      </w:r>
    </w:p>
    <w:p w14:paraId="5FF108EF" w14:textId="77777777" w:rsidR="00943B70" w:rsidRPr="008D2229" w:rsidRDefault="00943B70" w:rsidP="00943B70">
      <w:pPr>
        <w:widowControl w:val="0"/>
        <w:tabs>
          <w:tab w:val="left" w:pos="2520"/>
        </w:tabs>
        <w:autoSpaceDE w:val="0"/>
        <w:autoSpaceDN w:val="0"/>
        <w:jc w:val="both"/>
        <w:rPr>
          <w:rFonts w:cs="Arial"/>
          <w:color w:val="FF0000"/>
          <w:spacing w:val="-2"/>
          <w:sz w:val="22"/>
          <w:szCs w:val="22"/>
          <w:lang w:val="es-ES_tradnl"/>
        </w:rPr>
      </w:pPr>
    </w:p>
    <w:p w14:paraId="3CF0A16D" w14:textId="77777777" w:rsidR="00943B70" w:rsidRPr="008D2229" w:rsidRDefault="00943B70" w:rsidP="00943B70">
      <w:pPr>
        <w:widowControl w:val="0"/>
        <w:tabs>
          <w:tab w:val="left" w:pos="2520"/>
        </w:tabs>
        <w:autoSpaceDE w:val="0"/>
        <w:autoSpaceDN w:val="0"/>
        <w:jc w:val="both"/>
        <w:rPr>
          <w:rFonts w:cs="Arial"/>
          <w:color w:val="FF0000"/>
          <w:spacing w:val="-2"/>
          <w:sz w:val="22"/>
          <w:szCs w:val="22"/>
          <w:lang w:val="es-ES_tradnl"/>
        </w:rPr>
      </w:pPr>
      <w:r w:rsidRPr="008D2229">
        <w:rPr>
          <w:rFonts w:cs="Arial"/>
          <w:color w:val="FF0000"/>
          <w:spacing w:val="-2"/>
          <w:sz w:val="22"/>
          <w:szCs w:val="22"/>
          <w:lang w:val="es-ES_tradnl"/>
        </w:rPr>
        <w:t xml:space="preserve">En caso de no existir pagos pendientes, la deducción se aplicará sobre la garantía de cumplimiento del contrato siempre y cuando </w:t>
      </w:r>
      <w:r w:rsidRPr="008D2229">
        <w:rPr>
          <w:rFonts w:cs="Arial"/>
          <w:b/>
          <w:color w:val="FF0000"/>
          <w:spacing w:val="-2"/>
          <w:sz w:val="22"/>
          <w:szCs w:val="22"/>
          <w:lang w:val="es-ES_tradnl"/>
        </w:rPr>
        <w:t>“EL PROVEEDOR</w:t>
      </w:r>
      <w:r w:rsidRPr="008D2229">
        <w:rPr>
          <w:rFonts w:cs="Arial"/>
          <w:color w:val="FF0000"/>
          <w:spacing w:val="-2"/>
          <w:sz w:val="22"/>
          <w:szCs w:val="22"/>
          <w:lang w:val="es-ES_tradnl"/>
        </w:rPr>
        <w:t xml:space="preserve">” no realice el pago de la misma y para el caso de que la garantía no sea suficiente para cubrir la deducción correspondiente, </w:t>
      </w:r>
      <w:r w:rsidRPr="008D2229">
        <w:rPr>
          <w:rFonts w:cs="Arial"/>
          <w:b/>
          <w:color w:val="FF0000"/>
          <w:spacing w:val="-2"/>
          <w:sz w:val="22"/>
          <w:szCs w:val="22"/>
          <w:lang w:val="es-ES_tradnl"/>
        </w:rPr>
        <w:t>“EL PROVEEDOR”</w:t>
      </w:r>
      <w:r w:rsidRPr="008D2229">
        <w:rPr>
          <w:rFonts w:cs="Arial"/>
          <w:color w:val="FF0000"/>
          <w:spacing w:val="-2"/>
          <w:sz w:val="22"/>
          <w:szCs w:val="22"/>
          <w:lang w:val="es-ES_tradnl"/>
        </w:rPr>
        <w:t xml:space="preserve"> realizará el pago de la deductiva a través del esquema e5cinco Pago Electrónico de Derechos, Productos y Aprovechamientos (</w:t>
      </w:r>
      <w:proofErr w:type="spellStart"/>
      <w:r w:rsidRPr="008D2229">
        <w:rPr>
          <w:rFonts w:cs="Arial"/>
          <w:color w:val="FF0000"/>
          <w:spacing w:val="-2"/>
          <w:sz w:val="22"/>
          <w:szCs w:val="22"/>
          <w:lang w:val="es-ES_tradnl"/>
        </w:rPr>
        <w:t>DPA´s</w:t>
      </w:r>
      <w:proofErr w:type="spellEnd"/>
      <w:r w:rsidRPr="008D2229">
        <w:rPr>
          <w:rFonts w:cs="Arial"/>
          <w:color w:val="FF0000"/>
          <w:spacing w:val="-2"/>
          <w:sz w:val="22"/>
          <w:szCs w:val="22"/>
          <w:lang w:val="es-ES_tradnl"/>
        </w:rPr>
        <w:t>), a favor de la Tesorería de la Federación.</w:t>
      </w:r>
    </w:p>
    <w:p w14:paraId="766D9BF3" w14:textId="77777777" w:rsidR="00943B70" w:rsidRPr="008D2229" w:rsidRDefault="00943B70" w:rsidP="00943B70">
      <w:pPr>
        <w:jc w:val="both"/>
        <w:rPr>
          <w:rFonts w:cs="Arial"/>
          <w:spacing w:val="-2"/>
          <w:sz w:val="22"/>
          <w:szCs w:val="22"/>
          <w:highlight w:val="yellow"/>
        </w:rPr>
      </w:pPr>
    </w:p>
    <w:p w14:paraId="6604B2CF" w14:textId="77777777" w:rsidR="00943B70" w:rsidRPr="008D2229" w:rsidRDefault="00943B70" w:rsidP="00943B70">
      <w:pPr>
        <w:jc w:val="both"/>
        <w:rPr>
          <w:rFonts w:cs="Arial"/>
          <w:spacing w:val="-2"/>
          <w:sz w:val="22"/>
          <w:szCs w:val="22"/>
        </w:rPr>
      </w:pPr>
      <w:r w:rsidRPr="008D2229">
        <w:rPr>
          <w:rFonts w:cs="Arial"/>
          <w:spacing w:val="-2"/>
          <w:sz w:val="22"/>
          <w:szCs w:val="22"/>
        </w:rPr>
        <w:t xml:space="preserve">Lo anterior, en el entendido de que se cumpla con el objeto de este contrato de forma inmediata, conforme a lo acordado. En caso contrario, </w:t>
      </w:r>
      <w:r w:rsidRPr="008D2229">
        <w:rPr>
          <w:rFonts w:cs="Arial"/>
          <w:b/>
          <w:spacing w:val="-2"/>
          <w:sz w:val="22"/>
          <w:szCs w:val="22"/>
        </w:rPr>
        <w:t>“</w:t>
      </w:r>
      <w:r w:rsidRPr="008D2229">
        <w:rPr>
          <w:rFonts w:cs="Arial"/>
          <w:b/>
          <w:sz w:val="22"/>
          <w:szCs w:val="22"/>
        </w:rPr>
        <w:t>LA DEPENDENCIA O ENTIDAD</w:t>
      </w:r>
      <w:r w:rsidRPr="008D2229">
        <w:rPr>
          <w:rFonts w:cs="Arial"/>
          <w:b/>
          <w:spacing w:val="-2"/>
          <w:sz w:val="22"/>
          <w:szCs w:val="22"/>
        </w:rPr>
        <w:t>”</w:t>
      </w:r>
      <w:r w:rsidRPr="008D2229">
        <w:rPr>
          <w:rFonts w:cs="Arial"/>
          <w:spacing w:val="-2"/>
          <w:sz w:val="22"/>
          <w:szCs w:val="22"/>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8D2229">
        <w:rPr>
          <w:rFonts w:cs="Arial"/>
          <w:b/>
          <w:spacing w:val="-2"/>
          <w:sz w:val="22"/>
          <w:szCs w:val="22"/>
        </w:rPr>
        <w:t>“</w:t>
      </w:r>
      <w:r w:rsidRPr="008D2229">
        <w:rPr>
          <w:rFonts w:cs="Arial"/>
          <w:b/>
          <w:sz w:val="22"/>
          <w:szCs w:val="22"/>
        </w:rPr>
        <w:t>LA DEPENDENCIA O ENTIDAD</w:t>
      </w:r>
      <w:r w:rsidRPr="008D2229">
        <w:rPr>
          <w:rFonts w:cs="Arial"/>
          <w:b/>
          <w:spacing w:val="-2"/>
          <w:sz w:val="22"/>
          <w:szCs w:val="22"/>
        </w:rPr>
        <w:t>”</w:t>
      </w:r>
      <w:r w:rsidRPr="008D2229">
        <w:rPr>
          <w:rFonts w:cs="Arial"/>
          <w:spacing w:val="-2"/>
          <w:sz w:val="22"/>
          <w:szCs w:val="22"/>
        </w:rPr>
        <w:t>.</w:t>
      </w:r>
    </w:p>
    <w:p w14:paraId="5D4CA104" w14:textId="77777777" w:rsidR="00943B70" w:rsidRPr="008D2229" w:rsidRDefault="00943B70" w:rsidP="00943B70">
      <w:pPr>
        <w:widowControl w:val="0"/>
        <w:tabs>
          <w:tab w:val="left" w:pos="2520"/>
        </w:tabs>
        <w:autoSpaceDE w:val="0"/>
        <w:autoSpaceDN w:val="0"/>
        <w:jc w:val="both"/>
        <w:rPr>
          <w:rFonts w:cs="Arial"/>
          <w:bCs/>
          <w:color w:val="FF0000"/>
          <w:spacing w:val="-2"/>
          <w:sz w:val="22"/>
          <w:szCs w:val="22"/>
          <w:lang w:val="es-ES_tradnl"/>
        </w:rPr>
      </w:pPr>
    </w:p>
    <w:p w14:paraId="5FC9ECEB" w14:textId="77777777" w:rsidR="00943B70" w:rsidRPr="008D2229" w:rsidRDefault="00943B70" w:rsidP="00943B70">
      <w:pPr>
        <w:widowControl w:val="0"/>
        <w:tabs>
          <w:tab w:val="left" w:pos="2520"/>
        </w:tabs>
        <w:autoSpaceDE w:val="0"/>
        <w:autoSpaceDN w:val="0"/>
        <w:jc w:val="both"/>
        <w:rPr>
          <w:rFonts w:cs="Arial"/>
          <w:bCs/>
          <w:color w:val="FF0000"/>
          <w:spacing w:val="-2"/>
          <w:sz w:val="22"/>
          <w:szCs w:val="22"/>
          <w:lang w:val="es-ES_tradnl"/>
        </w:rPr>
      </w:pPr>
      <w:r w:rsidRPr="008D2229">
        <w:rPr>
          <w:rFonts w:cs="Arial"/>
          <w:bCs/>
          <w:color w:val="FF0000"/>
          <w:spacing w:val="-2"/>
          <w:sz w:val="22"/>
          <w:szCs w:val="22"/>
          <w:lang w:val="es-ES_tradnl"/>
        </w:rPr>
        <w:t>Las deducciones económicas se aplicarán sobre la cantidad indicada sin incluir el IVA.</w:t>
      </w:r>
    </w:p>
    <w:p w14:paraId="6092E4BC" w14:textId="77777777" w:rsidR="00943B70" w:rsidRPr="008D2229" w:rsidRDefault="00943B70" w:rsidP="00943B70">
      <w:pPr>
        <w:widowControl w:val="0"/>
        <w:tabs>
          <w:tab w:val="left" w:pos="2520"/>
        </w:tabs>
        <w:autoSpaceDE w:val="0"/>
        <w:autoSpaceDN w:val="0"/>
        <w:jc w:val="both"/>
        <w:rPr>
          <w:rFonts w:cs="Arial"/>
          <w:bCs/>
          <w:color w:val="FF0000"/>
          <w:spacing w:val="-2"/>
          <w:sz w:val="22"/>
          <w:szCs w:val="22"/>
          <w:lang w:val="es-ES_tradnl"/>
        </w:rPr>
      </w:pPr>
    </w:p>
    <w:p w14:paraId="7E5DF9AD" w14:textId="77777777" w:rsidR="00943B70" w:rsidRPr="008D2229" w:rsidRDefault="00943B70" w:rsidP="00943B70">
      <w:pPr>
        <w:widowControl w:val="0"/>
        <w:tabs>
          <w:tab w:val="left" w:pos="2520"/>
        </w:tabs>
        <w:autoSpaceDE w:val="0"/>
        <w:autoSpaceDN w:val="0"/>
        <w:jc w:val="both"/>
        <w:rPr>
          <w:rFonts w:cs="Arial"/>
          <w:b/>
          <w:bCs/>
          <w:color w:val="FF0000"/>
          <w:spacing w:val="-2"/>
          <w:sz w:val="22"/>
          <w:szCs w:val="22"/>
          <w:lang w:val="es-ES_tradnl"/>
        </w:rPr>
      </w:pPr>
      <w:r w:rsidRPr="008D2229">
        <w:rPr>
          <w:rFonts w:cs="Arial"/>
          <w:bCs/>
          <w:color w:val="FF0000"/>
          <w:spacing w:val="-2"/>
          <w:sz w:val="22"/>
          <w:szCs w:val="22"/>
          <w:lang w:val="es-ES_tradnl"/>
        </w:rPr>
        <w:t xml:space="preserve">La notificación y cálculo de las deducciones correspondientes las realizará el </w:t>
      </w:r>
      <w:r w:rsidRPr="008D2229">
        <w:rPr>
          <w:rFonts w:eastAsia="Calibri" w:cs="Arial"/>
          <w:color w:val="FF0000"/>
          <w:sz w:val="22"/>
          <w:szCs w:val="22"/>
          <w:lang w:val="es-ES_tradnl" w:eastAsia="en-US"/>
        </w:rPr>
        <w:t>administrador del contrato</w:t>
      </w:r>
      <w:r w:rsidRPr="008D2229">
        <w:rPr>
          <w:rFonts w:cs="Arial"/>
          <w:bCs/>
          <w:color w:val="FF0000"/>
          <w:spacing w:val="-2"/>
          <w:sz w:val="22"/>
          <w:szCs w:val="22"/>
          <w:lang w:val="es-ES_tradnl"/>
        </w:rPr>
        <w:t xml:space="preserve"> de </w:t>
      </w:r>
      <w:r w:rsidRPr="008D2229">
        <w:rPr>
          <w:rFonts w:cs="Arial"/>
          <w:b/>
          <w:bCs/>
          <w:color w:val="FF0000"/>
          <w:spacing w:val="-2"/>
          <w:sz w:val="22"/>
          <w:szCs w:val="22"/>
          <w:lang w:val="es-ES_tradnl"/>
        </w:rPr>
        <w:t>“</w:t>
      </w:r>
      <w:r w:rsidRPr="008D2229">
        <w:rPr>
          <w:rFonts w:cs="Arial"/>
          <w:b/>
          <w:color w:val="FF0000"/>
          <w:sz w:val="22"/>
          <w:szCs w:val="22"/>
          <w:lang w:val="es-ES_tradnl"/>
        </w:rPr>
        <w:t>LA DEPENDENCIA O ENTIDAD</w:t>
      </w:r>
      <w:r w:rsidRPr="008D2229">
        <w:rPr>
          <w:rFonts w:cs="Arial"/>
          <w:b/>
          <w:bCs/>
          <w:color w:val="FF0000"/>
          <w:spacing w:val="-2"/>
          <w:sz w:val="22"/>
          <w:szCs w:val="22"/>
          <w:lang w:val="es-ES_tradnl"/>
        </w:rPr>
        <w:t>”</w:t>
      </w:r>
      <w:r w:rsidRPr="008D2229">
        <w:rPr>
          <w:rFonts w:cs="Arial"/>
          <w:bCs/>
          <w:color w:val="FF0000"/>
          <w:spacing w:val="-2"/>
          <w:sz w:val="22"/>
          <w:szCs w:val="22"/>
          <w:lang w:val="es-ES_tradnl"/>
        </w:rPr>
        <w:t>.</w:t>
      </w:r>
    </w:p>
    <w:p w14:paraId="76406BF0" w14:textId="77777777" w:rsidR="00943B70" w:rsidRPr="008D2229" w:rsidRDefault="00943B70" w:rsidP="00943B70">
      <w:pPr>
        <w:widowControl w:val="0"/>
        <w:tabs>
          <w:tab w:val="left" w:pos="2520"/>
        </w:tabs>
        <w:autoSpaceDE w:val="0"/>
        <w:autoSpaceDN w:val="0"/>
        <w:jc w:val="both"/>
        <w:rPr>
          <w:rFonts w:cs="Arial"/>
          <w:bCs/>
          <w:color w:val="FF0000"/>
          <w:spacing w:val="-2"/>
          <w:sz w:val="22"/>
          <w:szCs w:val="22"/>
          <w:lang w:val="es-ES_tradnl"/>
        </w:rPr>
      </w:pPr>
    </w:p>
    <w:p w14:paraId="2079CD67" w14:textId="77777777" w:rsidR="00943B70" w:rsidRPr="008D2229" w:rsidRDefault="00943B70" w:rsidP="00943B70">
      <w:pPr>
        <w:ind w:right="51"/>
        <w:jc w:val="both"/>
        <w:rPr>
          <w:rFonts w:cs="Arial"/>
          <w:sz w:val="22"/>
          <w:szCs w:val="22"/>
        </w:rPr>
      </w:pPr>
      <w:r w:rsidRPr="008D2229">
        <w:rPr>
          <w:rFonts w:cs="Arial"/>
          <w:bCs/>
          <w:spacing w:val="-2"/>
          <w:sz w:val="22"/>
          <w:szCs w:val="22"/>
        </w:rPr>
        <w:t>Cuando el monto total de aplicación de deducciones alcance el 20% (veinte por ciento) del monto total del contrato, se iniciará el procedimiento de rescisión.</w:t>
      </w:r>
    </w:p>
    <w:p w14:paraId="7BC99B97" w14:textId="77777777" w:rsidR="00943B70" w:rsidRPr="008D2229" w:rsidRDefault="00943B70" w:rsidP="00943B70">
      <w:pPr>
        <w:ind w:right="51"/>
        <w:jc w:val="both"/>
        <w:rPr>
          <w:rFonts w:cs="Arial"/>
          <w:sz w:val="22"/>
          <w:szCs w:val="22"/>
        </w:rPr>
      </w:pPr>
    </w:p>
    <w:p w14:paraId="0062F263" w14:textId="77777777" w:rsidR="00943B70" w:rsidRPr="008D2229" w:rsidRDefault="00943B70" w:rsidP="00943B70">
      <w:pPr>
        <w:jc w:val="both"/>
        <w:rPr>
          <w:rFonts w:cs="Arial"/>
          <w:b/>
          <w:sz w:val="22"/>
          <w:szCs w:val="22"/>
          <w:lang w:eastAsia="es-MX"/>
        </w:rPr>
      </w:pPr>
      <w:r w:rsidRPr="008D2229">
        <w:rPr>
          <w:rFonts w:cs="Arial"/>
          <w:b/>
          <w:sz w:val="22"/>
          <w:szCs w:val="22"/>
          <w:highlight w:val="yellow"/>
          <w:lang w:eastAsia="es-MX"/>
        </w:rPr>
        <w:t>VIGÉSIMA CUARTA. PENAS CONVENCIONALES</w:t>
      </w:r>
    </w:p>
    <w:p w14:paraId="6EF95D42" w14:textId="77777777" w:rsidR="00943B70" w:rsidRPr="008D2229" w:rsidRDefault="00943B70" w:rsidP="00943B70">
      <w:pPr>
        <w:jc w:val="both"/>
        <w:rPr>
          <w:rFonts w:cs="Arial"/>
          <w:b/>
          <w:sz w:val="22"/>
          <w:szCs w:val="22"/>
          <w:lang w:eastAsia="es-MX"/>
        </w:rPr>
      </w:pPr>
    </w:p>
    <w:p w14:paraId="6F7BAE01" w14:textId="77777777" w:rsidR="00943B70" w:rsidRPr="008D2229" w:rsidRDefault="00943B70" w:rsidP="00943B70">
      <w:pPr>
        <w:jc w:val="both"/>
        <w:rPr>
          <w:rFonts w:cs="Arial"/>
          <w:sz w:val="22"/>
          <w:szCs w:val="22"/>
        </w:rPr>
      </w:pPr>
      <w:r w:rsidRPr="008D2229">
        <w:rPr>
          <w:rFonts w:cs="Arial"/>
          <w:sz w:val="22"/>
          <w:szCs w:val="22"/>
        </w:rPr>
        <w:t xml:space="preserve">En caso de </w:t>
      </w:r>
      <w:r w:rsidRPr="008D2229">
        <w:rPr>
          <w:rFonts w:cs="Arial"/>
          <w:bCs/>
          <w:spacing w:val="-2"/>
          <w:sz w:val="22"/>
          <w:szCs w:val="22"/>
        </w:rPr>
        <w:t xml:space="preserve">que </w:t>
      </w:r>
      <w:r w:rsidRPr="008D2229">
        <w:rPr>
          <w:rFonts w:cs="Arial"/>
          <w:b/>
          <w:sz w:val="22"/>
          <w:szCs w:val="22"/>
        </w:rPr>
        <w:t xml:space="preserve">“EL PROVEEDOR” </w:t>
      </w:r>
      <w:r w:rsidRPr="008D2229">
        <w:rPr>
          <w:rFonts w:cs="Arial"/>
          <w:bCs/>
          <w:spacing w:val="-2"/>
          <w:sz w:val="22"/>
          <w:szCs w:val="22"/>
        </w:rPr>
        <w:t xml:space="preserve">presente </w:t>
      </w:r>
      <w:r w:rsidRPr="008D2229">
        <w:rPr>
          <w:rFonts w:cs="Arial"/>
          <w:sz w:val="22"/>
          <w:szCs w:val="22"/>
        </w:rPr>
        <w:t xml:space="preserve">atraso en el cumplimiento de </w:t>
      </w:r>
      <w:r w:rsidRPr="008D2229">
        <w:rPr>
          <w:rFonts w:cs="Arial"/>
          <w:bCs/>
          <w:spacing w:val="-2"/>
          <w:sz w:val="22"/>
          <w:szCs w:val="22"/>
        </w:rPr>
        <w:t>cualquiera de sus obligaciones</w:t>
      </w:r>
      <w:r w:rsidRPr="008D2229">
        <w:rPr>
          <w:rFonts w:cs="Arial"/>
          <w:sz w:val="22"/>
          <w:szCs w:val="22"/>
        </w:rPr>
        <w:t xml:space="preserve"> pactadas para la adquisición de los bienes o prestación de los servicios o arrendamiento, objeto del</w:t>
      </w:r>
      <w:r w:rsidRPr="008D2229">
        <w:rPr>
          <w:rFonts w:cs="Arial"/>
          <w:bCs/>
          <w:spacing w:val="-2"/>
          <w:sz w:val="22"/>
          <w:szCs w:val="22"/>
        </w:rPr>
        <w:t xml:space="preserve"> presente contrato, </w:t>
      </w:r>
      <w:r w:rsidRPr="008D2229">
        <w:rPr>
          <w:rFonts w:cs="Arial"/>
          <w:b/>
          <w:bCs/>
          <w:spacing w:val="-2"/>
          <w:sz w:val="22"/>
          <w:szCs w:val="22"/>
        </w:rPr>
        <w:t>“</w:t>
      </w:r>
      <w:r w:rsidRPr="008D2229">
        <w:rPr>
          <w:rFonts w:cs="Arial"/>
          <w:b/>
          <w:sz w:val="22"/>
          <w:szCs w:val="22"/>
        </w:rPr>
        <w:t>LA DEPENDENCIA O ENTIDAD</w:t>
      </w:r>
      <w:r w:rsidRPr="008D2229">
        <w:rPr>
          <w:rFonts w:cs="Arial"/>
          <w:b/>
          <w:bCs/>
          <w:spacing w:val="-2"/>
          <w:sz w:val="22"/>
          <w:szCs w:val="22"/>
        </w:rPr>
        <w:t>”</w:t>
      </w:r>
      <w:r w:rsidRPr="008D2229">
        <w:rPr>
          <w:rFonts w:cs="Arial"/>
          <w:bCs/>
          <w:spacing w:val="-2"/>
          <w:sz w:val="22"/>
          <w:szCs w:val="22"/>
        </w:rPr>
        <w:t xml:space="preserve">, por conducto del </w:t>
      </w:r>
      <w:r w:rsidRPr="008D2229">
        <w:rPr>
          <w:rFonts w:eastAsia="Calibri" w:cs="Arial"/>
          <w:sz w:val="22"/>
          <w:szCs w:val="22"/>
          <w:lang w:eastAsia="en-US"/>
        </w:rPr>
        <w:t>administrador del contrato</w:t>
      </w:r>
      <w:r w:rsidRPr="008D2229">
        <w:rPr>
          <w:rFonts w:cs="Arial"/>
          <w:bCs/>
          <w:spacing w:val="-2"/>
          <w:sz w:val="22"/>
          <w:szCs w:val="22"/>
        </w:rPr>
        <w:t xml:space="preserve"> podrá aplicar una pena convencional equivalente al </w:t>
      </w:r>
      <w:r w:rsidRPr="008D2229">
        <w:rPr>
          <w:rFonts w:cs="Arial"/>
          <w:b/>
          <w:bCs/>
          <w:sz w:val="36"/>
          <w:szCs w:val="36"/>
        </w:rPr>
        <w:t>84</w:t>
      </w:r>
      <w:r w:rsidRPr="008D2229">
        <w:rPr>
          <w:rFonts w:cs="Arial"/>
          <w:bCs/>
          <w:spacing w:val="-2"/>
          <w:sz w:val="22"/>
          <w:szCs w:val="22"/>
        </w:rPr>
        <w:t xml:space="preserve"> </w:t>
      </w:r>
      <w:r w:rsidRPr="008D2229">
        <w:rPr>
          <w:rFonts w:cs="Arial"/>
          <w:bCs/>
          <w:spacing w:val="-2"/>
          <w:sz w:val="22"/>
          <w:szCs w:val="22"/>
          <w:highlight w:val="lightGray"/>
        </w:rPr>
        <w:t>(COLOCAR PORCENTAJE DE PENA CONVENCIONAL</w:t>
      </w:r>
      <w:r w:rsidRPr="008D2229">
        <w:rPr>
          <w:rFonts w:cs="Arial"/>
          <w:b/>
          <w:bCs/>
          <w:spacing w:val="-2"/>
          <w:sz w:val="22"/>
          <w:szCs w:val="22"/>
          <w:highlight w:val="lightGray"/>
          <w:u w:val="single"/>
        </w:rPr>
        <w:t>)_%_</w:t>
      </w:r>
      <w:r w:rsidRPr="008D2229">
        <w:rPr>
          <w:rFonts w:cs="Arial"/>
          <w:sz w:val="22"/>
          <w:szCs w:val="22"/>
        </w:rPr>
        <w:t xml:space="preserve">, </w:t>
      </w:r>
      <w:r w:rsidRPr="008D2229">
        <w:rPr>
          <w:rFonts w:cs="Arial"/>
          <w:b/>
          <w:bCs/>
          <w:sz w:val="36"/>
          <w:szCs w:val="36"/>
        </w:rPr>
        <w:t>85</w:t>
      </w:r>
      <w:r w:rsidRPr="008D2229">
        <w:rPr>
          <w:rFonts w:cs="Arial"/>
          <w:bCs/>
          <w:spacing w:val="-2"/>
          <w:sz w:val="22"/>
          <w:szCs w:val="22"/>
          <w:highlight w:val="magenta"/>
        </w:rPr>
        <w:t xml:space="preserve">por cada </w:t>
      </w:r>
      <w:r w:rsidRPr="008D2229">
        <w:rPr>
          <w:rFonts w:cs="Arial"/>
          <w:b/>
          <w:bCs/>
          <w:spacing w:val="-2"/>
          <w:sz w:val="22"/>
          <w:szCs w:val="22"/>
          <w:highlight w:val="magenta"/>
          <w:u w:val="single"/>
        </w:rPr>
        <w:t xml:space="preserve"> (</w:t>
      </w:r>
      <w:proofErr w:type="spellStart"/>
      <w:r w:rsidRPr="008D2229">
        <w:rPr>
          <w:rFonts w:cs="Arial"/>
          <w:b/>
          <w:bCs/>
          <w:spacing w:val="-2"/>
          <w:sz w:val="22"/>
          <w:szCs w:val="22"/>
          <w:highlight w:val="magenta"/>
          <w:u w:val="single"/>
        </w:rPr>
        <w:t>colcar</w:t>
      </w:r>
      <w:proofErr w:type="spellEnd"/>
      <w:r w:rsidRPr="008D2229">
        <w:rPr>
          <w:rFonts w:cs="Arial"/>
          <w:b/>
          <w:bCs/>
          <w:spacing w:val="-2"/>
          <w:sz w:val="22"/>
          <w:szCs w:val="22"/>
          <w:highlight w:val="magenta"/>
          <w:u w:val="single"/>
        </w:rPr>
        <w:t xml:space="preserve"> periodicidad de pena)</w:t>
      </w:r>
      <w:r w:rsidRPr="008D2229">
        <w:rPr>
          <w:rFonts w:cs="Arial"/>
          <w:bCs/>
          <w:spacing w:val="-2"/>
          <w:sz w:val="22"/>
          <w:szCs w:val="22"/>
          <w:highlight w:val="magenta"/>
        </w:rPr>
        <w:t xml:space="preserve"> de atraso sobre el monto de los bienes no proporcionados o atraso en el inicio de la prestación de los servicios o arrendamiento oportunamente, de conformidad con </w:t>
      </w:r>
      <w:r w:rsidRPr="008D2229">
        <w:rPr>
          <w:rFonts w:cs="Arial"/>
          <w:sz w:val="22"/>
          <w:szCs w:val="22"/>
          <w:highlight w:val="magenta"/>
        </w:rPr>
        <w:t xml:space="preserve">el </w:t>
      </w:r>
      <w:r w:rsidRPr="008D2229">
        <w:rPr>
          <w:rFonts w:cs="Arial"/>
          <w:bCs/>
          <w:spacing w:val="-2"/>
          <w:sz w:val="22"/>
          <w:szCs w:val="22"/>
          <w:highlight w:val="magenta"/>
        </w:rPr>
        <w:t xml:space="preserve">presente contrato </w:t>
      </w:r>
      <w:r w:rsidRPr="008D2229">
        <w:rPr>
          <w:rFonts w:cs="Arial"/>
          <w:sz w:val="22"/>
          <w:szCs w:val="22"/>
          <w:highlight w:val="magenta"/>
        </w:rPr>
        <w:t>y sus respectivos anexos, así como la cotización y el requerimiento asociado a ésta.</w:t>
      </w:r>
      <w:r w:rsidRPr="008D2229">
        <w:rPr>
          <w:rFonts w:cs="Arial"/>
          <w:bCs/>
          <w:spacing w:val="-2"/>
          <w:sz w:val="22"/>
          <w:szCs w:val="22"/>
        </w:rPr>
        <w:t xml:space="preserve"> </w:t>
      </w:r>
    </w:p>
    <w:p w14:paraId="76CF3C58" w14:textId="77777777" w:rsidR="00943B70" w:rsidRPr="008D2229" w:rsidRDefault="00943B70" w:rsidP="00943B70">
      <w:pPr>
        <w:tabs>
          <w:tab w:val="left" w:pos="708"/>
        </w:tabs>
        <w:jc w:val="both"/>
        <w:rPr>
          <w:rFonts w:cs="Arial"/>
          <w:sz w:val="22"/>
          <w:szCs w:val="22"/>
        </w:rPr>
      </w:pPr>
    </w:p>
    <w:p w14:paraId="074AF009" w14:textId="77777777" w:rsidR="00943B70" w:rsidRPr="008D2229" w:rsidRDefault="00943B70" w:rsidP="00943B70">
      <w:pPr>
        <w:tabs>
          <w:tab w:val="left" w:pos="708"/>
        </w:tabs>
        <w:jc w:val="both"/>
        <w:rPr>
          <w:rFonts w:cs="Arial"/>
          <w:sz w:val="22"/>
          <w:szCs w:val="22"/>
        </w:rPr>
      </w:pPr>
      <w:r w:rsidRPr="008D2229">
        <w:rPr>
          <w:rFonts w:cs="Arial"/>
          <w:sz w:val="22"/>
          <w:szCs w:val="22"/>
        </w:rPr>
        <w:t xml:space="preserve">Por lo anterior, el pago de la adquisición o prestación de los servicios o arrendamiento quedará condicionado, proporcionalmente, al pago que </w:t>
      </w:r>
      <w:r w:rsidRPr="008D2229">
        <w:rPr>
          <w:rFonts w:cs="Arial"/>
          <w:b/>
          <w:sz w:val="22"/>
          <w:szCs w:val="22"/>
        </w:rPr>
        <w:t xml:space="preserve">“EL PROVEEDOR” </w:t>
      </w:r>
      <w:r w:rsidRPr="008D2229">
        <w:rPr>
          <w:rFonts w:cs="Arial"/>
          <w:sz w:val="22"/>
          <w:szCs w:val="22"/>
        </w:rPr>
        <w:t xml:space="preserve">deba efectuar por concepto de penas convencionales por atraso, en el entendido de </w:t>
      </w:r>
      <w:proofErr w:type="gramStart"/>
      <w:r w:rsidRPr="008D2229">
        <w:rPr>
          <w:rFonts w:cs="Arial"/>
          <w:sz w:val="22"/>
          <w:szCs w:val="22"/>
        </w:rPr>
        <w:t>que</w:t>
      </w:r>
      <w:proofErr w:type="gramEnd"/>
      <w:r w:rsidRPr="008D2229">
        <w:rPr>
          <w:rFonts w:cs="Arial"/>
          <w:sz w:val="22"/>
          <w:szCs w:val="22"/>
        </w:rPr>
        <w:t xml:space="preserve"> si el contrato es rescindido en </w:t>
      </w:r>
      <w:r w:rsidRPr="008D2229">
        <w:rPr>
          <w:rFonts w:cs="Arial"/>
          <w:sz w:val="22"/>
          <w:szCs w:val="22"/>
        </w:rPr>
        <w:lastRenderedPageBreak/>
        <w:t>términos de lo previsto en la CLÁUSULA DE RESCISIÓN, no procederá el cobro de dichas penas ni la contabilización de las mismas al hacer efectiva la garantía de cumplimiento del contrato.</w:t>
      </w:r>
    </w:p>
    <w:p w14:paraId="60E74AAE" w14:textId="77777777" w:rsidR="00943B70" w:rsidRPr="008D2229" w:rsidRDefault="00943B70" w:rsidP="00943B70">
      <w:pPr>
        <w:jc w:val="both"/>
        <w:rPr>
          <w:rFonts w:cs="Arial"/>
          <w:sz w:val="22"/>
          <w:szCs w:val="22"/>
        </w:rPr>
      </w:pPr>
    </w:p>
    <w:p w14:paraId="2428E502" w14:textId="77777777" w:rsidR="00943B70" w:rsidRPr="008D2229" w:rsidRDefault="00943B70" w:rsidP="00943B70">
      <w:pPr>
        <w:tabs>
          <w:tab w:val="left" w:pos="708"/>
        </w:tabs>
        <w:jc w:val="both"/>
        <w:rPr>
          <w:rFonts w:cs="Arial"/>
          <w:sz w:val="22"/>
          <w:szCs w:val="22"/>
        </w:rPr>
      </w:pPr>
      <w:r w:rsidRPr="008D2229">
        <w:rPr>
          <w:rFonts w:cs="Arial"/>
          <w:sz w:val="22"/>
          <w:szCs w:val="22"/>
        </w:rPr>
        <w:t xml:space="preserve">El pago de la pena deberá efectuarse </w:t>
      </w:r>
      <w:r w:rsidRPr="008D2229">
        <w:rPr>
          <w:rFonts w:cs="Arial"/>
          <w:bCs/>
          <w:spacing w:val="-2"/>
          <w:sz w:val="22"/>
          <w:szCs w:val="22"/>
        </w:rPr>
        <w:t>a través del esquema e5cinco</w:t>
      </w:r>
      <w:r w:rsidRPr="008D2229">
        <w:rPr>
          <w:rFonts w:cs="Arial"/>
          <w:spacing w:val="-2"/>
          <w:sz w:val="22"/>
          <w:szCs w:val="22"/>
        </w:rPr>
        <w:t xml:space="preserve"> Pago Electrónico de Derechos, Productos y Aprovechamientos (</w:t>
      </w:r>
      <w:proofErr w:type="spellStart"/>
      <w:r w:rsidRPr="008D2229">
        <w:rPr>
          <w:rFonts w:cs="Arial"/>
          <w:spacing w:val="-2"/>
          <w:sz w:val="22"/>
          <w:szCs w:val="22"/>
        </w:rPr>
        <w:t>DPA´s</w:t>
      </w:r>
      <w:proofErr w:type="spellEnd"/>
      <w:r w:rsidRPr="008D2229">
        <w:rPr>
          <w:rFonts w:cs="Arial"/>
          <w:spacing w:val="-2"/>
          <w:sz w:val="22"/>
          <w:szCs w:val="22"/>
        </w:rPr>
        <w:t>),</w:t>
      </w:r>
      <w:r w:rsidRPr="008D2229">
        <w:rPr>
          <w:rFonts w:cs="Arial"/>
          <w:sz w:val="22"/>
          <w:szCs w:val="22"/>
        </w:rPr>
        <w:t xml:space="preserve"> </w:t>
      </w:r>
      <w:r w:rsidRPr="008D2229">
        <w:rPr>
          <w:rFonts w:cs="Arial"/>
          <w:spacing w:val="-2"/>
          <w:sz w:val="22"/>
          <w:szCs w:val="22"/>
        </w:rPr>
        <w:t>a favor de la Tesorería de la Federación,</w:t>
      </w:r>
      <w:r w:rsidRPr="008D2229">
        <w:rPr>
          <w:rFonts w:cs="Arial"/>
          <w:sz w:val="22"/>
          <w:szCs w:val="22"/>
        </w:rPr>
        <w:t xml:space="preserve"> sin que la acumulación de esta pena exceda el equivalente al monto total de la garantía de cumplimiento del contrato y se aplicará sobre el monto proporcional sin incluir el IVA.</w:t>
      </w:r>
    </w:p>
    <w:p w14:paraId="4FE63180" w14:textId="77777777" w:rsidR="00943B70" w:rsidRPr="008D2229" w:rsidRDefault="00943B70" w:rsidP="00943B70">
      <w:pPr>
        <w:jc w:val="both"/>
        <w:rPr>
          <w:rFonts w:cs="Arial"/>
          <w:sz w:val="22"/>
          <w:szCs w:val="22"/>
        </w:rPr>
      </w:pPr>
    </w:p>
    <w:p w14:paraId="4D05E90B" w14:textId="77777777" w:rsidR="00943B70" w:rsidRPr="008D2229" w:rsidRDefault="00943B70" w:rsidP="00943B70">
      <w:pPr>
        <w:jc w:val="both"/>
        <w:rPr>
          <w:rFonts w:cs="Arial"/>
          <w:sz w:val="22"/>
          <w:szCs w:val="22"/>
        </w:rPr>
      </w:pPr>
      <w:r w:rsidRPr="008D2229">
        <w:rPr>
          <w:rFonts w:cs="Arial"/>
          <w:sz w:val="22"/>
          <w:szCs w:val="22"/>
        </w:rPr>
        <w:t xml:space="preserve">Cuando la suma de las penas convencionales exceda el monto total de la garantía de cumplimiento del presente contrato, se iniciará el procedimiento de rescisión del mismo, en los términos del artículo 54 de la </w:t>
      </w:r>
      <w:r w:rsidRPr="008D2229">
        <w:rPr>
          <w:rFonts w:cs="Arial"/>
          <w:b/>
          <w:sz w:val="22"/>
          <w:szCs w:val="22"/>
        </w:rPr>
        <w:t>“LAASSP”</w:t>
      </w:r>
      <w:r w:rsidRPr="008D2229">
        <w:rPr>
          <w:rFonts w:cs="Arial"/>
          <w:sz w:val="22"/>
          <w:szCs w:val="22"/>
        </w:rPr>
        <w:t>.</w:t>
      </w:r>
    </w:p>
    <w:p w14:paraId="76CA3A43" w14:textId="77777777" w:rsidR="00943B70" w:rsidRPr="008D2229" w:rsidRDefault="00943B70" w:rsidP="00943B70">
      <w:pPr>
        <w:tabs>
          <w:tab w:val="left" w:pos="708"/>
        </w:tabs>
        <w:jc w:val="both"/>
        <w:rPr>
          <w:rFonts w:cs="Arial"/>
          <w:sz w:val="22"/>
          <w:szCs w:val="22"/>
        </w:rPr>
      </w:pPr>
    </w:p>
    <w:p w14:paraId="472A126D" w14:textId="77777777" w:rsidR="00943B70" w:rsidRPr="008D2229" w:rsidRDefault="00943B70" w:rsidP="00943B70">
      <w:pPr>
        <w:tabs>
          <w:tab w:val="left" w:pos="708"/>
        </w:tabs>
        <w:jc w:val="both"/>
        <w:rPr>
          <w:rFonts w:cs="Arial"/>
          <w:sz w:val="22"/>
          <w:szCs w:val="22"/>
        </w:rPr>
      </w:pPr>
      <w:r w:rsidRPr="008D2229">
        <w:rPr>
          <w:rFonts w:cs="Arial"/>
          <w:sz w:val="22"/>
          <w:szCs w:val="22"/>
        </w:rPr>
        <w:t xml:space="preserve">Independientemente de la aplicación de la pena convencional a que hace referencia el párrafo que antecede, se aplicarán además cualquiera otra que la </w:t>
      </w:r>
      <w:r w:rsidRPr="008D2229">
        <w:rPr>
          <w:rFonts w:cs="Arial"/>
          <w:b/>
          <w:sz w:val="22"/>
          <w:szCs w:val="22"/>
        </w:rPr>
        <w:t>“LAASSP”</w:t>
      </w:r>
      <w:r w:rsidRPr="008D2229">
        <w:rPr>
          <w:rFonts w:cs="Arial"/>
          <w:sz w:val="22"/>
          <w:szCs w:val="22"/>
        </w:rPr>
        <w:t xml:space="preserve"> establezca.</w:t>
      </w:r>
    </w:p>
    <w:p w14:paraId="3411C3A1" w14:textId="77777777" w:rsidR="00943B70" w:rsidRPr="008D2229" w:rsidRDefault="00943B70" w:rsidP="00943B70">
      <w:pPr>
        <w:tabs>
          <w:tab w:val="left" w:pos="708"/>
        </w:tabs>
        <w:jc w:val="both"/>
        <w:rPr>
          <w:rFonts w:cs="Arial"/>
          <w:sz w:val="22"/>
          <w:szCs w:val="22"/>
        </w:rPr>
      </w:pPr>
    </w:p>
    <w:p w14:paraId="288ABDC6" w14:textId="77777777" w:rsidR="00943B70" w:rsidRPr="008D2229" w:rsidRDefault="00943B70" w:rsidP="00943B70">
      <w:pPr>
        <w:tabs>
          <w:tab w:val="left" w:pos="708"/>
        </w:tabs>
        <w:jc w:val="both"/>
        <w:rPr>
          <w:rFonts w:cs="Arial"/>
          <w:sz w:val="22"/>
          <w:szCs w:val="22"/>
        </w:rPr>
      </w:pPr>
      <w:r w:rsidRPr="008D2229">
        <w:rPr>
          <w:rFonts w:cs="Arial"/>
          <w:sz w:val="22"/>
          <w:szCs w:val="22"/>
        </w:rPr>
        <w:t xml:space="preserve">Esta pena convencional no descarta que </w:t>
      </w:r>
      <w:r w:rsidRPr="008D2229">
        <w:rPr>
          <w:rFonts w:cs="Arial"/>
          <w:b/>
          <w:sz w:val="22"/>
          <w:szCs w:val="22"/>
        </w:rPr>
        <w:t>“LA DEPENDENCIA O ENTIDAD”</w:t>
      </w:r>
      <w:r w:rsidRPr="008D2229">
        <w:rPr>
          <w:rFonts w:cs="Arial"/>
          <w:sz w:val="22"/>
          <w:szCs w:val="22"/>
        </w:rPr>
        <w:t xml:space="preserve"> en cualquier momento posterior al incumplimiento determine procedente la rescisión del contrato, considerando la gravedad de los daños y perjuicios que el mismo pudiera ocasionar a los intereses de </w:t>
      </w:r>
      <w:r w:rsidRPr="008D2229">
        <w:rPr>
          <w:rFonts w:cs="Arial"/>
          <w:b/>
          <w:sz w:val="22"/>
          <w:szCs w:val="22"/>
        </w:rPr>
        <w:t>“LA DEPENDENCIA O ENTIDAD”</w:t>
      </w:r>
      <w:r w:rsidRPr="008D2229">
        <w:rPr>
          <w:rFonts w:cs="Arial"/>
          <w:sz w:val="22"/>
          <w:szCs w:val="22"/>
        </w:rPr>
        <w:t>.</w:t>
      </w:r>
    </w:p>
    <w:p w14:paraId="6D9F16F0" w14:textId="77777777" w:rsidR="00943B70" w:rsidRPr="008D2229" w:rsidRDefault="00943B70" w:rsidP="00943B70">
      <w:pPr>
        <w:jc w:val="both"/>
        <w:rPr>
          <w:rFonts w:cs="Arial"/>
          <w:sz w:val="22"/>
          <w:szCs w:val="22"/>
          <w:highlight w:val="yellow"/>
        </w:rPr>
      </w:pPr>
    </w:p>
    <w:p w14:paraId="0B3FF65E" w14:textId="77777777" w:rsidR="00943B70" w:rsidRPr="008D2229" w:rsidDel="00BE6861" w:rsidRDefault="00943B70" w:rsidP="00943B70">
      <w:pPr>
        <w:jc w:val="both"/>
        <w:rPr>
          <w:rFonts w:cs="Arial"/>
          <w:sz w:val="22"/>
          <w:szCs w:val="22"/>
        </w:rPr>
      </w:pPr>
      <w:r w:rsidRPr="008D2229" w:rsidDel="00BE6861">
        <w:rPr>
          <w:rFonts w:cs="Arial"/>
          <w:sz w:val="22"/>
          <w:szCs w:val="22"/>
        </w:rPr>
        <w:t xml:space="preserve">En caso que sea necesario llevar a cabo la rescisión administrativa del </w:t>
      </w:r>
      <w:r w:rsidRPr="008D2229">
        <w:rPr>
          <w:rFonts w:cs="Arial"/>
          <w:sz w:val="22"/>
          <w:szCs w:val="22"/>
        </w:rPr>
        <w:t>contrato</w:t>
      </w:r>
      <w:r w:rsidRPr="008D2229" w:rsidDel="00BE6861">
        <w:rPr>
          <w:rFonts w:cs="Arial"/>
          <w:sz w:val="22"/>
          <w:szCs w:val="22"/>
        </w:rPr>
        <w:t>, la aplicación de la garantía de</w:t>
      </w:r>
      <w:r w:rsidRPr="008D2229">
        <w:rPr>
          <w:rFonts w:cs="Arial"/>
          <w:sz w:val="22"/>
          <w:szCs w:val="22"/>
        </w:rPr>
        <w:t xml:space="preserve"> cumplimiento será por el monto total</w:t>
      </w:r>
      <w:r w:rsidRPr="008D2229" w:rsidDel="00BE6861">
        <w:rPr>
          <w:rFonts w:cs="Arial"/>
          <w:sz w:val="22"/>
          <w:szCs w:val="22"/>
        </w:rPr>
        <w:t xml:space="preserve"> </w:t>
      </w:r>
      <w:r w:rsidRPr="008D2229">
        <w:rPr>
          <w:rFonts w:cs="Arial"/>
          <w:sz w:val="22"/>
          <w:szCs w:val="22"/>
        </w:rPr>
        <w:t xml:space="preserve">de las obligaciones </w:t>
      </w:r>
      <w:r w:rsidRPr="008D2229" w:rsidDel="00BE6861">
        <w:rPr>
          <w:rFonts w:cs="Arial"/>
          <w:sz w:val="22"/>
          <w:szCs w:val="22"/>
        </w:rPr>
        <w:t>garantizad</w:t>
      </w:r>
      <w:r w:rsidRPr="008D2229">
        <w:rPr>
          <w:rFonts w:cs="Arial"/>
          <w:sz w:val="22"/>
          <w:szCs w:val="22"/>
        </w:rPr>
        <w:t>as</w:t>
      </w:r>
      <w:r w:rsidRPr="008D2229" w:rsidDel="00BE6861">
        <w:rPr>
          <w:rFonts w:cs="Arial"/>
          <w:sz w:val="22"/>
          <w:szCs w:val="22"/>
        </w:rPr>
        <w:t xml:space="preserve">. </w:t>
      </w:r>
    </w:p>
    <w:p w14:paraId="2FDB2D52" w14:textId="77777777" w:rsidR="00943B70" w:rsidRPr="008D2229" w:rsidRDefault="00943B70" w:rsidP="00943B70">
      <w:pPr>
        <w:tabs>
          <w:tab w:val="left" w:pos="708"/>
        </w:tabs>
        <w:jc w:val="both"/>
        <w:rPr>
          <w:rFonts w:cs="Arial"/>
          <w:sz w:val="22"/>
          <w:szCs w:val="22"/>
          <w:highlight w:val="yellow"/>
        </w:rPr>
      </w:pPr>
    </w:p>
    <w:p w14:paraId="06666CF9" w14:textId="77777777" w:rsidR="00943B70" w:rsidRPr="008D2229" w:rsidRDefault="00943B70" w:rsidP="00943B70">
      <w:pPr>
        <w:tabs>
          <w:tab w:val="left" w:pos="708"/>
        </w:tabs>
        <w:jc w:val="both"/>
        <w:rPr>
          <w:rFonts w:cs="Arial"/>
          <w:sz w:val="22"/>
          <w:szCs w:val="22"/>
        </w:rPr>
      </w:pPr>
      <w:r w:rsidRPr="008D2229">
        <w:rPr>
          <w:rFonts w:cs="Arial"/>
          <w:sz w:val="22"/>
          <w:szCs w:val="22"/>
        </w:rPr>
        <w:t xml:space="preserve">La penalización tendrá como objeto resarcir los daños y perjuicios ocasionados a </w:t>
      </w:r>
      <w:r w:rsidRPr="008D2229">
        <w:rPr>
          <w:rFonts w:cs="Arial"/>
          <w:b/>
          <w:sz w:val="22"/>
          <w:szCs w:val="22"/>
        </w:rPr>
        <w:t>“LA DEPENDENCIA O ENTIDAD”</w:t>
      </w:r>
      <w:r w:rsidRPr="008D2229">
        <w:rPr>
          <w:rFonts w:cs="Arial"/>
          <w:sz w:val="22"/>
          <w:szCs w:val="22"/>
        </w:rPr>
        <w:t xml:space="preserve"> por el atraso en el cumplimiento de las obligaciones estipuladas en el presente contrato.</w:t>
      </w:r>
    </w:p>
    <w:p w14:paraId="226F3931" w14:textId="77777777" w:rsidR="00943B70" w:rsidRPr="008D2229" w:rsidRDefault="00943B70" w:rsidP="00943B70">
      <w:pPr>
        <w:jc w:val="both"/>
        <w:rPr>
          <w:rFonts w:cs="Arial"/>
          <w:b/>
          <w:sz w:val="22"/>
          <w:szCs w:val="22"/>
          <w:lang w:eastAsia="es-MX"/>
        </w:rPr>
      </w:pPr>
    </w:p>
    <w:p w14:paraId="1FF1D123" w14:textId="77777777" w:rsidR="00943B70" w:rsidRPr="008D2229" w:rsidRDefault="00943B70" w:rsidP="00943B70">
      <w:pPr>
        <w:ind w:right="51"/>
        <w:jc w:val="both"/>
        <w:rPr>
          <w:rFonts w:cs="Arial"/>
          <w:sz w:val="22"/>
          <w:szCs w:val="22"/>
        </w:rPr>
      </w:pPr>
      <w:r w:rsidRPr="008D2229">
        <w:rPr>
          <w:rFonts w:cs="Arial"/>
          <w:sz w:val="22"/>
          <w:szCs w:val="22"/>
        </w:rPr>
        <w:t xml:space="preserve">La notificación y cálculo de la pena convencional, corresponde al </w:t>
      </w:r>
      <w:r w:rsidRPr="008D2229">
        <w:rPr>
          <w:rFonts w:eastAsia="Calibri" w:cs="Arial"/>
          <w:sz w:val="22"/>
          <w:szCs w:val="22"/>
          <w:lang w:eastAsia="en-US"/>
        </w:rPr>
        <w:t>administrador o el supervisor del contrato</w:t>
      </w:r>
      <w:r w:rsidRPr="008D2229">
        <w:rPr>
          <w:rFonts w:cs="Arial"/>
          <w:sz w:val="22"/>
          <w:szCs w:val="22"/>
        </w:rPr>
        <w:t xml:space="preserve"> de </w:t>
      </w:r>
      <w:r w:rsidRPr="008D2229">
        <w:rPr>
          <w:rFonts w:cs="Arial"/>
          <w:b/>
          <w:sz w:val="22"/>
          <w:szCs w:val="22"/>
        </w:rPr>
        <w:t>“LA DEPENDENCIA O ENTIDAD”</w:t>
      </w:r>
      <w:r w:rsidRPr="008D2229">
        <w:rPr>
          <w:rFonts w:cs="Arial"/>
          <w:sz w:val="22"/>
          <w:szCs w:val="22"/>
        </w:rPr>
        <w:t>.</w:t>
      </w:r>
    </w:p>
    <w:p w14:paraId="1AF0F85E" w14:textId="77777777" w:rsidR="00943B70" w:rsidRPr="008D2229" w:rsidRDefault="00943B70" w:rsidP="00943B70">
      <w:pPr>
        <w:ind w:right="51"/>
        <w:jc w:val="both"/>
        <w:rPr>
          <w:rFonts w:cs="Arial"/>
          <w:sz w:val="22"/>
          <w:szCs w:val="22"/>
        </w:rPr>
      </w:pPr>
    </w:p>
    <w:p w14:paraId="29750105" w14:textId="77777777" w:rsidR="00943B70" w:rsidRPr="008D2229" w:rsidRDefault="00943B70" w:rsidP="00943B70">
      <w:pPr>
        <w:jc w:val="both"/>
        <w:rPr>
          <w:rFonts w:cs="Arial"/>
          <w:b/>
          <w:sz w:val="22"/>
          <w:szCs w:val="22"/>
        </w:rPr>
      </w:pPr>
      <w:r w:rsidRPr="008D2229">
        <w:rPr>
          <w:rFonts w:cs="Arial"/>
          <w:b/>
          <w:sz w:val="22"/>
          <w:szCs w:val="22"/>
          <w:highlight w:val="yellow"/>
          <w:lang w:eastAsia="es-MX"/>
        </w:rPr>
        <w:t>VIGÉSIMA QUINTA. SANCIONES ADMINISTRATIVAS</w:t>
      </w:r>
    </w:p>
    <w:p w14:paraId="08B4F29D" w14:textId="77777777" w:rsidR="00943B70" w:rsidRPr="008D2229" w:rsidRDefault="00943B70" w:rsidP="00943B70">
      <w:pPr>
        <w:jc w:val="both"/>
        <w:rPr>
          <w:rFonts w:cs="Arial"/>
          <w:sz w:val="22"/>
          <w:szCs w:val="22"/>
        </w:rPr>
      </w:pPr>
      <w:r w:rsidRPr="008D2229">
        <w:rPr>
          <w:rFonts w:cs="Arial"/>
          <w:sz w:val="22"/>
          <w:szCs w:val="22"/>
        </w:rPr>
        <w:t xml:space="preserve">  </w:t>
      </w:r>
    </w:p>
    <w:p w14:paraId="20CC23B0" w14:textId="77777777" w:rsidR="00943B70" w:rsidRPr="008D2229" w:rsidRDefault="00943B70" w:rsidP="00943B70">
      <w:pPr>
        <w:ind w:right="51"/>
        <w:jc w:val="both"/>
        <w:rPr>
          <w:rFonts w:cs="Arial"/>
          <w:sz w:val="22"/>
          <w:szCs w:val="22"/>
        </w:rPr>
      </w:pPr>
      <w:r w:rsidRPr="008D2229">
        <w:rPr>
          <w:rFonts w:cs="Arial"/>
          <w:sz w:val="22"/>
          <w:szCs w:val="22"/>
        </w:rPr>
        <w:t xml:space="preserve">Cuando </w:t>
      </w:r>
      <w:r w:rsidRPr="008D2229">
        <w:rPr>
          <w:rFonts w:cs="Arial"/>
          <w:b/>
          <w:sz w:val="22"/>
          <w:szCs w:val="22"/>
        </w:rPr>
        <w:t>“EL PROVEEDOR”</w:t>
      </w:r>
      <w:r w:rsidRPr="008D2229">
        <w:rPr>
          <w:rFonts w:cs="Arial"/>
          <w:sz w:val="22"/>
          <w:szCs w:val="22"/>
        </w:rPr>
        <w:t xml:space="preserve"> incumpla con sus obligaciones contractuales por causas imputables a éste, y como consecuencia, cause daños y/o perjuicios graves a </w:t>
      </w:r>
      <w:r w:rsidRPr="008D2229">
        <w:rPr>
          <w:rFonts w:cs="Arial"/>
          <w:b/>
          <w:sz w:val="22"/>
          <w:szCs w:val="22"/>
        </w:rPr>
        <w:t>“LA DEPENDENCIA O ENTIDAD”</w:t>
      </w:r>
      <w:r w:rsidRPr="008D2229">
        <w:rPr>
          <w:rFonts w:cs="Arial"/>
          <w:sz w:val="22"/>
          <w:szCs w:val="22"/>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8D2229">
        <w:rPr>
          <w:rFonts w:cs="Arial"/>
          <w:b/>
          <w:sz w:val="22"/>
          <w:szCs w:val="22"/>
        </w:rPr>
        <w:t>“LAASSP”</w:t>
      </w:r>
      <w:r w:rsidRPr="008D2229">
        <w:rPr>
          <w:rFonts w:cs="Arial"/>
          <w:sz w:val="22"/>
          <w:szCs w:val="22"/>
        </w:rPr>
        <w:t>, en los términos de los artículos 59, 60 y 61 de dicho ordenamiento legal y 109 al 115 de su Reglamento.</w:t>
      </w:r>
    </w:p>
    <w:p w14:paraId="5281E8AF" w14:textId="77777777" w:rsidR="00943B70" w:rsidRPr="008D2229" w:rsidRDefault="00943B70" w:rsidP="00943B70">
      <w:pPr>
        <w:ind w:right="51"/>
        <w:jc w:val="both"/>
        <w:rPr>
          <w:rFonts w:cs="Arial"/>
          <w:sz w:val="22"/>
          <w:szCs w:val="22"/>
        </w:rPr>
      </w:pPr>
    </w:p>
    <w:p w14:paraId="5CC861EE" w14:textId="77777777" w:rsidR="00943B70" w:rsidRPr="008D2229" w:rsidRDefault="00943B70" w:rsidP="00943B70">
      <w:pPr>
        <w:ind w:right="51"/>
        <w:jc w:val="both"/>
        <w:rPr>
          <w:rFonts w:cs="Arial"/>
          <w:sz w:val="22"/>
          <w:szCs w:val="22"/>
        </w:rPr>
      </w:pPr>
    </w:p>
    <w:p w14:paraId="0E61D7EF" w14:textId="77777777" w:rsidR="00943B70" w:rsidRPr="008D2229" w:rsidRDefault="00943B70" w:rsidP="00943B70">
      <w:pPr>
        <w:jc w:val="both"/>
        <w:rPr>
          <w:rFonts w:cs="Arial"/>
          <w:sz w:val="22"/>
          <w:szCs w:val="22"/>
          <w:lang w:eastAsia="es-MX"/>
        </w:rPr>
      </w:pPr>
      <w:r w:rsidRPr="008D2229">
        <w:rPr>
          <w:rFonts w:cs="Arial"/>
          <w:b/>
          <w:sz w:val="22"/>
          <w:szCs w:val="22"/>
          <w:highlight w:val="yellow"/>
          <w:lang w:eastAsia="es-MX"/>
        </w:rPr>
        <w:t>VIGÉSIMA SEXTA. SANCIONES APLICABLES Y TERMINACIÓN DE LA RELACIÓN CONTRACTUAL</w:t>
      </w:r>
    </w:p>
    <w:p w14:paraId="5AA59196" w14:textId="77777777" w:rsidR="00943B70" w:rsidRPr="008D2229" w:rsidRDefault="00943B70" w:rsidP="00943B70">
      <w:pPr>
        <w:jc w:val="both"/>
        <w:rPr>
          <w:rFonts w:cs="Arial"/>
          <w:sz w:val="22"/>
          <w:szCs w:val="22"/>
          <w:lang w:eastAsia="es-MX"/>
        </w:rPr>
      </w:pPr>
    </w:p>
    <w:p w14:paraId="1CCF1650" w14:textId="77777777" w:rsidR="00943B70" w:rsidRPr="008D2229" w:rsidRDefault="00943B70" w:rsidP="00943B70">
      <w:pPr>
        <w:jc w:val="both"/>
        <w:rPr>
          <w:rFonts w:cs="Arial"/>
          <w:sz w:val="22"/>
          <w:szCs w:val="22"/>
          <w:lang w:eastAsia="es-MX"/>
        </w:rPr>
      </w:pPr>
      <w:r w:rsidRPr="008D2229">
        <w:rPr>
          <w:rFonts w:cs="Arial"/>
          <w:b/>
          <w:sz w:val="22"/>
          <w:szCs w:val="22"/>
          <w:lang w:eastAsia="es-MX"/>
        </w:rPr>
        <w:t>“</w:t>
      </w:r>
      <w:r w:rsidRPr="008D2229">
        <w:rPr>
          <w:rFonts w:cs="Arial"/>
          <w:b/>
          <w:sz w:val="22"/>
          <w:szCs w:val="22"/>
        </w:rPr>
        <w:t>LA DEPENDENCIA O ENTIDAD</w:t>
      </w:r>
      <w:r w:rsidRPr="008D2229">
        <w:rPr>
          <w:rFonts w:cs="Arial"/>
          <w:b/>
          <w:sz w:val="22"/>
          <w:szCs w:val="22"/>
          <w:lang w:eastAsia="es-MX"/>
        </w:rPr>
        <w:t>”</w:t>
      </w:r>
      <w:r w:rsidRPr="008D2229">
        <w:rPr>
          <w:rFonts w:cs="Arial"/>
          <w:sz w:val="22"/>
          <w:szCs w:val="22"/>
          <w:lang w:eastAsia="es-MX"/>
        </w:rPr>
        <w:t xml:space="preserve">, de conformidad con lo establecido en los artículos 53, 53 Bis, 54 y 54 Bis de la </w:t>
      </w:r>
      <w:r w:rsidRPr="008D2229">
        <w:rPr>
          <w:rFonts w:cs="Arial"/>
          <w:b/>
          <w:sz w:val="22"/>
          <w:szCs w:val="22"/>
          <w:lang w:eastAsia="es-MX"/>
        </w:rPr>
        <w:t>“LAASSP”</w:t>
      </w:r>
      <w:r w:rsidRPr="008D2229">
        <w:rPr>
          <w:rFonts w:cs="Arial"/>
          <w:sz w:val="22"/>
          <w:szCs w:val="22"/>
          <w:lang w:eastAsia="es-MX"/>
        </w:rPr>
        <w:t>, y 86 segundo párrafo, 95 al 100 y 102 de su Reglamento, aplicará sanciones, o en su caso, llevará a cabo la cancelación de partidas total o parcialmente o la rescisión administrativa del contrato.</w:t>
      </w:r>
    </w:p>
    <w:p w14:paraId="4F97C757" w14:textId="77777777" w:rsidR="00943B70" w:rsidRPr="008D2229" w:rsidRDefault="00943B70" w:rsidP="00943B70">
      <w:pPr>
        <w:ind w:right="51"/>
        <w:jc w:val="both"/>
        <w:rPr>
          <w:rFonts w:cs="Arial"/>
          <w:sz w:val="22"/>
          <w:szCs w:val="22"/>
        </w:rPr>
      </w:pPr>
    </w:p>
    <w:p w14:paraId="0CC72B00" w14:textId="77777777" w:rsidR="00943B70" w:rsidRPr="008D2229" w:rsidRDefault="00943B70" w:rsidP="00943B70">
      <w:pPr>
        <w:jc w:val="both"/>
        <w:rPr>
          <w:rFonts w:cs="Arial"/>
          <w:sz w:val="22"/>
          <w:szCs w:val="22"/>
          <w:lang w:eastAsia="es-MX"/>
        </w:rPr>
      </w:pPr>
      <w:r w:rsidRPr="008D2229">
        <w:rPr>
          <w:rFonts w:cs="Arial"/>
          <w:b/>
          <w:sz w:val="22"/>
          <w:szCs w:val="22"/>
          <w:highlight w:val="yellow"/>
          <w:lang w:eastAsia="es-MX"/>
        </w:rPr>
        <w:t>VIGÉSIMA SÉPTIMA. RELACIÓN LABORAL</w:t>
      </w:r>
    </w:p>
    <w:p w14:paraId="4FC96309" w14:textId="77777777" w:rsidR="00943B70" w:rsidRPr="008D2229" w:rsidRDefault="00943B70" w:rsidP="00943B70">
      <w:pPr>
        <w:jc w:val="both"/>
        <w:rPr>
          <w:rFonts w:cs="Arial"/>
          <w:sz w:val="22"/>
          <w:szCs w:val="22"/>
          <w:lang w:eastAsia="es-MX"/>
        </w:rPr>
      </w:pPr>
    </w:p>
    <w:p w14:paraId="7BE92768" w14:textId="77777777" w:rsidR="00943B70" w:rsidRPr="008D2229" w:rsidRDefault="00943B70" w:rsidP="00943B70">
      <w:pPr>
        <w:ind w:right="51"/>
        <w:jc w:val="both"/>
        <w:rPr>
          <w:rFonts w:cs="Arial"/>
          <w:sz w:val="22"/>
          <w:szCs w:val="22"/>
        </w:rPr>
      </w:pPr>
      <w:r w:rsidRPr="008D2229">
        <w:rPr>
          <w:rFonts w:cs="Arial"/>
          <w:b/>
          <w:sz w:val="22"/>
          <w:szCs w:val="22"/>
          <w:lang w:eastAsia="es-MX"/>
        </w:rPr>
        <w:t>“EL PROVEEDOR”</w:t>
      </w:r>
      <w:r w:rsidRPr="008D2229">
        <w:rPr>
          <w:rFonts w:cs="Arial"/>
          <w:sz w:val="22"/>
          <w:szCs w:val="22"/>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8D2229">
        <w:rPr>
          <w:rFonts w:cs="Arial"/>
          <w:b/>
          <w:sz w:val="22"/>
          <w:szCs w:val="22"/>
          <w:lang w:eastAsia="es-MX"/>
        </w:rPr>
        <w:t>“EL PROVEEDOR”</w:t>
      </w:r>
      <w:r w:rsidRPr="008D2229">
        <w:rPr>
          <w:rFonts w:cs="Arial"/>
          <w:sz w:val="22"/>
          <w:szCs w:val="22"/>
          <w:lang w:eastAsia="es-MX"/>
        </w:rPr>
        <w:t xml:space="preserve"> conviene en responder de todas las reclamaciones que sus trabajadores presenten en su contra o en contra de </w:t>
      </w:r>
      <w:r w:rsidRPr="008D2229">
        <w:rPr>
          <w:rFonts w:cs="Arial"/>
          <w:b/>
          <w:sz w:val="22"/>
          <w:szCs w:val="22"/>
          <w:lang w:eastAsia="es-MX"/>
        </w:rPr>
        <w:t>“</w:t>
      </w:r>
      <w:r w:rsidRPr="008D2229">
        <w:rPr>
          <w:rFonts w:cs="Arial"/>
          <w:b/>
          <w:sz w:val="22"/>
          <w:szCs w:val="22"/>
        </w:rPr>
        <w:t>LA DEPENDENCIA O ENTIDAD</w:t>
      </w:r>
      <w:r w:rsidRPr="008D2229">
        <w:rPr>
          <w:rFonts w:cs="Arial"/>
          <w:b/>
          <w:sz w:val="22"/>
          <w:szCs w:val="22"/>
          <w:lang w:eastAsia="es-MX"/>
        </w:rPr>
        <w:t>”</w:t>
      </w:r>
      <w:r w:rsidRPr="008D2229">
        <w:rPr>
          <w:rFonts w:cs="Arial"/>
          <w:sz w:val="22"/>
          <w:szCs w:val="22"/>
          <w:lang w:eastAsia="es-MX"/>
        </w:rPr>
        <w:t>, en relación con el suministro materia de este contrato.</w:t>
      </w:r>
    </w:p>
    <w:p w14:paraId="3A99CA80" w14:textId="77777777" w:rsidR="00943B70" w:rsidRPr="008D2229" w:rsidRDefault="00943B70" w:rsidP="00943B70">
      <w:pPr>
        <w:ind w:right="51"/>
        <w:jc w:val="both"/>
        <w:rPr>
          <w:rFonts w:cs="Arial"/>
          <w:sz w:val="22"/>
          <w:szCs w:val="22"/>
        </w:rPr>
      </w:pPr>
    </w:p>
    <w:p w14:paraId="38FA64F2" w14:textId="77777777" w:rsidR="00943B70" w:rsidRPr="008D2229" w:rsidRDefault="00943B70" w:rsidP="00943B70">
      <w:pPr>
        <w:jc w:val="both"/>
        <w:rPr>
          <w:rFonts w:cs="Arial"/>
          <w:b/>
          <w:sz w:val="22"/>
          <w:szCs w:val="22"/>
          <w:lang w:eastAsia="es-MX"/>
        </w:rPr>
      </w:pPr>
      <w:r w:rsidRPr="008D2229">
        <w:rPr>
          <w:rFonts w:cs="Arial"/>
          <w:b/>
          <w:sz w:val="22"/>
          <w:szCs w:val="22"/>
          <w:highlight w:val="yellow"/>
          <w:lang w:eastAsia="es-MX"/>
        </w:rPr>
        <w:t>VIGÉSIMA OCTAVA. EXCLUSIÓN LABORAL</w:t>
      </w:r>
    </w:p>
    <w:p w14:paraId="78FF6696" w14:textId="77777777" w:rsidR="00943B70" w:rsidRPr="008D2229" w:rsidRDefault="00943B70" w:rsidP="00943B70">
      <w:pPr>
        <w:jc w:val="both"/>
        <w:rPr>
          <w:rFonts w:cs="Arial"/>
          <w:sz w:val="22"/>
          <w:szCs w:val="22"/>
        </w:rPr>
      </w:pPr>
    </w:p>
    <w:p w14:paraId="790F7E0D" w14:textId="77777777" w:rsidR="00943B70" w:rsidRPr="008D2229" w:rsidRDefault="00943B70" w:rsidP="00943B70">
      <w:pPr>
        <w:jc w:val="both"/>
        <w:rPr>
          <w:rFonts w:cs="Arial"/>
          <w:sz w:val="22"/>
          <w:szCs w:val="22"/>
        </w:rPr>
      </w:pPr>
      <w:r w:rsidRPr="008D2229">
        <w:rPr>
          <w:rFonts w:cs="Arial"/>
          <w:b/>
          <w:sz w:val="22"/>
          <w:szCs w:val="22"/>
        </w:rPr>
        <w:t>“LAS PARTES”</w:t>
      </w:r>
      <w:r w:rsidRPr="008D2229">
        <w:rPr>
          <w:rFonts w:cs="Arial"/>
          <w:sz w:val="22"/>
          <w:szCs w:val="22"/>
        </w:rPr>
        <w:t xml:space="preserve"> convienen en que </w:t>
      </w:r>
      <w:r w:rsidRPr="008D2229">
        <w:rPr>
          <w:rFonts w:cs="Arial"/>
          <w:b/>
          <w:sz w:val="22"/>
          <w:szCs w:val="22"/>
        </w:rPr>
        <w:t>“LA DEPENDENCIA O ENTIDAD”</w:t>
      </w:r>
      <w:r w:rsidRPr="008D2229">
        <w:rPr>
          <w:rFonts w:cs="Arial"/>
          <w:sz w:val="22"/>
          <w:szCs w:val="22"/>
        </w:rPr>
        <w:t xml:space="preserve"> no adquiere ninguna obligación de carácter laboral con </w:t>
      </w:r>
      <w:r w:rsidRPr="008D2229">
        <w:rPr>
          <w:rFonts w:cs="Arial"/>
          <w:b/>
          <w:sz w:val="22"/>
          <w:szCs w:val="22"/>
        </w:rPr>
        <w:t>“EL PROVEEDOR”</w:t>
      </w:r>
      <w:r w:rsidRPr="008D2229">
        <w:rPr>
          <w:rFonts w:cs="Arial"/>
          <w:sz w:val="22"/>
          <w:szCs w:val="22"/>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6263B8C6" w14:textId="77777777" w:rsidR="00943B70" w:rsidRPr="008D2229" w:rsidRDefault="00943B70" w:rsidP="00943B70">
      <w:pPr>
        <w:ind w:firstLine="708"/>
        <w:jc w:val="both"/>
        <w:rPr>
          <w:rFonts w:cs="Arial"/>
          <w:sz w:val="22"/>
          <w:szCs w:val="22"/>
        </w:rPr>
      </w:pPr>
    </w:p>
    <w:p w14:paraId="26B46E1B" w14:textId="77777777" w:rsidR="00943B70" w:rsidRPr="008D2229" w:rsidRDefault="00943B70" w:rsidP="00943B70">
      <w:pPr>
        <w:jc w:val="both"/>
        <w:rPr>
          <w:rFonts w:cs="Arial"/>
          <w:sz w:val="22"/>
          <w:szCs w:val="22"/>
        </w:rPr>
      </w:pPr>
      <w:r w:rsidRPr="008D2229">
        <w:rPr>
          <w:rFonts w:cs="Arial"/>
          <w:sz w:val="22"/>
          <w:szCs w:val="22"/>
        </w:rPr>
        <w:t xml:space="preserve">Igualmente, y para este efecto y cualquiera no previsto, </w:t>
      </w:r>
      <w:r w:rsidRPr="008D2229">
        <w:rPr>
          <w:rFonts w:cs="Arial"/>
          <w:b/>
          <w:sz w:val="22"/>
          <w:szCs w:val="22"/>
        </w:rPr>
        <w:t>“EL PROVEEDOR”</w:t>
      </w:r>
      <w:r w:rsidRPr="008D2229">
        <w:rPr>
          <w:rFonts w:cs="Arial"/>
          <w:sz w:val="22"/>
          <w:szCs w:val="22"/>
        </w:rPr>
        <w:t xml:space="preserve"> exime expresamente a </w:t>
      </w:r>
      <w:r w:rsidRPr="008D2229">
        <w:rPr>
          <w:rFonts w:cs="Arial"/>
          <w:b/>
          <w:sz w:val="22"/>
          <w:szCs w:val="22"/>
        </w:rPr>
        <w:t>“LA DEPENDENCIA O ENTIDAD”</w:t>
      </w:r>
      <w:r w:rsidRPr="008D2229">
        <w:rPr>
          <w:rFonts w:cs="Arial"/>
          <w:sz w:val="22"/>
          <w:szCs w:val="22"/>
        </w:rPr>
        <w:t xml:space="preserve"> de cualquier responsabilidad laboral, civil, penal, de seguridad social o de otra especie que, en su caso, pudiera llegar a generarse; sin embargo, si </w:t>
      </w:r>
      <w:r w:rsidRPr="008D2229">
        <w:rPr>
          <w:rFonts w:cs="Arial"/>
          <w:b/>
          <w:sz w:val="22"/>
          <w:szCs w:val="22"/>
        </w:rPr>
        <w:t>“LA DEPENDENCIA O ENTIDAD”</w:t>
      </w:r>
      <w:r w:rsidRPr="008D2229">
        <w:rPr>
          <w:rFonts w:cs="Arial"/>
          <w:sz w:val="22"/>
          <w:szCs w:val="22"/>
        </w:rPr>
        <w:t xml:space="preserve"> tuviera que realizar alguna erogación por alguno de los conceptos que anteceden, </w:t>
      </w:r>
      <w:r w:rsidRPr="008D2229">
        <w:rPr>
          <w:rFonts w:cs="Arial"/>
          <w:b/>
          <w:sz w:val="22"/>
          <w:szCs w:val="22"/>
        </w:rPr>
        <w:t>“EL PROVEEDOR”</w:t>
      </w:r>
      <w:r w:rsidRPr="008D2229">
        <w:rPr>
          <w:rFonts w:cs="Arial"/>
          <w:sz w:val="22"/>
          <w:szCs w:val="22"/>
        </w:rPr>
        <w:t xml:space="preserve"> se obliga a realizar el reembolso e indemnización correspondiente.</w:t>
      </w:r>
    </w:p>
    <w:p w14:paraId="72F0C40B" w14:textId="77777777" w:rsidR="00943B70" w:rsidRPr="008D2229" w:rsidRDefault="00943B70" w:rsidP="00943B70">
      <w:pPr>
        <w:jc w:val="both"/>
        <w:rPr>
          <w:rFonts w:cs="Arial"/>
          <w:sz w:val="22"/>
          <w:szCs w:val="22"/>
        </w:rPr>
      </w:pPr>
    </w:p>
    <w:p w14:paraId="199DC9B8" w14:textId="77777777" w:rsidR="00943B70" w:rsidRPr="008D2229" w:rsidRDefault="00943B70" w:rsidP="00943B70">
      <w:pPr>
        <w:ind w:right="51"/>
        <w:jc w:val="both"/>
        <w:rPr>
          <w:rFonts w:cs="Arial"/>
          <w:sz w:val="22"/>
          <w:szCs w:val="22"/>
        </w:rPr>
      </w:pPr>
      <w:r w:rsidRPr="008D2229">
        <w:rPr>
          <w:rFonts w:cs="Arial"/>
          <w:sz w:val="22"/>
          <w:szCs w:val="22"/>
        </w:rPr>
        <w:t xml:space="preserve">Por lo anterior, </w:t>
      </w:r>
      <w:r w:rsidRPr="008D2229">
        <w:rPr>
          <w:rFonts w:cs="Arial"/>
          <w:b/>
          <w:sz w:val="22"/>
          <w:szCs w:val="22"/>
        </w:rPr>
        <w:t>“LAS PARTES”</w:t>
      </w:r>
      <w:r w:rsidRPr="008D2229">
        <w:rPr>
          <w:rFonts w:cs="Arial"/>
          <w:sz w:val="22"/>
          <w:szCs w:val="22"/>
        </w:rPr>
        <w:t xml:space="preserve"> reconocen expresamente en este acto que </w:t>
      </w:r>
      <w:r w:rsidRPr="008D2229">
        <w:rPr>
          <w:rFonts w:cs="Arial"/>
          <w:b/>
          <w:sz w:val="22"/>
          <w:szCs w:val="22"/>
        </w:rPr>
        <w:t>“LA DEPENDENCIA O ENTIDAD”</w:t>
      </w:r>
      <w:r w:rsidRPr="008D2229">
        <w:rPr>
          <w:rFonts w:cs="Arial"/>
          <w:sz w:val="22"/>
          <w:szCs w:val="22"/>
        </w:rPr>
        <w:t xml:space="preserve"> no tiene nexo laboral alguno con </w:t>
      </w:r>
      <w:r w:rsidRPr="008D2229">
        <w:rPr>
          <w:rFonts w:cs="Arial"/>
          <w:b/>
          <w:sz w:val="22"/>
          <w:szCs w:val="22"/>
        </w:rPr>
        <w:t>“EL PROVEEDOR”</w:t>
      </w:r>
      <w:r w:rsidRPr="008D2229">
        <w:rPr>
          <w:rFonts w:cs="Arial"/>
          <w:sz w:val="22"/>
          <w:szCs w:val="22"/>
        </w:rPr>
        <w:t xml:space="preserve">, por lo que éste último libera a </w:t>
      </w:r>
      <w:r w:rsidRPr="008D2229">
        <w:rPr>
          <w:rFonts w:cs="Arial"/>
          <w:b/>
          <w:sz w:val="22"/>
          <w:szCs w:val="22"/>
        </w:rPr>
        <w:t>“LA DEPENDENCIA O ENTIDAD”</w:t>
      </w:r>
      <w:r w:rsidRPr="008D2229">
        <w:rPr>
          <w:rFonts w:cs="Arial"/>
          <w:sz w:val="22"/>
          <w:szCs w:val="22"/>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555044BA" w14:textId="77777777" w:rsidR="00943B70" w:rsidRPr="008D2229" w:rsidRDefault="00943B70" w:rsidP="00943B70">
      <w:pPr>
        <w:ind w:right="51"/>
        <w:jc w:val="both"/>
        <w:rPr>
          <w:rFonts w:cs="Arial"/>
          <w:sz w:val="22"/>
          <w:szCs w:val="22"/>
        </w:rPr>
      </w:pPr>
    </w:p>
    <w:p w14:paraId="036965D8" w14:textId="77777777" w:rsidR="00943B70" w:rsidRPr="008D2229" w:rsidRDefault="00943B70" w:rsidP="00943B70">
      <w:pPr>
        <w:jc w:val="both"/>
        <w:rPr>
          <w:rFonts w:cs="Arial"/>
          <w:b/>
          <w:sz w:val="22"/>
          <w:szCs w:val="22"/>
          <w:lang w:eastAsia="es-MX"/>
        </w:rPr>
      </w:pPr>
      <w:r w:rsidRPr="008D2229">
        <w:rPr>
          <w:rFonts w:cs="Arial"/>
          <w:b/>
          <w:sz w:val="22"/>
          <w:szCs w:val="22"/>
          <w:highlight w:val="yellow"/>
          <w:lang w:eastAsia="es-MX"/>
        </w:rPr>
        <w:t>VIGÉSIMA NOVENA. SUSPENSIÓN DEL SUMINISTRO DE LOS BIENES O PRESTACIÓN DE LOS SERVICIOS O ARRENDAMIENTO.</w:t>
      </w:r>
    </w:p>
    <w:p w14:paraId="7D74D3E0" w14:textId="77777777" w:rsidR="00943B70" w:rsidRPr="008D2229" w:rsidRDefault="00943B70" w:rsidP="00943B70">
      <w:pPr>
        <w:jc w:val="both"/>
        <w:rPr>
          <w:rFonts w:cs="Arial"/>
          <w:sz w:val="22"/>
          <w:szCs w:val="22"/>
        </w:rPr>
      </w:pPr>
    </w:p>
    <w:p w14:paraId="05F1325D" w14:textId="77777777" w:rsidR="00943B70" w:rsidRPr="008D2229" w:rsidRDefault="00943B70" w:rsidP="00943B70">
      <w:pPr>
        <w:jc w:val="both"/>
        <w:rPr>
          <w:rFonts w:cs="Arial"/>
          <w:b/>
          <w:sz w:val="22"/>
          <w:szCs w:val="22"/>
        </w:rPr>
      </w:pPr>
      <w:r w:rsidRPr="008D2229">
        <w:rPr>
          <w:rFonts w:cs="Arial"/>
          <w:sz w:val="22"/>
          <w:szCs w:val="22"/>
        </w:rPr>
        <w:t xml:space="preserve">Cuando en la entrega de los bienes o prestación de los servicios o arrendamiento, se presente caso fortuito o de fuerza mayor, </w:t>
      </w:r>
      <w:r w:rsidRPr="008D2229">
        <w:rPr>
          <w:rFonts w:cs="Arial"/>
          <w:b/>
          <w:sz w:val="22"/>
          <w:szCs w:val="22"/>
        </w:rPr>
        <w:t>“LA DEPENDENCIA O ENTIDAD”</w:t>
      </w:r>
      <w:r w:rsidRPr="008D2229">
        <w:rPr>
          <w:rFonts w:cs="Arial"/>
          <w:sz w:val="22"/>
          <w:szCs w:val="22"/>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8D2229">
        <w:rPr>
          <w:rFonts w:cs="Arial"/>
          <w:b/>
          <w:sz w:val="22"/>
          <w:szCs w:val="22"/>
        </w:rPr>
        <w:t>“LA DEPENDENCIA O ENTIDAD”.</w:t>
      </w:r>
    </w:p>
    <w:p w14:paraId="1125C22D" w14:textId="77777777" w:rsidR="00943B70" w:rsidRPr="008D2229" w:rsidRDefault="00943B70" w:rsidP="00943B70">
      <w:pPr>
        <w:jc w:val="both"/>
        <w:rPr>
          <w:rFonts w:cs="Arial"/>
          <w:sz w:val="22"/>
          <w:szCs w:val="22"/>
        </w:rPr>
      </w:pPr>
    </w:p>
    <w:p w14:paraId="7096E826" w14:textId="77777777" w:rsidR="00943B70" w:rsidRPr="008D2229" w:rsidRDefault="00943B70" w:rsidP="00943B70">
      <w:pPr>
        <w:jc w:val="both"/>
        <w:rPr>
          <w:rFonts w:cs="Arial"/>
          <w:sz w:val="22"/>
          <w:szCs w:val="22"/>
        </w:rPr>
      </w:pPr>
      <w:r w:rsidRPr="008D2229">
        <w:rPr>
          <w:rFonts w:cs="Arial"/>
          <w:sz w:val="22"/>
          <w:szCs w:val="22"/>
        </w:rPr>
        <w:t xml:space="preserve">Cuando la suspensión obedezca a causas imputables a </w:t>
      </w:r>
      <w:r w:rsidRPr="008D2229">
        <w:rPr>
          <w:rFonts w:cs="Arial"/>
          <w:b/>
          <w:sz w:val="22"/>
          <w:szCs w:val="22"/>
        </w:rPr>
        <w:t>“LA DEPENDENCIA O ENTIDAD”</w:t>
      </w:r>
      <w:r w:rsidRPr="008D2229">
        <w:rPr>
          <w:rFonts w:cs="Arial"/>
          <w:sz w:val="22"/>
          <w:szCs w:val="22"/>
        </w:rPr>
        <w:t xml:space="preserve">, a solicitud escrita de </w:t>
      </w:r>
      <w:r w:rsidRPr="008D2229">
        <w:rPr>
          <w:rFonts w:cs="Arial"/>
          <w:b/>
          <w:sz w:val="22"/>
          <w:szCs w:val="22"/>
        </w:rPr>
        <w:t>“EL PROVEEDOR”</w:t>
      </w:r>
      <w:r w:rsidRPr="008D2229">
        <w:rPr>
          <w:rFonts w:cs="Arial"/>
          <w:sz w:val="22"/>
          <w:szCs w:val="22"/>
        </w:rPr>
        <w:t xml:space="preserve">, cubrirá los gastos no recuperables, durante el tiempo que dure esta suspensión, para lo cual </w:t>
      </w:r>
      <w:r w:rsidRPr="008D2229">
        <w:rPr>
          <w:rFonts w:cs="Arial"/>
          <w:b/>
          <w:sz w:val="22"/>
          <w:szCs w:val="22"/>
        </w:rPr>
        <w:t>“EL PROVEEDOR”</w:t>
      </w:r>
      <w:r w:rsidRPr="008D2229">
        <w:rPr>
          <w:rFonts w:cs="Arial"/>
          <w:sz w:val="22"/>
          <w:szCs w:val="22"/>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854F5A9" w14:textId="77777777" w:rsidR="00943B70" w:rsidRPr="008D2229" w:rsidRDefault="00943B70" w:rsidP="00943B70">
      <w:pPr>
        <w:jc w:val="both"/>
        <w:rPr>
          <w:rFonts w:cs="Arial"/>
          <w:b/>
          <w:sz w:val="22"/>
          <w:szCs w:val="22"/>
        </w:rPr>
      </w:pPr>
    </w:p>
    <w:p w14:paraId="1E6137FA" w14:textId="77777777" w:rsidR="00943B70" w:rsidRPr="008D2229" w:rsidRDefault="00943B70" w:rsidP="00943B70">
      <w:pPr>
        <w:jc w:val="both"/>
        <w:rPr>
          <w:rFonts w:cs="Arial"/>
          <w:sz w:val="22"/>
          <w:szCs w:val="22"/>
        </w:rPr>
      </w:pPr>
      <w:r w:rsidRPr="008D2229">
        <w:rPr>
          <w:rFonts w:cs="Arial"/>
          <w:b/>
          <w:sz w:val="22"/>
          <w:szCs w:val="22"/>
        </w:rPr>
        <w:lastRenderedPageBreak/>
        <w:t>“LA DEPENDENCIA O ENTIDAD-”</w:t>
      </w:r>
      <w:r w:rsidRPr="008D2229">
        <w:rPr>
          <w:rFonts w:cs="Arial"/>
          <w:sz w:val="22"/>
          <w:szCs w:val="22"/>
        </w:rPr>
        <w:t xml:space="preserve"> pagará los gastos no recuperables, en moneda nacional (pesos mexicanos), dentro de los 45 (cuarenta y cinco) días naturales posteriores a la presentación de la solicitud debidamente fundada y documentada de “</w:t>
      </w:r>
      <w:r w:rsidRPr="008D2229">
        <w:rPr>
          <w:rFonts w:cs="Arial"/>
          <w:b/>
          <w:sz w:val="22"/>
          <w:szCs w:val="22"/>
        </w:rPr>
        <w:t>EL PROVEEDOR</w:t>
      </w:r>
      <w:r w:rsidRPr="008D2229">
        <w:rPr>
          <w:rFonts w:cs="Arial"/>
          <w:sz w:val="22"/>
          <w:szCs w:val="22"/>
        </w:rPr>
        <w:t>”, así como del CFDI o factura electrónica respectiva y documentación soporte.</w:t>
      </w:r>
    </w:p>
    <w:p w14:paraId="12AD34A9" w14:textId="77777777" w:rsidR="00943B70" w:rsidRPr="008D2229" w:rsidRDefault="00943B70" w:rsidP="00943B70">
      <w:pPr>
        <w:jc w:val="both"/>
        <w:rPr>
          <w:rFonts w:cs="Arial"/>
          <w:sz w:val="22"/>
          <w:szCs w:val="22"/>
        </w:rPr>
      </w:pPr>
    </w:p>
    <w:p w14:paraId="19C9EBC6" w14:textId="77777777" w:rsidR="00943B70" w:rsidRPr="008D2229" w:rsidRDefault="00943B70" w:rsidP="00943B70">
      <w:pPr>
        <w:jc w:val="both"/>
        <w:rPr>
          <w:rFonts w:cs="Arial"/>
          <w:sz w:val="22"/>
          <w:szCs w:val="22"/>
        </w:rPr>
      </w:pPr>
      <w:r w:rsidRPr="008D2229">
        <w:rPr>
          <w:rFonts w:cs="Arial"/>
          <w:sz w:val="22"/>
          <w:szCs w:val="22"/>
        </w:rPr>
        <w:t xml:space="preserve">En caso de que </w:t>
      </w:r>
      <w:r w:rsidRPr="008D2229">
        <w:rPr>
          <w:rFonts w:cs="Arial"/>
          <w:b/>
          <w:sz w:val="22"/>
          <w:szCs w:val="22"/>
        </w:rPr>
        <w:t>“EL PROVEEDOR”</w:t>
      </w:r>
      <w:r w:rsidRPr="008D2229">
        <w:rPr>
          <w:rFonts w:cs="Arial"/>
          <w:sz w:val="22"/>
          <w:szCs w:val="22"/>
        </w:rPr>
        <w:t xml:space="preserve"> no presente en tiempo y forma la documentación requerida para el trámite de pago, la fecha de pago se recorrerá el mismo número de días que dure el retraso.</w:t>
      </w:r>
    </w:p>
    <w:p w14:paraId="7266BD21" w14:textId="77777777" w:rsidR="00943B70" w:rsidRPr="008D2229" w:rsidRDefault="00943B70" w:rsidP="00943B70">
      <w:pPr>
        <w:jc w:val="both"/>
        <w:rPr>
          <w:rFonts w:cs="Arial"/>
          <w:sz w:val="22"/>
          <w:szCs w:val="22"/>
        </w:rPr>
      </w:pPr>
    </w:p>
    <w:p w14:paraId="6A728FA6" w14:textId="77777777" w:rsidR="00943B70" w:rsidRPr="008D2229" w:rsidRDefault="00943B70" w:rsidP="00943B70">
      <w:pPr>
        <w:ind w:right="51"/>
        <w:jc w:val="both"/>
        <w:rPr>
          <w:rFonts w:cs="Arial"/>
          <w:sz w:val="22"/>
          <w:szCs w:val="22"/>
        </w:rPr>
      </w:pPr>
      <w:r w:rsidRPr="008D2229">
        <w:rPr>
          <w:rFonts w:cs="Arial"/>
          <w:sz w:val="22"/>
          <w:szCs w:val="22"/>
        </w:rPr>
        <w:t xml:space="preserve">El plazo de suspensión será fijado por </w:t>
      </w:r>
      <w:r w:rsidRPr="008D2229">
        <w:rPr>
          <w:rFonts w:cs="Arial"/>
          <w:b/>
          <w:sz w:val="22"/>
          <w:szCs w:val="22"/>
        </w:rPr>
        <w:t>“LA DEPENDENCIA O ENTIDAD”</w:t>
      </w:r>
      <w:r w:rsidRPr="008D2229">
        <w:rPr>
          <w:rFonts w:cs="Arial"/>
          <w:sz w:val="22"/>
          <w:szCs w:val="22"/>
        </w:rPr>
        <w:t>, a cuyo término en su caso, podrá iniciarse la terminación anticipada del presente contrato, o bien, podrá continuar produciendo todos los efectos legales, una vez que hayan desaparecido las causas que motivaron dicha suspensión.</w:t>
      </w:r>
    </w:p>
    <w:p w14:paraId="47FDCC77" w14:textId="77777777" w:rsidR="00943B70" w:rsidRPr="008D2229" w:rsidRDefault="00943B70" w:rsidP="00943B70">
      <w:pPr>
        <w:ind w:right="51"/>
        <w:jc w:val="both"/>
        <w:rPr>
          <w:rFonts w:cs="Arial"/>
          <w:sz w:val="22"/>
          <w:szCs w:val="22"/>
        </w:rPr>
      </w:pPr>
    </w:p>
    <w:p w14:paraId="6E99C00D" w14:textId="77777777" w:rsidR="00943B70" w:rsidRPr="008D2229" w:rsidRDefault="00943B70" w:rsidP="00943B70">
      <w:pPr>
        <w:ind w:right="51"/>
        <w:jc w:val="both"/>
        <w:rPr>
          <w:rFonts w:cs="Arial"/>
          <w:sz w:val="22"/>
          <w:szCs w:val="22"/>
        </w:rPr>
      </w:pPr>
      <w:r w:rsidRPr="008D2229">
        <w:rPr>
          <w:rFonts w:cs="Arial"/>
          <w:b/>
          <w:sz w:val="22"/>
          <w:szCs w:val="22"/>
          <w:lang w:eastAsia="es-MX"/>
        </w:rPr>
        <w:t>TRIGÉSIMA. RESCISIÓN</w:t>
      </w:r>
    </w:p>
    <w:p w14:paraId="1B69B639" w14:textId="77777777" w:rsidR="00943B70" w:rsidRPr="008D2229" w:rsidRDefault="00943B70" w:rsidP="00943B70">
      <w:pPr>
        <w:ind w:right="51"/>
        <w:jc w:val="both"/>
        <w:rPr>
          <w:rFonts w:cs="Arial"/>
          <w:sz w:val="22"/>
          <w:szCs w:val="22"/>
        </w:rPr>
      </w:pPr>
    </w:p>
    <w:p w14:paraId="41807A28" w14:textId="77777777" w:rsidR="00943B70" w:rsidRPr="008D2229" w:rsidRDefault="00943B70" w:rsidP="00943B70">
      <w:pPr>
        <w:tabs>
          <w:tab w:val="left" w:pos="2700"/>
        </w:tabs>
        <w:ind w:right="-1"/>
        <w:jc w:val="both"/>
        <w:rPr>
          <w:rFonts w:cs="Arial"/>
          <w:sz w:val="22"/>
          <w:szCs w:val="22"/>
        </w:rPr>
      </w:pPr>
      <w:r w:rsidRPr="008D2229">
        <w:rPr>
          <w:rFonts w:cs="Arial"/>
          <w:b/>
          <w:sz w:val="22"/>
          <w:szCs w:val="22"/>
        </w:rPr>
        <w:t>“LA DEPENDENCIA O ENTIDAD”</w:t>
      </w:r>
      <w:r w:rsidRPr="008D2229">
        <w:rPr>
          <w:rFonts w:cs="Arial"/>
          <w:sz w:val="22"/>
          <w:szCs w:val="22"/>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78DB1503" w14:textId="77777777" w:rsidR="00943B70" w:rsidRPr="008D2229" w:rsidRDefault="00943B70" w:rsidP="00943B70">
      <w:pPr>
        <w:ind w:right="51"/>
        <w:jc w:val="both"/>
        <w:rPr>
          <w:rFonts w:cs="Arial"/>
          <w:sz w:val="22"/>
          <w:szCs w:val="22"/>
        </w:rPr>
      </w:pPr>
    </w:p>
    <w:p w14:paraId="07C2150C"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Si incurre en responsabilidad por errores u omisiones en su actuación;</w:t>
      </w:r>
    </w:p>
    <w:p w14:paraId="3BAE11B3" w14:textId="77777777" w:rsidR="00943B70" w:rsidRPr="008D2229" w:rsidRDefault="00943B70" w:rsidP="0039082E">
      <w:pPr>
        <w:numPr>
          <w:ilvl w:val="0"/>
          <w:numId w:val="240"/>
        </w:numPr>
        <w:tabs>
          <w:tab w:val="left" w:pos="284"/>
        </w:tabs>
        <w:ind w:left="567" w:right="-1" w:hanging="283"/>
        <w:contextualSpacing/>
        <w:jc w:val="both"/>
        <w:rPr>
          <w:rFonts w:cs="Arial"/>
          <w:b/>
          <w:sz w:val="22"/>
          <w:szCs w:val="22"/>
        </w:rPr>
      </w:pPr>
      <w:r w:rsidRPr="008D2229">
        <w:rPr>
          <w:rFonts w:cs="Arial"/>
          <w:sz w:val="22"/>
          <w:szCs w:val="22"/>
        </w:rPr>
        <w:t xml:space="preserve">Si incurre en negligencia en el suministro de los bienes o prestación de los servicios o arrendamiento objeto del presente contrato, sin justificación para </w:t>
      </w:r>
      <w:r w:rsidRPr="008D2229">
        <w:rPr>
          <w:rFonts w:cs="Arial"/>
          <w:b/>
          <w:sz w:val="22"/>
          <w:szCs w:val="22"/>
        </w:rPr>
        <w:t>“LA DEPENDENCIA O ENTIDAD”;</w:t>
      </w:r>
    </w:p>
    <w:p w14:paraId="1FE9DD8A"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 xml:space="preserve">Si transfiere en todo o en parte las obligaciones que deriven del presente contrato a un tercero ajeno a la relación contractual; </w:t>
      </w:r>
    </w:p>
    <w:p w14:paraId="69E4C4FB"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 xml:space="preserve">Si cede los derechos de cobro derivados del contrato, sin contar con la conformidad previa y por escrito de </w:t>
      </w:r>
      <w:r w:rsidRPr="008D2229">
        <w:rPr>
          <w:rFonts w:cs="Arial"/>
          <w:b/>
          <w:sz w:val="22"/>
          <w:szCs w:val="22"/>
        </w:rPr>
        <w:t>“LA DEPENDENCIA O ENTIDAD”</w:t>
      </w:r>
      <w:r w:rsidRPr="008D2229">
        <w:rPr>
          <w:rFonts w:cs="Arial"/>
          <w:sz w:val="22"/>
          <w:szCs w:val="22"/>
        </w:rPr>
        <w:t>;</w:t>
      </w:r>
    </w:p>
    <w:p w14:paraId="0865C6D3"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Si suspende total o parcialmente y sin causa justificada la entrega de los bienes o prestación de los servicios o arrendamiento.  del presente contrato o no les otorga la debida atención conforme a las instrucciones de</w:t>
      </w:r>
      <w:r w:rsidRPr="008D2229">
        <w:rPr>
          <w:rFonts w:cs="Arial"/>
          <w:b/>
          <w:sz w:val="22"/>
          <w:szCs w:val="22"/>
        </w:rPr>
        <w:t xml:space="preserve"> “LA DEPENDENCIA O ENTIDAD”</w:t>
      </w:r>
      <w:r w:rsidRPr="008D2229">
        <w:rPr>
          <w:rFonts w:cs="Arial"/>
          <w:sz w:val="22"/>
          <w:szCs w:val="22"/>
        </w:rPr>
        <w:t xml:space="preserve">; </w:t>
      </w:r>
    </w:p>
    <w:p w14:paraId="438946DF" w14:textId="77777777" w:rsidR="00943B70" w:rsidRPr="008D2229" w:rsidRDefault="00943B70" w:rsidP="0039082E">
      <w:pPr>
        <w:numPr>
          <w:ilvl w:val="0"/>
          <w:numId w:val="240"/>
        </w:numPr>
        <w:ind w:left="567" w:hanging="283"/>
        <w:contextualSpacing/>
        <w:jc w:val="both"/>
        <w:rPr>
          <w:rFonts w:cs="Arial"/>
          <w:sz w:val="22"/>
          <w:szCs w:val="22"/>
        </w:rPr>
      </w:pPr>
      <w:r w:rsidRPr="008D2229">
        <w:rPr>
          <w:rFonts w:cs="Arial"/>
          <w:sz w:val="22"/>
          <w:szCs w:val="22"/>
        </w:rPr>
        <w:t>Si no suministra los bienes o prestación de los servicios o arrendamiento en tiempo y forma conforme a lo establecido en el presente contrato y sus respectivos anexos, así como la cotización y el requerimiento asociado a ésta;</w:t>
      </w:r>
    </w:p>
    <w:p w14:paraId="0470B806"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 xml:space="preserve">Si no proporciona a </w:t>
      </w:r>
      <w:r w:rsidRPr="008D2229">
        <w:rPr>
          <w:rFonts w:cs="Arial"/>
          <w:b/>
          <w:sz w:val="22"/>
          <w:szCs w:val="22"/>
        </w:rPr>
        <w:t>“LA DEPENDENCIA O ENTIDAD</w:t>
      </w:r>
      <w:r w:rsidRPr="008D2229">
        <w:rPr>
          <w:rFonts w:cs="Arial"/>
          <w:sz w:val="22"/>
          <w:szCs w:val="22"/>
        </w:rPr>
        <w:t xml:space="preserve">” o a las dependencias que tengan facultades, los datos necesarios para la inspección, vigilancia y supervisión del suministro de los bienes objeto o prestación de los servicios o arrendamiento del presente contrato; </w:t>
      </w:r>
    </w:p>
    <w:p w14:paraId="73507DF1"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 xml:space="preserve">Si cambia de nacionalidad e invoca la protección de su gobierno contra reclamaciones y órdenes de </w:t>
      </w:r>
      <w:r w:rsidRPr="008D2229">
        <w:rPr>
          <w:rFonts w:cs="Arial"/>
          <w:b/>
          <w:sz w:val="22"/>
          <w:szCs w:val="22"/>
        </w:rPr>
        <w:t>“LA DEPENDENCIA O ENTIDAD”</w:t>
      </w:r>
      <w:r w:rsidRPr="008D2229">
        <w:rPr>
          <w:rFonts w:cs="Arial"/>
          <w:sz w:val="22"/>
          <w:szCs w:val="22"/>
        </w:rPr>
        <w:t>;</w:t>
      </w:r>
    </w:p>
    <w:p w14:paraId="71FC767E"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Si es declarado en concurso mercantil por autoridad competente o por cualquier otra causa distinta o análoga que afecte su patrimonio;</w:t>
      </w:r>
    </w:p>
    <w:p w14:paraId="7D5AA7FF"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Si no acepta pagar penalizaciones o no repara los daños o pérdidas, por argumentar que no le son directamente imputables, sino a uno de sus asociados o filiales o a cualquier otra causa que no sea de fuerza mayor o caso fortuito;</w:t>
      </w:r>
    </w:p>
    <w:p w14:paraId="19EBD4F4" w14:textId="77777777" w:rsidR="00943B70" w:rsidRPr="008D2229" w:rsidRDefault="00943B70" w:rsidP="0039082E">
      <w:pPr>
        <w:numPr>
          <w:ilvl w:val="0"/>
          <w:numId w:val="240"/>
        </w:numPr>
        <w:tabs>
          <w:tab w:val="left" w:pos="284"/>
        </w:tabs>
        <w:ind w:left="567" w:right="-1" w:hanging="283"/>
        <w:contextualSpacing/>
        <w:jc w:val="both"/>
        <w:rPr>
          <w:rFonts w:cs="Arial"/>
          <w:sz w:val="22"/>
          <w:szCs w:val="22"/>
        </w:rPr>
      </w:pPr>
      <w:r w:rsidRPr="008D2229">
        <w:rPr>
          <w:rFonts w:cs="Arial"/>
          <w:sz w:val="22"/>
          <w:szCs w:val="22"/>
        </w:rPr>
        <w:t>Si no entrega dentro de los 10 (diez) días naturales siguientes a la fecha de firma del presente contrato, la garantía de cumplimiento del mismo;</w:t>
      </w:r>
    </w:p>
    <w:p w14:paraId="07555D1A"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lastRenderedPageBreak/>
        <w:t xml:space="preserve">Si la suma de las penas convencionales excede el monto total de la garantía de cumplimiento del contrato y/o de las deducciones alcanzan el 20% (veinte por ciento) del monto total de este instrumento jurídico; </w:t>
      </w:r>
    </w:p>
    <w:p w14:paraId="70E1545B"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 xml:space="preserve">Si </w:t>
      </w:r>
      <w:r w:rsidRPr="008D2229">
        <w:rPr>
          <w:rFonts w:cs="Arial"/>
          <w:b/>
          <w:sz w:val="22"/>
          <w:szCs w:val="22"/>
        </w:rPr>
        <w:t>“EL PROVEEDOR”</w:t>
      </w:r>
      <w:r w:rsidRPr="008D2229">
        <w:rPr>
          <w:rFonts w:cs="Arial"/>
          <w:sz w:val="22"/>
          <w:szCs w:val="22"/>
        </w:rPr>
        <w:t xml:space="preserve"> no suministra los bienes o prestación de los servicios o arrendamiento objeto de este contrato de acuerdo con las normas, la calidad, eficiencia y especificaciones requeridas por </w:t>
      </w:r>
      <w:r w:rsidRPr="008D2229">
        <w:rPr>
          <w:rFonts w:cs="Arial"/>
          <w:b/>
          <w:sz w:val="22"/>
          <w:szCs w:val="22"/>
        </w:rPr>
        <w:t>“LA DEPENDENCIA O ENTIDAD”</w:t>
      </w:r>
      <w:r w:rsidRPr="008D2229">
        <w:rPr>
          <w:rFonts w:cs="Arial"/>
          <w:sz w:val="22"/>
          <w:szCs w:val="22"/>
        </w:rPr>
        <w:t xml:space="preserve"> conforme a las cláusulas del presente contrato y sus respectivos anexos, así como la cotización y el requerimiento asociado a ésta;</w:t>
      </w:r>
    </w:p>
    <w:p w14:paraId="0F6E23D1"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 xml:space="preserve">Si divulga, transfiere o utiliza la información que conozca en el desarrollo del cumplimiento del objeto del presente contrato, sin contar con la autorización de </w:t>
      </w:r>
      <w:r w:rsidRPr="008D2229">
        <w:rPr>
          <w:rFonts w:cs="Arial"/>
          <w:b/>
          <w:sz w:val="22"/>
          <w:szCs w:val="22"/>
        </w:rPr>
        <w:t>“LA DEPENDENCIA O ENTIDAD”</w:t>
      </w:r>
      <w:r w:rsidRPr="008D2229">
        <w:rPr>
          <w:rFonts w:cs="Arial"/>
          <w:sz w:val="22"/>
          <w:szCs w:val="22"/>
        </w:rPr>
        <w:t xml:space="preserve"> en los términos de lo dispuesto en la cláusula DÉCIMA NOVENA del presente instrumento jurídico;</w:t>
      </w:r>
    </w:p>
    <w:p w14:paraId="0F60CD0A"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Si se comprueba la falsedad de alguna manifestación contenida en el apartado de sus declaraciones del presente contrato;</w:t>
      </w:r>
    </w:p>
    <w:p w14:paraId="0FA6B062"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 xml:space="preserve">Cuando </w:t>
      </w:r>
      <w:r w:rsidRPr="008D2229">
        <w:rPr>
          <w:rFonts w:cs="Arial"/>
          <w:b/>
          <w:sz w:val="22"/>
          <w:szCs w:val="22"/>
        </w:rPr>
        <w:t>“EL PROVEEDOR”</w:t>
      </w:r>
      <w:r w:rsidRPr="008D2229">
        <w:rPr>
          <w:rFonts w:cs="Arial"/>
          <w:sz w:val="22"/>
          <w:szCs w:val="22"/>
        </w:rPr>
        <w:t xml:space="preserve"> y/o su personal, impidan el desempeño normal de labores de </w:t>
      </w:r>
      <w:r w:rsidRPr="008D2229">
        <w:rPr>
          <w:rFonts w:cs="Arial"/>
          <w:b/>
          <w:sz w:val="22"/>
          <w:szCs w:val="22"/>
        </w:rPr>
        <w:t>“LA DEPENDENCIA O ENTIDAD”</w:t>
      </w:r>
      <w:r w:rsidRPr="008D2229">
        <w:rPr>
          <w:rFonts w:cs="Arial"/>
          <w:sz w:val="22"/>
          <w:szCs w:val="22"/>
        </w:rPr>
        <w:t>, durante el suministro de los bienes, por causas distintas a la naturaleza del objeto del mismo;</w:t>
      </w:r>
    </w:p>
    <w:p w14:paraId="08C9587A"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 xml:space="preserve">Cuando exista conocimiento y se corrobore mediante resolución definitiva de autoridad competente que </w:t>
      </w:r>
      <w:r w:rsidRPr="008D2229">
        <w:rPr>
          <w:rFonts w:cs="Arial"/>
          <w:b/>
          <w:sz w:val="22"/>
          <w:szCs w:val="22"/>
        </w:rPr>
        <w:t>“EL PROVEEDOR”</w:t>
      </w:r>
      <w:r w:rsidRPr="008D2229">
        <w:rPr>
          <w:rFonts w:cs="Arial"/>
          <w:sz w:val="22"/>
          <w:szCs w:val="22"/>
        </w:rPr>
        <w:t xml:space="preserve"> incurrió en violaciones en materia penal, civil, fiscal, mercantil o administrativa que redunde en perjuicio de los intereses de </w:t>
      </w:r>
      <w:r w:rsidRPr="008D2229">
        <w:rPr>
          <w:rFonts w:cs="Arial"/>
          <w:b/>
          <w:sz w:val="22"/>
          <w:szCs w:val="22"/>
        </w:rPr>
        <w:t>“LA DEPENDENCIA O ENTIDAD”</w:t>
      </w:r>
      <w:r w:rsidRPr="008D2229">
        <w:rPr>
          <w:rFonts w:cs="Arial"/>
          <w:sz w:val="22"/>
          <w:szCs w:val="22"/>
        </w:rPr>
        <w:t xml:space="preserve"> en cuanto al cumplimiento oportuno y eficaz en la entrega de los bienes </w:t>
      </w:r>
      <w:proofErr w:type="gramStart"/>
      <w:r w:rsidRPr="008D2229">
        <w:rPr>
          <w:rFonts w:cs="Arial"/>
          <w:sz w:val="22"/>
          <w:szCs w:val="22"/>
        </w:rPr>
        <w:t>objeto  o</w:t>
      </w:r>
      <w:proofErr w:type="gramEnd"/>
      <w:r w:rsidRPr="008D2229">
        <w:rPr>
          <w:rFonts w:cs="Arial"/>
          <w:sz w:val="22"/>
          <w:szCs w:val="22"/>
        </w:rPr>
        <w:t xml:space="preserve"> prestación de los servicios del presente contrato; y</w:t>
      </w:r>
    </w:p>
    <w:p w14:paraId="2F53EEA1" w14:textId="77777777" w:rsidR="00943B70" w:rsidRPr="008D2229" w:rsidRDefault="00943B70" w:rsidP="0039082E">
      <w:pPr>
        <w:numPr>
          <w:ilvl w:val="0"/>
          <w:numId w:val="240"/>
        </w:numPr>
        <w:ind w:left="567" w:right="-1" w:hanging="283"/>
        <w:contextualSpacing/>
        <w:jc w:val="both"/>
        <w:rPr>
          <w:rFonts w:cs="Arial"/>
          <w:sz w:val="22"/>
          <w:szCs w:val="22"/>
        </w:rPr>
      </w:pPr>
      <w:r w:rsidRPr="008D2229">
        <w:rPr>
          <w:rFonts w:cs="Arial"/>
          <w:sz w:val="22"/>
          <w:szCs w:val="22"/>
        </w:rPr>
        <w:t xml:space="preserve">En general, incurra en incumplimiento total o parcial de las obligaciones que se estipulen en el presente contrato o de las disposiciones de la </w:t>
      </w:r>
      <w:r w:rsidRPr="008D2229">
        <w:rPr>
          <w:rFonts w:cs="Arial"/>
          <w:b/>
          <w:sz w:val="22"/>
          <w:szCs w:val="22"/>
        </w:rPr>
        <w:t>“LAASSP”</w:t>
      </w:r>
      <w:r w:rsidRPr="008D2229">
        <w:rPr>
          <w:rFonts w:cs="Arial"/>
          <w:sz w:val="22"/>
          <w:szCs w:val="22"/>
        </w:rPr>
        <w:t xml:space="preserve"> y su Reglamento.</w:t>
      </w:r>
    </w:p>
    <w:p w14:paraId="41F653B4" w14:textId="77777777" w:rsidR="00943B70" w:rsidRPr="008D2229" w:rsidRDefault="00943B70" w:rsidP="00943B70">
      <w:pPr>
        <w:ind w:right="51"/>
        <w:jc w:val="both"/>
        <w:rPr>
          <w:rFonts w:cs="Arial"/>
          <w:sz w:val="22"/>
          <w:szCs w:val="22"/>
        </w:rPr>
      </w:pPr>
    </w:p>
    <w:p w14:paraId="21F60998" w14:textId="77777777" w:rsidR="00943B70" w:rsidRPr="008D2229" w:rsidRDefault="00943B70" w:rsidP="00943B70">
      <w:pPr>
        <w:jc w:val="both"/>
        <w:rPr>
          <w:rFonts w:cs="Arial"/>
          <w:sz w:val="22"/>
          <w:szCs w:val="22"/>
        </w:rPr>
      </w:pPr>
      <w:r w:rsidRPr="008D2229">
        <w:rPr>
          <w:rFonts w:cs="Arial"/>
          <w:sz w:val="22"/>
          <w:szCs w:val="22"/>
        </w:rPr>
        <w:t xml:space="preserve">Para el caso de optar por la rescisión del contrato, </w:t>
      </w:r>
      <w:r w:rsidRPr="008D2229">
        <w:rPr>
          <w:rFonts w:cs="Arial"/>
          <w:b/>
          <w:sz w:val="22"/>
          <w:szCs w:val="22"/>
        </w:rPr>
        <w:t>“LA DEPENDENCIA O ENTIDAD”</w:t>
      </w:r>
      <w:r w:rsidRPr="008D2229">
        <w:rPr>
          <w:rFonts w:cs="Arial"/>
          <w:sz w:val="22"/>
          <w:szCs w:val="22"/>
        </w:rPr>
        <w:t xml:space="preserve"> comunicará por escrito a </w:t>
      </w:r>
      <w:r w:rsidRPr="008D2229">
        <w:rPr>
          <w:rFonts w:cs="Arial"/>
          <w:b/>
          <w:sz w:val="22"/>
          <w:szCs w:val="22"/>
        </w:rPr>
        <w:t>“EL PROVEEDOR”</w:t>
      </w:r>
      <w:r w:rsidRPr="008D2229">
        <w:rPr>
          <w:rFonts w:cs="Arial"/>
          <w:sz w:val="22"/>
          <w:szCs w:val="22"/>
        </w:rPr>
        <w:t xml:space="preserve"> el incumplimiento en que haya incurrido, para que en un término de 5 (cinco) días hábiles contados a partir de la notificación, exponga lo que a su derecho convenga y aporte en su caso las pruebas que estime pertinentes.</w:t>
      </w:r>
    </w:p>
    <w:p w14:paraId="76DAC097" w14:textId="77777777" w:rsidR="00943B70" w:rsidRPr="008D2229" w:rsidRDefault="00943B70" w:rsidP="00943B70">
      <w:pPr>
        <w:ind w:right="-1"/>
        <w:jc w:val="both"/>
        <w:rPr>
          <w:rFonts w:cs="Arial"/>
          <w:sz w:val="22"/>
          <w:szCs w:val="22"/>
        </w:rPr>
      </w:pPr>
    </w:p>
    <w:p w14:paraId="411B5FC9" w14:textId="77777777" w:rsidR="00943B70" w:rsidRPr="008D2229" w:rsidRDefault="00943B70" w:rsidP="00943B70">
      <w:pPr>
        <w:tabs>
          <w:tab w:val="left" w:pos="2700"/>
        </w:tabs>
        <w:ind w:right="-1"/>
        <w:jc w:val="both"/>
        <w:rPr>
          <w:rFonts w:cs="Arial"/>
          <w:b/>
          <w:sz w:val="22"/>
          <w:szCs w:val="22"/>
        </w:rPr>
      </w:pPr>
      <w:r w:rsidRPr="008D2229">
        <w:rPr>
          <w:rFonts w:cs="Arial"/>
          <w:sz w:val="22"/>
          <w:szCs w:val="22"/>
        </w:rPr>
        <w:t xml:space="preserve">Transcurrido dicho término </w:t>
      </w:r>
      <w:r w:rsidRPr="008D2229">
        <w:rPr>
          <w:rFonts w:cs="Arial"/>
          <w:b/>
          <w:sz w:val="22"/>
          <w:szCs w:val="22"/>
        </w:rPr>
        <w:t>“LA DEPENDENCIA O ENTIDAD”</w:t>
      </w:r>
      <w:r w:rsidRPr="008D2229">
        <w:rPr>
          <w:rFonts w:cs="Arial"/>
          <w:sz w:val="22"/>
          <w:szCs w:val="22"/>
        </w:rPr>
        <w:t xml:space="preserve">, en un plazo de 15 (quince) días hábiles siguientes, tomando en consideración los argumentos y pruebas que hubiere hecho </w:t>
      </w:r>
      <w:r w:rsidRPr="008D2229">
        <w:rPr>
          <w:rFonts w:cs="Arial"/>
          <w:b/>
          <w:sz w:val="22"/>
          <w:szCs w:val="22"/>
        </w:rPr>
        <w:t>“EL PROVEEDOR”</w:t>
      </w:r>
      <w:r w:rsidRPr="008D2229">
        <w:rPr>
          <w:rFonts w:cs="Arial"/>
          <w:sz w:val="22"/>
          <w:szCs w:val="22"/>
        </w:rPr>
        <w:t xml:space="preserve">, determinará de manera fundada y motivada dar o no por rescindido el contrato, y comunicará a </w:t>
      </w:r>
      <w:r w:rsidRPr="008D2229">
        <w:rPr>
          <w:rFonts w:cs="Arial"/>
          <w:b/>
          <w:sz w:val="22"/>
          <w:szCs w:val="22"/>
        </w:rPr>
        <w:t>“EL PROVEEDOR”</w:t>
      </w:r>
      <w:r w:rsidRPr="008D2229">
        <w:rPr>
          <w:rFonts w:cs="Arial"/>
          <w:sz w:val="22"/>
          <w:szCs w:val="22"/>
        </w:rPr>
        <w:t xml:space="preserve"> dicha determinación dentro del citado plazo.</w:t>
      </w:r>
    </w:p>
    <w:p w14:paraId="52367078" w14:textId="77777777" w:rsidR="00943B70" w:rsidRPr="008D2229" w:rsidRDefault="00943B70" w:rsidP="00943B70">
      <w:pPr>
        <w:tabs>
          <w:tab w:val="left" w:pos="2700"/>
        </w:tabs>
        <w:ind w:right="-1"/>
        <w:jc w:val="both"/>
        <w:rPr>
          <w:rFonts w:cs="Arial"/>
          <w:sz w:val="22"/>
          <w:szCs w:val="22"/>
        </w:rPr>
      </w:pPr>
    </w:p>
    <w:p w14:paraId="0D858C41"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Cuando se rescinda el contrato, se formulará el finiquito correspondiente, a efecto de hacer constar los pagos que deba efectuar </w:t>
      </w:r>
      <w:r w:rsidRPr="008D2229">
        <w:rPr>
          <w:rFonts w:cs="Arial"/>
          <w:b/>
          <w:sz w:val="22"/>
          <w:szCs w:val="22"/>
        </w:rPr>
        <w:t>“LA DEPENDENCIA O ENTIDAD”</w:t>
      </w:r>
      <w:r w:rsidRPr="008D2229">
        <w:rPr>
          <w:rFonts w:cs="Arial"/>
          <w:sz w:val="22"/>
          <w:szCs w:val="22"/>
        </w:rPr>
        <w:t xml:space="preserve"> por concepto del contrato hasta el momento de rescisión. </w:t>
      </w:r>
    </w:p>
    <w:p w14:paraId="5762593A"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 </w:t>
      </w:r>
    </w:p>
    <w:p w14:paraId="7305E813"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Iniciado un procedimiento de conciliación </w:t>
      </w:r>
      <w:r w:rsidRPr="008D2229">
        <w:rPr>
          <w:rFonts w:cs="Arial"/>
          <w:b/>
          <w:sz w:val="22"/>
          <w:szCs w:val="22"/>
        </w:rPr>
        <w:t>“LA DEPENDENCIA O ENTIDAD”</w:t>
      </w:r>
      <w:r w:rsidRPr="008D2229">
        <w:rPr>
          <w:rFonts w:cs="Arial"/>
          <w:sz w:val="22"/>
          <w:szCs w:val="22"/>
        </w:rPr>
        <w:t xml:space="preserve"> podrá suspender el trámite del procedimiento de rescisión.</w:t>
      </w:r>
    </w:p>
    <w:p w14:paraId="44A51138" w14:textId="77777777" w:rsidR="00943B70" w:rsidRPr="008D2229" w:rsidRDefault="00943B70" w:rsidP="00943B70">
      <w:pPr>
        <w:tabs>
          <w:tab w:val="left" w:pos="2700"/>
        </w:tabs>
        <w:ind w:right="-1"/>
        <w:jc w:val="both"/>
        <w:rPr>
          <w:rFonts w:cs="Arial"/>
          <w:sz w:val="22"/>
          <w:szCs w:val="22"/>
        </w:rPr>
      </w:pPr>
    </w:p>
    <w:p w14:paraId="0B9275FA"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Si previamente a la determinación de dar por rescindido el contrato se entregaran los bienes o prestación de los servicios, el procedimiento iniciado quedará sin efecto, previa aceptación y verificación de </w:t>
      </w:r>
      <w:r w:rsidRPr="008D2229">
        <w:rPr>
          <w:rFonts w:cs="Arial"/>
          <w:b/>
          <w:sz w:val="22"/>
          <w:szCs w:val="22"/>
        </w:rPr>
        <w:t>“LA DEPENDENCIA O ENTIDAD”</w:t>
      </w:r>
      <w:r w:rsidRPr="008D2229">
        <w:rPr>
          <w:rFonts w:cs="Arial"/>
          <w:sz w:val="22"/>
          <w:szCs w:val="22"/>
        </w:rPr>
        <w:t xml:space="preserve"> de que continúa vigente la necesidad de los bienes o prestación de los servicios o arrendamiento, aplicando, en su caso, las penas convencionales correspondientes.</w:t>
      </w:r>
    </w:p>
    <w:p w14:paraId="0CC4A920" w14:textId="77777777" w:rsidR="00943B70" w:rsidRPr="008D2229" w:rsidRDefault="00943B70" w:rsidP="00943B70">
      <w:pPr>
        <w:tabs>
          <w:tab w:val="left" w:pos="2700"/>
        </w:tabs>
        <w:ind w:right="-1"/>
        <w:jc w:val="both"/>
        <w:rPr>
          <w:rFonts w:cs="Arial"/>
          <w:sz w:val="22"/>
          <w:szCs w:val="22"/>
        </w:rPr>
      </w:pPr>
    </w:p>
    <w:p w14:paraId="6F98F807" w14:textId="77777777" w:rsidR="00943B70" w:rsidRPr="008D2229" w:rsidRDefault="00943B70" w:rsidP="00943B70">
      <w:pPr>
        <w:tabs>
          <w:tab w:val="left" w:pos="2700"/>
        </w:tabs>
        <w:ind w:right="-1"/>
        <w:jc w:val="both"/>
        <w:rPr>
          <w:rFonts w:cs="Arial"/>
          <w:sz w:val="22"/>
          <w:szCs w:val="22"/>
        </w:rPr>
      </w:pPr>
      <w:r w:rsidRPr="008D2229">
        <w:rPr>
          <w:rFonts w:cs="Arial"/>
          <w:b/>
          <w:sz w:val="22"/>
          <w:szCs w:val="22"/>
        </w:rPr>
        <w:lastRenderedPageBreak/>
        <w:t>“LA DEPENDENCIA O ENTIDAD”</w:t>
      </w:r>
      <w:r w:rsidRPr="008D2229">
        <w:rPr>
          <w:rFonts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8D2229">
        <w:rPr>
          <w:rFonts w:cs="Arial"/>
          <w:b/>
          <w:sz w:val="22"/>
          <w:szCs w:val="22"/>
        </w:rPr>
        <w:t>“LA DEPENDENCIA O ENTIDAD”</w:t>
      </w:r>
      <w:r w:rsidRPr="008D2229">
        <w:rPr>
          <w:rFonts w:cs="Arial"/>
          <w:sz w:val="22"/>
          <w:szCs w:val="22"/>
        </w:rPr>
        <w:t xml:space="preserve"> elaborará un dictamen en el cual justifique que los impactos económicos o de operación que se ocasionarían con la rescisión del contrato resultarían más inconvenientes. </w:t>
      </w:r>
    </w:p>
    <w:p w14:paraId="5A7028B7"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 </w:t>
      </w:r>
    </w:p>
    <w:p w14:paraId="1BD6DE35"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Al no dar por rescindido el contrato, </w:t>
      </w:r>
      <w:r w:rsidRPr="008D2229">
        <w:rPr>
          <w:rFonts w:cs="Arial"/>
          <w:b/>
          <w:sz w:val="22"/>
          <w:szCs w:val="22"/>
        </w:rPr>
        <w:t>“LA DEPENDENCIA O ENTIDAD”</w:t>
      </w:r>
      <w:r w:rsidRPr="008D2229">
        <w:rPr>
          <w:rFonts w:cs="Arial"/>
          <w:sz w:val="22"/>
          <w:szCs w:val="22"/>
        </w:rPr>
        <w:t xml:space="preserve"> establecerá con </w:t>
      </w:r>
      <w:r w:rsidRPr="008D2229">
        <w:rPr>
          <w:rFonts w:cs="Arial"/>
          <w:b/>
          <w:sz w:val="22"/>
          <w:szCs w:val="22"/>
        </w:rPr>
        <w:t>“EL PROVEEDOR”</w:t>
      </w:r>
      <w:r w:rsidRPr="008D2229">
        <w:rPr>
          <w:rFonts w:cs="Arial"/>
          <w:sz w:val="22"/>
          <w:szCs w:val="22"/>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8D2229">
        <w:rPr>
          <w:rFonts w:cs="Arial"/>
          <w:b/>
          <w:sz w:val="22"/>
          <w:szCs w:val="22"/>
        </w:rPr>
        <w:t>“LAASSP”</w:t>
      </w:r>
      <w:r w:rsidRPr="008D2229">
        <w:rPr>
          <w:rFonts w:cs="Arial"/>
          <w:sz w:val="22"/>
          <w:szCs w:val="22"/>
        </w:rPr>
        <w:t>.</w:t>
      </w:r>
    </w:p>
    <w:p w14:paraId="1D17560C" w14:textId="77777777" w:rsidR="00943B70" w:rsidRPr="008D2229" w:rsidRDefault="00943B70" w:rsidP="00943B70">
      <w:pPr>
        <w:tabs>
          <w:tab w:val="left" w:pos="2700"/>
        </w:tabs>
        <w:ind w:right="-1"/>
        <w:jc w:val="both"/>
        <w:rPr>
          <w:rFonts w:cs="Arial"/>
          <w:sz w:val="22"/>
          <w:szCs w:val="22"/>
        </w:rPr>
      </w:pPr>
    </w:p>
    <w:p w14:paraId="234CC614"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Cuando se presente cualquiera de los casos mencionados, </w:t>
      </w:r>
      <w:r w:rsidRPr="008D2229">
        <w:rPr>
          <w:rFonts w:cs="Arial"/>
          <w:b/>
          <w:sz w:val="22"/>
          <w:szCs w:val="22"/>
        </w:rPr>
        <w:t>“LA DEPENDENCIA O ENTIDAD”</w:t>
      </w:r>
      <w:r w:rsidRPr="008D2229">
        <w:rPr>
          <w:rFonts w:cs="Arial"/>
          <w:sz w:val="22"/>
          <w:szCs w:val="22"/>
        </w:rPr>
        <w:t xml:space="preserve"> quedará expresamente facultada para optar por exigir el cumplimiento del contrato, aplicando las penas convencionales y/o rescindirlo, siendo esta situación una facultad potestativa.</w:t>
      </w:r>
    </w:p>
    <w:p w14:paraId="5357BE30" w14:textId="77777777" w:rsidR="00943B70" w:rsidRPr="008D2229" w:rsidRDefault="00943B70" w:rsidP="00943B70">
      <w:pPr>
        <w:tabs>
          <w:tab w:val="left" w:pos="2700"/>
        </w:tabs>
        <w:ind w:right="-1"/>
        <w:jc w:val="both"/>
        <w:rPr>
          <w:rFonts w:cs="Arial"/>
          <w:sz w:val="22"/>
          <w:szCs w:val="22"/>
        </w:rPr>
      </w:pPr>
    </w:p>
    <w:p w14:paraId="682817DE" w14:textId="77777777" w:rsidR="00943B70" w:rsidRPr="008D2229" w:rsidRDefault="00943B70" w:rsidP="00943B70">
      <w:pPr>
        <w:tabs>
          <w:tab w:val="left" w:pos="2700"/>
        </w:tabs>
        <w:ind w:right="-1"/>
        <w:jc w:val="both"/>
        <w:rPr>
          <w:rFonts w:cs="Arial"/>
          <w:sz w:val="22"/>
          <w:szCs w:val="22"/>
        </w:rPr>
      </w:pPr>
      <w:r w:rsidRPr="008D2229">
        <w:rPr>
          <w:rFonts w:cs="Arial"/>
          <w:sz w:val="22"/>
          <w:szCs w:val="22"/>
        </w:rPr>
        <w:t xml:space="preserve">Si se llevara a cabo la rescisión del contrato, y en el caso de que a </w:t>
      </w:r>
      <w:r w:rsidRPr="008D2229">
        <w:rPr>
          <w:rFonts w:cs="Arial"/>
          <w:b/>
          <w:sz w:val="22"/>
          <w:szCs w:val="22"/>
        </w:rPr>
        <w:t>“EL PROVEEDOR”</w:t>
      </w:r>
      <w:r w:rsidRPr="008D2229">
        <w:rPr>
          <w:rFonts w:cs="Arial"/>
          <w:sz w:val="22"/>
          <w:szCs w:val="22"/>
        </w:rPr>
        <w:t xml:space="preserve"> se le hubieran entregado pagos progresivos, éste deberá de reintegrarlos más los intereses correspondientes, conforme a lo indicado en el artículo 51 párrafo cuarto, de la </w:t>
      </w:r>
      <w:r w:rsidRPr="008D2229">
        <w:rPr>
          <w:rFonts w:cs="Arial"/>
          <w:b/>
          <w:sz w:val="22"/>
          <w:szCs w:val="22"/>
        </w:rPr>
        <w:t>“LAASSP”</w:t>
      </w:r>
      <w:r w:rsidRPr="008D2229">
        <w:rPr>
          <w:rFonts w:cs="Arial"/>
          <w:sz w:val="22"/>
          <w:szCs w:val="22"/>
        </w:rPr>
        <w:t xml:space="preserve">. </w:t>
      </w:r>
    </w:p>
    <w:p w14:paraId="65289715" w14:textId="77777777" w:rsidR="00943B70" w:rsidRPr="008D2229" w:rsidRDefault="00943B70" w:rsidP="00943B70">
      <w:pPr>
        <w:tabs>
          <w:tab w:val="left" w:pos="2700"/>
        </w:tabs>
        <w:ind w:right="-1"/>
        <w:jc w:val="both"/>
        <w:rPr>
          <w:rFonts w:cs="Arial"/>
          <w:sz w:val="22"/>
          <w:szCs w:val="22"/>
        </w:rPr>
      </w:pPr>
    </w:p>
    <w:p w14:paraId="6138EEFF" w14:textId="77777777" w:rsidR="00943B70" w:rsidRPr="008D2229" w:rsidRDefault="00943B70" w:rsidP="00943B70">
      <w:pPr>
        <w:ind w:right="51"/>
        <w:jc w:val="both"/>
        <w:rPr>
          <w:rFonts w:cs="Arial"/>
          <w:sz w:val="22"/>
          <w:szCs w:val="22"/>
        </w:rPr>
      </w:pPr>
      <w:r w:rsidRPr="008D2229">
        <w:rPr>
          <w:rFonts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8D2229">
        <w:rPr>
          <w:rFonts w:cs="Arial"/>
          <w:b/>
          <w:sz w:val="22"/>
          <w:szCs w:val="22"/>
        </w:rPr>
        <w:t>“LA DEPENDENCIA O ENTIDAD”</w:t>
      </w:r>
      <w:r w:rsidRPr="008D2229">
        <w:rPr>
          <w:rFonts w:cs="Arial"/>
          <w:sz w:val="22"/>
          <w:szCs w:val="22"/>
        </w:rPr>
        <w:t>.</w:t>
      </w:r>
    </w:p>
    <w:p w14:paraId="60359BD4" w14:textId="77777777" w:rsidR="00943B70" w:rsidRPr="008D2229" w:rsidRDefault="00943B70" w:rsidP="00943B70">
      <w:pPr>
        <w:ind w:right="51"/>
        <w:jc w:val="both"/>
        <w:rPr>
          <w:rFonts w:cs="Arial"/>
          <w:sz w:val="22"/>
          <w:szCs w:val="22"/>
        </w:rPr>
      </w:pPr>
    </w:p>
    <w:p w14:paraId="03A80323" w14:textId="77777777" w:rsidR="00943B70" w:rsidRPr="008D2229" w:rsidRDefault="00943B70" w:rsidP="00943B70">
      <w:pPr>
        <w:ind w:right="51"/>
        <w:jc w:val="both"/>
        <w:rPr>
          <w:rFonts w:cs="Arial"/>
          <w:sz w:val="22"/>
          <w:szCs w:val="22"/>
        </w:rPr>
      </w:pPr>
      <w:r w:rsidRPr="008D2229">
        <w:rPr>
          <w:rFonts w:cs="Arial"/>
          <w:b/>
          <w:sz w:val="22"/>
          <w:szCs w:val="22"/>
        </w:rPr>
        <w:t>“EL PROVEEDOR”</w:t>
      </w:r>
      <w:r w:rsidRPr="008D2229">
        <w:rPr>
          <w:rFonts w:cs="Arial"/>
          <w:sz w:val="22"/>
          <w:szCs w:val="22"/>
        </w:rPr>
        <w:t xml:space="preserve"> será responsable por los daños y perjuicios que le cause a </w:t>
      </w:r>
      <w:r w:rsidRPr="008D2229">
        <w:rPr>
          <w:rFonts w:cs="Arial"/>
          <w:b/>
          <w:sz w:val="22"/>
          <w:szCs w:val="22"/>
        </w:rPr>
        <w:t>“LA DEPENDENCIA O ENTIDAD”</w:t>
      </w:r>
      <w:r w:rsidRPr="008D2229">
        <w:rPr>
          <w:rFonts w:cs="Arial"/>
          <w:sz w:val="22"/>
          <w:szCs w:val="22"/>
        </w:rPr>
        <w:t>.</w:t>
      </w:r>
    </w:p>
    <w:p w14:paraId="5F8D1780" w14:textId="77777777" w:rsidR="00943B70" w:rsidRPr="008D2229" w:rsidRDefault="00943B70" w:rsidP="00943B70">
      <w:pPr>
        <w:ind w:right="51"/>
        <w:jc w:val="both"/>
        <w:rPr>
          <w:rFonts w:cs="Arial"/>
          <w:sz w:val="22"/>
          <w:szCs w:val="22"/>
        </w:rPr>
      </w:pPr>
    </w:p>
    <w:p w14:paraId="42CB75C6" w14:textId="77777777" w:rsidR="00943B70" w:rsidRPr="008D2229" w:rsidRDefault="00943B70" w:rsidP="00943B70">
      <w:pPr>
        <w:ind w:right="51"/>
        <w:jc w:val="both"/>
        <w:rPr>
          <w:rFonts w:cs="Arial"/>
          <w:sz w:val="22"/>
          <w:szCs w:val="22"/>
        </w:rPr>
      </w:pPr>
    </w:p>
    <w:p w14:paraId="1271F277" w14:textId="77777777" w:rsidR="00943B70" w:rsidRPr="008D2229" w:rsidRDefault="00943B70" w:rsidP="00943B70">
      <w:pPr>
        <w:widowControl w:val="0"/>
        <w:tabs>
          <w:tab w:val="left" w:pos="2520"/>
        </w:tabs>
        <w:jc w:val="both"/>
        <w:rPr>
          <w:rFonts w:cs="Arial"/>
          <w:b/>
          <w:sz w:val="22"/>
          <w:szCs w:val="22"/>
        </w:rPr>
      </w:pPr>
      <w:r w:rsidRPr="008D2229">
        <w:rPr>
          <w:rFonts w:cs="Arial"/>
          <w:b/>
          <w:sz w:val="22"/>
          <w:szCs w:val="22"/>
          <w:highlight w:val="yellow"/>
        </w:rPr>
        <w:t>TRIGÉSIMA PRIMERA</w:t>
      </w:r>
      <w:r w:rsidRPr="008D2229">
        <w:rPr>
          <w:rFonts w:cs="Arial"/>
          <w:b/>
          <w:sz w:val="22"/>
          <w:szCs w:val="22"/>
          <w:highlight w:val="yellow"/>
          <w:lang w:eastAsia="es-MX"/>
        </w:rPr>
        <w:t>.</w:t>
      </w:r>
      <w:r w:rsidRPr="008D2229">
        <w:rPr>
          <w:rFonts w:cs="Arial"/>
          <w:b/>
          <w:sz w:val="22"/>
          <w:szCs w:val="22"/>
          <w:highlight w:val="yellow"/>
        </w:rPr>
        <w:t xml:space="preserve"> TERMINACIÓN ANTICIPADA</w:t>
      </w:r>
    </w:p>
    <w:p w14:paraId="386F8849" w14:textId="77777777" w:rsidR="00943B70" w:rsidRPr="008D2229" w:rsidRDefault="00943B70" w:rsidP="00943B70">
      <w:pPr>
        <w:widowControl w:val="0"/>
        <w:tabs>
          <w:tab w:val="left" w:pos="2520"/>
        </w:tabs>
        <w:jc w:val="both"/>
        <w:rPr>
          <w:rFonts w:cs="Arial"/>
          <w:sz w:val="22"/>
          <w:szCs w:val="22"/>
        </w:rPr>
      </w:pPr>
    </w:p>
    <w:p w14:paraId="29CC362E" w14:textId="77777777" w:rsidR="00943B70" w:rsidRPr="008D2229" w:rsidRDefault="00943B70" w:rsidP="00943B70">
      <w:pPr>
        <w:ind w:right="51"/>
        <w:jc w:val="both"/>
        <w:rPr>
          <w:rFonts w:cs="Arial"/>
          <w:sz w:val="22"/>
          <w:szCs w:val="22"/>
        </w:rPr>
      </w:pPr>
      <w:r w:rsidRPr="008D2229">
        <w:rPr>
          <w:rFonts w:cs="Arial"/>
          <w:b/>
        </w:rPr>
        <w:t>“</w:t>
      </w:r>
      <w:r w:rsidRPr="008D2229">
        <w:rPr>
          <w:rFonts w:cs="Arial"/>
          <w:b/>
          <w:sz w:val="22"/>
          <w:szCs w:val="22"/>
        </w:rPr>
        <w:t>LA DEPENDENCIA O ENTIDAD</w:t>
      </w:r>
      <w:r w:rsidRPr="008D2229">
        <w:rPr>
          <w:rFonts w:cs="Arial"/>
          <w:b/>
        </w:rPr>
        <w:t>”</w:t>
      </w:r>
      <w:r w:rsidRPr="008D2229">
        <w:rPr>
          <w:rFonts w:cs="Arial"/>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8D2229">
        <w:rPr>
          <w:rFonts w:cs="Arial"/>
          <w:b/>
        </w:rPr>
        <w:t>“</w:t>
      </w:r>
      <w:r w:rsidRPr="008D2229">
        <w:rPr>
          <w:rFonts w:cs="Arial"/>
          <w:b/>
          <w:sz w:val="22"/>
          <w:szCs w:val="22"/>
        </w:rPr>
        <w:t>LA DEPENDENCIA O ENTIDAD</w:t>
      </w:r>
      <w:r w:rsidRPr="008D2229">
        <w:rPr>
          <w:rFonts w:cs="Arial"/>
          <w:b/>
        </w:rPr>
        <w:t>”</w:t>
      </w:r>
      <w:r w:rsidRPr="008D2229">
        <w:rPr>
          <w:rFonts w:cs="Arial"/>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8D2229">
        <w:rPr>
          <w:rFonts w:cs="Arial"/>
          <w:b/>
        </w:rPr>
        <w:t>“EL PROVEEDOR”</w:t>
      </w:r>
      <w:r w:rsidRPr="008D2229">
        <w:rPr>
          <w:rFonts w:cs="Arial"/>
        </w:rPr>
        <w:t xml:space="preserve"> con 30 (treinta) días naturales anteriores al hecho. En este caso, </w:t>
      </w:r>
      <w:r w:rsidRPr="008D2229">
        <w:rPr>
          <w:rFonts w:cs="Arial"/>
          <w:b/>
        </w:rPr>
        <w:t>“</w:t>
      </w:r>
      <w:r w:rsidRPr="008D2229">
        <w:rPr>
          <w:rFonts w:cs="Arial"/>
          <w:b/>
          <w:sz w:val="22"/>
          <w:szCs w:val="22"/>
        </w:rPr>
        <w:t>LA DEPENDENCIA O ENTIDAD</w:t>
      </w:r>
      <w:r w:rsidRPr="008D2229">
        <w:rPr>
          <w:rFonts w:cs="Arial"/>
          <w:b/>
        </w:rPr>
        <w:t>”</w:t>
      </w:r>
      <w:r w:rsidRPr="008D2229">
        <w:rPr>
          <w:rFonts w:cs="Arial"/>
        </w:rPr>
        <w:t xml:space="preserve"> a solicitud escrita de </w:t>
      </w:r>
      <w:r w:rsidRPr="008D2229">
        <w:rPr>
          <w:rFonts w:cs="Arial"/>
          <w:b/>
        </w:rPr>
        <w:t>“EL PROVEEDOR”</w:t>
      </w:r>
      <w:r w:rsidRPr="008D2229">
        <w:rPr>
          <w:rFonts w:cs="Arial"/>
        </w:rPr>
        <w:t xml:space="preserve"> cubrirá los gastos no recuperables, siempre que estos sean razonables estén debidamente comprobados y relacionados directamente con el contrato.</w:t>
      </w:r>
    </w:p>
    <w:p w14:paraId="1A475E80" w14:textId="77777777" w:rsidR="00943B70" w:rsidRPr="008D2229" w:rsidRDefault="00943B70" w:rsidP="00943B70">
      <w:pPr>
        <w:ind w:right="51"/>
        <w:jc w:val="both"/>
        <w:rPr>
          <w:rFonts w:cs="Arial"/>
          <w:sz w:val="22"/>
          <w:szCs w:val="22"/>
        </w:rPr>
      </w:pPr>
    </w:p>
    <w:p w14:paraId="3F011B88" w14:textId="77777777" w:rsidR="00943B70" w:rsidRPr="008D2229" w:rsidRDefault="00943B70" w:rsidP="00943B70">
      <w:pPr>
        <w:tabs>
          <w:tab w:val="left" w:pos="2520"/>
        </w:tabs>
        <w:jc w:val="both"/>
        <w:rPr>
          <w:rFonts w:cs="Arial"/>
          <w:b/>
          <w:sz w:val="22"/>
          <w:szCs w:val="22"/>
        </w:rPr>
      </w:pPr>
    </w:p>
    <w:p w14:paraId="288A11BD" w14:textId="77777777" w:rsidR="00943B70" w:rsidRPr="008D2229" w:rsidRDefault="00943B70" w:rsidP="00943B70">
      <w:pPr>
        <w:tabs>
          <w:tab w:val="left" w:pos="2520"/>
        </w:tabs>
        <w:jc w:val="both"/>
        <w:rPr>
          <w:rFonts w:cs="Arial"/>
          <w:b/>
          <w:sz w:val="22"/>
          <w:szCs w:val="22"/>
        </w:rPr>
      </w:pPr>
      <w:r w:rsidRPr="008D2229">
        <w:rPr>
          <w:rFonts w:cs="Arial"/>
          <w:b/>
          <w:sz w:val="22"/>
          <w:szCs w:val="22"/>
          <w:highlight w:val="yellow"/>
        </w:rPr>
        <w:t>TRIGÉSIMA SEGUNDA. DISCREPANCIAS</w:t>
      </w:r>
    </w:p>
    <w:p w14:paraId="53D757A0" w14:textId="77777777" w:rsidR="00943B70" w:rsidRPr="008D2229" w:rsidRDefault="00943B70" w:rsidP="00943B70">
      <w:pPr>
        <w:tabs>
          <w:tab w:val="left" w:pos="2520"/>
        </w:tabs>
        <w:jc w:val="both"/>
        <w:rPr>
          <w:rFonts w:cs="Arial"/>
          <w:b/>
          <w:color w:val="FF0000"/>
          <w:sz w:val="22"/>
          <w:szCs w:val="22"/>
        </w:rPr>
      </w:pPr>
    </w:p>
    <w:p w14:paraId="07497869" w14:textId="77777777" w:rsidR="00943B70" w:rsidRPr="008D2229" w:rsidRDefault="00943B70" w:rsidP="00943B70">
      <w:pPr>
        <w:ind w:right="51"/>
        <w:jc w:val="both"/>
        <w:rPr>
          <w:rFonts w:cs="Arial"/>
          <w:sz w:val="22"/>
          <w:szCs w:val="22"/>
        </w:rPr>
      </w:pPr>
      <w:r w:rsidRPr="008D2229">
        <w:rPr>
          <w:rFonts w:cs="Arial"/>
          <w:b/>
          <w:sz w:val="22"/>
          <w:szCs w:val="22"/>
        </w:rPr>
        <w:t xml:space="preserve">“LAS PARTES” </w:t>
      </w:r>
      <w:r w:rsidRPr="008D2229">
        <w:rPr>
          <w:rFonts w:cs="Arial"/>
          <w:sz w:val="22"/>
          <w:szCs w:val="22"/>
        </w:rPr>
        <w:t xml:space="preserve">convienen que, en caso de discrepancia entre la solicitud de cotización, la propuesta económica de </w:t>
      </w:r>
      <w:r w:rsidRPr="008D2229">
        <w:rPr>
          <w:rFonts w:cs="Arial"/>
          <w:b/>
          <w:sz w:val="22"/>
          <w:szCs w:val="22"/>
        </w:rPr>
        <w:t>“EL PROVEEDOR”</w:t>
      </w:r>
      <w:r w:rsidRPr="008D2229">
        <w:rPr>
          <w:rFonts w:cs="Arial"/>
          <w:sz w:val="22"/>
          <w:szCs w:val="22"/>
        </w:rPr>
        <w:t xml:space="preserve"> y el presente </w:t>
      </w:r>
      <w:r w:rsidRPr="008D2229">
        <w:rPr>
          <w:rFonts w:eastAsia="Cambria" w:cs="Arial"/>
          <w:sz w:val="22"/>
          <w:szCs w:val="22"/>
          <w:lang w:eastAsia="en-US"/>
        </w:rPr>
        <w:t>contrato</w:t>
      </w:r>
      <w:r w:rsidRPr="008D2229">
        <w:rPr>
          <w:rFonts w:cs="Arial"/>
          <w:sz w:val="22"/>
          <w:szCs w:val="22"/>
        </w:rPr>
        <w:t xml:space="preserve">, prevalecerá lo establecido </w:t>
      </w:r>
      <w:r w:rsidRPr="008D2229">
        <w:rPr>
          <w:rFonts w:cs="Arial"/>
          <w:sz w:val="22"/>
          <w:szCs w:val="22"/>
        </w:rPr>
        <w:lastRenderedPageBreak/>
        <w:t xml:space="preserve">en la solicitud de cotización respectiva, de conformidad con lo dispuesto por el artículo 81 fracción IV, del Reglamento de la </w:t>
      </w:r>
      <w:r w:rsidRPr="008D2229">
        <w:rPr>
          <w:rFonts w:cs="Arial"/>
          <w:b/>
          <w:sz w:val="22"/>
          <w:szCs w:val="22"/>
        </w:rPr>
        <w:t>“LAASSP”</w:t>
      </w:r>
      <w:r w:rsidRPr="008D2229">
        <w:rPr>
          <w:rFonts w:cs="Arial"/>
          <w:sz w:val="22"/>
          <w:szCs w:val="22"/>
        </w:rPr>
        <w:t>.</w:t>
      </w:r>
    </w:p>
    <w:p w14:paraId="289CFB1C" w14:textId="77777777" w:rsidR="00943B70" w:rsidRPr="008D2229" w:rsidRDefault="00943B70" w:rsidP="00943B70">
      <w:pPr>
        <w:ind w:right="51"/>
        <w:jc w:val="both"/>
        <w:rPr>
          <w:rFonts w:cs="Arial"/>
          <w:sz w:val="22"/>
          <w:szCs w:val="22"/>
        </w:rPr>
      </w:pPr>
    </w:p>
    <w:p w14:paraId="295A2608" w14:textId="77777777" w:rsidR="00943B70" w:rsidRPr="008D2229" w:rsidRDefault="00943B70" w:rsidP="00943B70">
      <w:pPr>
        <w:tabs>
          <w:tab w:val="left" w:pos="2520"/>
        </w:tabs>
        <w:jc w:val="both"/>
        <w:rPr>
          <w:rFonts w:cs="Arial"/>
          <w:b/>
          <w:sz w:val="22"/>
          <w:szCs w:val="22"/>
        </w:rPr>
      </w:pPr>
      <w:r w:rsidRPr="008D2229">
        <w:rPr>
          <w:rFonts w:cs="Arial"/>
          <w:b/>
          <w:sz w:val="22"/>
          <w:szCs w:val="22"/>
          <w:highlight w:val="yellow"/>
        </w:rPr>
        <w:t>TRIGÉSIMA TERCERA. CONCILIACIÓN.</w:t>
      </w:r>
    </w:p>
    <w:p w14:paraId="0271D7FA" w14:textId="77777777" w:rsidR="00943B70" w:rsidRPr="008D2229" w:rsidRDefault="00943B70" w:rsidP="00943B70">
      <w:pPr>
        <w:tabs>
          <w:tab w:val="left" w:pos="2520"/>
        </w:tabs>
        <w:jc w:val="both"/>
        <w:rPr>
          <w:rFonts w:cs="Arial"/>
          <w:sz w:val="22"/>
          <w:szCs w:val="22"/>
        </w:rPr>
      </w:pPr>
    </w:p>
    <w:p w14:paraId="647747D7" w14:textId="77777777" w:rsidR="00943B70" w:rsidRPr="008D2229" w:rsidRDefault="00943B70" w:rsidP="00943B70">
      <w:pPr>
        <w:tabs>
          <w:tab w:val="left" w:pos="2520"/>
        </w:tabs>
        <w:jc w:val="both"/>
        <w:rPr>
          <w:rFonts w:eastAsia="Cambria" w:cs="Arial"/>
          <w:sz w:val="22"/>
          <w:szCs w:val="22"/>
          <w:lang w:eastAsia="en-US"/>
        </w:rPr>
      </w:pPr>
      <w:r w:rsidRPr="008D2229">
        <w:rPr>
          <w:rFonts w:cs="Arial"/>
          <w:b/>
          <w:sz w:val="22"/>
          <w:szCs w:val="22"/>
        </w:rPr>
        <w:t>“LAS PARTES”</w:t>
      </w:r>
      <w:r w:rsidRPr="008D2229">
        <w:rPr>
          <w:rFonts w:cs="Arial"/>
          <w:sz w:val="22"/>
          <w:szCs w:val="22"/>
        </w:rPr>
        <w:t xml:space="preserve"> </w:t>
      </w:r>
      <w:r w:rsidRPr="008D2229">
        <w:rPr>
          <w:rFonts w:eastAsia="Cambria" w:cs="Arial"/>
          <w:sz w:val="22"/>
          <w:szCs w:val="22"/>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4F0C01E3" w14:textId="77777777" w:rsidR="00943B70" w:rsidRPr="008D2229" w:rsidRDefault="00943B70" w:rsidP="00943B70">
      <w:pPr>
        <w:tabs>
          <w:tab w:val="left" w:pos="2520"/>
        </w:tabs>
        <w:jc w:val="both"/>
        <w:rPr>
          <w:rFonts w:eastAsia="Cambria" w:cs="Arial"/>
          <w:sz w:val="22"/>
          <w:szCs w:val="22"/>
          <w:lang w:eastAsia="en-US"/>
        </w:rPr>
      </w:pPr>
    </w:p>
    <w:p w14:paraId="1AB138D5" w14:textId="77777777" w:rsidR="00943B70" w:rsidRPr="008D2229" w:rsidRDefault="00943B70" w:rsidP="00943B70">
      <w:pPr>
        <w:tabs>
          <w:tab w:val="left" w:pos="2520"/>
        </w:tabs>
        <w:jc w:val="both"/>
        <w:rPr>
          <w:rFonts w:eastAsia="Cambria" w:cs="Arial"/>
          <w:sz w:val="22"/>
          <w:szCs w:val="22"/>
          <w:lang w:eastAsia="en-US"/>
        </w:rPr>
      </w:pPr>
      <w:r w:rsidRPr="008D2229">
        <w:rPr>
          <w:rFonts w:eastAsia="Cambria" w:cs="Arial"/>
          <w:sz w:val="22"/>
          <w:szCs w:val="22"/>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1BDE1547" w14:textId="77777777" w:rsidR="00943B70" w:rsidRPr="008D2229" w:rsidRDefault="00943B70" w:rsidP="00943B70">
      <w:pPr>
        <w:shd w:val="clear" w:color="auto" w:fill="FFFFFF"/>
        <w:jc w:val="both"/>
        <w:textAlignment w:val="baseline"/>
        <w:rPr>
          <w:rFonts w:cs="Arial"/>
          <w:b/>
          <w:color w:val="333333"/>
          <w:highlight w:val="yellow"/>
          <w:lang w:eastAsia="es-MX"/>
        </w:rPr>
      </w:pPr>
      <w:r w:rsidRPr="008D2229">
        <w:rPr>
          <w:rFonts w:cs="Arial"/>
          <w:b/>
          <w:color w:val="333333"/>
          <w:highlight w:val="yellow"/>
          <w:lang w:eastAsia="es-MX"/>
        </w:rPr>
        <w:t xml:space="preserve"> </w:t>
      </w:r>
    </w:p>
    <w:p w14:paraId="31E30CBA" w14:textId="77777777" w:rsidR="00943B70" w:rsidRPr="008D2229" w:rsidRDefault="00943B70" w:rsidP="00943B70">
      <w:pPr>
        <w:tabs>
          <w:tab w:val="left" w:pos="2520"/>
        </w:tabs>
        <w:jc w:val="both"/>
        <w:rPr>
          <w:rFonts w:cs="Arial"/>
          <w:b/>
          <w:sz w:val="22"/>
          <w:szCs w:val="22"/>
        </w:rPr>
      </w:pPr>
      <w:r w:rsidRPr="008D2229">
        <w:rPr>
          <w:rFonts w:cs="Arial"/>
          <w:b/>
          <w:sz w:val="22"/>
          <w:szCs w:val="22"/>
          <w:highlight w:val="yellow"/>
        </w:rPr>
        <w:t>TRIGÉSIMA CUARTA. DOMICILIOS</w:t>
      </w:r>
    </w:p>
    <w:p w14:paraId="6E6BFD6E" w14:textId="77777777" w:rsidR="00943B70" w:rsidRPr="008D2229" w:rsidRDefault="00943B70" w:rsidP="00943B70">
      <w:pPr>
        <w:tabs>
          <w:tab w:val="left" w:pos="2520"/>
        </w:tabs>
        <w:jc w:val="both"/>
        <w:rPr>
          <w:rFonts w:cs="Arial"/>
          <w:sz w:val="22"/>
          <w:szCs w:val="22"/>
        </w:rPr>
      </w:pPr>
    </w:p>
    <w:p w14:paraId="3FE65833" w14:textId="77777777" w:rsidR="00943B70" w:rsidRPr="008D2229" w:rsidRDefault="00943B70" w:rsidP="00943B70">
      <w:pPr>
        <w:shd w:val="clear" w:color="auto" w:fill="FFFFFF"/>
        <w:jc w:val="both"/>
        <w:textAlignment w:val="baseline"/>
        <w:rPr>
          <w:rFonts w:cs="Arial"/>
          <w:b/>
          <w:color w:val="333333"/>
          <w:highlight w:val="yellow"/>
          <w:lang w:eastAsia="es-MX"/>
        </w:rPr>
      </w:pPr>
      <w:r w:rsidRPr="008D2229">
        <w:rPr>
          <w:rFonts w:cs="Arial"/>
          <w:b/>
          <w:sz w:val="22"/>
          <w:szCs w:val="22"/>
        </w:rPr>
        <w:t>“LAS PARTES”</w:t>
      </w:r>
      <w:r w:rsidRPr="008D2229">
        <w:rPr>
          <w:rFonts w:cs="Arial"/>
          <w:sz w:val="22"/>
          <w:szCs w:val="22"/>
        </w:rPr>
        <w:t xml:space="preserve"> señalan como sus domicilios legales para todos los efectos a que haya lugar y que se relacionan en el presente </w:t>
      </w:r>
      <w:r w:rsidRPr="008D2229">
        <w:rPr>
          <w:rFonts w:eastAsia="Cambria" w:cs="Arial"/>
          <w:sz w:val="22"/>
          <w:szCs w:val="22"/>
          <w:lang w:eastAsia="en-US"/>
        </w:rPr>
        <w:t>contrato</w:t>
      </w:r>
      <w:r w:rsidRPr="008D2229">
        <w:rPr>
          <w:rFonts w:cs="Arial"/>
          <w:sz w:val="22"/>
          <w:szCs w:val="22"/>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02D28475" w14:textId="77777777" w:rsidR="00943B70" w:rsidRPr="008D2229" w:rsidRDefault="00943B70" w:rsidP="00943B70">
      <w:pPr>
        <w:shd w:val="clear" w:color="auto" w:fill="FFFFFF"/>
        <w:ind w:left="720"/>
        <w:jc w:val="both"/>
        <w:textAlignment w:val="baseline"/>
        <w:rPr>
          <w:rFonts w:cs="Arial"/>
          <w:b/>
          <w:color w:val="333333"/>
          <w:highlight w:val="yellow"/>
          <w:lang w:eastAsia="es-MX"/>
        </w:rPr>
      </w:pPr>
    </w:p>
    <w:p w14:paraId="61302D81" w14:textId="77777777" w:rsidR="00943B70" w:rsidRPr="008D2229" w:rsidRDefault="00943B70" w:rsidP="00943B70">
      <w:pPr>
        <w:shd w:val="clear" w:color="auto" w:fill="FFFFFF"/>
        <w:ind w:left="720"/>
        <w:jc w:val="both"/>
        <w:textAlignment w:val="baseline"/>
        <w:rPr>
          <w:rFonts w:cs="Arial"/>
          <w:b/>
          <w:color w:val="333333"/>
          <w:highlight w:val="yellow"/>
          <w:lang w:eastAsia="es-MX"/>
        </w:rPr>
      </w:pPr>
    </w:p>
    <w:p w14:paraId="104EA621" w14:textId="77777777" w:rsidR="00943B70" w:rsidRPr="008D2229" w:rsidRDefault="00943B70" w:rsidP="00943B70">
      <w:pPr>
        <w:shd w:val="clear" w:color="auto" w:fill="FFFFFF"/>
        <w:jc w:val="both"/>
        <w:textAlignment w:val="baseline"/>
        <w:rPr>
          <w:rFonts w:cs="Arial"/>
          <w:b/>
          <w:color w:val="333333"/>
          <w:highlight w:val="yellow"/>
          <w:lang w:eastAsia="es-MX"/>
        </w:rPr>
      </w:pPr>
      <w:r w:rsidRPr="008D2229">
        <w:rPr>
          <w:rFonts w:cs="Arial"/>
          <w:b/>
          <w:sz w:val="22"/>
          <w:szCs w:val="22"/>
          <w:highlight w:val="yellow"/>
        </w:rPr>
        <w:t>TRIGÉSIMA QUINTA. LEGISLACIÓN APLICABLE</w:t>
      </w:r>
    </w:p>
    <w:p w14:paraId="3447F88F" w14:textId="77777777" w:rsidR="00943B70" w:rsidRPr="008D2229" w:rsidRDefault="00943B70" w:rsidP="00943B70">
      <w:pPr>
        <w:shd w:val="clear" w:color="auto" w:fill="FFFFFF"/>
        <w:ind w:left="720"/>
        <w:jc w:val="both"/>
        <w:textAlignment w:val="baseline"/>
        <w:rPr>
          <w:rFonts w:cs="Arial"/>
          <w:b/>
          <w:color w:val="333333"/>
          <w:highlight w:val="yellow"/>
          <w:lang w:eastAsia="es-MX"/>
        </w:rPr>
      </w:pPr>
    </w:p>
    <w:p w14:paraId="4817651C" w14:textId="77777777" w:rsidR="00943B70" w:rsidRPr="008D2229" w:rsidRDefault="00943B70" w:rsidP="00943B70">
      <w:pPr>
        <w:tabs>
          <w:tab w:val="left" w:pos="2520"/>
        </w:tabs>
        <w:jc w:val="both"/>
        <w:rPr>
          <w:rFonts w:cs="Arial"/>
          <w:sz w:val="22"/>
          <w:szCs w:val="22"/>
        </w:rPr>
      </w:pPr>
      <w:r w:rsidRPr="008D2229">
        <w:rPr>
          <w:rFonts w:cs="Arial"/>
          <w:b/>
          <w:sz w:val="22"/>
          <w:szCs w:val="22"/>
        </w:rPr>
        <w:t xml:space="preserve">“LAS PARTES” </w:t>
      </w:r>
      <w:r w:rsidRPr="008D2229">
        <w:rPr>
          <w:rFonts w:cs="Arial"/>
          <w:sz w:val="22"/>
          <w:szCs w:val="22"/>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448EB0DF" w14:textId="77777777" w:rsidR="00943B70" w:rsidRPr="008D2229" w:rsidRDefault="00943B70" w:rsidP="00943B70">
      <w:pPr>
        <w:shd w:val="clear" w:color="auto" w:fill="FFFFFF"/>
        <w:jc w:val="both"/>
        <w:textAlignment w:val="baseline"/>
        <w:rPr>
          <w:rFonts w:cs="Arial"/>
          <w:b/>
          <w:color w:val="333333"/>
          <w:highlight w:val="yellow"/>
          <w:lang w:eastAsia="es-MX"/>
        </w:rPr>
      </w:pPr>
    </w:p>
    <w:p w14:paraId="312442B7" w14:textId="77777777" w:rsidR="00943B70" w:rsidRPr="008D2229" w:rsidRDefault="00943B70" w:rsidP="00943B70">
      <w:pPr>
        <w:tabs>
          <w:tab w:val="left" w:pos="2520"/>
        </w:tabs>
        <w:jc w:val="both"/>
        <w:rPr>
          <w:rFonts w:cs="Arial"/>
          <w:b/>
          <w:sz w:val="22"/>
          <w:szCs w:val="22"/>
        </w:rPr>
      </w:pPr>
      <w:r w:rsidRPr="008D2229">
        <w:rPr>
          <w:rFonts w:cs="Arial"/>
          <w:b/>
          <w:sz w:val="22"/>
          <w:szCs w:val="22"/>
          <w:highlight w:val="yellow"/>
        </w:rPr>
        <w:t>TRIGÉSIMA SEXTA. JURISDICCIÓN</w:t>
      </w:r>
    </w:p>
    <w:p w14:paraId="572028F1" w14:textId="77777777" w:rsidR="00943B70" w:rsidRPr="008D2229" w:rsidRDefault="00943B70" w:rsidP="00943B70">
      <w:pPr>
        <w:tabs>
          <w:tab w:val="left" w:pos="2520"/>
        </w:tabs>
        <w:jc w:val="both"/>
        <w:rPr>
          <w:rFonts w:cs="Arial"/>
          <w:b/>
          <w:sz w:val="22"/>
          <w:szCs w:val="22"/>
        </w:rPr>
      </w:pPr>
    </w:p>
    <w:p w14:paraId="07CF83D0" w14:textId="77777777" w:rsidR="00943B70" w:rsidRPr="008D2229" w:rsidRDefault="00943B70" w:rsidP="00943B70">
      <w:pPr>
        <w:shd w:val="clear" w:color="auto" w:fill="FFFFFF"/>
        <w:jc w:val="both"/>
        <w:textAlignment w:val="baseline"/>
        <w:rPr>
          <w:rFonts w:cs="Arial"/>
          <w:b/>
          <w:color w:val="333333"/>
          <w:highlight w:val="yellow"/>
          <w:lang w:eastAsia="es-MX"/>
        </w:rPr>
      </w:pPr>
      <w:r w:rsidRPr="008D2229">
        <w:rPr>
          <w:rFonts w:cs="Arial"/>
          <w:b/>
          <w:sz w:val="22"/>
          <w:szCs w:val="22"/>
        </w:rPr>
        <w:t>“LAS PARTES”</w:t>
      </w:r>
      <w:r w:rsidRPr="008D2229">
        <w:rPr>
          <w:rFonts w:cs="Arial"/>
          <w:sz w:val="22"/>
          <w:szCs w:val="22"/>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3F00895F" w14:textId="77777777" w:rsidR="00943B70" w:rsidRPr="008D2229" w:rsidRDefault="00943B70" w:rsidP="00943B70">
      <w:pPr>
        <w:shd w:val="clear" w:color="auto" w:fill="FFFFFF"/>
        <w:spacing w:after="150" w:line="300" w:lineRule="atLeast"/>
        <w:jc w:val="both"/>
        <w:rPr>
          <w:rFonts w:cs="Arial"/>
          <w:color w:val="333333"/>
          <w:lang w:eastAsia="es-MX"/>
        </w:rPr>
      </w:pPr>
    </w:p>
    <w:p w14:paraId="12A2CDF1" w14:textId="77777777" w:rsidR="00943B70" w:rsidRPr="008D2229" w:rsidRDefault="00943B70" w:rsidP="00943B70">
      <w:pPr>
        <w:ind w:left="720"/>
        <w:jc w:val="center"/>
        <w:rPr>
          <w:rFonts w:cs="Arial"/>
          <w:sz w:val="22"/>
          <w:szCs w:val="22"/>
        </w:rPr>
      </w:pPr>
      <w:r w:rsidRPr="008D2229">
        <w:rPr>
          <w:rFonts w:cs="Arial"/>
          <w:b/>
          <w:sz w:val="22"/>
          <w:szCs w:val="22"/>
          <w:highlight w:val="yellow"/>
        </w:rPr>
        <w:lastRenderedPageBreak/>
        <w:t>FIRMANTES O SUSCRIPCIÓN.</w:t>
      </w:r>
    </w:p>
    <w:p w14:paraId="0AC35485" w14:textId="77777777" w:rsidR="00943B70" w:rsidRPr="008D2229" w:rsidRDefault="00943B70" w:rsidP="00943B70">
      <w:pPr>
        <w:jc w:val="both"/>
        <w:rPr>
          <w:rFonts w:cs="Arial"/>
          <w:sz w:val="22"/>
          <w:szCs w:val="22"/>
        </w:rPr>
      </w:pPr>
    </w:p>
    <w:p w14:paraId="028E2E1D" w14:textId="77777777" w:rsidR="00943B70" w:rsidRPr="008D2229" w:rsidRDefault="00943B70" w:rsidP="00943B70">
      <w:pPr>
        <w:tabs>
          <w:tab w:val="left" w:pos="2520"/>
        </w:tabs>
        <w:jc w:val="both"/>
        <w:rPr>
          <w:rFonts w:cs="Arial"/>
          <w:sz w:val="22"/>
          <w:szCs w:val="22"/>
        </w:rPr>
      </w:pPr>
      <w:r w:rsidRPr="008D2229">
        <w:rPr>
          <w:rFonts w:cs="Arial"/>
          <w:sz w:val="22"/>
          <w:szCs w:val="22"/>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238BC011" w14:textId="77777777" w:rsidR="00943B70" w:rsidRPr="008D2229" w:rsidRDefault="00943B70" w:rsidP="00943B70">
      <w:pPr>
        <w:tabs>
          <w:tab w:val="left" w:pos="2520"/>
        </w:tabs>
        <w:jc w:val="both"/>
        <w:rPr>
          <w:rFonts w:cs="Arial"/>
          <w:sz w:val="22"/>
          <w:szCs w:val="22"/>
        </w:rPr>
      </w:pPr>
    </w:p>
    <w:p w14:paraId="43540220" w14:textId="77777777" w:rsidR="00943B70" w:rsidRPr="008D2229" w:rsidRDefault="00943B70" w:rsidP="00943B70">
      <w:pPr>
        <w:tabs>
          <w:tab w:val="left" w:pos="2520"/>
        </w:tabs>
        <w:jc w:val="both"/>
        <w:rPr>
          <w:rFonts w:cs="Arial"/>
          <w:sz w:val="22"/>
          <w:szCs w:val="22"/>
        </w:rPr>
      </w:pPr>
      <w:r w:rsidRPr="008D2229">
        <w:rPr>
          <w:rFonts w:cs="Arial"/>
          <w:sz w:val="22"/>
          <w:szCs w:val="22"/>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8E26E14" w14:textId="77777777" w:rsidR="00943B70" w:rsidRPr="008D2229" w:rsidRDefault="00943B70" w:rsidP="00943B70">
      <w:pPr>
        <w:tabs>
          <w:tab w:val="left" w:pos="2520"/>
        </w:tabs>
        <w:jc w:val="both"/>
        <w:rPr>
          <w:rFonts w:cs="Arial"/>
          <w:sz w:val="22"/>
          <w:szCs w:val="22"/>
        </w:rPr>
      </w:pPr>
    </w:p>
    <w:p w14:paraId="71A5B0AE" w14:textId="77777777" w:rsidR="00943B70" w:rsidRPr="008D2229" w:rsidRDefault="00943B70" w:rsidP="00943B70">
      <w:pPr>
        <w:jc w:val="both"/>
        <w:rPr>
          <w:rFonts w:cs="Arial"/>
          <w:b/>
          <w:sz w:val="22"/>
          <w:szCs w:val="22"/>
          <w:u w:val="single"/>
        </w:rPr>
      </w:pPr>
      <w:r w:rsidRPr="008D2229">
        <w:rPr>
          <w:rFonts w:cs="Arial"/>
          <w:sz w:val="22"/>
          <w:szCs w:val="22"/>
        </w:rPr>
        <w:t xml:space="preserve">Por lo anteriormente expuesto, tanto </w:t>
      </w:r>
      <w:r w:rsidRPr="008D2229">
        <w:rPr>
          <w:rFonts w:cs="Arial"/>
          <w:b/>
          <w:sz w:val="22"/>
          <w:szCs w:val="22"/>
        </w:rPr>
        <w:t>“LA DEPENDENCIA O ENTIDAD”</w:t>
      </w:r>
      <w:r w:rsidRPr="008D2229">
        <w:rPr>
          <w:rFonts w:cs="Arial"/>
          <w:sz w:val="22"/>
          <w:szCs w:val="22"/>
        </w:rPr>
        <w:t xml:space="preserve"> como </w:t>
      </w:r>
      <w:r w:rsidRPr="008D2229">
        <w:rPr>
          <w:rFonts w:cs="Arial"/>
          <w:b/>
          <w:sz w:val="22"/>
          <w:szCs w:val="22"/>
        </w:rPr>
        <w:t>“EL PROVEEDOR”</w:t>
      </w:r>
      <w:r w:rsidRPr="008D2229">
        <w:rPr>
          <w:rFonts w:cs="Arial"/>
          <w:sz w:val="22"/>
          <w:szCs w:val="22"/>
        </w:rPr>
        <w:t xml:space="preserve">, declaran estar conformes y bien enterados de las consecuencias, valor y alcance legal de todas y cada una de las estipulaciones que el presente instrumento jurídico contiene, por lo que lo ratifican y firman </w:t>
      </w:r>
      <w:r w:rsidRPr="008D2229">
        <w:rPr>
          <w:rFonts w:cs="Arial"/>
          <w:b/>
          <w:sz w:val="22"/>
          <w:szCs w:val="22"/>
          <w:u w:val="single"/>
        </w:rPr>
        <w:t>e</w:t>
      </w:r>
      <w:r w:rsidRPr="008D2229">
        <w:rPr>
          <w:rFonts w:cs="Arial"/>
          <w:sz w:val="22"/>
          <w:szCs w:val="22"/>
        </w:rPr>
        <w:t>lectrónicamente en las fechas especificadas en cada firma electrónica</w:t>
      </w:r>
      <w:r w:rsidRPr="008D2229">
        <w:rPr>
          <w:rFonts w:cs="Arial"/>
          <w:b/>
          <w:sz w:val="22"/>
          <w:szCs w:val="22"/>
          <w:u w:val="single"/>
        </w:rPr>
        <w:t>.</w:t>
      </w:r>
    </w:p>
    <w:p w14:paraId="7C7804FC" w14:textId="77777777" w:rsidR="00943B70" w:rsidRPr="008D2229" w:rsidRDefault="00943B70" w:rsidP="00943B70">
      <w:pPr>
        <w:jc w:val="both"/>
        <w:rPr>
          <w:rFonts w:cs="Arial"/>
          <w:b/>
          <w:sz w:val="22"/>
          <w:szCs w:val="22"/>
          <w:u w:val="single"/>
        </w:rPr>
      </w:pPr>
    </w:p>
    <w:p w14:paraId="23642877" w14:textId="77777777" w:rsidR="00943B70" w:rsidRPr="008D2229" w:rsidRDefault="00943B70" w:rsidP="00943B70">
      <w:pPr>
        <w:jc w:val="center"/>
        <w:rPr>
          <w:rFonts w:cs="Arial"/>
          <w:b/>
          <w:sz w:val="22"/>
          <w:szCs w:val="22"/>
        </w:rPr>
      </w:pPr>
      <w:r w:rsidRPr="008D2229">
        <w:rPr>
          <w:rFonts w:cs="Arial"/>
          <w:b/>
          <w:sz w:val="22"/>
          <w:szCs w:val="22"/>
        </w:rPr>
        <w:t xml:space="preserve">POR: </w:t>
      </w:r>
    </w:p>
    <w:p w14:paraId="54712CE1" w14:textId="77777777" w:rsidR="00943B70" w:rsidRPr="008D2229" w:rsidRDefault="00943B70" w:rsidP="00943B70">
      <w:pPr>
        <w:jc w:val="center"/>
        <w:rPr>
          <w:rFonts w:cs="Arial"/>
          <w:b/>
          <w:sz w:val="22"/>
          <w:szCs w:val="22"/>
        </w:rPr>
      </w:pPr>
      <w:r w:rsidRPr="008D2229">
        <w:rPr>
          <w:rFonts w:cs="Arial"/>
          <w:b/>
          <w:sz w:val="22"/>
          <w:szCs w:val="22"/>
        </w:rPr>
        <w:t>“LA DEPENDENCIA O ENTIDAD”</w:t>
      </w:r>
    </w:p>
    <w:tbl>
      <w:tblPr>
        <w:tblStyle w:val="Tablaconcuadrcula14"/>
        <w:tblW w:w="0" w:type="auto"/>
        <w:tblLook w:val="04A0" w:firstRow="1" w:lastRow="0" w:firstColumn="1" w:lastColumn="0" w:noHBand="0" w:noVBand="1"/>
      </w:tblPr>
      <w:tblGrid>
        <w:gridCol w:w="3426"/>
        <w:gridCol w:w="3458"/>
        <w:gridCol w:w="2510"/>
      </w:tblGrid>
      <w:tr w:rsidR="00943B70" w:rsidRPr="008D2229" w14:paraId="33B81836" w14:textId="77777777" w:rsidTr="0018652B">
        <w:tc>
          <w:tcPr>
            <w:tcW w:w="3426" w:type="dxa"/>
          </w:tcPr>
          <w:p w14:paraId="14D390CD" w14:textId="77777777" w:rsidR="00943B70" w:rsidRPr="008D2229" w:rsidRDefault="00943B70" w:rsidP="0018652B">
            <w:pPr>
              <w:jc w:val="center"/>
              <w:rPr>
                <w:rFonts w:cs="Arial"/>
                <w:b/>
                <w:sz w:val="22"/>
                <w:szCs w:val="22"/>
              </w:rPr>
            </w:pPr>
            <w:r w:rsidRPr="008D2229">
              <w:rPr>
                <w:rFonts w:cs="Arial"/>
                <w:b/>
                <w:sz w:val="22"/>
                <w:szCs w:val="22"/>
              </w:rPr>
              <w:t>NOMBRE</w:t>
            </w:r>
          </w:p>
        </w:tc>
        <w:tc>
          <w:tcPr>
            <w:tcW w:w="3458" w:type="dxa"/>
          </w:tcPr>
          <w:p w14:paraId="1366D2E1" w14:textId="77777777" w:rsidR="00943B70" w:rsidRPr="008D2229" w:rsidRDefault="00943B70" w:rsidP="0018652B">
            <w:pPr>
              <w:jc w:val="center"/>
              <w:rPr>
                <w:rFonts w:cs="Arial"/>
                <w:b/>
                <w:sz w:val="22"/>
                <w:szCs w:val="22"/>
              </w:rPr>
            </w:pPr>
            <w:r w:rsidRPr="008D2229">
              <w:rPr>
                <w:rFonts w:cs="Arial"/>
                <w:b/>
                <w:sz w:val="22"/>
                <w:szCs w:val="22"/>
              </w:rPr>
              <w:t xml:space="preserve">CARGO </w:t>
            </w:r>
          </w:p>
        </w:tc>
        <w:tc>
          <w:tcPr>
            <w:tcW w:w="2510" w:type="dxa"/>
          </w:tcPr>
          <w:p w14:paraId="6AB4C360" w14:textId="77777777" w:rsidR="00943B70" w:rsidRPr="008D2229" w:rsidRDefault="00943B70" w:rsidP="0018652B">
            <w:pPr>
              <w:jc w:val="center"/>
              <w:rPr>
                <w:rFonts w:cs="Arial"/>
                <w:b/>
                <w:sz w:val="22"/>
                <w:szCs w:val="22"/>
              </w:rPr>
            </w:pPr>
            <w:r w:rsidRPr="008D2229">
              <w:rPr>
                <w:rFonts w:cs="Arial"/>
                <w:b/>
                <w:sz w:val="22"/>
                <w:szCs w:val="22"/>
              </w:rPr>
              <w:t>R.F.C.</w:t>
            </w:r>
          </w:p>
        </w:tc>
      </w:tr>
      <w:tr w:rsidR="00943B70" w:rsidRPr="008D2229" w14:paraId="33C1AE89" w14:textId="77777777" w:rsidTr="0018652B">
        <w:tc>
          <w:tcPr>
            <w:tcW w:w="3426" w:type="dxa"/>
          </w:tcPr>
          <w:p w14:paraId="38859D65" w14:textId="77777777" w:rsidR="00943B70" w:rsidRPr="008D2229" w:rsidRDefault="00943B70" w:rsidP="0018652B">
            <w:pPr>
              <w:jc w:val="center"/>
              <w:rPr>
                <w:rFonts w:cs="Arial"/>
                <w:b/>
                <w:sz w:val="22"/>
                <w:szCs w:val="22"/>
              </w:rPr>
            </w:pPr>
            <w:r w:rsidRPr="008D2229">
              <w:rPr>
                <w:rFonts w:cs="Arial"/>
                <w:b/>
                <w:bCs/>
                <w:sz w:val="36"/>
                <w:szCs w:val="36"/>
              </w:rPr>
              <w:t>12</w:t>
            </w:r>
            <w:r w:rsidRPr="008D2229">
              <w:rPr>
                <w:rFonts w:cs="Arial"/>
                <w:sz w:val="22"/>
                <w:szCs w:val="22"/>
                <w:highlight w:val="lightGray"/>
                <w:u w:val="single"/>
              </w:rPr>
              <w:t xml:space="preserve"> (NOMBRE DEL REPRESENTANTE DE LA DEPENDENCIA O ENTIDAD</w:t>
            </w:r>
          </w:p>
          <w:p w14:paraId="78F3F3FE" w14:textId="77777777" w:rsidR="00943B70" w:rsidRPr="008D2229" w:rsidRDefault="00943B70" w:rsidP="0018652B">
            <w:pPr>
              <w:jc w:val="center"/>
              <w:rPr>
                <w:rFonts w:cs="Arial"/>
                <w:b/>
                <w:sz w:val="22"/>
                <w:szCs w:val="22"/>
              </w:rPr>
            </w:pPr>
          </w:p>
        </w:tc>
        <w:tc>
          <w:tcPr>
            <w:tcW w:w="3458" w:type="dxa"/>
          </w:tcPr>
          <w:p w14:paraId="41E46257" w14:textId="77777777" w:rsidR="00943B70" w:rsidRPr="008D2229" w:rsidRDefault="00943B70" w:rsidP="0018652B">
            <w:pPr>
              <w:jc w:val="center"/>
              <w:rPr>
                <w:rFonts w:cs="Arial"/>
                <w:b/>
                <w:sz w:val="22"/>
                <w:szCs w:val="22"/>
              </w:rPr>
            </w:pPr>
            <w:r w:rsidRPr="008D2229">
              <w:rPr>
                <w:rFonts w:cs="Arial"/>
                <w:b/>
                <w:bCs/>
                <w:sz w:val="36"/>
                <w:szCs w:val="36"/>
              </w:rPr>
              <w:t>13</w:t>
            </w:r>
            <w:r w:rsidRPr="008D2229">
              <w:rPr>
                <w:rFonts w:cs="Arial"/>
                <w:sz w:val="22"/>
                <w:szCs w:val="22"/>
                <w:highlight w:val="lightGray"/>
                <w:u w:val="single"/>
              </w:rPr>
              <w:t xml:space="preserve"> (CARGO DEL REPRESENTANTE DE LA DEPENDENCIA O ENTIDAD</w:t>
            </w:r>
          </w:p>
          <w:p w14:paraId="719D823D" w14:textId="77777777" w:rsidR="00943B70" w:rsidRPr="008D2229" w:rsidRDefault="00943B70" w:rsidP="0018652B">
            <w:pPr>
              <w:jc w:val="center"/>
              <w:rPr>
                <w:rFonts w:cs="Arial"/>
                <w:b/>
                <w:sz w:val="22"/>
                <w:szCs w:val="22"/>
              </w:rPr>
            </w:pPr>
          </w:p>
        </w:tc>
        <w:tc>
          <w:tcPr>
            <w:tcW w:w="2510" w:type="dxa"/>
          </w:tcPr>
          <w:p w14:paraId="429A47CF" w14:textId="77777777" w:rsidR="00943B70" w:rsidRPr="008D2229" w:rsidRDefault="00943B70" w:rsidP="0018652B">
            <w:pPr>
              <w:jc w:val="center"/>
              <w:rPr>
                <w:rFonts w:cs="Arial"/>
                <w:b/>
                <w:sz w:val="22"/>
                <w:szCs w:val="22"/>
              </w:rPr>
            </w:pPr>
            <w:r w:rsidRPr="008D2229">
              <w:rPr>
                <w:rFonts w:cs="Arial"/>
                <w:b/>
                <w:bCs/>
                <w:sz w:val="36"/>
                <w:szCs w:val="36"/>
              </w:rPr>
              <w:t>14</w:t>
            </w:r>
            <w:r w:rsidRPr="008D2229">
              <w:rPr>
                <w:rFonts w:cs="Arial"/>
                <w:sz w:val="22"/>
                <w:szCs w:val="22"/>
                <w:highlight w:val="lightGray"/>
                <w:u w:val="single"/>
              </w:rPr>
              <w:t xml:space="preserve"> (R.F.C. DEL REPRESENTANTE DE LA DEPENDENCIA O ENTIDAD</w:t>
            </w:r>
          </w:p>
        </w:tc>
      </w:tr>
      <w:tr w:rsidR="00943B70" w:rsidRPr="008D2229" w14:paraId="37726375" w14:textId="77777777" w:rsidTr="0018652B">
        <w:tc>
          <w:tcPr>
            <w:tcW w:w="3426" w:type="dxa"/>
          </w:tcPr>
          <w:p w14:paraId="28518B8C" w14:textId="77777777" w:rsidR="00943B70" w:rsidRPr="008D2229" w:rsidRDefault="00943B70" w:rsidP="0018652B">
            <w:pPr>
              <w:jc w:val="center"/>
              <w:rPr>
                <w:rFonts w:cs="Arial"/>
                <w:b/>
                <w:sz w:val="22"/>
                <w:szCs w:val="22"/>
              </w:rPr>
            </w:pPr>
          </w:p>
          <w:p w14:paraId="5B63422A" w14:textId="77777777" w:rsidR="00943B70" w:rsidRPr="008D2229" w:rsidRDefault="00943B70" w:rsidP="0018652B">
            <w:pPr>
              <w:jc w:val="center"/>
              <w:rPr>
                <w:rFonts w:cs="Arial"/>
                <w:b/>
                <w:sz w:val="22"/>
                <w:szCs w:val="22"/>
              </w:rPr>
            </w:pPr>
            <w:r w:rsidRPr="008D2229">
              <w:rPr>
                <w:rFonts w:cs="Arial"/>
                <w:b/>
                <w:bCs/>
                <w:sz w:val="36"/>
                <w:szCs w:val="36"/>
              </w:rPr>
              <w:t>16</w:t>
            </w:r>
            <w:r w:rsidRPr="008D2229">
              <w:rPr>
                <w:rFonts w:cs="Arial"/>
                <w:sz w:val="22"/>
                <w:szCs w:val="22"/>
                <w:highlight w:val="lightGray"/>
                <w:u w:val="single"/>
              </w:rPr>
              <w:t xml:space="preserve"> (NOMBRE DEL ADMINISTRADOR DEL CONTRATO) </w:t>
            </w:r>
          </w:p>
          <w:p w14:paraId="09EE29F7" w14:textId="77777777" w:rsidR="00943B70" w:rsidRPr="008D2229" w:rsidRDefault="00943B70" w:rsidP="0018652B">
            <w:pPr>
              <w:rPr>
                <w:rFonts w:cs="Arial"/>
                <w:b/>
                <w:sz w:val="22"/>
                <w:szCs w:val="22"/>
              </w:rPr>
            </w:pPr>
          </w:p>
        </w:tc>
        <w:tc>
          <w:tcPr>
            <w:tcW w:w="3458" w:type="dxa"/>
          </w:tcPr>
          <w:p w14:paraId="10CCA101" w14:textId="77777777" w:rsidR="00943B70" w:rsidRPr="008D2229" w:rsidRDefault="00943B70" w:rsidP="0018652B">
            <w:pPr>
              <w:jc w:val="center"/>
              <w:rPr>
                <w:rFonts w:cs="Arial"/>
                <w:b/>
                <w:sz w:val="22"/>
                <w:szCs w:val="22"/>
              </w:rPr>
            </w:pPr>
          </w:p>
          <w:p w14:paraId="154966A7" w14:textId="77777777" w:rsidR="00943B70" w:rsidRPr="008D2229" w:rsidRDefault="00943B70" w:rsidP="0018652B">
            <w:pPr>
              <w:jc w:val="center"/>
              <w:rPr>
                <w:rFonts w:cs="Arial"/>
                <w:b/>
                <w:sz w:val="22"/>
                <w:szCs w:val="22"/>
              </w:rPr>
            </w:pPr>
            <w:r w:rsidRPr="008D2229">
              <w:rPr>
                <w:rFonts w:cs="Arial"/>
                <w:b/>
                <w:bCs/>
                <w:sz w:val="36"/>
                <w:szCs w:val="36"/>
              </w:rPr>
              <w:t>17</w:t>
            </w:r>
            <w:r w:rsidRPr="008D2229">
              <w:rPr>
                <w:rFonts w:cs="Arial"/>
                <w:sz w:val="22"/>
                <w:szCs w:val="22"/>
                <w:highlight w:val="lightGray"/>
                <w:u w:val="single"/>
              </w:rPr>
              <w:t xml:space="preserve"> (CARGO DEL ADMINISTRADOR DEL CONTRATO) </w:t>
            </w:r>
          </w:p>
          <w:p w14:paraId="3BF3CC7D" w14:textId="77777777" w:rsidR="00943B70" w:rsidRPr="008D2229" w:rsidRDefault="00943B70" w:rsidP="0018652B">
            <w:pPr>
              <w:jc w:val="center"/>
              <w:rPr>
                <w:rFonts w:cs="Arial"/>
                <w:b/>
                <w:sz w:val="22"/>
                <w:szCs w:val="22"/>
              </w:rPr>
            </w:pPr>
          </w:p>
        </w:tc>
        <w:tc>
          <w:tcPr>
            <w:tcW w:w="2510" w:type="dxa"/>
          </w:tcPr>
          <w:p w14:paraId="12F8BD9E" w14:textId="77777777" w:rsidR="00943B70" w:rsidRPr="008D2229" w:rsidRDefault="00943B70" w:rsidP="0018652B">
            <w:pPr>
              <w:jc w:val="center"/>
              <w:rPr>
                <w:rFonts w:cs="Arial"/>
                <w:b/>
                <w:sz w:val="22"/>
                <w:szCs w:val="22"/>
              </w:rPr>
            </w:pPr>
          </w:p>
          <w:p w14:paraId="6B8F0095" w14:textId="77777777" w:rsidR="00943B70" w:rsidRPr="008D2229" w:rsidRDefault="00943B70" w:rsidP="0018652B">
            <w:pPr>
              <w:jc w:val="center"/>
              <w:rPr>
                <w:rFonts w:cs="Arial"/>
                <w:b/>
                <w:sz w:val="22"/>
                <w:szCs w:val="22"/>
              </w:rPr>
            </w:pPr>
            <w:r w:rsidRPr="008D2229">
              <w:rPr>
                <w:rFonts w:cs="Arial"/>
                <w:b/>
                <w:bCs/>
                <w:sz w:val="36"/>
                <w:szCs w:val="36"/>
              </w:rPr>
              <w:t>18</w:t>
            </w:r>
            <w:r w:rsidRPr="008D2229">
              <w:rPr>
                <w:rFonts w:cs="Arial"/>
                <w:sz w:val="22"/>
                <w:szCs w:val="22"/>
                <w:highlight w:val="lightGray"/>
                <w:u w:val="single"/>
              </w:rPr>
              <w:t xml:space="preserve"> (R.F.C. DEL ADMINISTRADOR DEL CONTRATO) </w:t>
            </w:r>
          </w:p>
          <w:p w14:paraId="68163815" w14:textId="77777777" w:rsidR="00943B70" w:rsidRPr="008D2229" w:rsidRDefault="00943B70" w:rsidP="0018652B">
            <w:pPr>
              <w:jc w:val="center"/>
              <w:rPr>
                <w:rFonts w:cs="Arial"/>
                <w:b/>
                <w:sz w:val="22"/>
                <w:szCs w:val="22"/>
              </w:rPr>
            </w:pPr>
          </w:p>
        </w:tc>
      </w:tr>
      <w:tr w:rsidR="00943B70" w:rsidRPr="008D2229" w14:paraId="44B6368F" w14:textId="77777777" w:rsidTr="0018652B">
        <w:tc>
          <w:tcPr>
            <w:tcW w:w="3426" w:type="dxa"/>
          </w:tcPr>
          <w:p w14:paraId="3A5E5393" w14:textId="77777777" w:rsidR="00943B70" w:rsidRPr="008D2229" w:rsidRDefault="00943B70" w:rsidP="0018652B">
            <w:pPr>
              <w:jc w:val="center"/>
              <w:rPr>
                <w:rFonts w:cs="Arial"/>
                <w:b/>
                <w:sz w:val="22"/>
                <w:szCs w:val="22"/>
              </w:rPr>
            </w:pPr>
          </w:p>
          <w:p w14:paraId="4FB90099" w14:textId="77777777" w:rsidR="00943B70" w:rsidRPr="008D2229" w:rsidRDefault="00943B70" w:rsidP="0018652B">
            <w:pPr>
              <w:jc w:val="center"/>
              <w:rPr>
                <w:rFonts w:cs="Arial"/>
                <w:b/>
                <w:sz w:val="22"/>
                <w:szCs w:val="22"/>
              </w:rPr>
            </w:pPr>
            <w:r w:rsidRPr="008D2229">
              <w:rPr>
                <w:rFonts w:cs="Arial"/>
                <w:b/>
                <w:bCs/>
                <w:sz w:val="36"/>
                <w:szCs w:val="36"/>
              </w:rPr>
              <w:t>20</w:t>
            </w:r>
            <w:r w:rsidRPr="008D2229">
              <w:rPr>
                <w:rFonts w:cs="Arial"/>
                <w:sz w:val="22"/>
                <w:szCs w:val="22"/>
                <w:highlight w:val="lightGray"/>
                <w:u w:val="single"/>
              </w:rPr>
              <w:t xml:space="preserve"> (NOMBRE DEL FIRMANTE X) </w:t>
            </w:r>
          </w:p>
          <w:p w14:paraId="0758D164" w14:textId="77777777" w:rsidR="00943B70" w:rsidRPr="008D2229" w:rsidRDefault="00943B70" w:rsidP="0018652B">
            <w:pPr>
              <w:jc w:val="center"/>
              <w:rPr>
                <w:rFonts w:cs="Arial"/>
                <w:b/>
                <w:sz w:val="22"/>
                <w:szCs w:val="22"/>
              </w:rPr>
            </w:pPr>
          </w:p>
        </w:tc>
        <w:tc>
          <w:tcPr>
            <w:tcW w:w="3458" w:type="dxa"/>
          </w:tcPr>
          <w:p w14:paraId="75659AB4" w14:textId="77777777" w:rsidR="00943B70" w:rsidRPr="008D2229" w:rsidRDefault="00943B70" w:rsidP="0018652B">
            <w:pPr>
              <w:jc w:val="center"/>
              <w:rPr>
                <w:rFonts w:cs="Arial"/>
                <w:b/>
                <w:sz w:val="22"/>
                <w:szCs w:val="22"/>
              </w:rPr>
            </w:pPr>
          </w:p>
          <w:p w14:paraId="55ECE021" w14:textId="77777777" w:rsidR="00943B70" w:rsidRPr="008D2229" w:rsidRDefault="00943B70" w:rsidP="0018652B">
            <w:pPr>
              <w:jc w:val="center"/>
              <w:rPr>
                <w:rFonts w:cs="Arial"/>
                <w:b/>
                <w:sz w:val="22"/>
                <w:szCs w:val="22"/>
              </w:rPr>
            </w:pPr>
            <w:r w:rsidRPr="008D2229">
              <w:rPr>
                <w:rFonts w:cs="Arial"/>
                <w:b/>
                <w:bCs/>
                <w:sz w:val="36"/>
                <w:szCs w:val="36"/>
              </w:rPr>
              <w:t>21</w:t>
            </w:r>
            <w:r w:rsidRPr="008D2229">
              <w:rPr>
                <w:rFonts w:cs="Arial"/>
                <w:sz w:val="22"/>
                <w:szCs w:val="22"/>
                <w:highlight w:val="lightGray"/>
                <w:u w:val="single"/>
              </w:rPr>
              <w:t xml:space="preserve"> (CARGO DEL FIRMANTE X)</w:t>
            </w:r>
            <w:r w:rsidRPr="008D2229">
              <w:rPr>
                <w:rFonts w:cs="Arial"/>
                <w:sz w:val="22"/>
                <w:szCs w:val="22"/>
                <w:highlight w:val="green"/>
                <w:u w:val="single"/>
              </w:rPr>
              <w:t xml:space="preserve"> </w:t>
            </w:r>
          </w:p>
          <w:p w14:paraId="7B5F2BD3" w14:textId="77777777" w:rsidR="00943B70" w:rsidRPr="008D2229" w:rsidRDefault="00943B70" w:rsidP="0018652B">
            <w:pPr>
              <w:jc w:val="center"/>
              <w:rPr>
                <w:rFonts w:cs="Arial"/>
                <w:b/>
                <w:sz w:val="22"/>
                <w:szCs w:val="22"/>
              </w:rPr>
            </w:pPr>
          </w:p>
        </w:tc>
        <w:tc>
          <w:tcPr>
            <w:tcW w:w="2510" w:type="dxa"/>
          </w:tcPr>
          <w:p w14:paraId="0D2135B1" w14:textId="77777777" w:rsidR="00943B70" w:rsidRPr="008D2229" w:rsidRDefault="00943B70" w:rsidP="0018652B">
            <w:pPr>
              <w:jc w:val="center"/>
              <w:rPr>
                <w:rFonts w:cs="Arial"/>
                <w:b/>
                <w:sz w:val="22"/>
                <w:szCs w:val="22"/>
              </w:rPr>
            </w:pPr>
          </w:p>
          <w:p w14:paraId="4E157A7A" w14:textId="77777777" w:rsidR="00943B70" w:rsidRPr="008D2229" w:rsidRDefault="00943B70" w:rsidP="0018652B">
            <w:pPr>
              <w:jc w:val="center"/>
              <w:rPr>
                <w:rFonts w:cs="Arial"/>
                <w:b/>
                <w:sz w:val="22"/>
                <w:szCs w:val="22"/>
              </w:rPr>
            </w:pPr>
            <w:r w:rsidRPr="008D2229">
              <w:rPr>
                <w:rFonts w:cs="Arial"/>
                <w:b/>
                <w:bCs/>
                <w:sz w:val="36"/>
                <w:szCs w:val="36"/>
              </w:rPr>
              <w:t>22</w:t>
            </w:r>
            <w:r w:rsidRPr="008D2229">
              <w:rPr>
                <w:rFonts w:cs="Arial"/>
                <w:sz w:val="22"/>
                <w:szCs w:val="22"/>
                <w:highlight w:val="lightGray"/>
                <w:u w:val="single"/>
              </w:rPr>
              <w:t xml:space="preserve"> (R.F.C. FIRMANTE X)</w:t>
            </w:r>
            <w:r w:rsidRPr="008D2229">
              <w:rPr>
                <w:rFonts w:cs="Arial"/>
                <w:sz w:val="22"/>
                <w:szCs w:val="22"/>
                <w:highlight w:val="green"/>
                <w:u w:val="single"/>
              </w:rPr>
              <w:t xml:space="preserve"> </w:t>
            </w:r>
          </w:p>
          <w:p w14:paraId="2908767C" w14:textId="77777777" w:rsidR="00943B70" w:rsidRPr="008D2229" w:rsidRDefault="00943B70" w:rsidP="0018652B">
            <w:pPr>
              <w:jc w:val="center"/>
              <w:rPr>
                <w:rFonts w:cs="Arial"/>
                <w:b/>
                <w:sz w:val="22"/>
                <w:szCs w:val="22"/>
              </w:rPr>
            </w:pPr>
          </w:p>
        </w:tc>
      </w:tr>
    </w:tbl>
    <w:p w14:paraId="1D57D8AE" w14:textId="77777777" w:rsidR="00943B70" w:rsidRPr="008D2229" w:rsidRDefault="00943B70" w:rsidP="00943B70">
      <w:pPr>
        <w:jc w:val="center"/>
        <w:rPr>
          <w:rFonts w:cs="Arial"/>
          <w:b/>
          <w:sz w:val="22"/>
          <w:szCs w:val="22"/>
        </w:rPr>
      </w:pPr>
      <w:r w:rsidRPr="008D2229">
        <w:rPr>
          <w:rFonts w:cs="Arial"/>
          <w:b/>
          <w:sz w:val="22"/>
          <w:szCs w:val="22"/>
        </w:rPr>
        <w:t xml:space="preserve">POR: </w:t>
      </w:r>
    </w:p>
    <w:p w14:paraId="4E203EB0" w14:textId="77777777" w:rsidR="00943B70" w:rsidRPr="008D2229" w:rsidRDefault="00943B70" w:rsidP="00943B70">
      <w:pPr>
        <w:jc w:val="center"/>
        <w:rPr>
          <w:rFonts w:cs="Arial"/>
          <w:b/>
          <w:sz w:val="22"/>
          <w:szCs w:val="22"/>
        </w:rPr>
      </w:pPr>
      <w:r w:rsidRPr="008D2229">
        <w:rPr>
          <w:rFonts w:cs="Arial"/>
          <w:b/>
          <w:sz w:val="22"/>
          <w:szCs w:val="22"/>
        </w:rPr>
        <w:t>“EL PROVEEDOR”</w:t>
      </w:r>
    </w:p>
    <w:p w14:paraId="4611B79C" w14:textId="77777777" w:rsidR="00943B70" w:rsidRPr="008D2229" w:rsidRDefault="00943B70" w:rsidP="00943B70">
      <w:pPr>
        <w:jc w:val="center"/>
        <w:rPr>
          <w:rFonts w:cs="Arial"/>
          <w:b/>
          <w:sz w:val="22"/>
          <w:szCs w:val="22"/>
        </w:rPr>
      </w:pPr>
    </w:p>
    <w:tbl>
      <w:tblPr>
        <w:tblStyle w:val="Tablaconcuadrcula14"/>
        <w:tblW w:w="0" w:type="auto"/>
        <w:tblLook w:val="04A0" w:firstRow="1" w:lastRow="0" w:firstColumn="1" w:lastColumn="0" w:noHBand="0" w:noVBand="1"/>
      </w:tblPr>
      <w:tblGrid>
        <w:gridCol w:w="4631"/>
        <w:gridCol w:w="4763"/>
      </w:tblGrid>
      <w:tr w:rsidR="00943B70" w:rsidRPr="008D2229" w14:paraId="0FE04C63" w14:textId="77777777" w:rsidTr="0018652B">
        <w:tc>
          <w:tcPr>
            <w:tcW w:w="4631" w:type="dxa"/>
          </w:tcPr>
          <w:p w14:paraId="30BDB510" w14:textId="77777777" w:rsidR="00943B70" w:rsidRPr="008D2229" w:rsidRDefault="00943B70" w:rsidP="0018652B">
            <w:pPr>
              <w:jc w:val="center"/>
              <w:rPr>
                <w:rFonts w:cs="Arial"/>
                <w:b/>
                <w:sz w:val="22"/>
                <w:szCs w:val="22"/>
              </w:rPr>
            </w:pPr>
            <w:r w:rsidRPr="008D2229">
              <w:rPr>
                <w:rFonts w:cs="Arial"/>
                <w:b/>
                <w:sz w:val="22"/>
                <w:szCs w:val="22"/>
              </w:rPr>
              <w:t>NOMBRE</w:t>
            </w:r>
          </w:p>
        </w:tc>
        <w:tc>
          <w:tcPr>
            <w:tcW w:w="4763" w:type="dxa"/>
          </w:tcPr>
          <w:p w14:paraId="78D7F509" w14:textId="77777777" w:rsidR="00943B70" w:rsidRPr="008D2229" w:rsidRDefault="00943B70" w:rsidP="0018652B">
            <w:pPr>
              <w:jc w:val="center"/>
              <w:rPr>
                <w:rFonts w:cs="Arial"/>
                <w:b/>
                <w:sz w:val="22"/>
                <w:szCs w:val="22"/>
              </w:rPr>
            </w:pPr>
            <w:r w:rsidRPr="008D2229">
              <w:rPr>
                <w:rFonts w:cs="Arial"/>
                <w:b/>
                <w:sz w:val="22"/>
                <w:szCs w:val="22"/>
              </w:rPr>
              <w:t>R.F.C.</w:t>
            </w:r>
          </w:p>
        </w:tc>
      </w:tr>
      <w:tr w:rsidR="00943B70" w:rsidRPr="008D2229" w14:paraId="2C340BBC" w14:textId="77777777" w:rsidTr="0018652B">
        <w:tc>
          <w:tcPr>
            <w:tcW w:w="4631" w:type="dxa"/>
          </w:tcPr>
          <w:p w14:paraId="2ADF3E05" w14:textId="77777777" w:rsidR="00943B70" w:rsidRPr="008D2229" w:rsidRDefault="00943B70" w:rsidP="0018652B">
            <w:pPr>
              <w:jc w:val="center"/>
              <w:rPr>
                <w:rFonts w:cs="Arial"/>
                <w:b/>
                <w:sz w:val="22"/>
                <w:szCs w:val="22"/>
              </w:rPr>
            </w:pPr>
            <w:r w:rsidRPr="008D2229">
              <w:rPr>
                <w:rFonts w:cs="Arial"/>
                <w:b/>
                <w:bCs/>
                <w:sz w:val="36"/>
                <w:szCs w:val="36"/>
              </w:rPr>
              <w:t>35</w:t>
            </w:r>
            <w:r w:rsidRPr="008D2229">
              <w:rPr>
                <w:rFonts w:cs="Arial"/>
                <w:b/>
                <w:sz w:val="22"/>
                <w:szCs w:val="22"/>
                <w:highlight w:val="lightGray"/>
              </w:rPr>
              <w:t xml:space="preserve"> (</w:t>
            </w:r>
            <w:r w:rsidRPr="008D2229">
              <w:rPr>
                <w:rFonts w:cs="Arial"/>
                <w:sz w:val="22"/>
                <w:szCs w:val="22"/>
                <w:highlight w:val="lightGray"/>
                <w:u w:val="single"/>
              </w:rPr>
              <w:t>RAZÓN SOCIAL DE LA PERSONA FÍSICA O MORAL)</w:t>
            </w:r>
          </w:p>
        </w:tc>
        <w:tc>
          <w:tcPr>
            <w:tcW w:w="4763" w:type="dxa"/>
          </w:tcPr>
          <w:p w14:paraId="515B074E" w14:textId="77777777" w:rsidR="00943B70" w:rsidRPr="008D2229" w:rsidRDefault="00943B70" w:rsidP="0018652B">
            <w:pPr>
              <w:jc w:val="center"/>
              <w:rPr>
                <w:rFonts w:cs="Arial"/>
                <w:b/>
                <w:sz w:val="22"/>
                <w:szCs w:val="22"/>
              </w:rPr>
            </w:pPr>
            <w:r w:rsidRPr="008D2229">
              <w:rPr>
                <w:rFonts w:cs="Arial"/>
                <w:b/>
                <w:bCs/>
                <w:sz w:val="36"/>
                <w:szCs w:val="36"/>
              </w:rPr>
              <w:t>38</w:t>
            </w:r>
            <w:r w:rsidRPr="008D2229">
              <w:rPr>
                <w:rFonts w:cs="Arial"/>
                <w:b/>
                <w:sz w:val="22"/>
                <w:szCs w:val="22"/>
                <w:highlight w:val="lightGray"/>
              </w:rPr>
              <w:t xml:space="preserve"> (</w:t>
            </w:r>
            <w:r w:rsidRPr="008D2229">
              <w:rPr>
                <w:rFonts w:cs="Arial"/>
                <w:sz w:val="22"/>
                <w:szCs w:val="22"/>
                <w:highlight w:val="lightGray"/>
                <w:u w:val="single"/>
              </w:rPr>
              <w:t>R.F.C.  DE LA PERSONA FÍSICA O MORAL)</w:t>
            </w:r>
          </w:p>
        </w:tc>
      </w:tr>
    </w:tbl>
    <w:p w14:paraId="63B30150" w14:textId="77777777" w:rsidR="00943B70" w:rsidRPr="008D2229" w:rsidRDefault="00943B70" w:rsidP="00943B70">
      <w:pPr>
        <w:jc w:val="both"/>
        <w:rPr>
          <w:rFonts w:cs="Arial"/>
          <w:sz w:val="22"/>
          <w:szCs w:val="22"/>
        </w:rPr>
      </w:pPr>
    </w:p>
    <w:p w14:paraId="3145FB4B" w14:textId="29DBCE5C" w:rsidR="004258DC" w:rsidRPr="00F67309" w:rsidRDefault="004258DC" w:rsidP="0099422A">
      <w:pPr>
        <w:tabs>
          <w:tab w:val="left" w:pos="0"/>
        </w:tabs>
        <w:jc w:val="center"/>
        <w:rPr>
          <w:rFonts w:ascii="Montserrat" w:hAnsi="Montserrat" w:cs="Arial"/>
          <w:b/>
          <w:bCs/>
          <w:sz w:val="20"/>
          <w:szCs w:val="20"/>
          <w:lang w:val="es-MX"/>
        </w:rPr>
      </w:pPr>
    </w:p>
    <w:p w14:paraId="64C64363" w14:textId="77777777" w:rsidR="004258DC" w:rsidRPr="00F67309" w:rsidRDefault="004258DC" w:rsidP="0099422A">
      <w:pPr>
        <w:tabs>
          <w:tab w:val="left" w:pos="0"/>
        </w:tabs>
        <w:jc w:val="center"/>
        <w:rPr>
          <w:rFonts w:ascii="Montserrat" w:hAnsi="Montserrat" w:cs="Arial"/>
          <w:b/>
          <w:bCs/>
          <w:sz w:val="20"/>
          <w:szCs w:val="20"/>
          <w:lang w:val="es-MX"/>
        </w:rPr>
      </w:pPr>
    </w:p>
    <w:p w14:paraId="25141052" w14:textId="77777777" w:rsidR="004258DC" w:rsidRPr="00F67309" w:rsidRDefault="004258DC" w:rsidP="0099422A">
      <w:pPr>
        <w:tabs>
          <w:tab w:val="left" w:pos="7689"/>
        </w:tabs>
        <w:rPr>
          <w:rFonts w:ascii="Montserrat" w:hAnsi="Montserrat"/>
          <w:sz w:val="20"/>
          <w:szCs w:val="20"/>
          <w:lang w:val="es-MX" w:eastAsia="es-MX"/>
        </w:rPr>
      </w:pPr>
    </w:p>
    <w:p w14:paraId="0DC2EE16" w14:textId="77777777" w:rsidR="004258DC" w:rsidRPr="00F67309" w:rsidRDefault="004258DC" w:rsidP="0099422A">
      <w:pPr>
        <w:rPr>
          <w:rFonts w:ascii="Montserrat" w:hAnsi="Montserrat"/>
          <w:sz w:val="20"/>
          <w:szCs w:val="20"/>
          <w:lang w:val="es-MX" w:eastAsia="es-MX"/>
        </w:rPr>
      </w:pPr>
    </w:p>
    <w:p w14:paraId="0A3482BC" w14:textId="77777777" w:rsidR="004258DC" w:rsidRPr="00F67309" w:rsidRDefault="004258DC" w:rsidP="0099422A">
      <w:pPr>
        <w:autoSpaceDE w:val="0"/>
        <w:autoSpaceDN w:val="0"/>
        <w:adjustRightInd w:val="0"/>
        <w:ind w:right="-1"/>
        <w:rPr>
          <w:rFonts w:ascii="Montserrat" w:hAnsi="Montserrat"/>
          <w:noProof/>
          <w:sz w:val="20"/>
          <w:szCs w:val="20"/>
          <w:lang w:val="es-MX" w:eastAsia="es-MX"/>
        </w:rPr>
      </w:pPr>
    </w:p>
    <w:p w14:paraId="100C7E73" w14:textId="77777777" w:rsidR="00FA6F82" w:rsidRPr="00F67309" w:rsidRDefault="00FA6F82" w:rsidP="0099422A">
      <w:pPr>
        <w:tabs>
          <w:tab w:val="left" w:pos="7689"/>
        </w:tabs>
        <w:rPr>
          <w:rFonts w:ascii="Montserrat" w:hAnsi="Montserrat"/>
          <w:sz w:val="20"/>
          <w:szCs w:val="20"/>
          <w:lang w:val="es-MX" w:eastAsia="es-MX"/>
        </w:rPr>
      </w:pPr>
    </w:p>
    <w:p w14:paraId="0E77B7BF" w14:textId="77777777" w:rsidR="00FD53CB" w:rsidRPr="00F67309" w:rsidRDefault="00FD53CB" w:rsidP="0099422A">
      <w:pPr>
        <w:rPr>
          <w:rFonts w:ascii="Montserrat" w:hAnsi="Montserrat"/>
          <w:sz w:val="20"/>
          <w:szCs w:val="20"/>
          <w:lang w:val="es-MX" w:eastAsia="es-MX"/>
        </w:rPr>
      </w:pPr>
    </w:p>
    <w:p w14:paraId="21D0C27A" w14:textId="69DD47FB" w:rsidR="00FD53CB" w:rsidRPr="00F67309" w:rsidRDefault="00FD53CB" w:rsidP="0099422A">
      <w:pPr>
        <w:rPr>
          <w:rFonts w:ascii="Montserrat" w:hAnsi="Montserrat"/>
          <w:sz w:val="20"/>
          <w:szCs w:val="20"/>
          <w:lang w:val="es-MX" w:eastAsia="es-MX"/>
        </w:rPr>
      </w:pPr>
    </w:p>
    <w:p w14:paraId="45608498"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lastRenderedPageBreak/>
        <w:t>FORMATO 1 “ACREDITACIÓN DE EXISTENCIA Y PERSONALIDAD JURÍDICA”</w:t>
      </w:r>
    </w:p>
    <w:p w14:paraId="22CB8793" w14:textId="77777777" w:rsidR="00675B96" w:rsidRPr="00F67309" w:rsidRDefault="00675B96" w:rsidP="00675B96">
      <w:pPr>
        <w:pStyle w:val="Ttulo"/>
        <w:outlineLvl w:val="0"/>
        <w:rPr>
          <w:rFonts w:ascii="Montserrat" w:hAnsi="Montserrat"/>
          <w:lang w:val="es-MX"/>
        </w:rPr>
      </w:pPr>
    </w:p>
    <w:p w14:paraId="751CC966" w14:textId="77777777" w:rsidR="00675B96" w:rsidRPr="00F67309" w:rsidRDefault="00675B96" w:rsidP="00675B96">
      <w:pPr>
        <w:jc w:val="right"/>
        <w:rPr>
          <w:rFonts w:ascii="Montserrat" w:hAnsi="Montserrat" w:cs="Arial"/>
          <w:sz w:val="20"/>
          <w:szCs w:val="20"/>
          <w:lang w:val="es-MX"/>
        </w:rPr>
      </w:pPr>
      <w:r w:rsidRPr="00F67309">
        <w:rPr>
          <w:rFonts w:ascii="Montserrat" w:hAnsi="Montserrat" w:cs="Arial"/>
          <w:sz w:val="20"/>
          <w:szCs w:val="20"/>
          <w:lang w:val="es-MX"/>
        </w:rPr>
        <w:t xml:space="preserve">Fecha: _________ de __________ </w:t>
      </w:r>
      <w:proofErr w:type="spellStart"/>
      <w:r w:rsidRPr="00F67309">
        <w:rPr>
          <w:rFonts w:ascii="Montserrat" w:hAnsi="Montserrat" w:cs="Arial"/>
          <w:sz w:val="20"/>
          <w:szCs w:val="20"/>
          <w:lang w:val="es-MX"/>
        </w:rPr>
        <w:t>de</w:t>
      </w:r>
      <w:proofErr w:type="spellEnd"/>
      <w:r w:rsidRPr="00F67309">
        <w:rPr>
          <w:rFonts w:ascii="Montserrat" w:hAnsi="Montserrat" w:cs="Arial"/>
          <w:sz w:val="20"/>
          <w:szCs w:val="20"/>
          <w:lang w:val="es-MX"/>
        </w:rPr>
        <w:t xml:space="preserve"> _______</w:t>
      </w:r>
    </w:p>
    <w:p w14:paraId="6C673454" w14:textId="77777777" w:rsidR="00675B96" w:rsidRPr="00F67309" w:rsidRDefault="00675B96" w:rsidP="00675B96">
      <w:pPr>
        <w:pStyle w:val="Prrafodelista"/>
        <w:rPr>
          <w:rFonts w:ascii="Montserrat" w:hAnsi="Montserrat" w:cs="Arial"/>
          <w:sz w:val="20"/>
          <w:szCs w:val="20"/>
          <w:lang w:val="es-MX"/>
        </w:rPr>
      </w:pPr>
    </w:p>
    <w:p w14:paraId="1AD3D79E"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59CD7A78" w14:textId="443E085E"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3AE0367E"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46976500" w14:textId="77777777" w:rsidR="00675B96" w:rsidRPr="00F67309" w:rsidRDefault="00675B96" w:rsidP="00675B96">
      <w:pPr>
        <w:pStyle w:val="Prrafodelista"/>
        <w:ind w:left="426"/>
        <w:jc w:val="both"/>
        <w:rPr>
          <w:rFonts w:ascii="Montserrat" w:hAnsi="Montserrat" w:cs="Arial"/>
          <w:sz w:val="20"/>
          <w:szCs w:val="20"/>
          <w:lang w:val="es-MX"/>
        </w:rPr>
      </w:pPr>
    </w:p>
    <w:p w14:paraId="390A9A0D" w14:textId="53F83CDE" w:rsidR="00675B96" w:rsidRPr="00F67309" w:rsidRDefault="00675B96" w:rsidP="00675B96">
      <w:pPr>
        <w:pStyle w:val="Encabezado"/>
        <w:jc w:val="both"/>
        <w:rPr>
          <w:rFonts w:ascii="Montserrat" w:hAnsi="Montserrat" w:cs="Arial"/>
          <w:lang w:val="es-MX"/>
        </w:rPr>
      </w:pPr>
      <w:r w:rsidRPr="00F67309">
        <w:rPr>
          <w:rFonts w:ascii="Montserrat" w:hAnsi="Montserrat" w:cs="Arial"/>
          <w:lang w:val="es-MX"/>
        </w:rPr>
        <w:t xml:space="preserve">En cumplimiento al artículo 48, fracción V del </w:t>
      </w:r>
      <w:r w:rsidRPr="00F67309">
        <w:rPr>
          <w:rFonts w:ascii="Montserrat" w:hAnsi="Montserrat" w:cs="Arial"/>
          <w:b/>
          <w:lang w:val="es-MX"/>
        </w:rPr>
        <w:t>“Reglamento”</w:t>
      </w:r>
      <w:r w:rsidRPr="00F67309">
        <w:rPr>
          <w:rFonts w:ascii="Montserrat" w:hAnsi="Montserrat" w:cs="Arial"/>
          <w:lang w:val="es-MX"/>
        </w:rPr>
        <w:t>, (</w:t>
      </w:r>
      <w:r w:rsidRPr="00F67309">
        <w:rPr>
          <w:rFonts w:ascii="Montserrat" w:hAnsi="Montserrat" w:cs="Arial"/>
          <w:b/>
          <w:lang w:val="es-MX"/>
        </w:rPr>
        <w:t>nombre del representante legal</w:t>
      </w:r>
      <w:r w:rsidRPr="00F67309">
        <w:rPr>
          <w:rFonts w:ascii="Montserrat" w:hAnsi="Montserrat" w:cs="Arial"/>
          <w:lang w:val="es-MX"/>
        </w:rPr>
        <w:t xml:space="preserve">) manifiesto bajo protesta de decir verdad, que cuento con las facultades suficientes para comprometerme por mí o por mi representada en la </w:t>
      </w:r>
      <w:r w:rsidRPr="00F67309">
        <w:rPr>
          <w:rFonts w:ascii="Montserrat" w:hAnsi="Montserrat" w:cs="Arial"/>
          <w:b/>
          <w:lang w:val="es-MX"/>
        </w:rPr>
        <w:t xml:space="preserve">Licitación Pública Nacional Electrónica de carácter Nacional N° </w:t>
      </w:r>
      <w:r w:rsidR="009F5E96">
        <w:rPr>
          <w:rFonts w:ascii="Montserrat" w:hAnsi="Montserrat" w:cs="Arial"/>
          <w:b/>
          <w:lang w:val="es-MX"/>
        </w:rPr>
        <w:t>LA-016B00047-E31-2022</w:t>
      </w:r>
      <w:r w:rsidR="00735C9B">
        <w:rPr>
          <w:rFonts w:ascii="Montserrat" w:hAnsi="Montserrat" w:cs="Arial"/>
          <w:b/>
          <w:lang w:val="es-MX"/>
        </w:rPr>
        <w:t xml:space="preserve"> </w:t>
      </w:r>
      <w:r w:rsidRPr="00F67309">
        <w:rPr>
          <w:rFonts w:ascii="Montserrat" w:hAnsi="Montserrat" w:cs="Arial"/>
          <w:b/>
          <w:lang w:val="es-MX"/>
        </w:rPr>
        <w:t xml:space="preserve">para la contratación del Servicio de </w:t>
      </w:r>
      <w:r w:rsidR="002457A7">
        <w:rPr>
          <w:rFonts w:ascii="Montserrat" w:hAnsi="Montserrat" w:cs="Arial"/>
          <w:b/>
          <w:lang w:val="es-MX"/>
        </w:rPr>
        <w:t>vigilancia de in</w:t>
      </w:r>
      <w:r w:rsidR="00735C9B">
        <w:rPr>
          <w:rFonts w:ascii="Montserrat" w:hAnsi="Montserrat" w:cs="Arial"/>
          <w:b/>
          <w:lang w:val="es-MX"/>
        </w:rPr>
        <w:t>muebles 202</w:t>
      </w:r>
      <w:r w:rsidR="00B65AB1">
        <w:rPr>
          <w:rFonts w:ascii="Montserrat" w:hAnsi="Montserrat" w:cs="Arial"/>
          <w:b/>
          <w:lang w:val="es-MX"/>
        </w:rPr>
        <w:t>3</w:t>
      </w:r>
      <w:r w:rsidRPr="00F67309">
        <w:rPr>
          <w:rFonts w:ascii="Montserrat" w:hAnsi="Montserrat" w:cs="Arial"/>
          <w:b/>
          <w:lang w:val="es-MX"/>
        </w:rPr>
        <w:t xml:space="preserve">, </w:t>
      </w:r>
      <w:r w:rsidRPr="00F67309">
        <w:rPr>
          <w:rFonts w:ascii="Montserrat" w:hAnsi="Montserrat" w:cs="Arial"/>
          <w:lang w:val="es-MX"/>
        </w:rPr>
        <w:t xml:space="preserve">y que los datos aquí asentados, son ciertos y han sido debidamente verificados, conforme a lo siguiente: </w:t>
      </w:r>
    </w:p>
    <w:p w14:paraId="66C4B186" w14:textId="77777777" w:rsidR="00675B96" w:rsidRPr="00F67309" w:rsidRDefault="00675B96" w:rsidP="00675B96">
      <w:pPr>
        <w:rPr>
          <w:rFonts w:ascii="Montserrat" w:hAnsi="Montserrat"/>
          <w:sz w:val="20"/>
          <w:szCs w:val="20"/>
          <w:lang w:val="es-MX"/>
        </w:rPr>
      </w:pPr>
    </w:p>
    <w:tbl>
      <w:tblPr>
        <w:tblW w:w="9631" w:type="dxa"/>
        <w:tblInd w:w="70" w:type="dxa"/>
        <w:tblLayout w:type="fixed"/>
        <w:tblCellMar>
          <w:left w:w="70" w:type="dxa"/>
          <w:right w:w="70" w:type="dxa"/>
        </w:tblCellMar>
        <w:tblLook w:val="0000" w:firstRow="0" w:lastRow="0" w:firstColumn="0" w:lastColumn="0" w:noHBand="0" w:noVBand="0"/>
      </w:tblPr>
      <w:tblGrid>
        <w:gridCol w:w="9631"/>
      </w:tblGrid>
      <w:tr w:rsidR="00675B96" w:rsidRPr="00F67309" w14:paraId="46243A0F" w14:textId="77777777" w:rsidTr="000D79E2">
        <w:trPr>
          <w:trHeight w:val="1846"/>
        </w:trPr>
        <w:tc>
          <w:tcPr>
            <w:tcW w:w="9631" w:type="dxa"/>
          </w:tcPr>
          <w:p w14:paraId="22DB427D"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Razón o Denominación social de la Empresa.</w:t>
            </w:r>
          </w:p>
          <w:p w14:paraId="509282F6"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Registro Federal de Contribuyentes:</w:t>
            </w:r>
          </w:p>
          <w:p w14:paraId="1FB6F122"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Domicilio:</w:t>
            </w:r>
          </w:p>
          <w:p w14:paraId="484D700E"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Calle y número:</w:t>
            </w:r>
          </w:p>
          <w:p w14:paraId="5DD0A698"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Colonia:</w:t>
            </w:r>
            <w:r w:rsidRPr="00F67309">
              <w:rPr>
                <w:rFonts w:ascii="Montserrat" w:hAnsi="Montserrat" w:cs="Arial"/>
                <w:sz w:val="20"/>
                <w:szCs w:val="20"/>
                <w:lang w:val="es-MX"/>
              </w:rPr>
              <w:tab/>
            </w:r>
            <w:r w:rsidRPr="00F67309">
              <w:rPr>
                <w:rFonts w:ascii="Montserrat" w:hAnsi="Montserrat" w:cs="Arial"/>
                <w:sz w:val="20"/>
                <w:szCs w:val="20"/>
                <w:lang w:val="es-MX"/>
              </w:rPr>
              <w:tab/>
              <w:t xml:space="preserve">                                                      Delegación o Municipio:</w:t>
            </w:r>
          </w:p>
          <w:p w14:paraId="2894096F"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Código Postal:</w:t>
            </w:r>
            <w:r w:rsidRPr="00F67309">
              <w:rPr>
                <w:rFonts w:ascii="Montserrat" w:hAnsi="Montserrat" w:cs="Arial"/>
                <w:sz w:val="20"/>
                <w:szCs w:val="20"/>
                <w:lang w:val="es-MX"/>
              </w:rPr>
              <w:tab/>
            </w:r>
            <w:r w:rsidRPr="00F67309">
              <w:rPr>
                <w:rFonts w:ascii="Montserrat" w:hAnsi="Montserrat" w:cs="Arial"/>
                <w:sz w:val="20"/>
                <w:szCs w:val="20"/>
                <w:lang w:val="es-MX"/>
              </w:rPr>
              <w:tab/>
              <w:t xml:space="preserve">                                        Entidad Federativa:</w:t>
            </w:r>
          </w:p>
          <w:p w14:paraId="523AB699"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Teléfonos:</w:t>
            </w:r>
            <w:r w:rsidRPr="00F67309">
              <w:rPr>
                <w:rFonts w:ascii="Montserrat" w:hAnsi="Montserrat" w:cs="Arial"/>
                <w:sz w:val="20"/>
                <w:szCs w:val="20"/>
                <w:lang w:val="es-MX"/>
              </w:rPr>
              <w:tab/>
            </w:r>
            <w:r w:rsidRPr="00F67309">
              <w:rPr>
                <w:rFonts w:ascii="Montserrat" w:hAnsi="Montserrat" w:cs="Arial"/>
                <w:sz w:val="20"/>
                <w:szCs w:val="20"/>
                <w:lang w:val="es-MX"/>
              </w:rPr>
              <w:tab/>
              <w:t xml:space="preserve">                                        Fax:</w:t>
            </w:r>
          </w:p>
          <w:p w14:paraId="317BEC2A"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 xml:space="preserve">Correo Electrónico </w:t>
            </w:r>
          </w:p>
          <w:p w14:paraId="7A1FE643"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No. de Escritura Pública en la que consta el Acta Constitutiva:                          Fecha:</w:t>
            </w:r>
          </w:p>
          <w:p w14:paraId="34D1A4D5"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Nombre, número y lugar del Notario Público ante el cual se dio fe de la misma:</w:t>
            </w:r>
          </w:p>
          <w:p w14:paraId="69AD4908"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No. de folio mercantil          y fecha         de su inscripción en el Registro Público de la Propiedad y del Comercio:</w:t>
            </w:r>
          </w:p>
          <w:p w14:paraId="37D7A6F3"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Relación de accionistas</w:t>
            </w:r>
          </w:p>
          <w:p w14:paraId="672C9975"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Apellido Paterno</w:t>
            </w:r>
            <w:r w:rsidRPr="00F67309">
              <w:rPr>
                <w:rFonts w:ascii="Montserrat" w:hAnsi="Montserrat" w:cs="Arial"/>
                <w:sz w:val="20"/>
                <w:szCs w:val="20"/>
                <w:lang w:val="es-MX"/>
              </w:rPr>
              <w:tab/>
              <w:t xml:space="preserve">                                 Apellido Materno</w:t>
            </w:r>
            <w:r w:rsidRPr="00F67309">
              <w:rPr>
                <w:rFonts w:ascii="Montserrat" w:hAnsi="Montserrat" w:cs="Arial"/>
                <w:sz w:val="20"/>
                <w:szCs w:val="20"/>
                <w:lang w:val="es-MX"/>
              </w:rPr>
              <w:tab/>
              <w:t xml:space="preserve">                                 Nombre (s)</w:t>
            </w:r>
          </w:p>
          <w:p w14:paraId="35080DE6"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Descripción del objeto social:</w:t>
            </w:r>
            <w:r w:rsidRPr="00F67309">
              <w:rPr>
                <w:rFonts w:ascii="Montserrat" w:hAnsi="Montserrat" w:cs="Arial"/>
                <w:sz w:val="20"/>
                <w:szCs w:val="20"/>
                <w:lang w:val="es-MX"/>
              </w:rPr>
              <w:tab/>
            </w:r>
          </w:p>
          <w:p w14:paraId="1109F5B7"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Reformas al acta constitutiva en su caso:</w:t>
            </w:r>
          </w:p>
        </w:tc>
      </w:tr>
      <w:tr w:rsidR="00675B96" w:rsidRPr="00F67309" w14:paraId="3215C5BF" w14:textId="77777777" w:rsidTr="000D79E2">
        <w:trPr>
          <w:trHeight w:val="720"/>
        </w:trPr>
        <w:tc>
          <w:tcPr>
            <w:tcW w:w="9631" w:type="dxa"/>
          </w:tcPr>
          <w:p w14:paraId="76D41D59" w14:textId="77777777" w:rsidR="00675B96" w:rsidRPr="00F67309" w:rsidRDefault="00675B96" w:rsidP="000D79E2">
            <w:pPr>
              <w:snapToGrid w:val="0"/>
              <w:rPr>
                <w:rFonts w:ascii="Montserrat" w:hAnsi="Montserrat" w:cs="Arial"/>
                <w:sz w:val="20"/>
                <w:szCs w:val="20"/>
                <w:lang w:val="es-MX"/>
              </w:rPr>
            </w:pPr>
            <w:r w:rsidRPr="00F67309">
              <w:rPr>
                <w:rFonts w:ascii="Montserrat" w:hAnsi="Montserrat" w:cs="Arial"/>
                <w:sz w:val="20"/>
                <w:szCs w:val="20"/>
                <w:lang w:val="es-MX"/>
              </w:rPr>
              <w:t>Nombre del apoderado o representante:</w:t>
            </w:r>
          </w:p>
          <w:p w14:paraId="4276DF9C" w14:textId="77777777" w:rsidR="00675B96" w:rsidRPr="00F67309" w:rsidRDefault="00675B96" w:rsidP="000D79E2">
            <w:pPr>
              <w:rPr>
                <w:rFonts w:ascii="Montserrat" w:hAnsi="Montserrat" w:cs="Arial"/>
                <w:sz w:val="20"/>
                <w:szCs w:val="20"/>
                <w:lang w:val="es-MX"/>
              </w:rPr>
            </w:pPr>
          </w:p>
          <w:p w14:paraId="656D3C4F"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Datos del documento mediante el cual acredita su personalidad y facultades:</w:t>
            </w:r>
          </w:p>
          <w:p w14:paraId="2AAF9E55" w14:textId="77777777" w:rsidR="00675B96" w:rsidRPr="00F67309" w:rsidRDefault="00675B96" w:rsidP="000D79E2">
            <w:pPr>
              <w:rPr>
                <w:rFonts w:ascii="Montserrat" w:hAnsi="Montserrat" w:cs="Arial"/>
                <w:sz w:val="20"/>
                <w:szCs w:val="20"/>
                <w:lang w:val="es-MX"/>
              </w:rPr>
            </w:pPr>
          </w:p>
          <w:p w14:paraId="2E59F17B" w14:textId="77777777" w:rsidR="00675B96" w:rsidRPr="00F67309" w:rsidRDefault="00675B96" w:rsidP="000D79E2">
            <w:pPr>
              <w:rPr>
                <w:rFonts w:ascii="Montserrat" w:hAnsi="Montserrat" w:cs="Arial"/>
                <w:sz w:val="20"/>
                <w:szCs w:val="20"/>
                <w:lang w:val="es-MX"/>
              </w:rPr>
            </w:pPr>
            <w:r w:rsidRPr="00F67309">
              <w:rPr>
                <w:rFonts w:ascii="Montserrat" w:hAnsi="Montserrat" w:cs="Arial"/>
                <w:sz w:val="20"/>
                <w:szCs w:val="20"/>
                <w:lang w:val="es-MX"/>
              </w:rPr>
              <w:t>Nombre, número y lugar del Notario Público ante el cual se otorgó:</w:t>
            </w:r>
          </w:p>
          <w:p w14:paraId="4B91C3EA" w14:textId="77777777" w:rsidR="00675B96" w:rsidRPr="00F67309" w:rsidRDefault="00675B96" w:rsidP="000D79E2">
            <w:pPr>
              <w:rPr>
                <w:rFonts w:ascii="Montserrat" w:hAnsi="Montserrat" w:cs="Arial"/>
                <w:sz w:val="20"/>
                <w:szCs w:val="20"/>
                <w:lang w:val="es-MX"/>
              </w:rPr>
            </w:pPr>
          </w:p>
        </w:tc>
      </w:tr>
    </w:tbl>
    <w:p w14:paraId="084FECC8" w14:textId="77777777" w:rsidR="00675B96" w:rsidRPr="00F67309" w:rsidRDefault="00675B96" w:rsidP="00675B96">
      <w:pPr>
        <w:jc w:val="center"/>
        <w:rPr>
          <w:rFonts w:ascii="Montserrat" w:hAnsi="Montserrat" w:cs="Arial"/>
          <w:sz w:val="20"/>
          <w:szCs w:val="20"/>
          <w:lang w:val="es-MX"/>
        </w:rPr>
      </w:pPr>
      <w:r w:rsidRPr="00F67309">
        <w:rPr>
          <w:rFonts w:ascii="Montserrat" w:hAnsi="Montserrat" w:cs="Arial"/>
          <w:sz w:val="20"/>
          <w:szCs w:val="20"/>
          <w:lang w:val="es-MX"/>
        </w:rPr>
        <w:t>Lugar y fecha</w:t>
      </w:r>
    </w:p>
    <w:p w14:paraId="7D3B7790" w14:textId="77777777" w:rsidR="00675B96" w:rsidRPr="00F67309" w:rsidRDefault="00675B96" w:rsidP="00675B96">
      <w:pPr>
        <w:jc w:val="center"/>
        <w:rPr>
          <w:rFonts w:ascii="Montserrat" w:hAnsi="Montserrat" w:cs="Arial"/>
          <w:b/>
          <w:sz w:val="20"/>
          <w:szCs w:val="20"/>
          <w:lang w:val="es-MX"/>
        </w:rPr>
      </w:pPr>
    </w:p>
    <w:p w14:paraId="6D66D761" w14:textId="77777777" w:rsidR="00675B96" w:rsidRPr="00F67309" w:rsidRDefault="00675B96" w:rsidP="00675B96">
      <w:pPr>
        <w:jc w:val="center"/>
        <w:rPr>
          <w:rFonts w:ascii="Montserrat" w:hAnsi="Montserrat" w:cs="Arial"/>
          <w:b/>
          <w:sz w:val="20"/>
          <w:szCs w:val="20"/>
          <w:lang w:val="es-MX"/>
        </w:rPr>
      </w:pPr>
      <w:r w:rsidRPr="00F67309">
        <w:rPr>
          <w:rFonts w:ascii="Montserrat" w:hAnsi="Montserrat" w:cs="Arial"/>
          <w:b/>
          <w:sz w:val="20"/>
          <w:szCs w:val="20"/>
          <w:lang w:val="es-MX"/>
        </w:rPr>
        <w:t>Protesto lo necesario</w:t>
      </w:r>
    </w:p>
    <w:p w14:paraId="1D619F0C" w14:textId="77777777" w:rsidR="00675B96" w:rsidRPr="00F67309" w:rsidRDefault="00675B96" w:rsidP="00675B96">
      <w:pPr>
        <w:jc w:val="center"/>
        <w:rPr>
          <w:rFonts w:ascii="Montserrat" w:hAnsi="Montserrat" w:cs="Arial"/>
          <w:b/>
          <w:sz w:val="20"/>
          <w:szCs w:val="20"/>
          <w:lang w:val="es-MX"/>
        </w:rPr>
      </w:pPr>
    </w:p>
    <w:p w14:paraId="451F5E1C" w14:textId="77777777" w:rsidR="00675B96" w:rsidRPr="00F67309" w:rsidRDefault="00675B96" w:rsidP="00675B96">
      <w:pPr>
        <w:jc w:val="center"/>
        <w:rPr>
          <w:rFonts w:ascii="Montserrat" w:hAnsi="Montserrat" w:cs="Arial"/>
          <w:sz w:val="20"/>
          <w:szCs w:val="20"/>
          <w:lang w:val="es-MX"/>
        </w:rPr>
      </w:pPr>
      <w:r w:rsidRPr="00F67309">
        <w:rPr>
          <w:rFonts w:ascii="Montserrat" w:hAnsi="Montserrat" w:cs="Arial"/>
          <w:sz w:val="20"/>
          <w:szCs w:val="20"/>
          <w:lang w:val="es-MX"/>
        </w:rPr>
        <w:t>__________________________________________</w:t>
      </w:r>
    </w:p>
    <w:p w14:paraId="5F6A2E56" w14:textId="77777777" w:rsidR="00675B96" w:rsidRPr="00F67309" w:rsidRDefault="00675B96" w:rsidP="00675B96">
      <w:pPr>
        <w:jc w:val="center"/>
        <w:rPr>
          <w:rFonts w:ascii="Montserrat" w:hAnsi="Montserrat" w:cs="Arial"/>
          <w:sz w:val="20"/>
          <w:szCs w:val="20"/>
          <w:lang w:val="es-MX"/>
        </w:rPr>
      </w:pPr>
      <w:r w:rsidRPr="00F67309">
        <w:rPr>
          <w:rFonts w:ascii="Montserrat" w:hAnsi="Montserrat" w:cs="Arial"/>
          <w:b/>
          <w:sz w:val="20"/>
          <w:szCs w:val="20"/>
          <w:lang w:val="es-MX"/>
        </w:rPr>
        <w:t>Nombre y Firma del representante legal del licitante</w:t>
      </w:r>
    </w:p>
    <w:p w14:paraId="0780951A" w14:textId="77777777" w:rsidR="00675B96" w:rsidRPr="00F67309" w:rsidRDefault="00675B96" w:rsidP="00675B96">
      <w:pPr>
        <w:jc w:val="both"/>
        <w:rPr>
          <w:rFonts w:ascii="Montserrat" w:hAnsi="Montserrat" w:cs="Arial"/>
          <w:b/>
          <w:sz w:val="20"/>
          <w:szCs w:val="20"/>
          <w:lang w:val="es-MX"/>
        </w:rPr>
      </w:pPr>
    </w:p>
    <w:p w14:paraId="6AE4C396" w14:textId="77777777" w:rsidR="00675B96" w:rsidRPr="00F67309" w:rsidRDefault="00675B96" w:rsidP="00675B96">
      <w:pPr>
        <w:jc w:val="both"/>
        <w:rPr>
          <w:rFonts w:ascii="Montserrat" w:hAnsi="Montserrat" w:cs="Arial"/>
          <w:b/>
          <w:sz w:val="20"/>
          <w:szCs w:val="20"/>
          <w:lang w:val="es-MX"/>
        </w:rPr>
      </w:pPr>
      <w:r w:rsidRPr="00F67309">
        <w:rPr>
          <w:rFonts w:ascii="Montserrat" w:hAnsi="Montserrat" w:cs="Arial"/>
          <w:b/>
          <w:sz w:val="20"/>
          <w:szCs w:val="20"/>
          <w:lang w:val="es-MX"/>
        </w:rPr>
        <w:t xml:space="preserve">NOTAS: </w:t>
      </w:r>
    </w:p>
    <w:p w14:paraId="653033B9" w14:textId="77777777" w:rsidR="00675B96" w:rsidRPr="00F67309" w:rsidRDefault="00675B96" w:rsidP="00675B96">
      <w:pPr>
        <w:ind w:left="426" w:hanging="283"/>
        <w:jc w:val="both"/>
        <w:rPr>
          <w:rFonts w:ascii="Montserrat" w:hAnsi="Montserrat" w:cs="Arial"/>
          <w:sz w:val="20"/>
          <w:szCs w:val="20"/>
          <w:lang w:val="es-MX"/>
        </w:rPr>
      </w:pPr>
      <w:r w:rsidRPr="00F67309">
        <w:rPr>
          <w:rFonts w:ascii="Montserrat" w:hAnsi="Montserrat" w:cs="Arial"/>
          <w:sz w:val="20"/>
          <w:szCs w:val="20"/>
          <w:lang w:val="es-MX"/>
        </w:rPr>
        <w:t xml:space="preserve">1. </w:t>
      </w:r>
      <w:r w:rsidRPr="00F67309">
        <w:rPr>
          <w:rFonts w:ascii="Montserrat" w:hAnsi="Montserrat" w:cs="Arial"/>
          <w:sz w:val="20"/>
          <w:szCs w:val="20"/>
          <w:lang w:val="es-MX"/>
        </w:rPr>
        <w:tab/>
        <w:t>El presente formato podrá ser reproducido por cada participante, debiendo respetar su contenido preferentemente, en el orden incluido.</w:t>
      </w:r>
    </w:p>
    <w:p w14:paraId="053D1F25" w14:textId="77777777" w:rsidR="00675B96" w:rsidRPr="00F67309" w:rsidRDefault="00675B96" w:rsidP="00675B96">
      <w:pPr>
        <w:rPr>
          <w:rFonts w:ascii="Montserrat" w:hAnsi="Montserrat" w:cs="Arial"/>
          <w:sz w:val="20"/>
          <w:szCs w:val="20"/>
          <w:lang w:val="es-MX"/>
        </w:rPr>
      </w:pPr>
      <w:r w:rsidRPr="00F67309">
        <w:rPr>
          <w:rFonts w:ascii="Montserrat" w:hAnsi="Montserrat" w:cs="Arial"/>
          <w:sz w:val="20"/>
          <w:szCs w:val="20"/>
          <w:lang w:val="es-MX"/>
        </w:rPr>
        <w:br w:type="page"/>
      </w:r>
    </w:p>
    <w:p w14:paraId="14E0873D" w14:textId="77777777" w:rsidR="00675B96" w:rsidRPr="00F67309" w:rsidRDefault="00675B96" w:rsidP="00675B96">
      <w:pPr>
        <w:pStyle w:val="Ttulo"/>
        <w:outlineLvl w:val="0"/>
        <w:rPr>
          <w:rFonts w:ascii="Montserrat" w:hAnsi="Montserrat"/>
          <w:lang w:val="es-MX"/>
        </w:rPr>
      </w:pPr>
      <w:bookmarkStart w:id="444" w:name="_Toc19703641"/>
    </w:p>
    <w:p w14:paraId="04B0FCDD"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t>FORMATO 2 “MANIFESTACIÓN DE NACIONALIDAD”</w:t>
      </w:r>
      <w:bookmarkEnd w:id="444"/>
    </w:p>
    <w:p w14:paraId="14E16BA0" w14:textId="77777777" w:rsidR="00675B96" w:rsidRPr="00F67309" w:rsidRDefault="00675B96" w:rsidP="00675B96">
      <w:pPr>
        <w:pStyle w:val="Ttulo"/>
        <w:rPr>
          <w:rFonts w:ascii="Montserrat" w:hAnsi="Montserrat"/>
          <w:lang w:val="es-MX"/>
        </w:rPr>
      </w:pPr>
    </w:p>
    <w:p w14:paraId="26EA9B97"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115FA7C1"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1DB35DEC" w14:textId="77777777" w:rsidR="00675B96" w:rsidRPr="00F67309" w:rsidRDefault="00675B96" w:rsidP="00675B96">
      <w:pPr>
        <w:jc w:val="right"/>
        <w:rPr>
          <w:rFonts w:ascii="Montserrat" w:hAnsi="Montserrat" w:cs="Arial"/>
          <w:sz w:val="20"/>
          <w:szCs w:val="20"/>
          <w:lang w:val="es-MX"/>
        </w:rPr>
      </w:pPr>
      <w:r w:rsidRPr="00F67309">
        <w:rPr>
          <w:rFonts w:ascii="Montserrat" w:hAnsi="Montserrat" w:cs="Arial"/>
          <w:sz w:val="20"/>
          <w:szCs w:val="20"/>
          <w:lang w:val="es-MX"/>
        </w:rPr>
        <w:t xml:space="preserve">Fecha: _________ de __________ </w:t>
      </w:r>
      <w:proofErr w:type="spellStart"/>
      <w:r w:rsidRPr="00F67309">
        <w:rPr>
          <w:rFonts w:ascii="Montserrat" w:hAnsi="Montserrat" w:cs="Arial"/>
          <w:sz w:val="20"/>
          <w:szCs w:val="20"/>
          <w:lang w:val="es-MX"/>
        </w:rPr>
        <w:t>de</w:t>
      </w:r>
      <w:proofErr w:type="spellEnd"/>
      <w:r w:rsidRPr="00F67309">
        <w:rPr>
          <w:rFonts w:ascii="Montserrat" w:hAnsi="Montserrat" w:cs="Arial"/>
          <w:sz w:val="20"/>
          <w:szCs w:val="20"/>
          <w:lang w:val="es-MX"/>
        </w:rPr>
        <w:t xml:space="preserve"> _______</w:t>
      </w:r>
    </w:p>
    <w:p w14:paraId="0526F32A" w14:textId="77777777" w:rsidR="00675B96" w:rsidRPr="00F67309" w:rsidRDefault="00675B96" w:rsidP="00675B96">
      <w:pPr>
        <w:jc w:val="both"/>
        <w:rPr>
          <w:rFonts w:ascii="Montserrat" w:hAnsi="Montserrat" w:cs="Arial"/>
          <w:b/>
          <w:sz w:val="20"/>
          <w:szCs w:val="20"/>
          <w:lang w:val="es-MX" w:eastAsia="es-MX"/>
        </w:rPr>
      </w:pPr>
    </w:p>
    <w:p w14:paraId="5191FFBF"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5E517CDD" w14:textId="686A5028"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7730022C"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07D054AA" w14:textId="77777777" w:rsidR="00675B96" w:rsidRPr="00F67309" w:rsidRDefault="00675B96" w:rsidP="00675B96">
      <w:pPr>
        <w:pStyle w:val="Prrafodelista"/>
        <w:ind w:left="0"/>
        <w:jc w:val="both"/>
        <w:rPr>
          <w:rFonts w:ascii="Montserrat" w:hAnsi="Montserrat" w:cs="Arial"/>
          <w:b/>
          <w:sz w:val="20"/>
          <w:szCs w:val="20"/>
          <w:lang w:val="es-MX"/>
        </w:rPr>
      </w:pPr>
    </w:p>
    <w:p w14:paraId="5E4CA8D7" w14:textId="77777777" w:rsidR="00675B96" w:rsidRPr="00F67309" w:rsidRDefault="00675B96" w:rsidP="00675B96">
      <w:pPr>
        <w:pStyle w:val="Prrafodelista"/>
        <w:ind w:left="0"/>
        <w:jc w:val="both"/>
        <w:rPr>
          <w:rFonts w:ascii="Montserrat" w:hAnsi="Montserrat" w:cs="Arial"/>
          <w:b/>
          <w:sz w:val="20"/>
          <w:szCs w:val="20"/>
          <w:lang w:val="es-MX"/>
        </w:rPr>
      </w:pPr>
    </w:p>
    <w:p w14:paraId="3DF62AF4" w14:textId="77777777" w:rsidR="00675B96" w:rsidRPr="00F67309" w:rsidRDefault="00675B96" w:rsidP="00675B96">
      <w:pPr>
        <w:pStyle w:val="Prrafodelista"/>
        <w:ind w:left="0"/>
        <w:jc w:val="both"/>
        <w:rPr>
          <w:rFonts w:ascii="Montserrat" w:hAnsi="Montserrat" w:cs="Arial"/>
          <w:b/>
          <w:sz w:val="20"/>
          <w:szCs w:val="20"/>
          <w:lang w:val="es-MX"/>
        </w:rPr>
      </w:pPr>
    </w:p>
    <w:p w14:paraId="27DAAD3B" w14:textId="77777777" w:rsidR="00675B96" w:rsidRPr="00F67309" w:rsidRDefault="00675B96" w:rsidP="00675B96">
      <w:pPr>
        <w:pStyle w:val="Prrafodelista"/>
        <w:ind w:left="0"/>
        <w:jc w:val="both"/>
        <w:rPr>
          <w:rFonts w:ascii="Montserrat" w:hAnsi="Montserrat" w:cs="Arial"/>
          <w:b/>
          <w:sz w:val="20"/>
          <w:szCs w:val="20"/>
          <w:lang w:val="es-MX"/>
        </w:rPr>
      </w:pPr>
    </w:p>
    <w:p w14:paraId="0B347B11" w14:textId="77777777" w:rsidR="00675B96" w:rsidRPr="00F67309" w:rsidRDefault="00675B96" w:rsidP="00675B96">
      <w:pPr>
        <w:tabs>
          <w:tab w:val="left" w:pos="8647"/>
        </w:tabs>
        <w:spacing w:line="360" w:lineRule="auto"/>
        <w:jc w:val="both"/>
        <w:rPr>
          <w:rFonts w:ascii="Montserrat" w:hAnsi="Montserrat"/>
          <w:sz w:val="20"/>
          <w:szCs w:val="20"/>
          <w:lang w:val="es-MX"/>
        </w:rPr>
      </w:pPr>
      <w:r w:rsidRPr="00F67309">
        <w:rPr>
          <w:rFonts w:ascii="Montserrat" w:hAnsi="Montserrat"/>
          <w:sz w:val="20"/>
          <w:szCs w:val="20"/>
          <w:lang w:val="es-MX"/>
        </w:rPr>
        <w:t>El C. _________ (nombre del representante legal), para dar cumplimiento al Artículo 35 del “</w:t>
      </w:r>
      <w:r w:rsidRPr="00F67309">
        <w:rPr>
          <w:rFonts w:ascii="Montserrat" w:hAnsi="Montserrat"/>
          <w:b/>
          <w:sz w:val="20"/>
          <w:szCs w:val="20"/>
          <w:lang w:val="es-MX"/>
        </w:rPr>
        <w:t>Reglamento</w:t>
      </w:r>
      <w:r w:rsidRPr="00F67309">
        <w:rPr>
          <w:rFonts w:ascii="Montserrat" w:hAnsi="Montserrat"/>
          <w:sz w:val="20"/>
          <w:szCs w:val="20"/>
          <w:lang w:val="es-MX"/>
        </w:rPr>
        <w:t>” manifiesto bajo protesta de decir verdad que (</w:t>
      </w:r>
      <w:r w:rsidRPr="00F67309">
        <w:rPr>
          <w:rFonts w:ascii="Montserrat" w:hAnsi="Montserrat" w:cs="Arial"/>
          <w:b/>
          <w:sz w:val="20"/>
          <w:szCs w:val="20"/>
          <w:lang w:val="es-MX"/>
        </w:rPr>
        <w:t xml:space="preserve">Nombre o Razón Social) </w:t>
      </w:r>
      <w:r w:rsidRPr="00F67309">
        <w:rPr>
          <w:rFonts w:ascii="Montserrat" w:hAnsi="Montserrat"/>
          <w:sz w:val="20"/>
          <w:szCs w:val="20"/>
          <w:lang w:val="es-MX"/>
        </w:rPr>
        <w:t>es</w:t>
      </w:r>
      <w:r w:rsidRPr="00F67309">
        <w:rPr>
          <w:rFonts w:ascii="Montserrat" w:hAnsi="Montserrat"/>
          <w:b/>
          <w:sz w:val="20"/>
          <w:szCs w:val="20"/>
          <w:lang w:val="es-MX"/>
        </w:rPr>
        <w:t xml:space="preserve"> </w:t>
      </w:r>
      <w:r w:rsidRPr="00F67309">
        <w:rPr>
          <w:rFonts w:ascii="Montserrat" w:hAnsi="Montserrat"/>
          <w:sz w:val="20"/>
          <w:szCs w:val="20"/>
          <w:lang w:val="es-MX"/>
        </w:rPr>
        <w:t xml:space="preserve">de </w:t>
      </w:r>
      <w:r w:rsidRPr="00F67309">
        <w:rPr>
          <w:rFonts w:ascii="Montserrat" w:hAnsi="Montserrat"/>
          <w:b/>
          <w:sz w:val="20"/>
          <w:szCs w:val="20"/>
          <w:lang w:val="es-MX"/>
        </w:rPr>
        <w:t>NACIONALIDAD MEXICANA.</w:t>
      </w:r>
      <w:r w:rsidRPr="00F67309">
        <w:rPr>
          <w:rFonts w:ascii="Montserrat" w:hAnsi="Montserrat"/>
          <w:sz w:val="20"/>
          <w:szCs w:val="20"/>
          <w:lang w:val="es-MX"/>
        </w:rPr>
        <w:t xml:space="preserve"> </w:t>
      </w:r>
    </w:p>
    <w:p w14:paraId="7761EB5A" w14:textId="77777777" w:rsidR="00675B96" w:rsidRPr="00F67309" w:rsidRDefault="00675B96" w:rsidP="00675B96">
      <w:pPr>
        <w:pStyle w:val="Prrafodelista"/>
        <w:spacing w:line="360" w:lineRule="auto"/>
        <w:ind w:left="0"/>
        <w:jc w:val="both"/>
        <w:rPr>
          <w:rFonts w:ascii="Montserrat" w:hAnsi="Montserrat" w:cs="Arial"/>
          <w:sz w:val="20"/>
          <w:szCs w:val="20"/>
          <w:lang w:val="es-MX"/>
        </w:rPr>
      </w:pPr>
    </w:p>
    <w:p w14:paraId="028ED409" w14:textId="77777777" w:rsidR="00675B96" w:rsidRPr="00F67309" w:rsidRDefault="00675B96" w:rsidP="00675B96">
      <w:pPr>
        <w:autoSpaceDE w:val="0"/>
        <w:autoSpaceDN w:val="0"/>
        <w:adjustRightInd w:val="0"/>
        <w:jc w:val="both"/>
        <w:rPr>
          <w:rFonts w:ascii="Montserrat" w:hAnsi="Montserrat" w:cs="Arial"/>
          <w:b/>
          <w:bCs/>
          <w:sz w:val="20"/>
          <w:szCs w:val="20"/>
          <w:lang w:val="es-MX" w:eastAsia="es-MX"/>
        </w:rPr>
      </w:pPr>
    </w:p>
    <w:p w14:paraId="3C6905F5" w14:textId="77777777" w:rsidR="00675B96" w:rsidRPr="00F67309" w:rsidRDefault="00675B96" w:rsidP="00675B96">
      <w:pPr>
        <w:autoSpaceDE w:val="0"/>
        <w:autoSpaceDN w:val="0"/>
        <w:adjustRightInd w:val="0"/>
        <w:jc w:val="center"/>
        <w:rPr>
          <w:rFonts w:ascii="Montserrat" w:hAnsi="Montserrat" w:cs="Arial"/>
          <w:b/>
          <w:bCs/>
          <w:sz w:val="20"/>
          <w:szCs w:val="20"/>
          <w:lang w:val="es-MX" w:eastAsia="es-MX"/>
        </w:rPr>
      </w:pPr>
      <w:r w:rsidRPr="00F67309">
        <w:rPr>
          <w:rFonts w:ascii="Montserrat" w:hAnsi="Montserrat" w:cs="Arial"/>
          <w:b/>
          <w:bCs/>
          <w:sz w:val="20"/>
          <w:szCs w:val="20"/>
          <w:lang w:val="es-MX" w:eastAsia="es-MX"/>
        </w:rPr>
        <w:t>A T E N T A M E N T E</w:t>
      </w:r>
    </w:p>
    <w:p w14:paraId="241653B0" w14:textId="77777777" w:rsidR="00675B96" w:rsidRPr="00F67309" w:rsidRDefault="00675B96" w:rsidP="00675B96">
      <w:pPr>
        <w:autoSpaceDE w:val="0"/>
        <w:autoSpaceDN w:val="0"/>
        <w:adjustRightInd w:val="0"/>
        <w:jc w:val="center"/>
        <w:rPr>
          <w:rFonts w:ascii="Montserrat" w:hAnsi="Montserrat" w:cs="Arial"/>
          <w:sz w:val="20"/>
          <w:szCs w:val="20"/>
          <w:lang w:val="es-MX" w:eastAsia="es-MX"/>
        </w:rPr>
      </w:pPr>
    </w:p>
    <w:p w14:paraId="07953C97" w14:textId="77777777" w:rsidR="00675B96" w:rsidRPr="00F67309" w:rsidRDefault="00675B96" w:rsidP="00675B96">
      <w:pPr>
        <w:autoSpaceDE w:val="0"/>
        <w:autoSpaceDN w:val="0"/>
        <w:adjustRightInd w:val="0"/>
        <w:jc w:val="center"/>
        <w:rPr>
          <w:rFonts w:ascii="Montserrat" w:hAnsi="Montserrat" w:cs="Arial"/>
          <w:sz w:val="20"/>
          <w:szCs w:val="20"/>
          <w:lang w:val="es-MX" w:eastAsia="es-MX"/>
        </w:rPr>
      </w:pPr>
    </w:p>
    <w:p w14:paraId="0342226F" w14:textId="77777777" w:rsidR="00675B96" w:rsidRPr="00F67309" w:rsidRDefault="00675B96" w:rsidP="00675B96">
      <w:pPr>
        <w:jc w:val="center"/>
        <w:rPr>
          <w:rFonts w:ascii="Montserrat" w:hAnsi="Montserrat" w:cs="Arial"/>
          <w:sz w:val="20"/>
          <w:szCs w:val="20"/>
          <w:lang w:val="es-MX"/>
        </w:rPr>
      </w:pPr>
      <w:r w:rsidRPr="00F67309">
        <w:rPr>
          <w:rFonts w:ascii="Montserrat" w:hAnsi="Montserrat" w:cs="Arial"/>
          <w:sz w:val="20"/>
          <w:szCs w:val="20"/>
          <w:lang w:val="es-MX"/>
        </w:rPr>
        <w:t>__________________________________________</w:t>
      </w:r>
    </w:p>
    <w:p w14:paraId="1B2FAAEF" w14:textId="77777777" w:rsidR="00675B96" w:rsidRPr="00F67309" w:rsidRDefault="00675B96" w:rsidP="00675B96">
      <w:pPr>
        <w:jc w:val="center"/>
        <w:rPr>
          <w:rFonts w:ascii="Montserrat" w:hAnsi="Montserrat" w:cs="Arial"/>
          <w:sz w:val="20"/>
          <w:szCs w:val="20"/>
          <w:lang w:val="es-MX"/>
        </w:rPr>
      </w:pPr>
      <w:r w:rsidRPr="00F67309">
        <w:rPr>
          <w:rFonts w:ascii="Montserrat" w:hAnsi="Montserrat" w:cs="Arial"/>
          <w:b/>
          <w:sz w:val="20"/>
          <w:szCs w:val="20"/>
          <w:lang w:val="es-MX"/>
        </w:rPr>
        <w:t>Nombre y Firma del representante legal del licitante</w:t>
      </w:r>
    </w:p>
    <w:p w14:paraId="0EBD458E" w14:textId="77777777" w:rsidR="00675B96" w:rsidRPr="00F67309" w:rsidRDefault="00675B96" w:rsidP="00675B96">
      <w:pPr>
        <w:autoSpaceDE w:val="0"/>
        <w:autoSpaceDN w:val="0"/>
        <w:adjustRightInd w:val="0"/>
        <w:jc w:val="center"/>
        <w:rPr>
          <w:rFonts w:ascii="Montserrat" w:hAnsi="Montserrat" w:cs="Arial"/>
          <w:sz w:val="20"/>
          <w:szCs w:val="20"/>
          <w:lang w:val="es-MX" w:eastAsia="es-MX"/>
        </w:rPr>
      </w:pPr>
    </w:p>
    <w:p w14:paraId="0E2221F2" w14:textId="77777777" w:rsidR="00675B96" w:rsidRPr="00F67309" w:rsidRDefault="00675B96" w:rsidP="00675B96">
      <w:pPr>
        <w:autoSpaceDE w:val="0"/>
        <w:autoSpaceDN w:val="0"/>
        <w:adjustRightInd w:val="0"/>
        <w:jc w:val="center"/>
        <w:rPr>
          <w:rFonts w:ascii="Montserrat" w:hAnsi="Montserrat" w:cs="Arial"/>
          <w:sz w:val="20"/>
          <w:szCs w:val="20"/>
          <w:lang w:val="es-MX" w:eastAsia="es-MX"/>
        </w:rPr>
      </w:pPr>
    </w:p>
    <w:p w14:paraId="4E7CEDB8" w14:textId="77777777" w:rsidR="00675B96" w:rsidRPr="00F67309" w:rsidRDefault="00675B96" w:rsidP="00675B96">
      <w:pPr>
        <w:autoSpaceDE w:val="0"/>
        <w:autoSpaceDN w:val="0"/>
        <w:adjustRightInd w:val="0"/>
        <w:rPr>
          <w:rFonts w:ascii="Montserrat" w:hAnsi="Montserrat" w:cs="Arial"/>
          <w:sz w:val="20"/>
          <w:szCs w:val="20"/>
          <w:lang w:val="es-MX" w:eastAsia="es-MX"/>
        </w:rPr>
      </w:pPr>
    </w:p>
    <w:p w14:paraId="29B89D83" w14:textId="77777777" w:rsidR="00675B96" w:rsidRPr="00F67309" w:rsidRDefault="00675B96" w:rsidP="00675B96">
      <w:pPr>
        <w:autoSpaceDE w:val="0"/>
        <w:autoSpaceDN w:val="0"/>
        <w:adjustRightInd w:val="0"/>
        <w:rPr>
          <w:rFonts w:ascii="Montserrat" w:hAnsi="Montserrat" w:cs="Arial"/>
          <w:sz w:val="20"/>
          <w:szCs w:val="20"/>
          <w:lang w:val="es-MX" w:eastAsia="es-MX"/>
        </w:rPr>
      </w:pPr>
    </w:p>
    <w:p w14:paraId="2A7F731F" w14:textId="77777777" w:rsidR="00675B96" w:rsidRPr="00F67309" w:rsidRDefault="00675B96" w:rsidP="00675B96">
      <w:pPr>
        <w:autoSpaceDE w:val="0"/>
        <w:autoSpaceDN w:val="0"/>
        <w:adjustRightInd w:val="0"/>
        <w:rPr>
          <w:rFonts w:ascii="Montserrat" w:hAnsi="Montserrat" w:cs="Arial"/>
          <w:sz w:val="20"/>
          <w:szCs w:val="20"/>
          <w:lang w:val="es-MX" w:eastAsia="es-MX"/>
        </w:rPr>
      </w:pPr>
    </w:p>
    <w:p w14:paraId="76703F81" w14:textId="77777777" w:rsidR="00675B96" w:rsidRPr="00F67309" w:rsidRDefault="00675B96" w:rsidP="00675B96">
      <w:pPr>
        <w:pStyle w:val="Prrafodelista"/>
        <w:ind w:left="0"/>
        <w:jc w:val="both"/>
        <w:rPr>
          <w:rFonts w:ascii="Montserrat" w:hAnsi="Montserrat" w:cs="Arial"/>
          <w:b/>
          <w:sz w:val="20"/>
          <w:szCs w:val="20"/>
          <w:lang w:val="es-MX"/>
        </w:rPr>
      </w:pPr>
    </w:p>
    <w:p w14:paraId="4B41307F" w14:textId="77777777" w:rsidR="00675B96" w:rsidRPr="00F67309" w:rsidRDefault="00675B96" w:rsidP="00675B96">
      <w:pPr>
        <w:pStyle w:val="Prrafodelista"/>
        <w:ind w:left="0"/>
        <w:jc w:val="both"/>
        <w:rPr>
          <w:rFonts w:ascii="Montserrat" w:hAnsi="Montserrat" w:cs="Arial"/>
          <w:b/>
          <w:sz w:val="20"/>
          <w:szCs w:val="20"/>
          <w:lang w:val="es-MX"/>
        </w:rPr>
      </w:pPr>
    </w:p>
    <w:p w14:paraId="1EEE6310" w14:textId="77777777" w:rsidR="00675B96" w:rsidRPr="00F67309" w:rsidRDefault="00675B96" w:rsidP="00675B96">
      <w:pPr>
        <w:pStyle w:val="Prrafodelista"/>
        <w:ind w:left="0"/>
        <w:rPr>
          <w:rFonts w:ascii="Montserrat" w:hAnsi="Montserrat" w:cs="Arial"/>
          <w:sz w:val="20"/>
          <w:szCs w:val="20"/>
          <w:lang w:val="es-MX"/>
        </w:rPr>
      </w:pPr>
    </w:p>
    <w:p w14:paraId="3A5B1802" w14:textId="77777777" w:rsidR="00675B96" w:rsidRPr="00F67309" w:rsidRDefault="00675B96" w:rsidP="00675B96">
      <w:pPr>
        <w:pStyle w:val="Prrafodelista"/>
        <w:ind w:left="0"/>
        <w:rPr>
          <w:rFonts w:ascii="Montserrat" w:hAnsi="Montserrat" w:cs="Arial"/>
          <w:sz w:val="20"/>
          <w:szCs w:val="20"/>
          <w:lang w:val="es-MX"/>
        </w:rPr>
      </w:pPr>
    </w:p>
    <w:p w14:paraId="53B4CB3C" w14:textId="77777777" w:rsidR="00675B96" w:rsidRPr="00F67309" w:rsidRDefault="00675B96" w:rsidP="00675B96">
      <w:pPr>
        <w:pStyle w:val="Prrafodelista"/>
        <w:ind w:left="0"/>
        <w:jc w:val="both"/>
        <w:rPr>
          <w:rFonts w:ascii="Montserrat" w:hAnsi="Montserrat" w:cs="Arial"/>
          <w:b/>
          <w:sz w:val="20"/>
          <w:szCs w:val="20"/>
          <w:lang w:val="es-MX"/>
        </w:rPr>
      </w:pPr>
    </w:p>
    <w:p w14:paraId="59E593B6"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br w:type="page"/>
      </w:r>
    </w:p>
    <w:p w14:paraId="5760A1EE" w14:textId="77777777" w:rsidR="00675B96" w:rsidRPr="00F67309" w:rsidRDefault="00675B96" w:rsidP="00675B96">
      <w:pPr>
        <w:pStyle w:val="Ttulo"/>
        <w:outlineLvl w:val="0"/>
        <w:rPr>
          <w:rFonts w:ascii="Montserrat" w:hAnsi="Montserrat"/>
          <w:lang w:val="es-MX"/>
        </w:rPr>
      </w:pPr>
      <w:bookmarkStart w:id="445" w:name="_Toc19703642"/>
    </w:p>
    <w:p w14:paraId="3131081F"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t>FORMATO 3 MANIFESTACIÓN DE LOS ARTÍCULOS 50 Y 60 DE “LA LEY”</w:t>
      </w:r>
      <w:bookmarkEnd w:id="445"/>
    </w:p>
    <w:p w14:paraId="41114CE0" w14:textId="77777777" w:rsidR="00675B96" w:rsidRPr="00F67309" w:rsidRDefault="00675B96" w:rsidP="00675B96">
      <w:pPr>
        <w:pStyle w:val="Ttulo"/>
        <w:rPr>
          <w:rFonts w:ascii="Montserrat" w:hAnsi="Montserrat"/>
          <w:lang w:val="es-MX"/>
        </w:rPr>
      </w:pPr>
    </w:p>
    <w:p w14:paraId="4FBF0F61"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6FBDEC8E"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6428E823" w14:textId="77777777" w:rsidR="00675B96" w:rsidRPr="00F67309" w:rsidRDefault="00675B96" w:rsidP="00675B96">
      <w:pPr>
        <w:jc w:val="right"/>
        <w:rPr>
          <w:rFonts w:ascii="Montserrat" w:hAnsi="Montserrat" w:cs="Arial"/>
          <w:sz w:val="20"/>
          <w:szCs w:val="20"/>
          <w:lang w:val="es-MX"/>
        </w:rPr>
      </w:pPr>
      <w:r w:rsidRPr="00F67309">
        <w:rPr>
          <w:rFonts w:ascii="Montserrat" w:hAnsi="Montserrat" w:cs="Arial"/>
          <w:sz w:val="20"/>
          <w:szCs w:val="20"/>
          <w:lang w:val="es-MX"/>
        </w:rPr>
        <w:t xml:space="preserve">Fecha: _________ de __________ </w:t>
      </w:r>
      <w:proofErr w:type="spellStart"/>
      <w:r w:rsidRPr="00F67309">
        <w:rPr>
          <w:rFonts w:ascii="Montserrat" w:hAnsi="Montserrat" w:cs="Arial"/>
          <w:sz w:val="20"/>
          <w:szCs w:val="20"/>
          <w:lang w:val="es-MX"/>
        </w:rPr>
        <w:t>de</w:t>
      </w:r>
      <w:proofErr w:type="spellEnd"/>
      <w:r w:rsidRPr="00F67309">
        <w:rPr>
          <w:rFonts w:ascii="Montserrat" w:hAnsi="Montserrat" w:cs="Arial"/>
          <w:sz w:val="20"/>
          <w:szCs w:val="20"/>
          <w:lang w:val="es-MX"/>
        </w:rPr>
        <w:t xml:space="preserve"> _______</w:t>
      </w:r>
    </w:p>
    <w:p w14:paraId="105E7DEE" w14:textId="77777777" w:rsidR="00675B96" w:rsidRPr="00F67309" w:rsidRDefault="00675B96" w:rsidP="00675B96">
      <w:pPr>
        <w:jc w:val="both"/>
        <w:rPr>
          <w:rFonts w:ascii="Montserrat" w:hAnsi="Montserrat" w:cs="Arial"/>
          <w:b/>
          <w:sz w:val="20"/>
          <w:szCs w:val="20"/>
          <w:lang w:val="es-MX" w:eastAsia="es-MX"/>
        </w:rPr>
      </w:pPr>
    </w:p>
    <w:p w14:paraId="1411C691" w14:textId="77777777" w:rsidR="00675B96" w:rsidRPr="00F67309" w:rsidRDefault="00675B96" w:rsidP="00675B96">
      <w:pPr>
        <w:pStyle w:val="Prrafodelista"/>
        <w:tabs>
          <w:tab w:val="left" w:pos="2467"/>
        </w:tabs>
        <w:ind w:left="0"/>
        <w:jc w:val="both"/>
        <w:rPr>
          <w:rFonts w:ascii="Montserrat" w:hAnsi="Montserrat" w:cs="Arial"/>
          <w:b/>
          <w:sz w:val="20"/>
          <w:szCs w:val="20"/>
          <w:lang w:val="es-MX"/>
        </w:rPr>
      </w:pPr>
    </w:p>
    <w:p w14:paraId="08FB5782" w14:textId="77777777" w:rsidR="00675B96" w:rsidRPr="00F67309" w:rsidRDefault="00675B96" w:rsidP="00675B96">
      <w:pPr>
        <w:pStyle w:val="Prrafodelista"/>
        <w:ind w:left="0"/>
        <w:jc w:val="both"/>
        <w:rPr>
          <w:rFonts w:ascii="Montserrat" w:hAnsi="Montserrat" w:cs="Arial"/>
          <w:b/>
          <w:sz w:val="20"/>
          <w:szCs w:val="20"/>
          <w:lang w:val="es-MX"/>
        </w:rPr>
      </w:pPr>
    </w:p>
    <w:p w14:paraId="42E9EDF3"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45440D46" w14:textId="29C6990A"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5EBE13CA" w14:textId="77777777" w:rsidR="00675B96" w:rsidRPr="00F67309" w:rsidRDefault="00675B96" w:rsidP="00675B96">
      <w:pPr>
        <w:pStyle w:val="Prrafodelista"/>
        <w:ind w:left="0"/>
        <w:jc w:val="both"/>
        <w:rPr>
          <w:rFonts w:ascii="Montserrat" w:hAnsi="Montserrat" w:cs="Arial"/>
          <w:b/>
          <w:sz w:val="20"/>
          <w:szCs w:val="20"/>
          <w:lang w:val="es-MX"/>
        </w:rPr>
      </w:pPr>
    </w:p>
    <w:p w14:paraId="3D0A12A9"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467AB4E9" w14:textId="77777777" w:rsidR="00675B96" w:rsidRPr="00F67309" w:rsidRDefault="00675B96" w:rsidP="00675B96">
      <w:pPr>
        <w:autoSpaceDE w:val="0"/>
        <w:autoSpaceDN w:val="0"/>
        <w:adjustRightInd w:val="0"/>
        <w:jc w:val="both"/>
        <w:rPr>
          <w:rFonts w:ascii="Montserrat" w:hAnsi="Montserrat" w:cs="Arial"/>
          <w:sz w:val="20"/>
          <w:szCs w:val="20"/>
          <w:lang w:val="es-MX"/>
        </w:rPr>
      </w:pPr>
    </w:p>
    <w:p w14:paraId="6C7B2E7A" w14:textId="77777777" w:rsidR="00675B96" w:rsidRPr="00F67309" w:rsidRDefault="00675B96" w:rsidP="00675B96">
      <w:pPr>
        <w:autoSpaceDE w:val="0"/>
        <w:autoSpaceDN w:val="0"/>
        <w:adjustRightInd w:val="0"/>
        <w:spacing w:line="360" w:lineRule="auto"/>
        <w:jc w:val="both"/>
        <w:rPr>
          <w:rFonts w:ascii="Montserrat" w:hAnsi="Montserrat" w:cs="Arial"/>
          <w:sz w:val="20"/>
          <w:szCs w:val="20"/>
          <w:lang w:val="es-MX"/>
        </w:rPr>
      </w:pPr>
    </w:p>
    <w:p w14:paraId="4CB2E45F" w14:textId="261D1D7C" w:rsidR="00675B96" w:rsidRPr="00F67309" w:rsidRDefault="00675B96" w:rsidP="00675B96">
      <w:pPr>
        <w:widowControl w:val="0"/>
        <w:autoSpaceDE w:val="0"/>
        <w:autoSpaceDN w:val="0"/>
        <w:adjustRightInd w:val="0"/>
        <w:spacing w:line="276" w:lineRule="auto"/>
        <w:jc w:val="both"/>
        <w:rPr>
          <w:rFonts w:ascii="Montserrat" w:hAnsi="Montserrat" w:cs="Arial"/>
          <w:sz w:val="20"/>
          <w:szCs w:val="20"/>
          <w:lang w:val="es-MX"/>
        </w:rPr>
      </w:pPr>
      <w:r w:rsidRPr="00F67309">
        <w:rPr>
          <w:rFonts w:ascii="Montserrat" w:hAnsi="Montserrat" w:cs="Arial"/>
          <w:sz w:val="20"/>
          <w:szCs w:val="20"/>
          <w:lang w:val="es-MX"/>
        </w:rPr>
        <w:t>A fin de participar en el procedimiento de</w:t>
      </w:r>
      <w:r w:rsidRPr="00F67309">
        <w:rPr>
          <w:rFonts w:ascii="Montserrat" w:hAnsi="Montserrat"/>
          <w:sz w:val="20"/>
          <w:szCs w:val="20"/>
          <w:lang w:val="es-MX"/>
        </w:rPr>
        <w:t xml:space="preserve"> </w:t>
      </w:r>
      <w:r w:rsidRPr="00F67309">
        <w:rPr>
          <w:rFonts w:ascii="Montserrat" w:hAnsi="Montserrat" w:cs="Arial"/>
          <w:b/>
          <w:sz w:val="20"/>
          <w:szCs w:val="20"/>
          <w:lang w:val="es-MX"/>
        </w:rPr>
        <w:t xml:space="preserve">Licitación Pública Nacional Electrónica de carácter Nacional N° </w:t>
      </w:r>
      <w:r w:rsidR="009F5E96">
        <w:rPr>
          <w:rFonts w:ascii="Montserrat" w:hAnsi="Montserrat" w:cs="Arial"/>
          <w:b/>
          <w:sz w:val="20"/>
          <w:szCs w:val="20"/>
          <w:lang w:val="es-MX"/>
        </w:rPr>
        <w:t>LA-016B00047-E31-2022</w:t>
      </w:r>
      <w:r w:rsidR="00735C9B">
        <w:rPr>
          <w:rFonts w:ascii="Montserrat" w:hAnsi="Montserrat" w:cs="Arial"/>
          <w:b/>
          <w:sz w:val="20"/>
          <w:szCs w:val="20"/>
          <w:lang w:val="es-MX"/>
        </w:rPr>
        <w:t xml:space="preserve"> </w:t>
      </w:r>
      <w:r w:rsidRPr="00F67309">
        <w:rPr>
          <w:rFonts w:ascii="Montserrat" w:hAnsi="Montserrat" w:cs="Arial"/>
          <w:b/>
          <w:sz w:val="20"/>
          <w:szCs w:val="20"/>
          <w:lang w:val="es-MX"/>
        </w:rPr>
        <w:t xml:space="preserve">para la contratación del Servicio </w:t>
      </w:r>
      <w:r w:rsidR="002457A7">
        <w:rPr>
          <w:rFonts w:ascii="Montserrat" w:hAnsi="Montserrat" w:cs="Arial"/>
          <w:b/>
          <w:sz w:val="20"/>
          <w:szCs w:val="20"/>
          <w:lang w:val="es-MX"/>
        </w:rPr>
        <w:t>vigilancia de inmuebles 202</w:t>
      </w:r>
      <w:r w:rsidR="00B65AB1">
        <w:rPr>
          <w:rFonts w:ascii="Montserrat" w:hAnsi="Montserrat" w:cs="Arial"/>
          <w:b/>
          <w:sz w:val="20"/>
          <w:szCs w:val="20"/>
          <w:lang w:val="es-MX"/>
        </w:rPr>
        <w:t>3</w:t>
      </w:r>
      <w:r w:rsidRPr="00F67309">
        <w:rPr>
          <w:rFonts w:ascii="Montserrat" w:hAnsi="Montserrat" w:cs="Arial"/>
          <w:sz w:val="20"/>
          <w:szCs w:val="20"/>
          <w:lang w:val="es-MX"/>
        </w:rPr>
        <w:t>, me permito manifestar que conocemos la</w:t>
      </w:r>
      <w:r w:rsidRPr="00F67309">
        <w:rPr>
          <w:rFonts w:ascii="Montserrat" w:hAnsi="Montserrat" w:cs="Arial"/>
          <w:b/>
          <w:sz w:val="20"/>
          <w:szCs w:val="20"/>
          <w:lang w:val="es-MX"/>
        </w:rPr>
        <w:t xml:space="preserve"> Ley de Adquisiciones, Arrendamientos y Servicios del Sector Público</w:t>
      </w:r>
      <w:r w:rsidRPr="00F67309">
        <w:rPr>
          <w:rFonts w:ascii="Montserrat" w:hAnsi="Montserrat" w:cs="Arial"/>
          <w:sz w:val="20"/>
          <w:szCs w:val="20"/>
          <w:lang w:val="es-MX"/>
        </w:rPr>
        <w:t xml:space="preserve"> y </w:t>
      </w:r>
      <w:r w:rsidRPr="00F67309">
        <w:rPr>
          <w:rFonts w:ascii="Montserrat" w:hAnsi="Montserrat" w:cs="Arial"/>
          <w:b/>
          <w:sz w:val="20"/>
          <w:szCs w:val="20"/>
          <w:lang w:val="es-MX"/>
        </w:rPr>
        <w:t>aceptamos</w:t>
      </w:r>
      <w:r w:rsidRPr="00F67309">
        <w:rPr>
          <w:rFonts w:ascii="Montserrat" w:hAnsi="Montserrat" w:cs="Arial"/>
          <w:sz w:val="20"/>
          <w:szCs w:val="20"/>
          <w:lang w:val="es-MX"/>
        </w:rPr>
        <w:t xml:space="preserve"> participar con estricto apego a sus preceptos, y específicamente declaro bajo protesta de decir verdad, que la empresa, el suscrito y los socios integrantes de la empresa que represento, no nos encontramos en alguno de los supuestos de los artículos 50 y 60 de la Ley de Adquisiciones, Arrendamientos y Servicios del Sector Público.</w:t>
      </w:r>
    </w:p>
    <w:p w14:paraId="05EFF9A4" w14:textId="77777777" w:rsidR="00675B96" w:rsidRPr="00F67309" w:rsidRDefault="00675B96" w:rsidP="00675B96">
      <w:pPr>
        <w:autoSpaceDE w:val="0"/>
        <w:autoSpaceDN w:val="0"/>
        <w:adjustRightInd w:val="0"/>
        <w:spacing w:line="360" w:lineRule="auto"/>
        <w:jc w:val="both"/>
        <w:rPr>
          <w:rFonts w:ascii="Montserrat" w:hAnsi="Montserrat" w:cs="Arial"/>
          <w:sz w:val="20"/>
          <w:szCs w:val="20"/>
          <w:lang w:val="es-MX"/>
        </w:rPr>
      </w:pPr>
    </w:p>
    <w:p w14:paraId="6248B5FC" w14:textId="77777777" w:rsidR="00675B96" w:rsidRPr="00F67309" w:rsidRDefault="00675B96" w:rsidP="00675B96">
      <w:pPr>
        <w:widowControl w:val="0"/>
        <w:spacing w:line="360" w:lineRule="auto"/>
        <w:jc w:val="both"/>
        <w:rPr>
          <w:rFonts w:ascii="Montserrat" w:hAnsi="Montserrat" w:cs="Arial"/>
          <w:sz w:val="20"/>
          <w:szCs w:val="20"/>
          <w:lang w:val="es-MX"/>
        </w:rPr>
      </w:pPr>
    </w:p>
    <w:p w14:paraId="1A7A613C" w14:textId="77777777" w:rsidR="00675B96" w:rsidRPr="00F67309" w:rsidRDefault="00675B96" w:rsidP="00675B96">
      <w:pPr>
        <w:widowControl w:val="0"/>
        <w:spacing w:line="360" w:lineRule="auto"/>
        <w:jc w:val="both"/>
        <w:rPr>
          <w:rFonts w:ascii="Montserrat" w:hAnsi="Montserrat" w:cs="Arial"/>
          <w:sz w:val="20"/>
          <w:szCs w:val="20"/>
          <w:lang w:val="es-MX"/>
        </w:rPr>
      </w:pPr>
    </w:p>
    <w:p w14:paraId="63F108B8" w14:textId="77777777" w:rsidR="00675B96" w:rsidRPr="00F67309" w:rsidRDefault="00675B96" w:rsidP="00675B96">
      <w:pPr>
        <w:autoSpaceDE w:val="0"/>
        <w:autoSpaceDN w:val="0"/>
        <w:adjustRightInd w:val="0"/>
        <w:jc w:val="center"/>
        <w:rPr>
          <w:rFonts w:ascii="Montserrat" w:hAnsi="Montserrat" w:cs="Arial"/>
          <w:b/>
          <w:sz w:val="20"/>
          <w:szCs w:val="20"/>
          <w:lang w:val="es-MX" w:eastAsia="es-MX"/>
        </w:rPr>
      </w:pPr>
      <w:r w:rsidRPr="00F67309">
        <w:rPr>
          <w:rFonts w:ascii="Montserrat" w:hAnsi="Montserrat" w:cs="Arial"/>
          <w:b/>
          <w:sz w:val="20"/>
          <w:szCs w:val="20"/>
          <w:lang w:val="es-MX" w:eastAsia="es-MX"/>
        </w:rPr>
        <w:t>_______________________________________________</w:t>
      </w:r>
    </w:p>
    <w:p w14:paraId="30E87773" w14:textId="77777777" w:rsidR="00675B96" w:rsidRPr="00F67309" w:rsidRDefault="00675B96" w:rsidP="00675B96">
      <w:pPr>
        <w:autoSpaceDE w:val="0"/>
        <w:autoSpaceDN w:val="0"/>
        <w:adjustRightInd w:val="0"/>
        <w:jc w:val="center"/>
        <w:rPr>
          <w:rFonts w:ascii="Montserrat" w:hAnsi="Montserrat" w:cs="Arial"/>
          <w:b/>
          <w:sz w:val="20"/>
          <w:szCs w:val="20"/>
          <w:lang w:val="es-MX" w:eastAsia="es-MX"/>
        </w:rPr>
      </w:pPr>
      <w:r w:rsidRPr="00F67309">
        <w:rPr>
          <w:rFonts w:ascii="Montserrat" w:hAnsi="Montserrat" w:cs="Arial"/>
          <w:b/>
          <w:sz w:val="20"/>
          <w:szCs w:val="20"/>
          <w:lang w:val="es-MX" w:eastAsia="es-MX"/>
        </w:rPr>
        <w:t>Nombre y Firma del Representante Legal</w:t>
      </w:r>
    </w:p>
    <w:p w14:paraId="613B533D" w14:textId="77777777" w:rsidR="00675B96" w:rsidRPr="00F67309" w:rsidRDefault="00675B96" w:rsidP="00675B96">
      <w:pPr>
        <w:jc w:val="both"/>
        <w:rPr>
          <w:rFonts w:ascii="Montserrat" w:hAnsi="Montserrat" w:cs="Arial"/>
          <w:b/>
          <w:sz w:val="20"/>
          <w:szCs w:val="20"/>
          <w:lang w:val="es-MX" w:eastAsia="es-MX"/>
        </w:rPr>
      </w:pPr>
    </w:p>
    <w:p w14:paraId="3BF52A8B"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br w:type="page"/>
      </w:r>
    </w:p>
    <w:p w14:paraId="476DF91A" w14:textId="77777777" w:rsidR="00675B96" w:rsidRPr="00F67309" w:rsidRDefault="00675B96" w:rsidP="00675B96">
      <w:pPr>
        <w:pStyle w:val="Ttulo"/>
        <w:outlineLvl w:val="0"/>
        <w:rPr>
          <w:rFonts w:ascii="Montserrat" w:hAnsi="Montserrat"/>
          <w:lang w:val="es-MX"/>
        </w:rPr>
      </w:pPr>
      <w:bookmarkStart w:id="446" w:name="_Toc19703643"/>
    </w:p>
    <w:p w14:paraId="60FA35C8" w14:textId="77777777" w:rsidR="00675B96" w:rsidRPr="00F67309" w:rsidRDefault="00675B96" w:rsidP="00675B96">
      <w:pPr>
        <w:pStyle w:val="Ttulo"/>
        <w:outlineLvl w:val="0"/>
        <w:rPr>
          <w:rFonts w:ascii="Montserrat" w:hAnsi="Montserrat"/>
          <w:lang w:val="es-MX"/>
        </w:rPr>
      </w:pPr>
      <w:r w:rsidRPr="00F67309">
        <w:rPr>
          <w:rFonts w:ascii="Montserrat" w:hAnsi="Montserrat"/>
          <w:lang w:val="es-MX"/>
        </w:rPr>
        <w:t>FORMATO 4 “DECLARACIÓN DE INTEGRIDAD”</w:t>
      </w:r>
      <w:bookmarkEnd w:id="446"/>
    </w:p>
    <w:p w14:paraId="79EE239A" w14:textId="77777777" w:rsidR="00675B96" w:rsidRPr="00F67309" w:rsidRDefault="00675B96" w:rsidP="00675B96">
      <w:pPr>
        <w:pStyle w:val="Ttulo"/>
        <w:rPr>
          <w:rFonts w:ascii="Montserrat" w:hAnsi="Montserrat"/>
          <w:lang w:val="es-MX"/>
        </w:rPr>
      </w:pPr>
    </w:p>
    <w:p w14:paraId="3FD8C501" w14:textId="77777777" w:rsidR="00675B96" w:rsidRPr="00F67309" w:rsidRDefault="00675B96" w:rsidP="00675B96">
      <w:pPr>
        <w:pStyle w:val="Ttulo"/>
        <w:rPr>
          <w:rFonts w:ascii="Montserrat" w:hAnsi="Montserrat"/>
          <w:lang w:val="es-MX"/>
        </w:rPr>
      </w:pPr>
    </w:p>
    <w:p w14:paraId="7A0A8D27"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01D6108D" w14:textId="77777777" w:rsidR="00675B96" w:rsidRPr="00F67309" w:rsidRDefault="00675B96" w:rsidP="00675B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Montserrat" w:hAnsi="Montserrat" w:cs="Arial"/>
          <w:b/>
          <w:sz w:val="20"/>
          <w:szCs w:val="20"/>
          <w:lang w:val="es-MX"/>
        </w:rPr>
      </w:pPr>
    </w:p>
    <w:p w14:paraId="0C459C9C" w14:textId="77777777" w:rsidR="00675B96" w:rsidRPr="00F67309" w:rsidRDefault="00675B96" w:rsidP="00675B96">
      <w:pPr>
        <w:jc w:val="right"/>
        <w:rPr>
          <w:rFonts w:ascii="Montserrat" w:hAnsi="Montserrat" w:cs="Arial"/>
          <w:sz w:val="20"/>
          <w:szCs w:val="20"/>
          <w:lang w:val="es-MX"/>
        </w:rPr>
      </w:pPr>
      <w:r w:rsidRPr="00F67309">
        <w:rPr>
          <w:rFonts w:ascii="Montserrat" w:hAnsi="Montserrat" w:cs="Arial"/>
          <w:sz w:val="20"/>
          <w:szCs w:val="20"/>
          <w:lang w:val="es-MX"/>
        </w:rPr>
        <w:t xml:space="preserve">Fecha: _________ de __________ </w:t>
      </w:r>
      <w:proofErr w:type="spellStart"/>
      <w:r w:rsidRPr="00F67309">
        <w:rPr>
          <w:rFonts w:ascii="Montserrat" w:hAnsi="Montserrat" w:cs="Arial"/>
          <w:sz w:val="20"/>
          <w:szCs w:val="20"/>
          <w:lang w:val="es-MX"/>
        </w:rPr>
        <w:t>de</w:t>
      </w:r>
      <w:proofErr w:type="spellEnd"/>
      <w:r w:rsidRPr="00F67309">
        <w:rPr>
          <w:rFonts w:ascii="Montserrat" w:hAnsi="Montserrat" w:cs="Arial"/>
          <w:sz w:val="20"/>
          <w:szCs w:val="20"/>
          <w:lang w:val="es-MX"/>
        </w:rPr>
        <w:t xml:space="preserve"> _______</w:t>
      </w:r>
    </w:p>
    <w:p w14:paraId="6595C6AB" w14:textId="77777777" w:rsidR="00675B96" w:rsidRPr="00F67309" w:rsidRDefault="00675B96" w:rsidP="00675B96">
      <w:pPr>
        <w:jc w:val="both"/>
        <w:rPr>
          <w:rFonts w:ascii="Montserrat" w:hAnsi="Montserrat" w:cs="Arial"/>
          <w:b/>
          <w:sz w:val="20"/>
          <w:szCs w:val="20"/>
          <w:lang w:val="es-MX" w:eastAsia="es-MX"/>
        </w:rPr>
      </w:pPr>
    </w:p>
    <w:p w14:paraId="3DF36F38" w14:textId="77777777" w:rsidR="00675B96" w:rsidRPr="00F67309" w:rsidRDefault="00675B96" w:rsidP="00675B96">
      <w:pPr>
        <w:jc w:val="both"/>
        <w:rPr>
          <w:rFonts w:ascii="Montserrat" w:hAnsi="Montserrat" w:cs="Arial"/>
          <w:b/>
          <w:sz w:val="20"/>
          <w:szCs w:val="20"/>
          <w:lang w:val="es-MX" w:eastAsia="es-MX"/>
        </w:rPr>
      </w:pPr>
    </w:p>
    <w:p w14:paraId="3EFE917C" w14:textId="77777777" w:rsidR="00675B96" w:rsidRPr="00F67309" w:rsidRDefault="00675B96" w:rsidP="00675B96">
      <w:pPr>
        <w:jc w:val="both"/>
        <w:rPr>
          <w:rFonts w:ascii="Montserrat" w:hAnsi="Montserrat" w:cs="Arial"/>
          <w:b/>
          <w:sz w:val="20"/>
          <w:szCs w:val="20"/>
          <w:lang w:val="es-MX" w:eastAsia="es-MX"/>
        </w:rPr>
      </w:pPr>
    </w:p>
    <w:p w14:paraId="479FE2CB"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330EE557" w14:textId="18F344B7"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5D810A54"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3A761C8C" w14:textId="77777777" w:rsidR="00675B96" w:rsidRPr="00F67309" w:rsidRDefault="00675B96" w:rsidP="00675B96">
      <w:pPr>
        <w:pStyle w:val="Prrafodelista"/>
        <w:ind w:left="360"/>
        <w:jc w:val="both"/>
        <w:rPr>
          <w:rFonts w:ascii="Montserrat" w:hAnsi="Montserrat" w:cs="Arial"/>
          <w:b/>
          <w:sz w:val="20"/>
          <w:szCs w:val="20"/>
          <w:lang w:val="es-MX"/>
        </w:rPr>
      </w:pPr>
    </w:p>
    <w:p w14:paraId="6031ED24" w14:textId="77777777" w:rsidR="00675B96" w:rsidRPr="00F67309" w:rsidRDefault="00675B96" w:rsidP="00675B96">
      <w:pPr>
        <w:pStyle w:val="Prrafodelista"/>
        <w:ind w:left="360"/>
        <w:jc w:val="both"/>
        <w:rPr>
          <w:rFonts w:ascii="Montserrat" w:hAnsi="Montserrat" w:cs="Arial"/>
          <w:b/>
          <w:sz w:val="20"/>
          <w:szCs w:val="20"/>
          <w:lang w:val="es-MX"/>
        </w:rPr>
      </w:pPr>
    </w:p>
    <w:p w14:paraId="76636673" w14:textId="77777777" w:rsidR="00675B96" w:rsidRPr="00F67309" w:rsidRDefault="00675B96" w:rsidP="00675B96">
      <w:pPr>
        <w:pStyle w:val="Prrafodelista"/>
        <w:ind w:left="360"/>
        <w:jc w:val="both"/>
        <w:rPr>
          <w:rFonts w:ascii="Montserrat" w:hAnsi="Montserrat" w:cs="Arial"/>
          <w:b/>
          <w:sz w:val="20"/>
          <w:szCs w:val="20"/>
          <w:lang w:val="es-MX"/>
        </w:rPr>
      </w:pPr>
    </w:p>
    <w:p w14:paraId="5E5E4AF4" w14:textId="0F36FE47" w:rsidR="00675B96" w:rsidRPr="00F67309" w:rsidRDefault="00675B96" w:rsidP="00675B96">
      <w:pPr>
        <w:spacing w:line="360" w:lineRule="auto"/>
        <w:ind w:right="38"/>
        <w:jc w:val="both"/>
        <w:rPr>
          <w:rFonts w:ascii="Montserrat" w:hAnsi="Montserrat" w:cs="Arial"/>
          <w:b/>
          <w:sz w:val="20"/>
          <w:szCs w:val="20"/>
          <w:lang w:val="es-MX"/>
        </w:rPr>
      </w:pPr>
      <w:r w:rsidRPr="00F67309">
        <w:rPr>
          <w:rFonts w:ascii="Montserrat" w:hAnsi="Montserrat" w:cs="Arial"/>
          <w:sz w:val="20"/>
          <w:szCs w:val="20"/>
          <w:lang w:val="es-MX"/>
        </w:rPr>
        <w:t xml:space="preserve">(Nombre o Razón Social del Licitante) ______________________________ manifiesto bajo protesta de decir verdad que por mí mismo o a través de interpósita persona, me abstendré de adoptar conductas para que los Servidores Públicos de la Dependencia, induzcan o alteren las evaluaciones de las propuestas, el resultado del procedimiento u otros aspectos que otorguen condiciones más ventajosas con relación a los demás participantes en la </w:t>
      </w:r>
      <w:r w:rsidRPr="00F67309">
        <w:rPr>
          <w:rFonts w:ascii="Montserrat" w:hAnsi="Montserrat" w:cs="Arial"/>
          <w:b/>
          <w:sz w:val="20"/>
          <w:szCs w:val="20"/>
          <w:lang w:val="es-MX"/>
        </w:rPr>
        <w:t xml:space="preserve">Licitación Pública Nacional Electrónica de carácter Nacional N° </w:t>
      </w:r>
      <w:r w:rsidR="009F5E96">
        <w:rPr>
          <w:rFonts w:ascii="Montserrat" w:hAnsi="Montserrat" w:cs="Arial"/>
          <w:b/>
          <w:sz w:val="20"/>
          <w:szCs w:val="20"/>
          <w:lang w:val="es-MX"/>
        </w:rPr>
        <w:t>LA-016B00047-E31-2022</w:t>
      </w:r>
      <w:r w:rsidR="00735C9B">
        <w:rPr>
          <w:rFonts w:ascii="Montserrat" w:hAnsi="Montserrat" w:cs="Arial"/>
          <w:b/>
          <w:sz w:val="20"/>
          <w:szCs w:val="20"/>
          <w:lang w:val="es-MX"/>
        </w:rPr>
        <w:t xml:space="preserve"> </w:t>
      </w:r>
      <w:r w:rsidRPr="00F67309">
        <w:rPr>
          <w:rFonts w:ascii="Montserrat" w:hAnsi="Montserrat" w:cs="Arial"/>
          <w:b/>
          <w:sz w:val="20"/>
          <w:szCs w:val="20"/>
          <w:lang w:val="es-MX"/>
        </w:rPr>
        <w:t xml:space="preserve">para la contratación del Servicio de </w:t>
      </w:r>
      <w:r w:rsidR="002457A7">
        <w:rPr>
          <w:rFonts w:ascii="Montserrat" w:hAnsi="Montserrat" w:cs="Arial"/>
          <w:b/>
          <w:sz w:val="20"/>
          <w:szCs w:val="20"/>
          <w:lang w:val="es-MX"/>
        </w:rPr>
        <w:t>vigilancia de inmuebles 202</w:t>
      </w:r>
      <w:r w:rsidR="00B65AB1">
        <w:rPr>
          <w:rFonts w:ascii="Montserrat" w:hAnsi="Montserrat" w:cs="Arial"/>
          <w:b/>
          <w:sz w:val="20"/>
          <w:szCs w:val="20"/>
          <w:lang w:val="es-MX"/>
        </w:rPr>
        <w:t>3</w:t>
      </w:r>
      <w:r w:rsidRPr="00F67309">
        <w:rPr>
          <w:rFonts w:ascii="Montserrat" w:hAnsi="Montserrat" w:cs="Arial"/>
          <w:b/>
          <w:sz w:val="20"/>
          <w:szCs w:val="20"/>
          <w:lang w:val="es-MX"/>
        </w:rPr>
        <w:t>.</w:t>
      </w:r>
    </w:p>
    <w:p w14:paraId="626E522C" w14:textId="77777777" w:rsidR="00675B96" w:rsidRPr="00F67309" w:rsidRDefault="00675B96" w:rsidP="00675B96">
      <w:pPr>
        <w:spacing w:line="360" w:lineRule="auto"/>
        <w:ind w:right="38"/>
        <w:jc w:val="both"/>
        <w:rPr>
          <w:rFonts w:ascii="Montserrat" w:hAnsi="Montserrat" w:cs="Arial"/>
          <w:sz w:val="20"/>
          <w:szCs w:val="20"/>
          <w:lang w:val="es-MX"/>
        </w:rPr>
      </w:pPr>
    </w:p>
    <w:p w14:paraId="3D535287" w14:textId="77777777" w:rsidR="00675B96" w:rsidRPr="00F67309" w:rsidRDefault="00675B96" w:rsidP="00675B96">
      <w:pPr>
        <w:spacing w:line="360" w:lineRule="auto"/>
        <w:ind w:right="38"/>
        <w:jc w:val="both"/>
        <w:rPr>
          <w:rFonts w:ascii="Montserrat" w:hAnsi="Montserrat" w:cs="Arial"/>
          <w:sz w:val="20"/>
          <w:szCs w:val="20"/>
          <w:lang w:val="es-MX"/>
        </w:rPr>
      </w:pPr>
    </w:p>
    <w:p w14:paraId="4091D824" w14:textId="77777777" w:rsidR="00675B96" w:rsidRPr="00F67309" w:rsidRDefault="00675B96" w:rsidP="00675B96">
      <w:pPr>
        <w:spacing w:line="360" w:lineRule="auto"/>
        <w:ind w:right="38"/>
        <w:jc w:val="both"/>
        <w:rPr>
          <w:rFonts w:ascii="Montserrat" w:hAnsi="Montserrat" w:cs="Arial"/>
          <w:sz w:val="20"/>
          <w:szCs w:val="20"/>
          <w:lang w:val="es-MX"/>
        </w:rPr>
      </w:pPr>
    </w:p>
    <w:p w14:paraId="361DA16A" w14:textId="77777777" w:rsidR="00675B96" w:rsidRPr="00F67309" w:rsidRDefault="00675B96" w:rsidP="00675B96">
      <w:pPr>
        <w:spacing w:line="360" w:lineRule="auto"/>
        <w:ind w:right="38"/>
        <w:jc w:val="both"/>
        <w:rPr>
          <w:rFonts w:ascii="Montserrat" w:hAnsi="Montserrat" w:cs="Arial"/>
          <w:sz w:val="20"/>
          <w:szCs w:val="20"/>
          <w:lang w:val="es-MX"/>
        </w:rPr>
      </w:pPr>
    </w:p>
    <w:p w14:paraId="29C62C29" w14:textId="77777777" w:rsidR="00675B96" w:rsidRPr="00F67309" w:rsidRDefault="00675B96" w:rsidP="00675B96">
      <w:pPr>
        <w:autoSpaceDE w:val="0"/>
        <w:autoSpaceDN w:val="0"/>
        <w:adjustRightInd w:val="0"/>
        <w:jc w:val="center"/>
        <w:rPr>
          <w:rFonts w:ascii="Montserrat" w:hAnsi="Montserrat" w:cs="Arial"/>
          <w:b/>
          <w:sz w:val="20"/>
          <w:szCs w:val="20"/>
          <w:lang w:val="es-MX" w:eastAsia="es-MX"/>
        </w:rPr>
      </w:pPr>
      <w:r w:rsidRPr="00F67309">
        <w:rPr>
          <w:rFonts w:ascii="Montserrat" w:hAnsi="Montserrat" w:cs="Arial"/>
          <w:b/>
          <w:sz w:val="20"/>
          <w:szCs w:val="20"/>
          <w:lang w:val="es-MX" w:eastAsia="es-MX"/>
        </w:rPr>
        <w:t>_______________________________________________</w:t>
      </w:r>
    </w:p>
    <w:p w14:paraId="3298F3C4" w14:textId="77777777" w:rsidR="00675B96" w:rsidRPr="00F67309" w:rsidRDefault="00675B96" w:rsidP="00675B96">
      <w:pPr>
        <w:autoSpaceDE w:val="0"/>
        <w:autoSpaceDN w:val="0"/>
        <w:adjustRightInd w:val="0"/>
        <w:jc w:val="center"/>
        <w:rPr>
          <w:rFonts w:ascii="Montserrat" w:hAnsi="Montserrat" w:cs="Arial"/>
          <w:b/>
          <w:sz w:val="20"/>
          <w:szCs w:val="20"/>
          <w:lang w:val="es-MX" w:eastAsia="es-MX"/>
        </w:rPr>
      </w:pPr>
      <w:r w:rsidRPr="00F67309">
        <w:rPr>
          <w:rFonts w:ascii="Montserrat" w:hAnsi="Montserrat" w:cs="Arial"/>
          <w:b/>
          <w:sz w:val="20"/>
          <w:szCs w:val="20"/>
          <w:lang w:val="es-MX" w:eastAsia="es-MX"/>
        </w:rPr>
        <w:t>Nombre y Firma del Representante Legal</w:t>
      </w:r>
    </w:p>
    <w:p w14:paraId="30CC7BFF" w14:textId="77777777" w:rsidR="00675B96" w:rsidRPr="00F67309" w:rsidRDefault="00675B96" w:rsidP="00675B96">
      <w:pPr>
        <w:jc w:val="both"/>
        <w:rPr>
          <w:rFonts w:ascii="Montserrat" w:hAnsi="Montserrat" w:cs="Arial"/>
          <w:b/>
          <w:sz w:val="20"/>
          <w:szCs w:val="20"/>
          <w:lang w:val="es-MX" w:eastAsia="es-MX"/>
        </w:rPr>
      </w:pPr>
    </w:p>
    <w:p w14:paraId="2FBDBEA7" w14:textId="77777777" w:rsidR="00675B96" w:rsidRPr="00F67309" w:rsidRDefault="00675B96" w:rsidP="00675B96">
      <w:pPr>
        <w:pStyle w:val="Prrafodelista"/>
        <w:ind w:left="0"/>
        <w:jc w:val="both"/>
        <w:rPr>
          <w:rFonts w:ascii="Montserrat" w:hAnsi="Montserrat" w:cs="Arial"/>
          <w:sz w:val="20"/>
          <w:szCs w:val="20"/>
          <w:lang w:val="es-MX"/>
        </w:rPr>
      </w:pPr>
    </w:p>
    <w:p w14:paraId="1D47DE6B" w14:textId="77777777" w:rsidR="00675B96" w:rsidRPr="00F67309" w:rsidRDefault="00675B96" w:rsidP="00675B96">
      <w:pPr>
        <w:pStyle w:val="Prrafodelista"/>
        <w:ind w:left="0"/>
        <w:jc w:val="both"/>
        <w:rPr>
          <w:rFonts w:ascii="Montserrat" w:hAnsi="Montserrat" w:cs="Arial"/>
          <w:sz w:val="20"/>
          <w:szCs w:val="20"/>
          <w:lang w:val="es-MX"/>
        </w:rPr>
      </w:pPr>
    </w:p>
    <w:p w14:paraId="692C68DD" w14:textId="77777777" w:rsidR="00675B96" w:rsidRPr="00F67309" w:rsidRDefault="00675B96" w:rsidP="00675B96">
      <w:pPr>
        <w:pStyle w:val="Prrafodelista"/>
        <w:ind w:left="0"/>
        <w:jc w:val="both"/>
        <w:rPr>
          <w:rFonts w:ascii="Montserrat" w:hAnsi="Montserrat" w:cs="Arial"/>
          <w:sz w:val="20"/>
          <w:szCs w:val="20"/>
          <w:lang w:val="es-MX"/>
        </w:rPr>
      </w:pPr>
    </w:p>
    <w:p w14:paraId="67BFD6C0" w14:textId="77777777" w:rsidR="00675B96" w:rsidRPr="00F67309" w:rsidRDefault="00675B96" w:rsidP="00675B96">
      <w:pPr>
        <w:rPr>
          <w:rFonts w:ascii="Montserrat" w:hAnsi="Montserrat" w:cs="Arial"/>
          <w:b/>
          <w:bCs/>
          <w:sz w:val="20"/>
          <w:szCs w:val="20"/>
          <w:lang w:val="es-MX"/>
        </w:rPr>
      </w:pPr>
      <w:r w:rsidRPr="00F67309">
        <w:rPr>
          <w:rFonts w:ascii="Montserrat" w:hAnsi="Montserrat"/>
          <w:lang w:val="es-MX"/>
        </w:rPr>
        <w:br w:type="page"/>
      </w:r>
    </w:p>
    <w:p w14:paraId="6B2AF0FA" w14:textId="77777777" w:rsidR="00675B96" w:rsidRPr="00F67309" w:rsidRDefault="00675B96" w:rsidP="00675B96">
      <w:pPr>
        <w:pStyle w:val="Ttulo"/>
        <w:outlineLvl w:val="0"/>
        <w:rPr>
          <w:rFonts w:ascii="Montserrat" w:hAnsi="Montserrat"/>
          <w:lang w:val="es-MX"/>
        </w:rPr>
      </w:pPr>
      <w:bookmarkStart w:id="447" w:name="_Toc19703644"/>
      <w:r w:rsidRPr="00F67309">
        <w:rPr>
          <w:rFonts w:ascii="Montserrat" w:hAnsi="Montserrat"/>
          <w:lang w:val="es-MX"/>
        </w:rPr>
        <w:lastRenderedPageBreak/>
        <w:t>FORMATO 5 “MANIFESTACIÓN DE ESTRATIFICACIÓN DE LAS MICRO, PEQUEÑA O MEDIANA EMPRESA (MIPYMES)”</w:t>
      </w:r>
      <w:bookmarkEnd w:id="447"/>
      <w:r w:rsidRPr="00F67309">
        <w:rPr>
          <w:rFonts w:ascii="Montserrat" w:hAnsi="Montserrat"/>
          <w:lang w:val="es-MX"/>
        </w:rPr>
        <w:t xml:space="preserve"> </w:t>
      </w:r>
    </w:p>
    <w:p w14:paraId="696B9975" w14:textId="77777777" w:rsidR="00675B96" w:rsidRPr="00F67309" w:rsidRDefault="00675B96" w:rsidP="00675B96">
      <w:pPr>
        <w:pStyle w:val="Ttulo"/>
        <w:rPr>
          <w:rFonts w:ascii="Montserrat" w:hAnsi="Montserrat"/>
          <w:lang w:val="es-MX"/>
        </w:rPr>
      </w:pPr>
    </w:p>
    <w:p w14:paraId="5FEB1A68" w14:textId="77777777" w:rsidR="00675B96" w:rsidRPr="00F67309" w:rsidRDefault="00675B96" w:rsidP="00675B96">
      <w:pPr>
        <w:widowControl w:val="0"/>
        <w:autoSpaceDE w:val="0"/>
        <w:autoSpaceDN w:val="0"/>
        <w:adjustRightInd w:val="0"/>
        <w:jc w:val="both"/>
        <w:rPr>
          <w:rFonts w:ascii="Montserrat" w:hAnsi="Montserrat" w:cs="Arial"/>
          <w:b/>
          <w:sz w:val="20"/>
          <w:szCs w:val="20"/>
          <w:lang w:val="es-MX"/>
        </w:rPr>
      </w:pPr>
      <w:r w:rsidRPr="00F67309">
        <w:rPr>
          <w:rFonts w:ascii="Montserrat" w:hAnsi="Montserrat" w:cs="Arial"/>
          <w:b/>
          <w:sz w:val="20"/>
          <w:szCs w:val="20"/>
          <w:lang w:val="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5961001D" w14:textId="77777777" w:rsidR="00675B96" w:rsidRPr="00F67309" w:rsidRDefault="00675B96" w:rsidP="00675B96">
      <w:pPr>
        <w:jc w:val="both"/>
        <w:outlineLvl w:val="0"/>
        <w:rPr>
          <w:rFonts w:ascii="Montserrat" w:hAnsi="Montserrat" w:cs="Arial"/>
          <w:sz w:val="20"/>
          <w:szCs w:val="20"/>
          <w:lang w:val="es-MX"/>
        </w:rPr>
      </w:pPr>
    </w:p>
    <w:p w14:paraId="794E4DCB" w14:textId="77777777" w:rsidR="00675B96" w:rsidRPr="00F67309" w:rsidRDefault="00675B96" w:rsidP="00675B96">
      <w:pPr>
        <w:jc w:val="right"/>
        <w:rPr>
          <w:rFonts w:ascii="Montserrat" w:hAnsi="Montserrat" w:cs="Arial"/>
          <w:sz w:val="20"/>
          <w:szCs w:val="20"/>
          <w:lang w:val="es-MX"/>
        </w:rPr>
      </w:pPr>
      <w:r w:rsidRPr="00F67309">
        <w:rPr>
          <w:rFonts w:ascii="Montserrat" w:hAnsi="Montserrat" w:cs="Arial"/>
          <w:sz w:val="20"/>
          <w:szCs w:val="20"/>
          <w:lang w:val="es-MX"/>
        </w:rPr>
        <w:t xml:space="preserve">Fecha: _________ de __________ </w:t>
      </w:r>
      <w:proofErr w:type="spellStart"/>
      <w:r w:rsidRPr="00F67309">
        <w:rPr>
          <w:rFonts w:ascii="Montserrat" w:hAnsi="Montserrat" w:cs="Arial"/>
          <w:sz w:val="20"/>
          <w:szCs w:val="20"/>
          <w:lang w:val="es-MX"/>
        </w:rPr>
        <w:t>de</w:t>
      </w:r>
      <w:proofErr w:type="spellEnd"/>
      <w:r w:rsidRPr="00F67309">
        <w:rPr>
          <w:rFonts w:ascii="Montserrat" w:hAnsi="Montserrat" w:cs="Arial"/>
          <w:sz w:val="20"/>
          <w:szCs w:val="20"/>
          <w:lang w:val="es-MX"/>
        </w:rPr>
        <w:t xml:space="preserve"> _______</w:t>
      </w:r>
    </w:p>
    <w:p w14:paraId="4C0B6F37" w14:textId="77777777" w:rsidR="00675B96" w:rsidRPr="00F67309" w:rsidRDefault="00675B96" w:rsidP="00675B96">
      <w:pPr>
        <w:pStyle w:val="Prrafodelista"/>
        <w:ind w:left="0"/>
        <w:jc w:val="both"/>
        <w:rPr>
          <w:rFonts w:ascii="Montserrat" w:hAnsi="Montserrat" w:cs="Arial"/>
          <w:b/>
          <w:sz w:val="20"/>
          <w:szCs w:val="20"/>
          <w:lang w:val="es-MX"/>
        </w:rPr>
      </w:pPr>
    </w:p>
    <w:p w14:paraId="097C530B"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0849E1B1" w14:textId="0BF3226C"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1563F847"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37387F61" w14:textId="77777777" w:rsidR="00675B96" w:rsidRPr="00F67309" w:rsidRDefault="00675B96" w:rsidP="00675B96">
      <w:pPr>
        <w:jc w:val="both"/>
        <w:rPr>
          <w:rFonts w:ascii="Montserrat" w:hAnsi="Montserrat" w:cs="Arial"/>
          <w:sz w:val="20"/>
          <w:szCs w:val="20"/>
          <w:lang w:val="es-MX"/>
        </w:rPr>
      </w:pPr>
    </w:p>
    <w:p w14:paraId="0D7B7FF0" w14:textId="4E3CD185" w:rsidR="00675B96" w:rsidRPr="00F67309" w:rsidRDefault="00675B96" w:rsidP="00675B96">
      <w:pPr>
        <w:spacing w:line="360" w:lineRule="auto"/>
        <w:jc w:val="both"/>
        <w:rPr>
          <w:rFonts w:ascii="Montserrat" w:hAnsi="Montserrat" w:cs="Arial"/>
          <w:sz w:val="20"/>
          <w:szCs w:val="20"/>
          <w:lang w:val="es-MX"/>
        </w:rPr>
      </w:pPr>
      <w:r w:rsidRPr="00F67309">
        <w:rPr>
          <w:rFonts w:ascii="Montserrat" w:hAnsi="Montserrat" w:cs="Arial"/>
          <w:sz w:val="20"/>
          <w:szCs w:val="20"/>
          <w:lang w:val="es-MX"/>
        </w:rPr>
        <w:t xml:space="preserve">Me refiero al procedimiento de </w:t>
      </w:r>
      <w:r w:rsidRPr="00F67309">
        <w:rPr>
          <w:rFonts w:ascii="Montserrat" w:hAnsi="Montserrat" w:cs="Arial"/>
          <w:b/>
          <w:sz w:val="20"/>
          <w:szCs w:val="20"/>
          <w:lang w:val="es-MX"/>
        </w:rPr>
        <w:t xml:space="preserve">Licitación Pública Nacional Electrónica de carácter Nacional N° </w:t>
      </w:r>
      <w:r w:rsidR="009F5E96">
        <w:rPr>
          <w:rFonts w:ascii="Montserrat" w:hAnsi="Montserrat" w:cs="Arial"/>
          <w:b/>
          <w:sz w:val="20"/>
          <w:szCs w:val="20"/>
          <w:lang w:val="es-MX"/>
        </w:rPr>
        <w:t>LA-016B00047-E31-2022</w:t>
      </w:r>
      <w:r w:rsidR="00735C9B">
        <w:rPr>
          <w:rFonts w:ascii="Montserrat" w:hAnsi="Montserrat" w:cs="Arial"/>
          <w:b/>
          <w:sz w:val="20"/>
          <w:szCs w:val="20"/>
          <w:lang w:val="es-MX"/>
        </w:rPr>
        <w:t xml:space="preserve"> </w:t>
      </w:r>
      <w:r w:rsidRPr="00F67309">
        <w:rPr>
          <w:rFonts w:ascii="Montserrat" w:hAnsi="Montserrat" w:cs="Arial"/>
          <w:b/>
          <w:sz w:val="20"/>
          <w:szCs w:val="20"/>
          <w:lang w:val="es-MX"/>
        </w:rPr>
        <w:t xml:space="preserve">para la contratación del Servicio </w:t>
      </w:r>
      <w:r w:rsidR="002457A7">
        <w:rPr>
          <w:rFonts w:ascii="Montserrat" w:hAnsi="Montserrat" w:cs="Arial"/>
          <w:b/>
          <w:sz w:val="20"/>
          <w:szCs w:val="20"/>
          <w:lang w:val="es-MX"/>
        </w:rPr>
        <w:t>vigilancia de inmuebles 202</w:t>
      </w:r>
      <w:r w:rsidR="00B65AB1">
        <w:rPr>
          <w:rFonts w:ascii="Montserrat" w:hAnsi="Montserrat" w:cs="Arial"/>
          <w:b/>
          <w:sz w:val="20"/>
          <w:szCs w:val="20"/>
          <w:lang w:val="es-MX"/>
        </w:rPr>
        <w:t>3</w:t>
      </w:r>
      <w:r w:rsidRPr="00F67309">
        <w:rPr>
          <w:rFonts w:ascii="Montserrat" w:hAnsi="Montserrat" w:cs="Arial"/>
          <w:sz w:val="20"/>
          <w:szCs w:val="20"/>
          <w:lang w:val="es-MX"/>
        </w:rPr>
        <w:t>, en el que mi representada, la empresa _________________, participa a través de la presente proposición.</w:t>
      </w:r>
    </w:p>
    <w:p w14:paraId="382BAB8B" w14:textId="77777777" w:rsidR="00675B96" w:rsidRPr="00F67309" w:rsidRDefault="00675B96" w:rsidP="00675B96">
      <w:pPr>
        <w:spacing w:line="360" w:lineRule="auto"/>
        <w:jc w:val="both"/>
        <w:rPr>
          <w:rFonts w:ascii="Montserrat" w:hAnsi="Montserrat" w:cs="Arial"/>
          <w:sz w:val="20"/>
          <w:szCs w:val="20"/>
          <w:lang w:val="es-MX"/>
        </w:rPr>
      </w:pPr>
      <w:r w:rsidRPr="00F67309">
        <w:rPr>
          <w:rFonts w:ascii="Montserrat" w:hAnsi="Montserrat" w:cs="Arial"/>
          <w:sz w:val="20"/>
          <w:szCs w:val="20"/>
          <w:lang w:val="es-MX"/>
        </w:rPr>
        <w:t xml:space="preserve">Al respecto y de conformidad con lo dispuesto por el artículo 34 del Reglamento de la Ley de Adquisiciones, Arrendamientos y Servicios del Sector Público, </w:t>
      </w:r>
      <w:r w:rsidRPr="00F67309">
        <w:rPr>
          <w:rFonts w:ascii="Montserrat" w:hAnsi="Montserrat" w:cs="Arial"/>
          <w:b/>
          <w:sz w:val="20"/>
          <w:szCs w:val="20"/>
          <w:lang w:val="es-MX"/>
        </w:rPr>
        <w:t>MANIFIESTO BAJO PROTESTA DE DECIR VERDAD</w:t>
      </w:r>
      <w:r w:rsidRPr="00F67309">
        <w:rPr>
          <w:rFonts w:ascii="Montserrat" w:hAnsi="Montserrat" w:cs="Arial"/>
          <w:sz w:val="20"/>
          <w:szCs w:val="20"/>
          <w:lang w:val="es-MX"/>
        </w:rPr>
        <w:t xml:space="preserve">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w:t>
      </w:r>
      <w:r w:rsidRPr="00F67309">
        <w:rPr>
          <w:rStyle w:val="Refdenotaalpie"/>
          <w:rFonts w:ascii="Montserrat" w:hAnsi="Montserrat" w:cs="Arial"/>
          <w:sz w:val="20"/>
          <w:szCs w:val="20"/>
          <w:lang w:val="es-MX"/>
        </w:rPr>
        <w:footnoteReference w:id="1"/>
      </w:r>
      <w:r w:rsidRPr="00F67309">
        <w:rPr>
          <w:rFonts w:ascii="Montserrat" w:hAnsi="Montserrat" w:cs="Arial"/>
          <w:sz w:val="20"/>
          <w:szCs w:val="20"/>
          <w:lang w:val="es-MX"/>
        </w:rPr>
        <w:t xml:space="preserve"> de _________________, con base en lo cual se estatifica como una empresa __________________.</w:t>
      </w:r>
    </w:p>
    <w:p w14:paraId="7E60C95C" w14:textId="77777777" w:rsidR="00675B96" w:rsidRPr="00F67309" w:rsidRDefault="00675B96" w:rsidP="00675B96">
      <w:pPr>
        <w:spacing w:line="360" w:lineRule="auto"/>
        <w:jc w:val="both"/>
        <w:rPr>
          <w:rFonts w:ascii="Montserrat" w:hAnsi="Montserrat" w:cs="Arial"/>
          <w:sz w:val="20"/>
          <w:szCs w:val="20"/>
          <w:lang w:val="es-MX"/>
        </w:rPr>
      </w:pPr>
      <w:r w:rsidRPr="00F67309">
        <w:rPr>
          <w:rFonts w:ascii="Montserrat" w:hAnsi="Montserrat" w:cs="Arial"/>
          <w:sz w:val="20"/>
          <w:szCs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219D4C4" w14:textId="77777777" w:rsidR="00675B96" w:rsidRPr="00F67309" w:rsidRDefault="00675B96" w:rsidP="00675B96">
      <w:pPr>
        <w:spacing w:line="360" w:lineRule="auto"/>
        <w:jc w:val="center"/>
        <w:rPr>
          <w:rFonts w:ascii="Montserrat" w:hAnsi="Montserrat" w:cs="Arial"/>
          <w:b/>
          <w:sz w:val="20"/>
          <w:szCs w:val="20"/>
          <w:lang w:val="es-MX"/>
        </w:rPr>
      </w:pPr>
      <w:r w:rsidRPr="00F67309">
        <w:rPr>
          <w:rFonts w:ascii="Montserrat" w:hAnsi="Montserrat" w:cs="Arial"/>
          <w:b/>
          <w:sz w:val="20"/>
          <w:szCs w:val="20"/>
          <w:lang w:val="es-MX"/>
        </w:rPr>
        <w:t>A T E N T A M E N T E</w:t>
      </w:r>
    </w:p>
    <w:p w14:paraId="14045745" w14:textId="77777777" w:rsidR="00675B96" w:rsidRPr="00F67309" w:rsidRDefault="00675B96" w:rsidP="00675B96">
      <w:pPr>
        <w:spacing w:line="360" w:lineRule="auto"/>
        <w:jc w:val="center"/>
        <w:rPr>
          <w:rFonts w:ascii="Montserrat" w:hAnsi="Montserrat" w:cs="Arial"/>
          <w:sz w:val="20"/>
          <w:szCs w:val="20"/>
          <w:u w:val="single"/>
          <w:lang w:val="es-MX"/>
        </w:rPr>
      </w:pPr>
      <w:r w:rsidRPr="00F67309">
        <w:rPr>
          <w:rFonts w:ascii="Montserrat" w:hAnsi="Montserrat" w:cs="Arial"/>
          <w:b/>
          <w:sz w:val="20"/>
          <w:szCs w:val="20"/>
          <w:lang w:val="es-MX"/>
        </w:rPr>
        <w:t>Nombre y Firma del Representante Legal</w:t>
      </w:r>
      <w:r w:rsidRPr="00F67309">
        <w:rPr>
          <w:rFonts w:ascii="Montserrat" w:hAnsi="Montserrat" w:cs="Arial"/>
          <w:sz w:val="20"/>
          <w:szCs w:val="20"/>
          <w:u w:val="single"/>
          <w:lang w:val="es-MX"/>
        </w:rPr>
        <w:br w:type="page"/>
      </w:r>
    </w:p>
    <w:p w14:paraId="0594B368" w14:textId="77777777" w:rsidR="00675B96" w:rsidRPr="00F67309" w:rsidRDefault="00675B96" w:rsidP="00675B96">
      <w:pPr>
        <w:pStyle w:val="TDC1"/>
      </w:pPr>
      <w:bookmarkStart w:id="448" w:name="_Toc19703645"/>
    </w:p>
    <w:p w14:paraId="34B35F3E" w14:textId="77777777" w:rsidR="00675B96" w:rsidRPr="00F67309" w:rsidRDefault="00675B96" w:rsidP="00675B96">
      <w:pPr>
        <w:pStyle w:val="TDC1"/>
      </w:pPr>
      <w:r w:rsidRPr="00F67309">
        <w:t>Formato 6 “Recepción de documentos (OBLIGATORIOS)”</w:t>
      </w:r>
      <w:bookmarkEnd w:id="448"/>
    </w:p>
    <w:p w14:paraId="6059ABC8" w14:textId="77777777" w:rsidR="00675B96" w:rsidRPr="00F67309" w:rsidRDefault="00675B96" w:rsidP="00675B96">
      <w:pPr>
        <w:pStyle w:val="TDC1"/>
      </w:pPr>
    </w:p>
    <w:p w14:paraId="6B2004D3" w14:textId="77777777" w:rsidR="00675B96" w:rsidRPr="00F67309" w:rsidRDefault="00675B96" w:rsidP="00675B96">
      <w:pPr>
        <w:autoSpaceDE w:val="0"/>
        <w:autoSpaceDN w:val="0"/>
        <w:adjustRightInd w:val="0"/>
        <w:jc w:val="right"/>
        <w:rPr>
          <w:rFonts w:ascii="Montserrat" w:hAnsi="Montserrat" w:cs="Arial"/>
          <w:b/>
          <w:sz w:val="20"/>
          <w:szCs w:val="20"/>
          <w:lang w:val="es-MX" w:eastAsia="es-MX"/>
        </w:rPr>
      </w:pPr>
      <w:r w:rsidRPr="00F67309">
        <w:rPr>
          <w:rFonts w:ascii="Montserrat" w:hAnsi="Montserrat" w:cs="Arial"/>
          <w:b/>
          <w:sz w:val="20"/>
          <w:szCs w:val="20"/>
          <w:lang w:val="es-MX" w:eastAsia="es-MX"/>
        </w:rPr>
        <w:t>Fecha: _________________</w:t>
      </w:r>
    </w:p>
    <w:p w14:paraId="46660571" w14:textId="77777777" w:rsidR="00675B96" w:rsidRPr="00F67309" w:rsidRDefault="00675B96" w:rsidP="00675B96">
      <w:pPr>
        <w:autoSpaceDE w:val="0"/>
        <w:autoSpaceDN w:val="0"/>
        <w:adjustRightInd w:val="0"/>
        <w:jc w:val="right"/>
        <w:rPr>
          <w:rFonts w:ascii="Montserrat" w:hAnsi="Montserrat" w:cs="Arial"/>
          <w:b/>
          <w:sz w:val="20"/>
          <w:szCs w:val="20"/>
          <w:lang w:val="es-MX"/>
        </w:rPr>
      </w:pPr>
    </w:p>
    <w:p w14:paraId="5C1C90C0" w14:textId="77777777" w:rsidR="00735C9B" w:rsidRDefault="00735C9B" w:rsidP="00675B96">
      <w:pPr>
        <w:pStyle w:val="Prrafodelista"/>
        <w:ind w:left="0"/>
        <w:jc w:val="both"/>
        <w:rPr>
          <w:rFonts w:ascii="Montserrat" w:hAnsi="Montserrat" w:cs="Arial"/>
          <w:b/>
          <w:sz w:val="20"/>
          <w:szCs w:val="20"/>
          <w:lang w:val="es-MX"/>
        </w:rPr>
      </w:pPr>
      <w:r w:rsidRPr="00735C9B">
        <w:rPr>
          <w:rFonts w:ascii="Montserrat" w:hAnsi="Montserrat" w:cs="Arial"/>
          <w:b/>
          <w:sz w:val="20"/>
          <w:szCs w:val="20"/>
          <w:lang w:val="es-MX"/>
        </w:rPr>
        <w:t>DR. HEBER ELEAZAR SAUCEDO ROJAS</w:t>
      </w:r>
    </w:p>
    <w:p w14:paraId="350DFF65" w14:textId="16F8A69D" w:rsidR="00675B96" w:rsidRPr="00F67309" w:rsidRDefault="00675B96" w:rsidP="00675B96">
      <w:pPr>
        <w:pStyle w:val="Prrafodelista"/>
        <w:ind w:left="0"/>
        <w:jc w:val="both"/>
        <w:rPr>
          <w:rFonts w:ascii="Montserrat" w:hAnsi="Montserrat" w:cs="Arial"/>
          <w:b/>
          <w:sz w:val="20"/>
          <w:szCs w:val="20"/>
          <w:lang w:val="es-MX"/>
        </w:rPr>
      </w:pPr>
      <w:r w:rsidRPr="00F67309">
        <w:rPr>
          <w:rFonts w:ascii="Montserrat" w:hAnsi="Montserrat" w:cs="Arial"/>
          <w:b/>
          <w:sz w:val="20"/>
          <w:szCs w:val="20"/>
          <w:lang w:val="es-MX"/>
        </w:rPr>
        <w:t>Director Local Hidalgo</w:t>
      </w:r>
    </w:p>
    <w:p w14:paraId="750B9D94" w14:textId="77777777" w:rsidR="00675B96" w:rsidRPr="00F67309" w:rsidRDefault="00675B96" w:rsidP="00675B96">
      <w:pPr>
        <w:autoSpaceDE w:val="0"/>
        <w:autoSpaceDN w:val="0"/>
        <w:adjustRightInd w:val="0"/>
        <w:rPr>
          <w:rFonts w:ascii="Montserrat" w:hAnsi="Montserrat" w:cs="Arial"/>
          <w:b/>
          <w:bCs/>
          <w:sz w:val="20"/>
          <w:szCs w:val="20"/>
          <w:lang w:val="es-MX" w:eastAsia="es-MX"/>
        </w:rPr>
      </w:pPr>
      <w:r w:rsidRPr="00F67309">
        <w:rPr>
          <w:rFonts w:ascii="Montserrat" w:hAnsi="Montserrat" w:cs="Arial"/>
          <w:b/>
          <w:bCs/>
          <w:sz w:val="20"/>
          <w:szCs w:val="20"/>
          <w:lang w:val="es-MX" w:eastAsia="es-MX"/>
        </w:rPr>
        <w:t>P R E S E N T E</w:t>
      </w:r>
    </w:p>
    <w:p w14:paraId="59A93970" w14:textId="77777777" w:rsidR="00675B96" w:rsidRPr="00F67309" w:rsidRDefault="00675B96" w:rsidP="00675B96">
      <w:pPr>
        <w:ind w:right="38"/>
        <w:jc w:val="both"/>
        <w:rPr>
          <w:rFonts w:ascii="Montserrat" w:hAnsi="Montserrat" w:cs="Arial"/>
          <w:sz w:val="20"/>
          <w:szCs w:val="20"/>
          <w:lang w:val="es-MX"/>
        </w:rPr>
      </w:pPr>
    </w:p>
    <w:p w14:paraId="4C0D757F" w14:textId="3A827E81" w:rsidR="00675B96" w:rsidRPr="00F67309" w:rsidRDefault="00675B96" w:rsidP="00675B96">
      <w:pPr>
        <w:spacing w:after="200"/>
        <w:contextualSpacing/>
        <w:jc w:val="both"/>
        <w:rPr>
          <w:rFonts w:ascii="Montserrat" w:hAnsi="Montserrat" w:cs="Arial"/>
          <w:b/>
          <w:sz w:val="20"/>
          <w:szCs w:val="20"/>
          <w:lang w:val="es-MX"/>
        </w:rPr>
      </w:pPr>
      <w:r w:rsidRPr="00F67309">
        <w:rPr>
          <w:rFonts w:ascii="Montserrat" w:hAnsi="Montserrat" w:cs="Arial"/>
          <w:sz w:val="20"/>
          <w:szCs w:val="20"/>
          <w:lang w:val="es-MX"/>
        </w:rPr>
        <w:t xml:space="preserve">Nombre o Razón Social, se relacionan los documentos que deben presentar los participantes en el procedimiento de </w:t>
      </w:r>
      <w:r w:rsidRPr="00F67309">
        <w:rPr>
          <w:rFonts w:ascii="Montserrat" w:hAnsi="Montserrat" w:cs="Arial"/>
          <w:b/>
          <w:sz w:val="20"/>
          <w:szCs w:val="20"/>
          <w:lang w:val="es-MX"/>
        </w:rPr>
        <w:t xml:space="preserve">Licitación Pública Nacional Electrónica de carácter Nacional N° </w:t>
      </w:r>
      <w:r w:rsidR="009F5E96">
        <w:rPr>
          <w:rFonts w:ascii="Montserrat" w:hAnsi="Montserrat" w:cs="Arial"/>
          <w:b/>
          <w:sz w:val="20"/>
          <w:szCs w:val="20"/>
          <w:lang w:val="es-MX"/>
        </w:rPr>
        <w:t>LA-016B00047-E31-2022</w:t>
      </w:r>
      <w:r w:rsidR="00735C9B">
        <w:rPr>
          <w:rFonts w:ascii="Montserrat" w:hAnsi="Montserrat" w:cs="Arial"/>
          <w:b/>
          <w:sz w:val="20"/>
          <w:szCs w:val="20"/>
          <w:lang w:val="es-MX"/>
        </w:rPr>
        <w:t xml:space="preserve"> </w:t>
      </w:r>
      <w:r w:rsidRPr="00F67309">
        <w:rPr>
          <w:rFonts w:ascii="Montserrat" w:hAnsi="Montserrat" w:cs="Arial"/>
          <w:b/>
          <w:sz w:val="20"/>
          <w:szCs w:val="20"/>
          <w:lang w:val="es-MX"/>
        </w:rPr>
        <w:t xml:space="preserve">para la contratación del SERVICIO DE </w:t>
      </w:r>
      <w:r w:rsidR="00201BAC">
        <w:rPr>
          <w:rFonts w:ascii="Montserrat" w:hAnsi="Montserrat" w:cs="Arial"/>
          <w:b/>
          <w:sz w:val="20"/>
          <w:szCs w:val="20"/>
          <w:lang w:val="es-MX"/>
        </w:rPr>
        <w:t>VIGILANCIA DE INMUEBLES</w:t>
      </w:r>
      <w:r w:rsidR="00B65AB1">
        <w:rPr>
          <w:rFonts w:ascii="Montserrat" w:hAnsi="Montserrat" w:cs="Arial"/>
          <w:b/>
          <w:sz w:val="20"/>
          <w:szCs w:val="20"/>
          <w:lang w:val="es-MX"/>
        </w:rPr>
        <w:t xml:space="preserve"> 2023</w:t>
      </w:r>
      <w:r w:rsidRPr="00F67309">
        <w:rPr>
          <w:rFonts w:ascii="Montserrat" w:hAnsi="Montserrat" w:cs="Arial"/>
          <w:b/>
          <w:sz w:val="20"/>
          <w:szCs w:val="20"/>
          <w:lang w:val="es-MX"/>
        </w:rPr>
        <w:t xml:space="preserve"> de la Dirección Local Hidalgo.</w:t>
      </w:r>
    </w:p>
    <w:p w14:paraId="22C6AA39" w14:textId="77777777" w:rsidR="00FD53CB" w:rsidRPr="00F67309" w:rsidRDefault="00FD53CB" w:rsidP="0099422A">
      <w:pPr>
        <w:ind w:right="38"/>
        <w:jc w:val="both"/>
        <w:rPr>
          <w:rFonts w:ascii="Montserrat" w:hAnsi="Montserrat" w:cs="Arial"/>
          <w:b/>
          <w:sz w:val="20"/>
          <w:szCs w:val="20"/>
          <w:lang w:val="es-MX"/>
        </w:rPr>
      </w:pP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74"/>
        <w:gridCol w:w="6232"/>
        <w:gridCol w:w="1080"/>
        <w:gridCol w:w="1073"/>
      </w:tblGrid>
      <w:tr w:rsidR="00FD53CB" w:rsidRPr="00F67309" w14:paraId="4DFCCFC8" w14:textId="77777777" w:rsidTr="00C7246A">
        <w:trPr>
          <w:cantSplit/>
          <w:trHeight w:val="20"/>
          <w:tblHeader/>
        </w:trPr>
        <w:tc>
          <w:tcPr>
            <w:tcW w:w="568" w:type="pct"/>
            <w:shd w:val="clear" w:color="auto" w:fill="auto"/>
            <w:vAlign w:val="center"/>
          </w:tcPr>
          <w:p w14:paraId="3A7D0E92"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6.1</w:t>
            </w:r>
          </w:p>
        </w:tc>
        <w:tc>
          <w:tcPr>
            <w:tcW w:w="4432" w:type="pct"/>
            <w:gridSpan w:val="3"/>
            <w:shd w:val="clear" w:color="auto" w:fill="auto"/>
            <w:vAlign w:val="center"/>
          </w:tcPr>
          <w:p w14:paraId="6AA4C3EA"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Documentación Legal, Propuesta Técnica y Propuesta Económica su presentación es de carácter obligatorio.</w:t>
            </w:r>
          </w:p>
        </w:tc>
      </w:tr>
      <w:tr w:rsidR="00FD53CB" w:rsidRPr="00F67309" w14:paraId="11C7CD64" w14:textId="77777777" w:rsidTr="00C7246A">
        <w:trPr>
          <w:cantSplit/>
          <w:trHeight w:val="20"/>
          <w:tblHeader/>
        </w:trPr>
        <w:tc>
          <w:tcPr>
            <w:tcW w:w="568" w:type="pct"/>
            <w:shd w:val="clear" w:color="auto" w:fill="D9D9D9"/>
            <w:vAlign w:val="center"/>
          </w:tcPr>
          <w:p w14:paraId="76BC1B72"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Numeral 6.1.1</w:t>
            </w:r>
          </w:p>
        </w:tc>
        <w:tc>
          <w:tcPr>
            <w:tcW w:w="3294" w:type="pct"/>
            <w:shd w:val="clear" w:color="auto" w:fill="D9D9D9"/>
            <w:vAlign w:val="center"/>
          </w:tcPr>
          <w:p w14:paraId="2975E4EB" w14:textId="17682E13" w:rsidR="00FD53CB" w:rsidRPr="00F67309" w:rsidRDefault="00FD53CB" w:rsidP="005A69B4">
            <w:pPr>
              <w:jc w:val="both"/>
              <w:rPr>
                <w:rFonts w:ascii="Montserrat" w:hAnsi="Montserrat" w:cs="Arial"/>
                <w:sz w:val="20"/>
                <w:szCs w:val="20"/>
                <w:lang w:val="es-MX"/>
              </w:rPr>
            </w:pPr>
            <w:r w:rsidRPr="00F67309">
              <w:rPr>
                <w:rFonts w:ascii="Montserrat" w:hAnsi="Montserrat" w:cs="Arial"/>
                <w:sz w:val="20"/>
                <w:szCs w:val="20"/>
                <w:lang w:val="es-MX"/>
              </w:rPr>
              <w:t>La Documentación</w:t>
            </w:r>
            <w:r w:rsidR="00507CF2" w:rsidRPr="00F67309">
              <w:rPr>
                <w:rFonts w:ascii="Montserrat" w:hAnsi="Montserrat" w:cs="Arial"/>
                <w:sz w:val="20"/>
                <w:szCs w:val="20"/>
                <w:lang w:val="es-MX"/>
              </w:rPr>
              <w:t xml:space="preserve"> distinta de la proposición</w:t>
            </w:r>
            <w:r w:rsidRPr="00F67309">
              <w:rPr>
                <w:rFonts w:ascii="Montserrat" w:hAnsi="Montserrat" w:cs="Arial"/>
                <w:sz w:val="20"/>
                <w:szCs w:val="20"/>
                <w:lang w:val="es-MX"/>
              </w:rPr>
              <w:t xml:space="preserve"> </w:t>
            </w:r>
            <w:r w:rsidR="00507CF2" w:rsidRPr="00F67309">
              <w:rPr>
                <w:rFonts w:ascii="Montserrat" w:hAnsi="Montserrat" w:cs="Arial"/>
                <w:sz w:val="20"/>
                <w:szCs w:val="20"/>
                <w:lang w:val="es-MX"/>
              </w:rPr>
              <w:t>(</w:t>
            </w:r>
            <w:r w:rsidRPr="00F67309">
              <w:rPr>
                <w:rFonts w:ascii="Montserrat" w:hAnsi="Montserrat" w:cs="Arial"/>
                <w:sz w:val="20"/>
                <w:szCs w:val="20"/>
                <w:lang w:val="es-MX"/>
              </w:rPr>
              <w:t>Legal y Administrativa</w:t>
            </w:r>
            <w:r w:rsidR="00507CF2" w:rsidRPr="00F67309">
              <w:rPr>
                <w:rFonts w:ascii="Montserrat" w:hAnsi="Montserrat" w:cs="Arial"/>
                <w:sz w:val="20"/>
                <w:szCs w:val="20"/>
                <w:lang w:val="es-MX"/>
              </w:rPr>
              <w:t>)</w:t>
            </w:r>
            <w:r w:rsidRPr="00F67309">
              <w:rPr>
                <w:rFonts w:ascii="Montserrat" w:hAnsi="Montserrat" w:cs="Arial"/>
                <w:sz w:val="20"/>
                <w:szCs w:val="20"/>
                <w:lang w:val="es-MX"/>
              </w:rPr>
              <w:t xml:space="preserve"> deberá ser enviada a través del Sistema CompraNet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por lo que la falta de este requisito será motivo de desechamiento.</w:t>
            </w:r>
          </w:p>
        </w:tc>
        <w:tc>
          <w:tcPr>
            <w:tcW w:w="571" w:type="pct"/>
            <w:shd w:val="clear" w:color="auto" w:fill="D9D9D9"/>
            <w:vAlign w:val="center"/>
          </w:tcPr>
          <w:p w14:paraId="2ADBD2A1"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Presenta</w:t>
            </w:r>
          </w:p>
        </w:tc>
        <w:tc>
          <w:tcPr>
            <w:tcW w:w="567" w:type="pct"/>
            <w:shd w:val="clear" w:color="auto" w:fill="D9D9D9"/>
            <w:vAlign w:val="center"/>
          </w:tcPr>
          <w:p w14:paraId="4E2C3A5C"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No presenta</w:t>
            </w:r>
          </w:p>
        </w:tc>
      </w:tr>
      <w:tr w:rsidR="00FD53CB" w:rsidRPr="00F67309" w14:paraId="680FB14E" w14:textId="77777777" w:rsidTr="00C7246A">
        <w:trPr>
          <w:cantSplit/>
          <w:trHeight w:val="20"/>
        </w:trPr>
        <w:tc>
          <w:tcPr>
            <w:tcW w:w="568" w:type="pct"/>
            <w:shd w:val="clear" w:color="auto" w:fill="auto"/>
            <w:vAlign w:val="center"/>
          </w:tcPr>
          <w:p w14:paraId="391F335F"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a)</w:t>
            </w:r>
          </w:p>
        </w:tc>
        <w:tc>
          <w:tcPr>
            <w:tcW w:w="3294" w:type="pct"/>
            <w:shd w:val="clear" w:color="auto" w:fill="auto"/>
            <w:vAlign w:val="center"/>
          </w:tcPr>
          <w:p w14:paraId="7D028645"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ACREDITACIÓN DE LA EXISTENCIA LEGAL Y PERSONALIDAD JURÍDICA DEL LICITANTE</w:t>
            </w:r>
          </w:p>
          <w:p w14:paraId="64E5FF33" w14:textId="1519B10E" w:rsidR="00FD53CB" w:rsidRPr="00F67309" w:rsidRDefault="0010218C" w:rsidP="0099422A">
            <w:pPr>
              <w:jc w:val="both"/>
              <w:rPr>
                <w:rFonts w:ascii="Montserrat" w:hAnsi="Montserrat" w:cs="Arial"/>
                <w:sz w:val="20"/>
                <w:szCs w:val="20"/>
                <w:lang w:val="es-MX"/>
              </w:rPr>
            </w:pPr>
            <w:r w:rsidRPr="00F67309">
              <w:rPr>
                <w:rFonts w:ascii="Montserrat" w:hAnsi="Montserrat" w:cs="Arial"/>
                <w:sz w:val="20"/>
                <w:szCs w:val="20"/>
                <w:lang w:val="es-MX"/>
              </w:rPr>
              <w:t xml:space="preserve">Acreditar su existencia legal y, en su caso, la personalidad jurídica de su representante, mediante el envío a través de CompraNet de un escrito en formato libre en el que el firmante manifieste, bajo protesta de decir verdad, que cuenta con facultades suficientes para comprometerse por sí o a nombre de su representada, en términos de la fracción V del artículo 48 del “Reglamento”. Para este caso podrá utilizarse el </w:t>
            </w:r>
            <w:r w:rsidRPr="00F67309">
              <w:rPr>
                <w:rFonts w:ascii="Montserrat" w:hAnsi="Montserrat" w:cs="Arial"/>
                <w:b/>
                <w:sz w:val="20"/>
                <w:szCs w:val="20"/>
                <w:lang w:val="es-MX"/>
              </w:rPr>
              <w:t>Formato 1.</w:t>
            </w:r>
            <w:r w:rsidRPr="00F67309">
              <w:rPr>
                <w:rFonts w:ascii="Montserrat" w:hAnsi="Montserrat" w:cs="Arial"/>
                <w:sz w:val="20"/>
                <w:szCs w:val="20"/>
                <w:lang w:val="es-MX"/>
              </w:rPr>
              <w:t xml:space="preserve"> Los licitantes que pretendan participar de forma conjunta, deberán presentar el escrito individualmente por cada uno de los integrantes.</w:t>
            </w:r>
          </w:p>
        </w:tc>
        <w:tc>
          <w:tcPr>
            <w:tcW w:w="571" w:type="pct"/>
            <w:shd w:val="clear" w:color="auto" w:fill="auto"/>
            <w:vAlign w:val="center"/>
          </w:tcPr>
          <w:p w14:paraId="667C245D" w14:textId="77777777" w:rsidR="00FD53CB" w:rsidRPr="00F67309" w:rsidRDefault="00FD53CB" w:rsidP="0099422A">
            <w:pPr>
              <w:jc w:val="center"/>
              <w:rPr>
                <w:rFonts w:ascii="Montserrat" w:hAnsi="Montserrat" w:cs="Arial"/>
                <w:b/>
                <w:sz w:val="20"/>
                <w:szCs w:val="20"/>
                <w:lang w:val="es-MX"/>
              </w:rPr>
            </w:pPr>
          </w:p>
        </w:tc>
        <w:tc>
          <w:tcPr>
            <w:tcW w:w="567" w:type="pct"/>
            <w:shd w:val="clear" w:color="auto" w:fill="auto"/>
            <w:vAlign w:val="center"/>
          </w:tcPr>
          <w:p w14:paraId="438BDFA6" w14:textId="77777777" w:rsidR="00FD53CB" w:rsidRPr="00F67309" w:rsidRDefault="00FD53CB" w:rsidP="0099422A">
            <w:pPr>
              <w:jc w:val="center"/>
              <w:rPr>
                <w:rFonts w:ascii="Montserrat" w:hAnsi="Montserrat" w:cs="Arial"/>
                <w:b/>
                <w:sz w:val="20"/>
                <w:szCs w:val="20"/>
                <w:lang w:val="es-MX"/>
              </w:rPr>
            </w:pPr>
          </w:p>
        </w:tc>
      </w:tr>
      <w:tr w:rsidR="00FD53CB" w:rsidRPr="00F67309" w14:paraId="4501CC3D" w14:textId="77777777" w:rsidTr="00C7246A">
        <w:trPr>
          <w:cantSplit/>
          <w:trHeight w:val="20"/>
        </w:trPr>
        <w:tc>
          <w:tcPr>
            <w:tcW w:w="568" w:type="pct"/>
            <w:shd w:val="clear" w:color="auto" w:fill="auto"/>
            <w:vAlign w:val="center"/>
          </w:tcPr>
          <w:p w14:paraId="3D11DA8C" w14:textId="77777777" w:rsidR="00FD53CB" w:rsidRPr="00F67309" w:rsidRDefault="00FD53CB" w:rsidP="0099422A">
            <w:pPr>
              <w:jc w:val="center"/>
              <w:rPr>
                <w:rFonts w:ascii="Montserrat" w:hAnsi="Montserrat" w:cs="Arial"/>
                <w:sz w:val="20"/>
                <w:szCs w:val="20"/>
                <w:lang w:val="es-MX"/>
              </w:rPr>
            </w:pPr>
            <w:r w:rsidRPr="00F67309">
              <w:rPr>
                <w:rFonts w:ascii="Montserrat" w:hAnsi="Montserrat" w:cs="Arial"/>
                <w:b/>
                <w:sz w:val="20"/>
                <w:szCs w:val="20"/>
                <w:lang w:val="es-MX"/>
              </w:rPr>
              <w:t>b)</w:t>
            </w:r>
          </w:p>
        </w:tc>
        <w:tc>
          <w:tcPr>
            <w:tcW w:w="3294" w:type="pct"/>
            <w:shd w:val="clear" w:color="auto" w:fill="auto"/>
            <w:vAlign w:val="center"/>
          </w:tcPr>
          <w:p w14:paraId="70FA0532" w14:textId="77777777" w:rsidR="00FD53CB" w:rsidRPr="00F67309" w:rsidRDefault="00FD53CB" w:rsidP="0099422A">
            <w:pPr>
              <w:tabs>
                <w:tab w:val="left" w:pos="567"/>
              </w:tabs>
              <w:jc w:val="both"/>
              <w:rPr>
                <w:rFonts w:ascii="Montserrat" w:hAnsi="Montserrat" w:cs="Arial"/>
                <w:b/>
                <w:sz w:val="20"/>
                <w:szCs w:val="20"/>
                <w:lang w:val="es-MX"/>
              </w:rPr>
            </w:pPr>
            <w:r w:rsidRPr="00F67309">
              <w:rPr>
                <w:rFonts w:ascii="Montserrat" w:hAnsi="Montserrat" w:cs="Arial"/>
                <w:b/>
                <w:sz w:val="20"/>
                <w:szCs w:val="20"/>
                <w:lang w:val="es-MX"/>
              </w:rPr>
              <w:t>ESCRITO DE NACIONALIDAD</w:t>
            </w:r>
          </w:p>
          <w:p w14:paraId="42A65549" w14:textId="430E78D7" w:rsidR="00FD53CB" w:rsidRPr="00F67309" w:rsidRDefault="0010218C" w:rsidP="0099422A">
            <w:pPr>
              <w:tabs>
                <w:tab w:val="left" w:pos="567"/>
              </w:tabs>
              <w:jc w:val="both"/>
              <w:rPr>
                <w:rFonts w:ascii="Montserrat" w:hAnsi="Montserrat" w:cs="Arial"/>
                <w:b/>
                <w:sz w:val="20"/>
                <w:szCs w:val="20"/>
                <w:lang w:val="es-MX"/>
              </w:rPr>
            </w:pPr>
            <w:r w:rsidRPr="00F67309">
              <w:rPr>
                <w:rFonts w:ascii="Montserrat" w:hAnsi="Montserrat" w:cs="Arial"/>
                <w:sz w:val="20"/>
                <w:szCs w:val="20"/>
                <w:lang w:val="es-MX"/>
              </w:rPr>
              <w:t xml:space="preserve">Los licitantes deberán manifestar bajo protesta de decir verdad que son de Nacionalidad Mexicana, en términos de lo establecido en el artículo 35 del </w:t>
            </w:r>
            <w:r w:rsidRPr="00F67309">
              <w:rPr>
                <w:rFonts w:ascii="Montserrat" w:hAnsi="Montserrat" w:cs="Arial"/>
                <w:b/>
                <w:sz w:val="20"/>
                <w:szCs w:val="20"/>
                <w:lang w:val="es-MX"/>
              </w:rPr>
              <w:t>“Reglamento”</w:t>
            </w:r>
            <w:r w:rsidRPr="00F67309">
              <w:rPr>
                <w:rFonts w:ascii="Montserrat" w:hAnsi="Montserrat" w:cs="Arial"/>
                <w:sz w:val="20"/>
                <w:szCs w:val="20"/>
                <w:lang w:val="es-MX"/>
              </w:rPr>
              <w:t xml:space="preserve">. </w:t>
            </w:r>
            <w:r w:rsidRPr="00F67309">
              <w:rPr>
                <w:rFonts w:ascii="Montserrat" w:hAnsi="Montserrat" w:cs="Arial"/>
                <w:b/>
                <w:sz w:val="20"/>
                <w:szCs w:val="20"/>
                <w:lang w:val="es-MX"/>
              </w:rPr>
              <w:t>Formato 2.</w:t>
            </w:r>
          </w:p>
        </w:tc>
        <w:tc>
          <w:tcPr>
            <w:tcW w:w="571" w:type="pct"/>
            <w:shd w:val="clear" w:color="auto" w:fill="auto"/>
            <w:vAlign w:val="center"/>
          </w:tcPr>
          <w:p w14:paraId="0222B0C2" w14:textId="77777777" w:rsidR="00FD53CB" w:rsidRPr="00F67309" w:rsidRDefault="00FD53CB" w:rsidP="0099422A">
            <w:pPr>
              <w:jc w:val="center"/>
              <w:rPr>
                <w:rFonts w:ascii="Montserrat" w:hAnsi="Montserrat" w:cs="Arial"/>
                <w:b/>
                <w:sz w:val="20"/>
                <w:szCs w:val="20"/>
                <w:lang w:val="es-MX"/>
              </w:rPr>
            </w:pPr>
          </w:p>
        </w:tc>
        <w:tc>
          <w:tcPr>
            <w:tcW w:w="567" w:type="pct"/>
            <w:shd w:val="clear" w:color="auto" w:fill="auto"/>
            <w:vAlign w:val="center"/>
          </w:tcPr>
          <w:p w14:paraId="07E3B0C9" w14:textId="77777777" w:rsidR="00FD53CB" w:rsidRPr="00F67309" w:rsidRDefault="00FD53CB" w:rsidP="0099422A">
            <w:pPr>
              <w:jc w:val="center"/>
              <w:rPr>
                <w:rFonts w:ascii="Montserrat" w:hAnsi="Montserrat" w:cs="Arial"/>
                <w:b/>
                <w:sz w:val="20"/>
                <w:szCs w:val="20"/>
                <w:lang w:val="es-MX"/>
              </w:rPr>
            </w:pPr>
          </w:p>
        </w:tc>
      </w:tr>
      <w:tr w:rsidR="00FD53CB" w:rsidRPr="00F67309" w14:paraId="1382F854" w14:textId="77777777" w:rsidTr="00C7246A">
        <w:trPr>
          <w:cantSplit/>
          <w:trHeight w:val="20"/>
        </w:trPr>
        <w:tc>
          <w:tcPr>
            <w:tcW w:w="568" w:type="pct"/>
            <w:shd w:val="clear" w:color="auto" w:fill="auto"/>
            <w:vAlign w:val="center"/>
          </w:tcPr>
          <w:p w14:paraId="710519FD"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c)</w:t>
            </w:r>
          </w:p>
        </w:tc>
        <w:tc>
          <w:tcPr>
            <w:tcW w:w="3294" w:type="pct"/>
            <w:shd w:val="clear" w:color="auto" w:fill="auto"/>
            <w:vAlign w:val="center"/>
          </w:tcPr>
          <w:p w14:paraId="6BC2E7A8" w14:textId="5DE9CFAE" w:rsidR="00FD53CB" w:rsidRPr="00F67309" w:rsidRDefault="00FD53CB" w:rsidP="0099422A">
            <w:pPr>
              <w:tabs>
                <w:tab w:val="left" w:pos="567"/>
              </w:tabs>
              <w:jc w:val="both"/>
              <w:rPr>
                <w:rFonts w:ascii="Montserrat" w:hAnsi="Montserrat" w:cs="Arial"/>
                <w:b/>
                <w:sz w:val="20"/>
                <w:szCs w:val="20"/>
                <w:lang w:val="es-MX"/>
              </w:rPr>
            </w:pPr>
            <w:r w:rsidRPr="00F67309">
              <w:rPr>
                <w:rFonts w:ascii="Montserrat" w:hAnsi="Montserrat" w:cs="Arial"/>
                <w:b/>
                <w:sz w:val="20"/>
                <w:szCs w:val="20"/>
                <w:lang w:val="es-MX"/>
              </w:rPr>
              <w:t xml:space="preserve">DECLARACIÓN ESCRITA DE LOS ARTÍCULOS 50 Y 60 </w:t>
            </w:r>
            <w:r w:rsidR="005A69B4" w:rsidRPr="00F67309">
              <w:rPr>
                <w:rFonts w:ascii="Montserrat" w:hAnsi="Montserrat" w:cs="Arial"/>
                <w:b/>
                <w:sz w:val="20"/>
                <w:szCs w:val="20"/>
                <w:lang w:val="es-MX"/>
              </w:rPr>
              <w:t xml:space="preserve">ANTEPENÚLTIMO PÁRRAFO </w:t>
            </w:r>
            <w:r w:rsidRPr="00F67309">
              <w:rPr>
                <w:rFonts w:ascii="Montserrat" w:hAnsi="Montserrat" w:cs="Arial"/>
                <w:b/>
                <w:sz w:val="20"/>
                <w:szCs w:val="20"/>
                <w:lang w:val="es-MX"/>
              </w:rPr>
              <w:t>DE LA LEY.</w:t>
            </w:r>
          </w:p>
          <w:p w14:paraId="2F3E15D6" w14:textId="635AD823" w:rsidR="00FD53CB" w:rsidRPr="00F67309" w:rsidRDefault="0010218C" w:rsidP="0099422A">
            <w:pPr>
              <w:tabs>
                <w:tab w:val="left" w:pos="567"/>
              </w:tabs>
              <w:jc w:val="both"/>
              <w:rPr>
                <w:rFonts w:ascii="Montserrat" w:hAnsi="Montserrat" w:cs="Arial"/>
                <w:b/>
                <w:sz w:val="20"/>
                <w:szCs w:val="20"/>
                <w:lang w:val="es-MX"/>
              </w:rPr>
            </w:pPr>
            <w:r w:rsidRPr="00F67309">
              <w:rPr>
                <w:rFonts w:ascii="Montserrat" w:hAnsi="Montserrat" w:cs="Arial"/>
                <w:sz w:val="20"/>
                <w:szCs w:val="20"/>
                <w:lang w:val="es-MX"/>
              </w:rPr>
              <w:t xml:space="preserve">Declaración escrita en papel membretado bajo protesta de decir verdad, de no encontrarse en los supuestos de los artículos 50 y 60 </w:t>
            </w:r>
            <w:r w:rsidR="005A69B4" w:rsidRPr="00F67309">
              <w:rPr>
                <w:rFonts w:ascii="Montserrat" w:hAnsi="Montserrat" w:cs="Arial"/>
                <w:sz w:val="20"/>
                <w:szCs w:val="20"/>
                <w:lang w:val="es-MX"/>
              </w:rPr>
              <w:t xml:space="preserve">antepenúltimo párrafo </w:t>
            </w:r>
            <w:r w:rsidRPr="00F67309">
              <w:rPr>
                <w:rFonts w:ascii="Montserrat" w:hAnsi="Montserrat" w:cs="Arial"/>
                <w:sz w:val="20"/>
                <w:szCs w:val="20"/>
                <w:lang w:val="es-MX"/>
              </w:rPr>
              <w:t>de</w:t>
            </w:r>
            <w:r w:rsidRPr="00F67309">
              <w:rPr>
                <w:rFonts w:ascii="Montserrat" w:hAnsi="Montserrat" w:cs="Arial"/>
                <w:b/>
                <w:sz w:val="20"/>
                <w:szCs w:val="20"/>
                <w:lang w:val="es-MX"/>
              </w:rPr>
              <w:t xml:space="preserve"> “La Ley”</w:t>
            </w:r>
            <w:r w:rsidRPr="00F67309">
              <w:rPr>
                <w:rFonts w:ascii="Montserrat" w:hAnsi="Montserrat" w:cs="Arial"/>
                <w:sz w:val="20"/>
                <w:szCs w:val="20"/>
                <w:lang w:val="es-MX"/>
              </w:rPr>
              <w:t xml:space="preserve">. Para este caso podrá utilizarse el </w:t>
            </w:r>
            <w:r w:rsidRPr="00F67309">
              <w:rPr>
                <w:rFonts w:ascii="Montserrat" w:hAnsi="Montserrat" w:cs="Arial"/>
                <w:b/>
                <w:sz w:val="20"/>
                <w:szCs w:val="20"/>
                <w:lang w:val="es-MX"/>
              </w:rPr>
              <w:t>Formato 3.</w:t>
            </w:r>
            <w:r w:rsidRPr="00F67309">
              <w:rPr>
                <w:rFonts w:ascii="Montserrat" w:hAnsi="Montserrat" w:cs="Arial"/>
                <w:sz w:val="20"/>
                <w:szCs w:val="20"/>
                <w:lang w:val="es-MX"/>
              </w:rPr>
              <w:t xml:space="preserve"> Los licitantes que pretendan participar de forma conjunta, deberán presentar el escrito individualmente por cada uno de los integrantes.</w:t>
            </w:r>
          </w:p>
        </w:tc>
        <w:tc>
          <w:tcPr>
            <w:tcW w:w="571" w:type="pct"/>
            <w:shd w:val="clear" w:color="auto" w:fill="auto"/>
            <w:vAlign w:val="center"/>
          </w:tcPr>
          <w:p w14:paraId="7BD88BAE" w14:textId="77777777" w:rsidR="00FD53CB" w:rsidRPr="00F67309" w:rsidRDefault="00FD53CB" w:rsidP="0099422A">
            <w:pPr>
              <w:jc w:val="center"/>
              <w:rPr>
                <w:rFonts w:ascii="Montserrat" w:hAnsi="Montserrat" w:cs="Arial"/>
                <w:b/>
                <w:sz w:val="20"/>
                <w:szCs w:val="20"/>
                <w:lang w:val="es-MX"/>
              </w:rPr>
            </w:pPr>
          </w:p>
        </w:tc>
        <w:tc>
          <w:tcPr>
            <w:tcW w:w="567" w:type="pct"/>
            <w:shd w:val="clear" w:color="auto" w:fill="auto"/>
            <w:vAlign w:val="center"/>
          </w:tcPr>
          <w:p w14:paraId="3D73835A" w14:textId="77777777" w:rsidR="00FD53CB" w:rsidRPr="00F67309" w:rsidRDefault="00FD53CB" w:rsidP="0099422A">
            <w:pPr>
              <w:jc w:val="center"/>
              <w:rPr>
                <w:rFonts w:ascii="Montserrat" w:hAnsi="Montserrat" w:cs="Arial"/>
                <w:b/>
                <w:sz w:val="20"/>
                <w:szCs w:val="20"/>
                <w:lang w:val="es-MX"/>
              </w:rPr>
            </w:pPr>
          </w:p>
        </w:tc>
      </w:tr>
      <w:tr w:rsidR="00FD53CB" w:rsidRPr="00F67309" w14:paraId="4474A0DE" w14:textId="77777777" w:rsidTr="00C7246A">
        <w:trPr>
          <w:cantSplit/>
          <w:trHeight w:val="20"/>
        </w:trPr>
        <w:tc>
          <w:tcPr>
            <w:tcW w:w="568" w:type="pct"/>
            <w:shd w:val="clear" w:color="auto" w:fill="auto"/>
            <w:vAlign w:val="center"/>
          </w:tcPr>
          <w:p w14:paraId="227D5FD2"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lastRenderedPageBreak/>
              <w:t>d)</w:t>
            </w:r>
          </w:p>
        </w:tc>
        <w:tc>
          <w:tcPr>
            <w:tcW w:w="3294" w:type="pct"/>
            <w:shd w:val="clear" w:color="auto" w:fill="auto"/>
            <w:vAlign w:val="center"/>
          </w:tcPr>
          <w:p w14:paraId="3ED1C2B2"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DECLARACIÓN DE INTEGRIDAD</w:t>
            </w:r>
          </w:p>
          <w:p w14:paraId="1027047A" w14:textId="0B50595D" w:rsidR="00FD53CB" w:rsidRPr="00F67309" w:rsidRDefault="0010218C" w:rsidP="0099422A">
            <w:pPr>
              <w:tabs>
                <w:tab w:val="left" w:pos="567"/>
              </w:tabs>
              <w:jc w:val="both"/>
              <w:rPr>
                <w:rFonts w:ascii="Montserrat" w:hAnsi="Montserrat" w:cs="Arial"/>
                <w:sz w:val="20"/>
                <w:szCs w:val="20"/>
                <w:lang w:val="es-MX"/>
              </w:rPr>
            </w:pPr>
            <w:r w:rsidRPr="00F67309">
              <w:rPr>
                <w:rFonts w:ascii="Montserrat" w:hAnsi="Montserrat" w:cs="Arial"/>
                <w:sz w:val="20"/>
                <w:szCs w:val="20"/>
                <w:lang w:val="es-MX"/>
              </w:rPr>
              <w:t>Declaración de integridad en la que</w:t>
            </w:r>
            <w:r w:rsidR="00E14E97" w:rsidRPr="00F67309">
              <w:rPr>
                <w:rFonts w:ascii="Montserrat" w:hAnsi="Montserrat" w:cs="Arial"/>
                <w:sz w:val="20"/>
                <w:szCs w:val="20"/>
                <w:lang w:val="es-MX"/>
              </w:rPr>
              <w:t xml:space="preserve"> el licitante</w:t>
            </w:r>
            <w:r w:rsidRPr="00F67309">
              <w:rPr>
                <w:rFonts w:ascii="Montserrat" w:hAnsi="Montserrat" w:cs="Arial"/>
                <w:sz w:val="20"/>
                <w:szCs w:val="20"/>
                <w:lang w:val="es-MX"/>
              </w:rPr>
              <w:t xml:space="preserve"> manifieste bajo protesta de decir verdad, que se abstendrá, por sí mismo o a través de interpósita persona, de adoptar conductas para que los servidores públicos de </w:t>
            </w:r>
            <w:r w:rsidRPr="00F67309">
              <w:rPr>
                <w:rFonts w:ascii="Montserrat" w:hAnsi="Montserrat" w:cs="Arial"/>
                <w:b/>
                <w:sz w:val="20"/>
                <w:szCs w:val="20"/>
                <w:lang w:val="es-MX"/>
              </w:rPr>
              <w:t>“La Conagua”,</w:t>
            </w:r>
            <w:r w:rsidRPr="00F67309">
              <w:rPr>
                <w:rFonts w:ascii="Montserrat" w:hAnsi="Montserrat" w:cs="Arial"/>
                <w:sz w:val="20"/>
                <w:szCs w:val="20"/>
                <w:lang w:val="es-MX"/>
              </w:rPr>
              <w:t xml:space="preserve"> induzcan o alteren las evaluaciones de las proposiciones, el resultado del procedimiento u otros aspectos que otorguen condiciones más ventajosas con relación a los demás participantes, firmada por el licitante o su representante legal. Para este caso podrá utilizarse el </w:t>
            </w:r>
            <w:r w:rsidRPr="00F67309">
              <w:rPr>
                <w:rFonts w:ascii="Montserrat" w:hAnsi="Montserrat" w:cs="Arial"/>
                <w:b/>
                <w:sz w:val="20"/>
                <w:szCs w:val="20"/>
                <w:lang w:val="es-MX"/>
              </w:rPr>
              <w:t>Formato 4</w:t>
            </w:r>
            <w:r w:rsidRPr="00F67309">
              <w:rPr>
                <w:rFonts w:ascii="Montserrat" w:hAnsi="Montserrat" w:cs="Arial"/>
                <w:sz w:val="20"/>
                <w:szCs w:val="20"/>
                <w:lang w:val="es-MX"/>
              </w:rPr>
              <w:t xml:space="preserve">. </w:t>
            </w:r>
            <w:r w:rsidR="00FD53CB" w:rsidRPr="00F67309">
              <w:rPr>
                <w:rFonts w:ascii="Montserrat" w:hAnsi="Montserrat" w:cs="Arial"/>
                <w:sz w:val="20"/>
                <w:szCs w:val="20"/>
                <w:lang w:val="es-MX"/>
              </w:rPr>
              <w:t>Los licitantes que pretendan participar de forma conjunta, deberán presentar el escrito individualmente por cada uno de los integrantes.</w:t>
            </w:r>
          </w:p>
        </w:tc>
        <w:tc>
          <w:tcPr>
            <w:tcW w:w="571" w:type="pct"/>
            <w:shd w:val="clear" w:color="auto" w:fill="auto"/>
            <w:vAlign w:val="center"/>
          </w:tcPr>
          <w:p w14:paraId="43E37FAE" w14:textId="77777777" w:rsidR="00FD53CB" w:rsidRPr="00F67309" w:rsidRDefault="00FD53CB" w:rsidP="0099422A">
            <w:pPr>
              <w:jc w:val="center"/>
              <w:rPr>
                <w:rFonts w:ascii="Montserrat" w:hAnsi="Montserrat" w:cs="Arial"/>
                <w:b/>
                <w:sz w:val="20"/>
                <w:szCs w:val="20"/>
                <w:lang w:val="es-MX"/>
              </w:rPr>
            </w:pPr>
          </w:p>
        </w:tc>
        <w:tc>
          <w:tcPr>
            <w:tcW w:w="567" w:type="pct"/>
            <w:shd w:val="clear" w:color="auto" w:fill="auto"/>
            <w:vAlign w:val="center"/>
          </w:tcPr>
          <w:p w14:paraId="09A61B5E" w14:textId="77777777" w:rsidR="00FD53CB" w:rsidRPr="00F67309" w:rsidRDefault="00FD53CB" w:rsidP="0099422A">
            <w:pPr>
              <w:jc w:val="center"/>
              <w:rPr>
                <w:rFonts w:ascii="Montserrat" w:hAnsi="Montserrat" w:cs="Arial"/>
                <w:b/>
                <w:sz w:val="20"/>
                <w:szCs w:val="20"/>
                <w:lang w:val="es-MX"/>
              </w:rPr>
            </w:pPr>
          </w:p>
        </w:tc>
      </w:tr>
      <w:tr w:rsidR="00FD53CB" w:rsidRPr="00F67309" w14:paraId="119CC9F7" w14:textId="77777777" w:rsidTr="00C7246A">
        <w:trPr>
          <w:cantSplit/>
          <w:trHeight w:val="20"/>
        </w:trPr>
        <w:tc>
          <w:tcPr>
            <w:tcW w:w="568" w:type="pct"/>
            <w:tcBorders>
              <w:bottom w:val="dotted" w:sz="4" w:space="0" w:color="auto"/>
            </w:tcBorders>
            <w:shd w:val="clear" w:color="auto" w:fill="auto"/>
            <w:vAlign w:val="center"/>
          </w:tcPr>
          <w:p w14:paraId="494C3592"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e)</w:t>
            </w:r>
          </w:p>
        </w:tc>
        <w:tc>
          <w:tcPr>
            <w:tcW w:w="3294" w:type="pct"/>
            <w:tcBorders>
              <w:bottom w:val="dotted" w:sz="4" w:space="0" w:color="auto"/>
            </w:tcBorders>
            <w:shd w:val="clear" w:color="auto" w:fill="auto"/>
            <w:vAlign w:val="center"/>
          </w:tcPr>
          <w:p w14:paraId="0BB0027A"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MANIFESTACIÓN DE ESTRATIFICACIÓN DE LAS MICRO, PEQUEÑA O MEDIANA EMPRESA (MIPYMES)</w:t>
            </w:r>
          </w:p>
          <w:p w14:paraId="7A5BAD07" w14:textId="77777777" w:rsidR="00FD53CB" w:rsidRPr="00F67309" w:rsidRDefault="00FD53CB" w:rsidP="0099422A">
            <w:pPr>
              <w:tabs>
                <w:tab w:val="left" w:pos="567"/>
              </w:tabs>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Escrito donde manifiesten bajo protesta de decir verdad la clasificación que guarda, si es micro, pequeña o mediana, conforme al Acuerdo por el que se establece la estratificación de este tipo de empresas publicado en el Diario Oficial de la Federación el 30 de junio de 2009. Para este caso podrá utilizarse el </w:t>
            </w:r>
            <w:r w:rsidRPr="00F67309">
              <w:rPr>
                <w:rFonts w:ascii="Montserrat" w:hAnsi="Montserrat" w:cs="Arial"/>
                <w:b/>
                <w:sz w:val="20"/>
                <w:szCs w:val="20"/>
                <w:lang w:val="es-MX"/>
              </w:rPr>
              <w:t>Formato 5</w:t>
            </w:r>
            <w:r w:rsidRPr="00F67309">
              <w:rPr>
                <w:rFonts w:ascii="Montserrat" w:hAnsi="Montserrat" w:cs="Arial"/>
                <w:sz w:val="20"/>
                <w:szCs w:val="20"/>
                <w:lang w:val="es-MX"/>
              </w:rPr>
              <w:t>.</w:t>
            </w:r>
          </w:p>
          <w:p w14:paraId="2A09D3EA" w14:textId="77777777" w:rsidR="00FD53CB" w:rsidRPr="00F67309" w:rsidRDefault="00FD53CB" w:rsidP="0099422A">
            <w:pPr>
              <w:tabs>
                <w:tab w:val="left" w:pos="567"/>
              </w:tabs>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En caso de no clasificarse en dicha estratificación, los licitantes no están obligados a presentar el formato citado, o bien, a presentar un escrito libre en el que manifieste que no se ubica en la misma. Los licitantes que pretendan participar de forma conjunta, deberán presentar el escrito individualmente por cada uno de los integrantes.</w:t>
            </w:r>
          </w:p>
        </w:tc>
        <w:tc>
          <w:tcPr>
            <w:tcW w:w="571" w:type="pct"/>
            <w:tcBorders>
              <w:bottom w:val="dotted" w:sz="4" w:space="0" w:color="auto"/>
            </w:tcBorders>
            <w:shd w:val="clear" w:color="auto" w:fill="auto"/>
            <w:vAlign w:val="center"/>
          </w:tcPr>
          <w:p w14:paraId="561380E9" w14:textId="77777777" w:rsidR="00FD53CB" w:rsidRPr="00F67309" w:rsidRDefault="00FD53CB" w:rsidP="0099422A">
            <w:pPr>
              <w:jc w:val="center"/>
              <w:rPr>
                <w:rFonts w:ascii="Montserrat" w:hAnsi="Montserrat" w:cs="Arial"/>
                <w:b/>
                <w:sz w:val="20"/>
                <w:szCs w:val="20"/>
                <w:lang w:val="es-MX"/>
              </w:rPr>
            </w:pPr>
          </w:p>
        </w:tc>
        <w:tc>
          <w:tcPr>
            <w:tcW w:w="567" w:type="pct"/>
            <w:tcBorders>
              <w:bottom w:val="dotted" w:sz="4" w:space="0" w:color="auto"/>
            </w:tcBorders>
            <w:shd w:val="clear" w:color="auto" w:fill="auto"/>
            <w:vAlign w:val="center"/>
          </w:tcPr>
          <w:p w14:paraId="454560BB" w14:textId="77777777" w:rsidR="00FD53CB" w:rsidRPr="00F67309" w:rsidRDefault="00FD53CB" w:rsidP="0099422A">
            <w:pPr>
              <w:jc w:val="center"/>
              <w:rPr>
                <w:rFonts w:ascii="Montserrat" w:hAnsi="Montserrat" w:cs="Arial"/>
                <w:b/>
                <w:sz w:val="20"/>
                <w:szCs w:val="20"/>
                <w:lang w:val="es-MX"/>
              </w:rPr>
            </w:pPr>
          </w:p>
        </w:tc>
      </w:tr>
    </w:tbl>
    <w:p w14:paraId="77EC318E" w14:textId="77777777" w:rsidR="00E76F27" w:rsidRPr="00F67309" w:rsidRDefault="00E76F27" w:rsidP="0099422A">
      <w:pPr>
        <w:rPr>
          <w:rFonts w:ascii="Montserrat" w:hAnsi="Montserrat"/>
          <w:sz w:val="20"/>
          <w:szCs w:val="20"/>
          <w:lang w:val="es-MX"/>
        </w:rPr>
      </w:pP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74"/>
        <w:gridCol w:w="6232"/>
        <w:gridCol w:w="1080"/>
        <w:gridCol w:w="1073"/>
      </w:tblGrid>
      <w:tr w:rsidR="00E76F27" w:rsidRPr="00F67309" w14:paraId="2FE6FE7C" w14:textId="77777777" w:rsidTr="00621648">
        <w:trPr>
          <w:cantSplit/>
          <w:trHeight w:val="20"/>
          <w:tblHeader/>
        </w:trPr>
        <w:tc>
          <w:tcPr>
            <w:tcW w:w="568" w:type="pct"/>
            <w:shd w:val="clear" w:color="auto" w:fill="auto"/>
            <w:vAlign w:val="center"/>
          </w:tcPr>
          <w:p w14:paraId="4E212C77" w14:textId="77777777" w:rsidR="00E76F27" w:rsidRPr="00F67309" w:rsidRDefault="00E76F27" w:rsidP="0099422A">
            <w:pPr>
              <w:jc w:val="center"/>
              <w:rPr>
                <w:rFonts w:ascii="Montserrat" w:hAnsi="Montserrat" w:cs="Arial"/>
                <w:b/>
                <w:sz w:val="20"/>
                <w:szCs w:val="20"/>
                <w:lang w:val="es-MX"/>
              </w:rPr>
            </w:pPr>
            <w:r w:rsidRPr="00F67309">
              <w:rPr>
                <w:rFonts w:ascii="Montserrat" w:hAnsi="Montserrat" w:cs="Arial"/>
                <w:b/>
                <w:sz w:val="20"/>
                <w:szCs w:val="20"/>
                <w:lang w:val="es-MX"/>
              </w:rPr>
              <w:t>6.1</w:t>
            </w:r>
          </w:p>
        </w:tc>
        <w:tc>
          <w:tcPr>
            <w:tcW w:w="4432" w:type="pct"/>
            <w:gridSpan w:val="3"/>
            <w:shd w:val="clear" w:color="auto" w:fill="auto"/>
            <w:vAlign w:val="center"/>
          </w:tcPr>
          <w:p w14:paraId="69B3C059" w14:textId="77777777" w:rsidR="00E76F27" w:rsidRPr="00F67309" w:rsidRDefault="00E76F27" w:rsidP="0099422A">
            <w:pPr>
              <w:jc w:val="center"/>
              <w:rPr>
                <w:rFonts w:ascii="Montserrat" w:hAnsi="Montserrat" w:cs="Arial"/>
                <w:b/>
                <w:sz w:val="20"/>
                <w:szCs w:val="20"/>
                <w:lang w:val="es-MX"/>
              </w:rPr>
            </w:pPr>
            <w:r w:rsidRPr="00F67309">
              <w:rPr>
                <w:rFonts w:ascii="Montserrat" w:hAnsi="Montserrat" w:cs="Arial"/>
                <w:b/>
                <w:sz w:val="20"/>
                <w:szCs w:val="20"/>
                <w:lang w:val="es-MX"/>
              </w:rPr>
              <w:t>Documentación Legal, Propuesta Técnica y Propuesta Económica su presentación es de carácter obligatorio.</w:t>
            </w:r>
          </w:p>
        </w:tc>
      </w:tr>
      <w:tr w:rsidR="00FD53CB" w:rsidRPr="00F67309" w14:paraId="72C3101D" w14:textId="77777777" w:rsidTr="00621648">
        <w:trPr>
          <w:cantSplit/>
          <w:trHeight w:val="20"/>
          <w:tblHeader/>
        </w:trPr>
        <w:tc>
          <w:tcPr>
            <w:tcW w:w="568" w:type="pct"/>
            <w:shd w:val="clear" w:color="auto" w:fill="D9D9D9"/>
            <w:vAlign w:val="center"/>
          </w:tcPr>
          <w:p w14:paraId="244DE031"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Numeral 6.1.2</w:t>
            </w:r>
          </w:p>
        </w:tc>
        <w:tc>
          <w:tcPr>
            <w:tcW w:w="3294" w:type="pct"/>
            <w:shd w:val="clear" w:color="auto" w:fill="D9D9D9"/>
            <w:vAlign w:val="center"/>
          </w:tcPr>
          <w:p w14:paraId="5A9E8473"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Documentos de la Propuesta Técnica, cuya presentación es de CARÁCTER OBLIGATORIO, por lo que la falta de este será motivo de desechamiento</w:t>
            </w:r>
          </w:p>
        </w:tc>
        <w:tc>
          <w:tcPr>
            <w:tcW w:w="571" w:type="pct"/>
            <w:shd w:val="clear" w:color="auto" w:fill="D9D9D9"/>
            <w:vAlign w:val="center"/>
          </w:tcPr>
          <w:p w14:paraId="0E4C2904"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Presenta</w:t>
            </w:r>
          </w:p>
        </w:tc>
        <w:tc>
          <w:tcPr>
            <w:tcW w:w="567" w:type="pct"/>
            <w:shd w:val="clear" w:color="auto" w:fill="D9D9D9"/>
            <w:vAlign w:val="center"/>
          </w:tcPr>
          <w:p w14:paraId="1ACE2DE3"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No presenta</w:t>
            </w:r>
          </w:p>
        </w:tc>
      </w:tr>
      <w:tr w:rsidR="00FD53CB" w:rsidRPr="00F67309" w14:paraId="74951573" w14:textId="77777777" w:rsidTr="00621648">
        <w:trPr>
          <w:cantSplit/>
          <w:trHeight w:val="20"/>
        </w:trPr>
        <w:tc>
          <w:tcPr>
            <w:tcW w:w="568" w:type="pct"/>
            <w:shd w:val="clear" w:color="auto" w:fill="auto"/>
            <w:vAlign w:val="center"/>
          </w:tcPr>
          <w:p w14:paraId="404E20A5"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a)</w:t>
            </w:r>
          </w:p>
        </w:tc>
        <w:tc>
          <w:tcPr>
            <w:tcW w:w="3294" w:type="pct"/>
            <w:shd w:val="clear" w:color="auto" w:fill="auto"/>
            <w:vAlign w:val="center"/>
          </w:tcPr>
          <w:p w14:paraId="10473A61" w14:textId="2AF07613" w:rsidR="00FD53CB" w:rsidRPr="00F67309" w:rsidRDefault="00FD53CB" w:rsidP="0099422A">
            <w:pPr>
              <w:tabs>
                <w:tab w:val="num" w:pos="720"/>
              </w:tabs>
              <w:jc w:val="both"/>
              <w:rPr>
                <w:rFonts w:ascii="Montserrat" w:hAnsi="Montserrat" w:cs="Arial"/>
                <w:b/>
                <w:sz w:val="20"/>
                <w:szCs w:val="20"/>
                <w:lang w:val="es-MX"/>
              </w:rPr>
            </w:pPr>
            <w:r w:rsidRPr="00F67309">
              <w:rPr>
                <w:rFonts w:ascii="Montserrat" w:hAnsi="Montserrat" w:cs="Arial"/>
                <w:b/>
                <w:sz w:val="20"/>
                <w:szCs w:val="20"/>
                <w:lang w:val="es-MX"/>
              </w:rPr>
              <w:t xml:space="preserve">Propuesta Técnica, </w:t>
            </w:r>
            <w:r w:rsidRPr="00F67309">
              <w:rPr>
                <w:rFonts w:ascii="Montserrat" w:hAnsi="Montserrat" w:cs="Arial"/>
                <w:sz w:val="20"/>
                <w:szCs w:val="20"/>
                <w:lang w:val="es-MX"/>
              </w:rPr>
              <w:t xml:space="preserve">La Propuesta Técnica deberá presentarse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xml:space="preserve"> de acuerdo a lo establecido en el numeral</w:t>
            </w:r>
            <w:r w:rsidRPr="00F67309">
              <w:rPr>
                <w:rFonts w:ascii="Montserrat" w:hAnsi="Montserrat" w:cs="Arial"/>
                <w:b/>
                <w:sz w:val="20"/>
                <w:szCs w:val="20"/>
                <w:lang w:val="es-MX"/>
              </w:rPr>
              <w:t xml:space="preserve"> 3.</w:t>
            </w:r>
            <w:r w:rsidR="00507CF2"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 xml:space="preserve">Forma de presentar la propuesta de esta Convocatoria; por lo </w:t>
            </w:r>
            <w:r w:rsidR="00DB4684" w:rsidRPr="00F67309">
              <w:rPr>
                <w:rFonts w:ascii="Montserrat" w:hAnsi="Montserrat" w:cs="Arial"/>
                <w:sz w:val="20"/>
                <w:szCs w:val="20"/>
                <w:lang w:val="es-MX"/>
              </w:rPr>
              <w:t>que,</w:t>
            </w:r>
            <w:r w:rsidRPr="00F67309">
              <w:rPr>
                <w:rFonts w:ascii="Montserrat" w:hAnsi="Montserrat" w:cs="Arial"/>
                <w:sz w:val="20"/>
                <w:szCs w:val="20"/>
                <w:lang w:val="es-MX"/>
              </w:rPr>
              <w:t xml:space="preserve"> en caso de no estar firmada, será motivo de desechamiento.</w:t>
            </w:r>
            <w:r w:rsidRPr="00F67309">
              <w:rPr>
                <w:rFonts w:ascii="Montserrat" w:hAnsi="Montserrat" w:cs="Arial"/>
                <w:b/>
                <w:sz w:val="20"/>
                <w:szCs w:val="20"/>
                <w:lang w:val="es-MX"/>
              </w:rPr>
              <w:t xml:space="preserve"> </w:t>
            </w:r>
          </w:p>
          <w:p w14:paraId="179745F3" w14:textId="7F3484FC" w:rsidR="00C52590" w:rsidRPr="00F67309" w:rsidRDefault="00C52590" w:rsidP="004A3996">
            <w:pPr>
              <w:jc w:val="both"/>
              <w:rPr>
                <w:rFonts w:ascii="Montserrat" w:hAnsi="Montserrat" w:cs="Arial"/>
                <w:b/>
                <w:sz w:val="20"/>
                <w:szCs w:val="20"/>
                <w:lang w:val="es-MX"/>
              </w:rPr>
            </w:pPr>
            <w:r w:rsidRPr="00F67309">
              <w:rPr>
                <w:rFonts w:ascii="Montserrat" w:hAnsi="Montserrat" w:cs="Arial"/>
                <w:sz w:val="20"/>
                <w:szCs w:val="20"/>
                <w:lang w:val="es-MX"/>
              </w:rPr>
              <w:t>Que contenga la transcrip</w:t>
            </w:r>
            <w:r w:rsidR="00C7246A" w:rsidRPr="00F67309">
              <w:rPr>
                <w:rFonts w:ascii="Montserrat" w:hAnsi="Montserrat" w:cs="Arial"/>
                <w:sz w:val="20"/>
                <w:szCs w:val="20"/>
                <w:lang w:val="es-MX"/>
              </w:rPr>
              <w:t>ción y descripción de los servicios</w:t>
            </w:r>
            <w:r w:rsidRPr="00F67309">
              <w:rPr>
                <w:rFonts w:ascii="Montserrat" w:hAnsi="Montserrat" w:cs="Arial"/>
                <w:sz w:val="20"/>
                <w:szCs w:val="20"/>
                <w:lang w:val="es-MX"/>
              </w:rPr>
              <w:t xml:space="preserve"> y demás especificaciones conforme a lo solicitado en los Términos de Referencia del </w:t>
            </w:r>
            <w:r w:rsidRPr="00F67309">
              <w:rPr>
                <w:rFonts w:ascii="Montserrat" w:hAnsi="Montserrat" w:cs="Arial"/>
                <w:b/>
                <w:sz w:val="20"/>
                <w:szCs w:val="20"/>
                <w:lang w:val="es-MX"/>
              </w:rPr>
              <w:t xml:space="preserve">ANEXO UNO </w:t>
            </w:r>
            <w:r w:rsidRPr="00F67309">
              <w:rPr>
                <w:rFonts w:ascii="Montserrat" w:hAnsi="Montserrat" w:cs="Arial"/>
                <w:sz w:val="20"/>
                <w:szCs w:val="20"/>
                <w:lang w:val="es-MX"/>
              </w:rPr>
              <w:t>y el resultado de la Junta de Aclaraciones,</w:t>
            </w:r>
            <w:r w:rsidRPr="00F67309">
              <w:rPr>
                <w:rFonts w:ascii="Montserrat" w:hAnsi="Montserrat" w:cs="Arial"/>
                <w:b/>
                <w:sz w:val="20"/>
                <w:szCs w:val="20"/>
                <w:lang w:val="es-MX"/>
              </w:rPr>
              <w:t xml:space="preserve"> </w:t>
            </w:r>
            <w:r w:rsidRPr="00F67309">
              <w:rPr>
                <w:rFonts w:ascii="Montserrat" w:hAnsi="Montserrat" w:cs="Arial"/>
                <w:sz w:val="20"/>
                <w:szCs w:val="20"/>
                <w:lang w:val="es-MX"/>
              </w:rPr>
              <w:t>de acuerdo a lo establecido en el numeral</w:t>
            </w:r>
            <w:r w:rsidRPr="00F67309">
              <w:rPr>
                <w:rFonts w:ascii="Montserrat" w:hAnsi="Montserrat" w:cs="Arial"/>
                <w:b/>
                <w:sz w:val="20"/>
                <w:szCs w:val="20"/>
                <w:lang w:val="es-MX"/>
              </w:rPr>
              <w:t xml:space="preserve"> 3.</w:t>
            </w:r>
            <w:r w:rsidR="00507CF2"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Forma de presentar la propuesta de esta Convocatoria.</w:t>
            </w:r>
          </w:p>
        </w:tc>
        <w:tc>
          <w:tcPr>
            <w:tcW w:w="571" w:type="pct"/>
            <w:shd w:val="clear" w:color="auto" w:fill="auto"/>
            <w:vAlign w:val="center"/>
          </w:tcPr>
          <w:p w14:paraId="21634349" w14:textId="77777777" w:rsidR="00FD53CB" w:rsidRPr="00F67309" w:rsidRDefault="00FD53CB" w:rsidP="0099422A">
            <w:pPr>
              <w:jc w:val="center"/>
              <w:rPr>
                <w:rFonts w:ascii="Montserrat" w:hAnsi="Montserrat" w:cs="Arial"/>
                <w:sz w:val="20"/>
                <w:szCs w:val="20"/>
                <w:lang w:val="es-MX"/>
              </w:rPr>
            </w:pPr>
          </w:p>
        </w:tc>
        <w:tc>
          <w:tcPr>
            <w:tcW w:w="567" w:type="pct"/>
            <w:shd w:val="clear" w:color="auto" w:fill="auto"/>
            <w:vAlign w:val="center"/>
          </w:tcPr>
          <w:p w14:paraId="78191059" w14:textId="77777777" w:rsidR="00FD53CB" w:rsidRPr="00F67309" w:rsidRDefault="00FD53CB" w:rsidP="0099422A">
            <w:pPr>
              <w:jc w:val="center"/>
              <w:rPr>
                <w:rFonts w:ascii="Montserrat" w:hAnsi="Montserrat" w:cs="Arial"/>
                <w:b/>
                <w:sz w:val="20"/>
                <w:szCs w:val="20"/>
                <w:lang w:val="es-MX"/>
              </w:rPr>
            </w:pPr>
          </w:p>
        </w:tc>
      </w:tr>
      <w:tr w:rsidR="00EB4907" w:rsidRPr="00F67309" w14:paraId="3CB525CD"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68360007" w14:textId="77777777" w:rsidR="00EB4907" w:rsidRDefault="00EB4907" w:rsidP="00EB4907">
            <w:pPr>
              <w:jc w:val="center"/>
              <w:rPr>
                <w:rFonts w:ascii="Montserrat" w:hAnsi="Montserrat" w:cs="Arial"/>
                <w:b/>
                <w:sz w:val="20"/>
                <w:szCs w:val="20"/>
                <w:lang w:val="es-MX"/>
              </w:rPr>
            </w:pP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AAC01E1" w14:textId="702F6E65" w:rsidR="00EB4907" w:rsidRPr="00DC03E8" w:rsidRDefault="00EB4907" w:rsidP="00EB4907">
            <w:pPr>
              <w:pStyle w:val="Prrafodelista"/>
              <w:numPr>
                <w:ilvl w:val="0"/>
                <w:numId w:val="229"/>
              </w:numPr>
              <w:rPr>
                <w:rFonts w:ascii="Montserrat" w:hAnsi="Montserrat" w:cs="Arial"/>
                <w:sz w:val="20"/>
                <w:szCs w:val="20"/>
                <w:highlight w:val="lightGray"/>
                <w:shd w:val="clear" w:color="auto" w:fill="FFFFFF"/>
                <w:lang w:val="es-MX"/>
              </w:rPr>
            </w:pPr>
            <w:r w:rsidRPr="00DC03E8">
              <w:rPr>
                <w:rFonts w:ascii="Montserrat" w:hAnsi="Montserrat" w:cs="Arial"/>
                <w:sz w:val="20"/>
                <w:szCs w:val="20"/>
                <w:highlight w:val="lightGray"/>
                <w:shd w:val="clear" w:color="auto" w:fill="FFFFFF"/>
                <w:lang w:val="es-MX"/>
              </w:rPr>
              <w:t xml:space="preserve">Demostración de su capacidad técnica mediante: </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33D0FFD0"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73F297C4" w14:textId="77777777" w:rsidR="00EB4907" w:rsidRPr="00F67309" w:rsidRDefault="00EB4907" w:rsidP="00EB4907">
            <w:pPr>
              <w:jc w:val="center"/>
              <w:rPr>
                <w:rFonts w:ascii="Montserrat" w:hAnsi="Montserrat" w:cs="Arial"/>
                <w:b/>
                <w:sz w:val="20"/>
                <w:szCs w:val="20"/>
                <w:lang w:val="es-MX"/>
              </w:rPr>
            </w:pPr>
          </w:p>
        </w:tc>
      </w:tr>
      <w:tr w:rsidR="00EB4907" w:rsidRPr="00F67309" w14:paraId="7CE067E2"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0C77FD05" w14:textId="77777777" w:rsidR="00EB4907" w:rsidRPr="00CE54E6" w:rsidRDefault="00EB4907" w:rsidP="00EB4907">
            <w:pPr>
              <w:jc w:val="center"/>
              <w:rPr>
                <w:rFonts w:ascii="Montserrat" w:hAnsi="Montserrat" w:cs="Arial"/>
                <w:b/>
                <w:sz w:val="20"/>
                <w:szCs w:val="20"/>
                <w:lang w:val="es-MX"/>
              </w:rPr>
            </w:pPr>
            <w:r w:rsidRPr="00CE54E6">
              <w:rPr>
                <w:rFonts w:ascii="Montserrat" w:hAnsi="Montserrat" w:cs="Arial"/>
                <w:b/>
                <w:sz w:val="20"/>
                <w:szCs w:val="20"/>
                <w:lang w:val="es-MX"/>
              </w:rPr>
              <w:lastRenderedPageBreak/>
              <w:t>b)</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2327098" w14:textId="04CCDA47" w:rsidR="00EB4907" w:rsidRPr="00CE54E6" w:rsidRDefault="00EB4907" w:rsidP="00EB4907">
            <w:pPr>
              <w:numPr>
                <w:ilvl w:val="0"/>
                <w:numId w:val="231"/>
              </w:numPr>
              <w:ind w:left="409"/>
              <w:jc w:val="both"/>
              <w:rPr>
                <w:rFonts w:ascii="Montserrat" w:hAnsi="Montserrat" w:cs="Arial"/>
                <w:bCs/>
                <w:caps/>
                <w:color w:val="000000"/>
                <w:sz w:val="20"/>
                <w:szCs w:val="20"/>
              </w:rPr>
            </w:pPr>
            <w:r w:rsidRPr="00CE54E6">
              <w:rPr>
                <w:rFonts w:ascii="Montserrat" w:hAnsi="Montserrat" w:cs="Arial"/>
                <w:bCs/>
                <w:color w:val="000000"/>
                <w:sz w:val="20"/>
                <w:szCs w:val="20"/>
              </w:rPr>
              <w:t xml:space="preserve">Constancia, diploma o cualquier otro documento que haga constar la capacitación del personal de seguridad que prestará el servicio. </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41677E0"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3D017B35" w14:textId="77777777" w:rsidR="00EB4907" w:rsidRPr="00F67309" w:rsidRDefault="00EB4907" w:rsidP="00EB4907">
            <w:pPr>
              <w:jc w:val="center"/>
              <w:rPr>
                <w:rFonts w:ascii="Montserrat" w:hAnsi="Montserrat" w:cs="Arial"/>
                <w:b/>
                <w:sz w:val="20"/>
                <w:szCs w:val="20"/>
                <w:lang w:val="es-MX"/>
              </w:rPr>
            </w:pPr>
          </w:p>
        </w:tc>
      </w:tr>
      <w:tr w:rsidR="00EB4907" w:rsidRPr="00F67309" w14:paraId="31672AE7"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47FE3BD1" w14:textId="77777777" w:rsidR="00EB4907" w:rsidRPr="00CE54E6" w:rsidRDefault="00EB4907" w:rsidP="00EB4907">
            <w:pPr>
              <w:jc w:val="center"/>
              <w:rPr>
                <w:rFonts w:ascii="Montserrat" w:hAnsi="Montserrat" w:cs="Arial"/>
                <w:b/>
                <w:sz w:val="20"/>
                <w:szCs w:val="20"/>
                <w:lang w:val="es-MX"/>
              </w:rPr>
            </w:pPr>
            <w:r w:rsidRPr="00CE54E6">
              <w:rPr>
                <w:rFonts w:ascii="Montserrat" w:hAnsi="Montserrat" w:cs="Arial"/>
                <w:b/>
                <w:sz w:val="20"/>
                <w:szCs w:val="20"/>
                <w:lang w:val="es-MX"/>
              </w:rPr>
              <w:t>c)</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F499E5C" w14:textId="7966DC07" w:rsidR="00EB4907" w:rsidRPr="00CE54E6" w:rsidRDefault="00EB4907" w:rsidP="00EB4907">
            <w:pPr>
              <w:numPr>
                <w:ilvl w:val="0"/>
                <w:numId w:val="231"/>
              </w:numPr>
              <w:ind w:left="409"/>
              <w:jc w:val="both"/>
              <w:rPr>
                <w:rFonts w:ascii="Montserrat" w:hAnsi="Montserrat" w:cs="Arial"/>
                <w:sz w:val="20"/>
                <w:szCs w:val="20"/>
                <w:shd w:val="clear" w:color="auto" w:fill="FFFFFF"/>
                <w:lang w:val="es-MX"/>
              </w:rPr>
            </w:pPr>
            <w:r w:rsidRPr="00CE54E6">
              <w:rPr>
                <w:rFonts w:ascii="Montserrat" w:hAnsi="Montserrat" w:cs="Arial"/>
                <w:sz w:val="20"/>
                <w:szCs w:val="20"/>
                <w:shd w:val="clear" w:color="auto" w:fill="FFFFFF"/>
                <w:lang w:val="es-MX"/>
              </w:rPr>
              <w:t xml:space="preserve">Acreditar el uso del equipo de radiocomunicación que utilizará el personal de El Licitante en el desempeño de sus servicios de seguridad, </w:t>
            </w:r>
            <w:r w:rsidR="00E02B27">
              <w:rPr>
                <w:rFonts w:ascii="Montserrat" w:hAnsi="Montserrat" w:cs="Arial"/>
                <w:bCs/>
                <w:color w:val="000000"/>
                <w:sz w:val="20"/>
                <w:szCs w:val="20"/>
              </w:rPr>
              <w:t xml:space="preserve">puede acreditarlo </w:t>
            </w:r>
            <w:r w:rsidRPr="00CE54E6">
              <w:rPr>
                <w:rFonts w:ascii="Montserrat" w:hAnsi="Montserrat" w:cs="Arial"/>
                <w:sz w:val="20"/>
                <w:szCs w:val="20"/>
                <w:shd w:val="clear" w:color="auto" w:fill="FFFFFF"/>
                <w:lang w:val="es-MX"/>
              </w:rPr>
              <w:t>con el contrato de la empresa prestadora del servicio de comunicación</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64D1CAB"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17519FAB" w14:textId="77777777" w:rsidR="00EB4907" w:rsidRPr="00F67309" w:rsidRDefault="00EB4907" w:rsidP="00EB4907">
            <w:pPr>
              <w:jc w:val="center"/>
              <w:rPr>
                <w:rFonts w:ascii="Montserrat" w:hAnsi="Montserrat" w:cs="Arial"/>
                <w:b/>
                <w:sz w:val="20"/>
                <w:szCs w:val="20"/>
                <w:lang w:val="es-MX"/>
              </w:rPr>
            </w:pPr>
          </w:p>
        </w:tc>
      </w:tr>
      <w:tr w:rsidR="00EB4907" w:rsidRPr="00F67309" w14:paraId="27A3104C"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5DE5BA34"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d)</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5125585F" w14:textId="64D68DB5" w:rsidR="00EB4907" w:rsidRPr="00EB4907" w:rsidRDefault="0051268C" w:rsidP="0051268C">
            <w:pPr>
              <w:numPr>
                <w:ilvl w:val="0"/>
                <w:numId w:val="231"/>
              </w:numPr>
              <w:ind w:left="409"/>
              <w:jc w:val="both"/>
              <w:rPr>
                <w:rFonts w:ascii="Montserrat" w:hAnsi="Montserrat" w:cs="Arial"/>
                <w:sz w:val="20"/>
                <w:szCs w:val="20"/>
                <w:shd w:val="clear" w:color="auto" w:fill="FFFFFF"/>
                <w:lang w:val="es-MX"/>
              </w:rPr>
            </w:pPr>
            <w:r w:rsidRPr="0051268C">
              <w:rPr>
                <w:rFonts w:ascii="Montserrat" w:hAnsi="Montserrat" w:cs="Arial"/>
                <w:bCs/>
                <w:color w:val="000000"/>
                <w:sz w:val="20"/>
                <w:szCs w:val="20"/>
              </w:rPr>
              <w:t>Manual de operativo o de procedimientos del licitante, que contenga las consignas de la Secretaria de Seguridad Pública.</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20BC1B8A"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6B794D9A" w14:textId="77777777" w:rsidR="00EB4907" w:rsidRPr="00F67309" w:rsidRDefault="00EB4907" w:rsidP="00EB4907">
            <w:pPr>
              <w:jc w:val="center"/>
              <w:rPr>
                <w:rFonts w:ascii="Montserrat" w:hAnsi="Montserrat" w:cs="Arial"/>
                <w:b/>
                <w:sz w:val="20"/>
                <w:szCs w:val="20"/>
                <w:lang w:val="es-MX"/>
              </w:rPr>
            </w:pPr>
          </w:p>
        </w:tc>
      </w:tr>
      <w:tr w:rsidR="00EB4907" w:rsidRPr="00F67309" w14:paraId="4A35BA7F"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35B4F71F"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e)</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A792CFC" w14:textId="77777777" w:rsidR="00EB4907" w:rsidRPr="00EB4907" w:rsidRDefault="00EB4907" w:rsidP="00EB4907">
            <w:pPr>
              <w:numPr>
                <w:ilvl w:val="0"/>
                <w:numId w:val="231"/>
              </w:numPr>
              <w:ind w:left="411"/>
              <w:jc w:val="both"/>
              <w:rPr>
                <w:rFonts w:ascii="Montserrat" w:hAnsi="Montserrat" w:cs="Arial"/>
                <w:sz w:val="20"/>
                <w:szCs w:val="20"/>
                <w:shd w:val="clear" w:color="auto" w:fill="FFFFFF"/>
                <w:lang w:val="es-MX"/>
              </w:rPr>
            </w:pPr>
            <w:r w:rsidRPr="00EB4907">
              <w:rPr>
                <w:rFonts w:ascii="Montserrat" w:hAnsi="Montserrat" w:cs="Arial"/>
                <w:sz w:val="20"/>
                <w:szCs w:val="20"/>
                <w:shd w:val="clear" w:color="auto" w:fill="FFFFFF"/>
                <w:lang w:val="es-MX"/>
              </w:rPr>
              <w:t xml:space="preserve">Programa de capacitación en seguridad. </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5BFBFC1"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782BFA7E" w14:textId="77777777" w:rsidR="00EB4907" w:rsidRPr="00F67309" w:rsidRDefault="00EB4907" w:rsidP="00EB4907">
            <w:pPr>
              <w:jc w:val="center"/>
              <w:rPr>
                <w:rFonts w:ascii="Montserrat" w:hAnsi="Montserrat" w:cs="Arial"/>
                <w:b/>
                <w:sz w:val="20"/>
                <w:szCs w:val="20"/>
                <w:lang w:val="es-MX"/>
              </w:rPr>
            </w:pPr>
          </w:p>
        </w:tc>
      </w:tr>
      <w:tr w:rsidR="00EB4907" w:rsidRPr="00F67309" w14:paraId="772D970C"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0A406465"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f)</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63582A64" w14:textId="04C7166D" w:rsidR="00EB4907" w:rsidRPr="00EB4907" w:rsidRDefault="00EB4907" w:rsidP="00EB4907">
            <w:pPr>
              <w:numPr>
                <w:ilvl w:val="0"/>
                <w:numId w:val="231"/>
              </w:numPr>
              <w:ind w:left="411"/>
              <w:jc w:val="both"/>
              <w:rPr>
                <w:rFonts w:ascii="Montserrat" w:hAnsi="Montserrat" w:cs="Arial"/>
                <w:sz w:val="20"/>
                <w:szCs w:val="20"/>
                <w:shd w:val="clear" w:color="auto" w:fill="FFFFFF"/>
                <w:lang w:val="es-MX"/>
              </w:rPr>
            </w:pPr>
            <w:r w:rsidRPr="00EB4907">
              <w:rPr>
                <w:rFonts w:ascii="Montserrat" w:hAnsi="Montserrat" w:cs="Arial"/>
                <w:sz w:val="20"/>
                <w:szCs w:val="20"/>
                <w:shd w:val="clear" w:color="auto" w:fill="FFFFFF"/>
                <w:lang w:val="es-MX"/>
              </w:rPr>
              <w:t>Documentación de perfiles y capacidade</w:t>
            </w:r>
            <w:r w:rsidR="00CE54E6">
              <w:rPr>
                <w:rFonts w:ascii="Montserrat" w:hAnsi="Montserrat" w:cs="Arial"/>
                <w:sz w:val="20"/>
                <w:szCs w:val="20"/>
                <w:shd w:val="clear" w:color="auto" w:fill="FFFFFF"/>
                <w:lang w:val="es-MX"/>
              </w:rPr>
              <w:t>s del personal.</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85F24E8"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0517A550" w14:textId="77777777" w:rsidR="00EB4907" w:rsidRPr="00F67309" w:rsidRDefault="00EB4907" w:rsidP="00EB4907">
            <w:pPr>
              <w:jc w:val="center"/>
              <w:rPr>
                <w:rFonts w:ascii="Montserrat" w:hAnsi="Montserrat" w:cs="Arial"/>
                <w:b/>
                <w:sz w:val="20"/>
                <w:szCs w:val="20"/>
                <w:lang w:val="es-MX"/>
              </w:rPr>
            </w:pPr>
          </w:p>
        </w:tc>
      </w:tr>
      <w:tr w:rsidR="00EB4907" w:rsidRPr="00F67309" w14:paraId="79B3FA44"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2B088EE9" w14:textId="77777777" w:rsidR="00EB4907" w:rsidRDefault="00EB4907" w:rsidP="00EB4907">
            <w:pPr>
              <w:jc w:val="center"/>
              <w:rPr>
                <w:rFonts w:ascii="Montserrat" w:hAnsi="Montserrat" w:cs="Arial"/>
                <w:b/>
                <w:sz w:val="20"/>
                <w:szCs w:val="20"/>
                <w:lang w:val="es-MX"/>
              </w:rPr>
            </w:pP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025F5BB0" w14:textId="77777777" w:rsidR="00EB4907" w:rsidRPr="00DC03E8" w:rsidRDefault="00EB4907" w:rsidP="00EB4907">
            <w:pPr>
              <w:numPr>
                <w:ilvl w:val="0"/>
                <w:numId w:val="229"/>
              </w:numPr>
              <w:tabs>
                <w:tab w:val="left" w:pos="426"/>
              </w:tabs>
              <w:jc w:val="both"/>
              <w:rPr>
                <w:rFonts w:ascii="Montserrat" w:hAnsi="Montserrat" w:cs="Arial"/>
                <w:sz w:val="20"/>
                <w:szCs w:val="20"/>
                <w:highlight w:val="lightGray"/>
                <w:shd w:val="clear" w:color="auto" w:fill="FFFFFF"/>
                <w:lang w:val="es-MX"/>
              </w:rPr>
            </w:pPr>
            <w:r w:rsidRPr="00DC03E8">
              <w:rPr>
                <w:rFonts w:ascii="Montserrat" w:hAnsi="Montserrat" w:cs="Arial"/>
                <w:sz w:val="20"/>
                <w:szCs w:val="20"/>
                <w:highlight w:val="lightGray"/>
                <w:shd w:val="clear" w:color="auto" w:fill="FFFFFF"/>
                <w:lang w:val="es-MX"/>
              </w:rPr>
              <w:t>Demostración de su capacidad jurídica:</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F4D16A7"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6B6AC27C" w14:textId="77777777" w:rsidR="00EB4907" w:rsidRPr="00F67309" w:rsidRDefault="00EB4907" w:rsidP="00EB4907">
            <w:pPr>
              <w:jc w:val="center"/>
              <w:rPr>
                <w:rFonts w:ascii="Montserrat" w:hAnsi="Montserrat" w:cs="Arial"/>
                <w:b/>
                <w:sz w:val="20"/>
                <w:szCs w:val="20"/>
                <w:lang w:val="es-MX"/>
              </w:rPr>
            </w:pPr>
          </w:p>
        </w:tc>
      </w:tr>
      <w:tr w:rsidR="00EB4907" w:rsidRPr="00F67309" w14:paraId="3BD50D06"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08950036"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g)</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5735D4AF" w14:textId="41BDD856" w:rsidR="00EB4907" w:rsidRPr="00CE54E6" w:rsidRDefault="00CE54E6" w:rsidP="00CE54E6">
            <w:pPr>
              <w:pStyle w:val="Prrafodelista"/>
              <w:numPr>
                <w:ilvl w:val="0"/>
                <w:numId w:val="230"/>
              </w:numPr>
              <w:ind w:left="409"/>
              <w:jc w:val="both"/>
              <w:rPr>
                <w:rFonts w:ascii="Montserrat" w:hAnsi="Montserrat" w:cs="Arial"/>
                <w:bCs/>
                <w:color w:val="000000"/>
                <w:sz w:val="20"/>
                <w:szCs w:val="20"/>
              </w:rPr>
            </w:pPr>
            <w:r>
              <w:rPr>
                <w:rFonts w:ascii="Montserrat" w:hAnsi="Montserrat" w:cs="Arial"/>
                <w:bCs/>
                <w:color w:val="000000"/>
                <w:sz w:val="20"/>
                <w:szCs w:val="20"/>
              </w:rPr>
              <w:t>P</w:t>
            </w:r>
            <w:r w:rsidRPr="000F2F76">
              <w:rPr>
                <w:rFonts w:ascii="Montserrat" w:hAnsi="Montserrat" w:cs="Arial"/>
                <w:bCs/>
                <w:color w:val="000000"/>
                <w:sz w:val="20"/>
                <w:szCs w:val="20"/>
              </w:rPr>
              <w:t xml:space="preserve">ermiso </w:t>
            </w:r>
            <w:r>
              <w:rPr>
                <w:rFonts w:ascii="Montserrat" w:hAnsi="Montserrat" w:cs="Arial"/>
                <w:bCs/>
                <w:color w:val="000000"/>
                <w:sz w:val="20"/>
                <w:szCs w:val="20"/>
              </w:rPr>
              <w:t xml:space="preserve">vigente </w:t>
            </w:r>
            <w:r w:rsidRPr="000F2F76">
              <w:rPr>
                <w:rFonts w:ascii="Montserrat" w:hAnsi="Montserrat" w:cs="Arial"/>
                <w:bCs/>
                <w:color w:val="000000"/>
                <w:sz w:val="20"/>
                <w:szCs w:val="20"/>
              </w:rPr>
              <w:t xml:space="preserve">de la Secretaria de Seguridad Pública del Estado de Hidalgo, </w:t>
            </w:r>
            <w:r w:rsidRPr="00C30294">
              <w:rPr>
                <w:rFonts w:ascii="Montserrat" w:hAnsi="Montserrat" w:cs="Arial"/>
                <w:b/>
                <w:bCs/>
                <w:color w:val="000000"/>
                <w:sz w:val="20"/>
                <w:szCs w:val="20"/>
              </w:rPr>
              <w:t>para los entes públicos acreditar que no les aplica.</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72D18D6"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281EACB9" w14:textId="77777777" w:rsidR="00EB4907" w:rsidRPr="00F67309" w:rsidRDefault="00EB4907" w:rsidP="00EB4907">
            <w:pPr>
              <w:jc w:val="center"/>
              <w:rPr>
                <w:rFonts w:ascii="Montserrat" w:hAnsi="Montserrat" w:cs="Arial"/>
                <w:b/>
                <w:sz w:val="20"/>
                <w:szCs w:val="20"/>
                <w:lang w:val="es-MX"/>
              </w:rPr>
            </w:pPr>
          </w:p>
        </w:tc>
      </w:tr>
      <w:tr w:rsidR="00EB4907" w:rsidRPr="00F67309" w14:paraId="3896584B"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77617485"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h)</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0C00E3F" w14:textId="6EC16879" w:rsidR="00EB4907" w:rsidRPr="00EB4907" w:rsidRDefault="00CE54E6" w:rsidP="00EB4907">
            <w:pPr>
              <w:numPr>
                <w:ilvl w:val="0"/>
                <w:numId w:val="230"/>
              </w:numPr>
              <w:ind w:left="411"/>
              <w:jc w:val="both"/>
              <w:rPr>
                <w:rFonts w:ascii="Montserrat" w:hAnsi="Montserrat" w:cs="Arial"/>
                <w:sz w:val="20"/>
                <w:szCs w:val="20"/>
                <w:shd w:val="clear" w:color="auto" w:fill="FFFFFF"/>
                <w:lang w:val="es-MX"/>
              </w:rPr>
            </w:pPr>
            <w:r w:rsidRPr="000F2F76">
              <w:rPr>
                <w:rFonts w:ascii="Montserrat" w:hAnsi="Montserrat" w:cs="Arial"/>
                <w:bCs/>
                <w:color w:val="000000"/>
                <w:sz w:val="20"/>
                <w:szCs w:val="20"/>
              </w:rPr>
              <w:t>Inscripción del personal en la Secretaria de Seguridad Pública del Estado de Hidalgo.</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2EF7183"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06E2745A" w14:textId="77777777" w:rsidR="00EB4907" w:rsidRPr="00F67309" w:rsidRDefault="00EB4907" w:rsidP="00EB4907">
            <w:pPr>
              <w:jc w:val="center"/>
              <w:rPr>
                <w:rFonts w:ascii="Montserrat" w:hAnsi="Montserrat" w:cs="Arial"/>
                <w:b/>
                <w:sz w:val="20"/>
                <w:szCs w:val="20"/>
                <w:lang w:val="es-MX"/>
              </w:rPr>
            </w:pPr>
          </w:p>
        </w:tc>
      </w:tr>
      <w:tr w:rsidR="00EB4907" w:rsidRPr="00F67309" w14:paraId="16389199"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7AC6068A" w14:textId="77777777" w:rsidR="00EB4907" w:rsidRDefault="00EB4907" w:rsidP="00EB4907">
            <w:pPr>
              <w:jc w:val="center"/>
              <w:rPr>
                <w:rFonts w:ascii="Montserrat" w:hAnsi="Montserrat" w:cs="Arial"/>
                <w:b/>
                <w:sz w:val="20"/>
                <w:szCs w:val="20"/>
                <w:lang w:val="es-MX"/>
              </w:rPr>
            </w:pP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19F5DF69" w14:textId="77777777" w:rsidR="00EB4907" w:rsidRPr="00EB4907" w:rsidRDefault="00EB4907" w:rsidP="00EB4907">
            <w:pPr>
              <w:numPr>
                <w:ilvl w:val="0"/>
                <w:numId w:val="229"/>
              </w:numPr>
              <w:tabs>
                <w:tab w:val="left" w:pos="426"/>
              </w:tabs>
              <w:jc w:val="both"/>
              <w:rPr>
                <w:rFonts w:ascii="Montserrat" w:hAnsi="Montserrat" w:cs="Arial"/>
                <w:sz w:val="20"/>
                <w:szCs w:val="20"/>
                <w:shd w:val="clear" w:color="auto" w:fill="FFFFFF"/>
                <w:lang w:val="es-MX"/>
              </w:rPr>
            </w:pPr>
            <w:r w:rsidRPr="00DC03E8">
              <w:rPr>
                <w:rFonts w:ascii="Montserrat" w:hAnsi="Montserrat" w:cs="Arial"/>
                <w:sz w:val="20"/>
                <w:szCs w:val="20"/>
                <w:highlight w:val="lightGray"/>
                <w:shd w:val="clear" w:color="auto" w:fill="FFFFFF"/>
                <w:lang w:val="es-MX"/>
              </w:rPr>
              <w:t>Demostración de su capacidad administrativa</w:t>
            </w:r>
            <w:r w:rsidRPr="00EB4907">
              <w:rPr>
                <w:rFonts w:ascii="Montserrat" w:hAnsi="Montserrat" w:cs="Arial"/>
                <w:sz w:val="20"/>
                <w:szCs w:val="20"/>
                <w:shd w:val="clear" w:color="auto" w:fill="FFFFFF"/>
                <w:lang w:val="es-MX"/>
              </w:rPr>
              <w:t xml:space="preserve">. </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08887B9E"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76FAFFE9" w14:textId="77777777" w:rsidR="00EB4907" w:rsidRPr="00F67309" w:rsidRDefault="00EB4907" w:rsidP="00EB4907">
            <w:pPr>
              <w:jc w:val="center"/>
              <w:rPr>
                <w:rFonts w:ascii="Montserrat" w:hAnsi="Montserrat" w:cs="Arial"/>
                <w:b/>
                <w:sz w:val="20"/>
                <w:szCs w:val="20"/>
                <w:lang w:val="es-MX"/>
              </w:rPr>
            </w:pPr>
          </w:p>
        </w:tc>
      </w:tr>
      <w:tr w:rsidR="00EB4907" w:rsidRPr="00F67309" w14:paraId="24FA8B98"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1336491E"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i)</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249FAFA9" w14:textId="6A9A7061" w:rsidR="00EB4907" w:rsidRPr="00CE54E6" w:rsidRDefault="00CE54E6" w:rsidP="00DC03E8">
            <w:pPr>
              <w:numPr>
                <w:ilvl w:val="0"/>
                <w:numId w:val="232"/>
              </w:numPr>
              <w:tabs>
                <w:tab w:val="left" w:pos="426"/>
              </w:tabs>
              <w:ind w:left="409"/>
              <w:jc w:val="both"/>
              <w:rPr>
                <w:rFonts w:ascii="Montserrat" w:hAnsi="Montserrat" w:cs="Arial"/>
                <w:bCs/>
                <w:caps/>
                <w:color w:val="000000"/>
                <w:sz w:val="20"/>
                <w:szCs w:val="20"/>
              </w:rPr>
            </w:pPr>
            <w:r w:rsidRPr="000F2F76">
              <w:rPr>
                <w:rFonts w:ascii="Montserrat" w:hAnsi="Montserrat" w:cs="Arial"/>
                <w:bCs/>
                <w:color w:val="000000"/>
                <w:sz w:val="20"/>
                <w:szCs w:val="20"/>
              </w:rPr>
              <w:t xml:space="preserve">Curriculum vitae de </w:t>
            </w:r>
            <w:r w:rsidRPr="000F2F76">
              <w:rPr>
                <w:rFonts w:ascii="Montserrat" w:hAnsi="Montserrat" w:cs="Arial"/>
                <w:b/>
                <w:bCs/>
                <w:color w:val="000000"/>
                <w:sz w:val="20"/>
                <w:szCs w:val="20"/>
              </w:rPr>
              <w:t>EL</w:t>
            </w:r>
            <w:r w:rsidRPr="000F2F76">
              <w:rPr>
                <w:rFonts w:ascii="Montserrat" w:hAnsi="Montserrat" w:cs="Arial"/>
                <w:b/>
                <w:color w:val="000000"/>
                <w:sz w:val="20"/>
                <w:szCs w:val="20"/>
              </w:rPr>
              <w:t xml:space="preserve"> Licitante</w:t>
            </w:r>
            <w:r w:rsidR="00DC03E8">
              <w:rPr>
                <w:rFonts w:ascii="Montserrat" w:hAnsi="Montserrat" w:cs="Arial"/>
                <w:b/>
                <w:color w:val="000000"/>
                <w:sz w:val="20"/>
                <w:szCs w:val="20"/>
              </w:rPr>
              <w:t xml:space="preserve"> </w:t>
            </w:r>
            <w:r w:rsidR="00DC03E8" w:rsidRPr="00DC03E8">
              <w:rPr>
                <w:rFonts w:ascii="Montserrat" w:hAnsi="Montserrat" w:cs="Arial"/>
                <w:bCs/>
                <w:color w:val="000000"/>
                <w:sz w:val="20"/>
                <w:szCs w:val="20"/>
              </w:rPr>
              <w:t>donde se documente y acredite su experiencia prestando servicios similares a los requeridos, incluyendo la relación de principales clientes; el cual deberá ser presentado preferentemente en hoja membretada del licitante y firmado por persona</w:t>
            </w:r>
            <w:r w:rsidR="00DC03E8">
              <w:rPr>
                <w:rFonts w:ascii="Montserrat" w:hAnsi="Montserrat" w:cs="Arial"/>
                <w:bCs/>
                <w:color w:val="000000"/>
                <w:sz w:val="20"/>
                <w:szCs w:val="20"/>
              </w:rPr>
              <w:t xml:space="preserve"> legalmente facultada para ello, </w:t>
            </w:r>
            <w:r w:rsidR="00DC03E8" w:rsidRPr="000F2F76">
              <w:rPr>
                <w:rFonts w:ascii="Montserrat" w:hAnsi="Montserrat" w:cs="Arial"/>
                <w:bCs/>
                <w:color w:val="000000"/>
                <w:sz w:val="20"/>
                <w:szCs w:val="20"/>
              </w:rPr>
              <w:t>con firma autógrafa del Representante Legal</w:t>
            </w:r>
            <w:r w:rsidR="00DC03E8">
              <w:rPr>
                <w:rFonts w:ascii="Montserrat" w:hAnsi="Montserrat" w:cs="Arial"/>
                <w:bCs/>
                <w:color w:val="000000"/>
                <w:sz w:val="20"/>
                <w:szCs w:val="20"/>
              </w:rPr>
              <w:t>.</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D229CDF"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53E8CC82" w14:textId="77777777" w:rsidR="00EB4907" w:rsidRPr="00F67309" w:rsidRDefault="00EB4907" w:rsidP="00EB4907">
            <w:pPr>
              <w:jc w:val="center"/>
              <w:rPr>
                <w:rFonts w:ascii="Montserrat" w:hAnsi="Montserrat" w:cs="Arial"/>
                <w:b/>
                <w:sz w:val="20"/>
                <w:szCs w:val="20"/>
                <w:lang w:val="es-MX"/>
              </w:rPr>
            </w:pPr>
          </w:p>
        </w:tc>
      </w:tr>
      <w:tr w:rsidR="00EB4907" w:rsidRPr="00F67309" w14:paraId="4C3B625D"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3AC9FD11"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j)</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71FE4D83" w14:textId="77777777" w:rsidR="00EB4907" w:rsidRPr="00EB4907" w:rsidRDefault="00EB4907" w:rsidP="00EB4907">
            <w:pPr>
              <w:numPr>
                <w:ilvl w:val="0"/>
                <w:numId w:val="232"/>
              </w:numPr>
              <w:ind w:left="411"/>
              <w:rPr>
                <w:rFonts w:ascii="Montserrat" w:hAnsi="Montserrat" w:cs="Arial"/>
                <w:sz w:val="20"/>
                <w:szCs w:val="20"/>
                <w:shd w:val="clear" w:color="auto" w:fill="FFFFFF"/>
                <w:lang w:val="es-MX"/>
              </w:rPr>
            </w:pPr>
            <w:r w:rsidRPr="00EB4907">
              <w:rPr>
                <w:rFonts w:ascii="Montserrat" w:hAnsi="Montserrat" w:cs="Arial"/>
                <w:sz w:val="20"/>
                <w:szCs w:val="20"/>
                <w:shd w:val="clear" w:color="auto" w:fill="FFFFFF"/>
                <w:lang w:val="es-MX"/>
              </w:rPr>
              <w:t>Relación del personal administrativo y directivo con domicilio.</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43F0A0B6"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0152455B" w14:textId="77777777" w:rsidR="00EB4907" w:rsidRPr="00F67309" w:rsidRDefault="00EB4907" w:rsidP="00EB4907">
            <w:pPr>
              <w:jc w:val="center"/>
              <w:rPr>
                <w:rFonts w:ascii="Montserrat" w:hAnsi="Montserrat" w:cs="Arial"/>
                <w:b/>
                <w:sz w:val="20"/>
                <w:szCs w:val="20"/>
                <w:lang w:val="es-MX"/>
              </w:rPr>
            </w:pPr>
          </w:p>
        </w:tc>
      </w:tr>
      <w:tr w:rsidR="00EB4907" w:rsidRPr="00F67309" w14:paraId="2D8D5151" w14:textId="77777777" w:rsidTr="00EB4907">
        <w:trPr>
          <w:cantSplit/>
          <w:trHeight w:val="20"/>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1D396D5E" w14:textId="77777777" w:rsidR="00EB4907" w:rsidRDefault="00EB4907" w:rsidP="00EB4907">
            <w:pPr>
              <w:jc w:val="center"/>
              <w:rPr>
                <w:rFonts w:ascii="Montserrat" w:hAnsi="Montserrat" w:cs="Arial"/>
                <w:b/>
                <w:sz w:val="20"/>
                <w:szCs w:val="20"/>
                <w:lang w:val="es-MX"/>
              </w:rPr>
            </w:pP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3F257D73" w14:textId="77777777" w:rsidR="00EB4907" w:rsidRPr="00EB4907" w:rsidRDefault="00EB4907" w:rsidP="00EB4907">
            <w:pPr>
              <w:numPr>
                <w:ilvl w:val="0"/>
                <w:numId w:val="229"/>
              </w:numPr>
              <w:tabs>
                <w:tab w:val="left" w:pos="426"/>
              </w:tabs>
              <w:jc w:val="both"/>
              <w:rPr>
                <w:rFonts w:ascii="Montserrat" w:hAnsi="Montserrat" w:cs="Arial"/>
                <w:sz w:val="20"/>
                <w:szCs w:val="20"/>
                <w:shd w:val="clear" w:color="auto" w:fill="FFFFFF"/>
                <w:lang w:val="es-MX"/>
              </w:rPr>
            </w:pPr>
            <w:r w:rsidRPr="00DC03E8">
              <w:rPr>
                <w:rFonts w:ascii="Montserrat" w:hAnsi="Montserrat" w:cs="Arial"/>
                <w:sz w:val="20"/>
                <w:szCs w:val="20"/>
                <w:highlight w:val="lightGray"/>
                <w:shd w:val="clear" w:color="auto" w:fill="FFFFFF"/>
                <w:lang w:val="es-MX"/>
              </w:rPr>
              <w:t>Demostración de su experiencia</w:t>
            </w:r>
            <w:r w:rsidRPr="00EB4907">
              <w:rPr>
                <w:rFonts w:ascii="Montserrat" w:hAnsi="Montserrat" w:cs="Arial"/>
                <w:sz w:val="20"/>
                <w:szCs w:val="20"/>
                <w:shd w:val="clear" w:color="auto" w:fill="FFFFFF"/>
                <w:lang w:val="es-MX"/>
              </w:rPr>
              <w:t xml:space="preserve"> </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1C4A7780"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6FD7315B" w14:textId="77777777" w:rsidR="00EB4907" w:rsidRPr="00F67309" w:rsidRDefault="00EB4907" w:rsidP="00EB4907">
            <w:pPr>
              <w:jc w:val="center"/>
              <w:rPr>
                <w:rFonts w:ascii="Montserrat" w:hAnsi="Montserrat" w:cs="Arial"/>
                <w:b/>
                <w:sz w:val="20"/>
                <w:szCs w:val="20"/>
                <w:lang w:val="es-MX"/>
              </w:rPr>
            </w:pPr>
          </w:p>
        </w:tc>
      </w:tr>
      <w:tr w:rsidR="00EB4907" w:rsidRPr="00F67309" w14:paraId="788FD568" w14:textId="77777777" w:rsidTr="00CE54E6">
        <w:trPr>
          <w:cantSplit/>
          <w:trHeight w:val="424"/>
        </w:trPr>
        <w:tc>
          <w:tcPr>
            <w:tcW w:w="568" w:type="pct"/>
            <w:tcBorders>
              <w:top w:val="dotted" w:sz="4" w:space="0" w:color="auto"/>
              <w:left w:val="dotted" w:sz="4" w:space="0" w:color="auto"/>
              <w:bottom w:val="dotted" w:sz="4" w:space="0" w:color="auto"/>
              <w:right w:val="dotted" w:sz="4" w:space="0" w:color="auto"/>
            </w:tcBorders>
            <w:shd w:val="clear" w:color="auto" w:fill="auto"/>
            <w:vAlign w:val="center"/>
          </w:tcPr>
          <w:p w14:paraId="21756193"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k)</w:t>
            </w:r>
          </w:p>
        </w:tc>
        <w:tc>
          <w:tcPr>
            <w:tcW w:w="3294" w:type="pct"/>
            <w:tcBorders>
              <w:top w:val="dotted" w:sz="4" w:space="0" w:color="auto"/>
              <w:left w:val="dotted" w:sz="4" w:space="0" w:color="auto"/>
              <w:bottom w:val="dotted" w:sz="4" w:space="0" w:color="auto"/>
              <w:right w:val="dotted" w:sz="4" w:space="0" w:color="auto"/>
            </w:tcBorders>
            <w:shd w:val="clear" w:color="auto" w:fill="auto"/>
            <w:vAlign w:val="center"/>
          </w:tcPr>
          <w:p w14:paraId="2F2D1361" w14:textId="3CFB29FE" w:rsidR="00EB4907" w:rsidRPr="00CE54E6" w:rsidRDefault="00CE54E6" w:rsidP="00CE54E6">
            <w:pPr>
              <w:numPr>
                <w:ilvl w:val="0"/>
                <w:numId w:val="234"/>
              </w:numPr>
              <w:tabs>
                <w:tab w:val="left" w:pos="5964"/>
              </w:tabs>
              <w:spacing w:after="160" w:line="256" w:lineRule="auto"/>
              <w:ind w:left="267" w:hanging="284"/>
              <w:jc w:val="both"/>
              <w:rPr>
                <w:rFonts w:ascii="Montserrat" w:hAnsi="Montserrat" w:cs="Arial"/>
                <w:bCs/>
                <w:color w:val="000000"/>
                <w:sz w:val="20"/>
                <w:szCs w:val="20"/>
              </w:rPr>
            </w:pPr>
            <w:r w:rsidRPr="000F2F76">
              <w:rPr>
                <w:rFonts w:ascii="Montserrat" w:hAnsi="Montserrat" w:cs="Arial"/>
                <w:b/>
                <w:bCs/>
                <w:color w:val="000000"/>
                <w:sz w:val="20"/>
                <w:szCs w:val="20"/>
              </w:rPr>
              <w:t>El Licitante</w:t>
            </w:r>
            <w:r w:rsidRPr="000F2F76">
              <w:rPr>
                <w:rFonts w:ascii="Montserrat" w:hAnsi="Montserrat" w:cs="Arial"/>
                <w:bCs/>
                <w:color w:val="000000"/>
                <w:sz w:val="20"/>
                <w:szCs w:val="20"/>
              </w:rPr>
              <w:t xml:space="preserve"> deberá presentar copia de 1 (uno) contrato de servicio, que este completo, legible, firmado y concluido.</w:t>
            </w:r>
          </w:p>
        </w:tc>
        <w:tc>
          <w:tcPr>
            <w:tcW w:w="571" w:type="pct"/>
            <w:tcBorders>
              <w:top w:val="dotted" w:sz="4" w:space="0" w:color="auto"/>
              <w:left w:val="dotted" w:sz="4" w:space="0" w:color="auto"/>
              <w:bottom w:val="dotted" w:sz="4" w:space="0" w:color="auto"/>
              <w:right w:val="dotted" w:sz="4" w:space="0" w:color="auto"/>
            </w:tcBorders>
            <w:shd w:val="clear" w:color="auto" w:fill="auto"/>
            <w:vAlign w:val="center"/>
          </w:tcPr>
          <w:p w14:paraId="6F4D34F2"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dotted" w:sz="4" w:space="0" w:color="auto"/>
              <w:right w:val="dotted" w:sz="4" w:space="0" w:color="auto"/>
            </w:tcBorders>
            <w:shd w:val="clear" w:color="auto" w:fill="auto"/>
            <w:vAlign w:val="center"/>
          </w:tcPr>
          <w:p w14:paraId="7FF51767" w14:textId="77777777" w:rsidR="00EB4907" w:rsidRPr="00F67309" w:rsidRDefault="00EB4907" w:rsidP="00EB4907">
            <w:pPr>
              <w:jc w:val="center"/>
              <w:rPr>
                <w:rFonts w:ascii="Montserrat" w:hAnsi="Montserrat" w:cs="Arial"/>
                <w:b/>
                <w:sz w:val="20"/>
                <w:szCs w:val="20"/>
                <w:lang w:val="es-MX"/>
              </w:rPr>
            </w:pPr>
          </w:p>
        </w:tc>
      </w:tr>
      <w:tr w:rsidR="00EB4907" w:rsidRPr="00F67309" w14:paraId="6DD1D80B" w14:textId="77777777" w:rsidTr="00EB4907">
        <w:trPr>
          <w:cantSplit/>
          <w:trHeight w:val="20"/>
        </w:trPr>
        <w:tc>
          <w:tcPr>
            <w:tcW w:w="568" w:type="pct"/>
            <w:tcBorders>
              <w:top w:val="dotted" w:sz="4" w:space="0" w:color="auto"/>
              <w:left w:val="dotted" w:sz="4" w:space="0" w:color="auto"/>
              <w:bottom w:val="single" w:sz="6" w:space="0" w:color="auto"/>
              <w:right w:val="dotted" w:sz="4" w:space="0" w:color="auto"/>
            </w:tcBorders>
            <w:shd w:val="clear" w:color="auto" w:fill="auto"/>
            <w:vAlign w:val="center"/>
          </w:tcPr>
          <w:p w14:paraId="40FAF4E3" w14:textId="77777777" w:rsidR="00EB4907" w:rsidRDefault="00EB4907" w:rsidP="00EB4907">
            <w:pPr>
              <w:jc w:val="center"/>
              <w:rPr>
                <w:rFonts w:ascii="Montserrat" w:hAnsi="Montserrat" w:cs="Arial"/>
                <w:b/>
                <w:sz w:val="20"/>
                <w:szCs w:val="20"/>
                <w:lang w:val="es-MX"/>
              </w:rPr>
            </w:pPr>
            <w:r>
              <w:rPr>
                <w:rFonts w:ascii="Montserrat" w:hAnsi="Montserrat" w:cs="Arial"/>
                <w:b/>
                <w:sz w:val="20"/>
                <w:szCs w:val="20"/>
                <w:lang w:val="es-MX"/>
              </w:rPr>
              <w:t>l)</w:t>
            </w:r>
          </w:p>
        </w:tc>
        <w:tc>
          <w:tcPr>
            <w:tcW w:w="3294" w:type="pct"/>
            <w:tcBorders>
              <w:top w:val="dotted" w:sz="4" w:space="0" w:color="auto"/>
              <w:left w:val="dotted" w:sz="4" w:space="0" w:color="auto"/>
              <w:bottom w:val="single" w:sz="6" w:space="0" w:color="auto"/>
              <w:right w:val="dotted" w:sz="4" w:space="0" w:color="auto"/>
            </w:tcBorders>
            <w:shd w:val="clear" w:color="auto" w:fill="auto"/>
            <w:vAlign w:val="center"/>
          </w:tcPr>
          <w:p w14:paraId="769176E9" w14:textId="43E59F7A" w:rsidR="00EB4907" w:rsidRPr="00CE54E6" w:rsidRDefault="00CE54E6" w:rsidP="00CE54E6">
            <w:pPr>
              <w:numPr>
                <w:ilvl w:val="0"/>
                <w:numId w:val="234"/>
              </w:numPr>
              <w:tabs>
                <w:tab w:val="left" w:pos="5964"/>
              </w:tabs>
              <w:spacing w:after="160" w:line="256" w:lineRule="auto"/>
              <w:ind w:left="267" w:hanging="284"/>
              <w:jc w:val="both"/>
              <w:rPr>
                <w:rFonts w:ascii="Montserrat" w:hAnsi="Montserrat" w:cs="Arial"/>
                <w:bCs/>
                <w:caps/>
                <w:color w:val="000000"/>
                <w:sz w:val="20"/>
                <w:szCs w:val="20"/>
                <w:lang w:val="es-MX"/>
              </w:rPr>
            </w:pPr>
            <w:r w:rsidRPr="000F2F76">
              <w:rPr>
                <w:rFonts w:ascii="Montserrat" w:hAnsi="Montserrat" w:cs="Arial"/>
                <w:b/>
                <w:bCs/>
                <w:color w:val="000000"/>
                <w:sz w:val="20"/>
                <w:szCs w:val="20"/>
              </w:rPr>
              <w:t>El Licitante</w:t>
            </w:r>
            <w:r w:rsidRPr="000F2F76">
              <w:rPr>
                <w:rFonts w:ascii="Montserrat" w:hAnsi="Montserrat" w:cs="Arial"/>
                <w:bCs/>
                <w:color w:val="000000"/>
                <w:sz w:val="20"/>
                <w:szCs w:val="20"/>
              </w:rPr>
              <w:t xml:space="preserve"> deberá presentar por cada contrato que exhiba, los documentos que acrediten el cumplimiento satisfactorio de los mismos, siendo admisibles: liberación o cancelación de la garantía de cumplimiento, acta de entrega recepción al término de la vigencia, o bien la manifestación expresa en papel membretado del contratante, sobre el cumplimiento satisfactorio de las obligaciones contractuales o bien.</w:t>
            </w:r>
          </w:p>
        </w:tc>
        <w:tc>
          <w:tcPr>
            <w:tcW w:w="571" w:type="pct"/>
            <w:tcBorders>
              <w:top w:val="dotted" w:sz="4" w:space="0" w:color="auto"/>
              <w:left w:val="dotted" w:sz="4" w:space="0" w:color="auto"/>
              <w:bottom w:val="single" w:sz="6" w:space="0" w:color="auto"/>
              <w:right w:val="dotted" w:sz="4" w:space="0" w:color="auto"/>
            </w:tcBorders>
            <w:shd w:val="clear" w:color="auto" w:fill="auto"/>
            <w:vAlign w:val="center"/>
          </w:tcPr>
          <w:p w14:paraId="458BCFAA" w14:textId="77777777" w:rsidR="00EB4907" w:rsidRPr="00F67309" w:rsidRDefault="00EB4907" w:rsidP="00EB4907">
            <w:pPr>
              <w:jc w:val="center"/>
              <w:rPr>
                <w:rFonts w:ascii="Montserrat" w:hAnsi="Montserrat" w:cs="Arial"/>
                <w:sz w:val="20"/>
                <w:szCs w:val="20"/>
                <w:lang w:val="es-MX"/>
              </w:rPr>
            </w:pPr>
          </w:p>
        </w:tc>
        <w:tc>
          <w:tcPr>
            <w:tcW w:w="567" w:type="pct"/>
            <w:tcBorders>
              <w:top w:val="dotted" w:sz="4" w:space="0" w:color="auto"/>
              <w:left w:val="dotted" w:sz="4" w:space="0" w:color="auto"/>
              <w:bottom w:val="single" w:sz="6" w:space="0" w:color="auto"/>
              <w:right w:val="dotted" w:sz="4" w:space="0" w:color="auto"/>
            </w:tcBorders>
            <w:shd w:val="clear" w:color="auto" w:fill="auto"/>
            <w:vAlign w:val="center"/>
          </w:tcPr>
          <w:p w14:paraId="1FAA92E3" w14:textId="77777777" w:rsidR="00EB4907" w:rsidRPr="00F67309" w:rsidRDefault="00EB4907" w:rsidP="00EB4907">
            <w:pPr>
              <w:jc w:val="center"/>
              <w:rPr>
                <w:rFonts w:ascii="Montserrat" w:hAnsi="Montserrat" w:cs="Arial"/>
                <w:b/>
                <w:sz w:val="20"/>
                <w:szCs w:val="20"/>
                <w:lang w:val="es-MX"/>
              </w:rPr>
            </w:pPr>
          </w:p>
        </w:tc>
      </w:tr>
    </w:tbl>
    <w:p w14:paraId="12B146BC" w14:textId="77777777" w:rsidR="00621648" w:rsidRPr="00F67309" w:rsidRDefault="00621648" w:rsidP="0099422A">
      <w:pPr>
        <w:rPr>
          <w:rFonts w:ascii="Montserrat" w:hAnsi="Montserrat"/>
          <w:sz w:val="20"/>
          <w:szCs w:val="20"/>
          <w:lang w:val="es-MX"/>
        </w:rPr>
      </w:pP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74"/>
        <w:gridCol w:w="6232"/>
        <w:gridCol w:w="1080"/>
        <w:gridCol w:w="1073"/>
      </w:tblGrid>
      <w:tr w:rsidR="00FD53CB" w:rsidRPr="00F67309" w14:paraId="5CB4CEBD" w14:textId="77777777" w:rsidTr="00621648">
        <w:trPr>
          <w:cantSplit/>
          <w:trHeight w:val="20"/>
        </w:trPr>
        <w:tc>
          <w:tcPr>
            <w:tcW w:w="568" w:type="pct"/>
            <w:shd w:val="clear" w:color="auto" w:fill="D9D9D9"/>
            <w:vAlign w:val="center"/>
          </w:tcPr>
          <w:p w14:paraId="1664C501"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lastRenderedPageBreak/>
              <w:t>Numeral 6.1.3</w:t>
            </w:r>
          </w:p>
        </w:tc>
        <w:tc>
          <w:tcPr>
            <w:tcW w:w="3294" w:type="pct"/>
            <w:shd w:val="clear" w:color="auto" w:fill="D9D9D9"/>
            <w:vAlign w:val="center"/>
          </w:tcPr>
          <w:p w14:paraId="32E68451"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Documentos de la Propuesta Económica, cuya presentación es de CARÁCTER OBLIGATORIO, por lo que la falta de este será motivo de desechamiento</w:t>
            </w:r>
          </w:p>
        </w:tc>
        <w:tc>
          <w:tcPr>
            <w:tcW w:w="571" w:type="pct"/>
            <w:shd w:val="clear" w:color="auto" w:fill="D9D9D9"/>
            <w:vAlign w:val="center"/>
          </w:tcPr>
          <w:p w14:paraId="506EDFCE"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Presenta</w:t>
            </w:r>
          </w:p>
        </w:tc>
        <w:tc>
          <w:tcPr>
            <w:tcW w:w="567" w:type="pct"/>
            <w:shd w:val="clear" w:color="auto" w:fill="D9D9D9"/>
            <w:vAlign w:val="center"/>
          </w:tcPr>
          <w:p w14:paraId="488CCD82"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No presenta</w:t>
            </w:r>
          </w:p>
        </w:tc>
      </w:tr>
      <w:tr w:rsidR="00FD53CB" w:rsidRPr="00F67309" w14:paraId="0F78B94D" w14:textId="77777777" w:rsidTr="00621648">
        <w:trPr>
          <w:cantSplit/>
          <w:trHeight w:val="20"/>
        </w:trPr>
        <w:tc>
          <w:tcPr>
            <w:tcW w:w="568" w:type="pct"/>
            <w:tcBorders>
              <w:bottom w:val="dotted" w:sz="4" w:space="0" w:color="auto"/>
            </w:tcBorders>
            <w:shd w:val="clear" w:color="auto" w:fill="auto"/>
            <w:vAlign w:val="center"/>
          </w:tcPr>
          <w:p w14:paraId="1F6C12B0"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a)</w:t>
            </w:r>
          </w:p>
        </w:tc>
        <w:tc>
          <w:tcPr>
            <w:tcW w:w="3294" w:type="pct"/>
            <w:tcBorders>
              <w:bottom w:val="dotted" w:sz="4" w:space="0" w:color="auto"/>
            </w:tcBorders>
            <w:shd w:val="clear" w:color="auto" w:fill="auto"/>
            <w:vAlign w:val="center"/>
          </w:tcPr>
          <w:p w14:paraId="10159E3E" w14:textId="3F67468A" w:rsidR="00FD53CB" w:rsidRPr="00F67309" w:rsidRDefault="00FD53CB" w:rsidP="0099422A">
            <w:pPr>
              <w:tabs>
                <w:tab w:val="num" w:pos="720"/>
              </w:tabs>
              <w:jc w:val="both"/>
              <w:rPr>
                <w:rFonts w:ascii="Montserrat" w:hAnsi="Montserrat" w:cs="Arial"/>
                <w:sz w:val="20"/>
                <w:szCs w:val="20"/>
                <w:lang w:val="es-MX"/>
              </w:rPr>
            </w:pPr>
            <w:r w:rsidRPr="00F67309">
              <w:rPr>
                <w:rFonts w:ascii="Montserrat" w:hAnsi="Montserrat" w:cs="Arial"/>
                <w:b/>
                <w:sz w:val="20"/>
                <w:szCs w:val="20"/>
                <w:lang w:val="es-MX"/>
              </w:rPr>
              <w:t>Propuesta económica</w:t>
            </w:r>
            <w:r w:rsidRPr="00F67309">
              <w:rPr>
                <w:rFonts w:ascii="Montserrat" w:hAnsi="Montserrat" w:cs="Arial"/>
                <w:sz w:val="20"/>
                <w:szCs w:val="20"/>
                <w:lang w:val="es-MX"/>
              </w:rPr>
              <w:t xml:space="preserve">, La Propuesta Económica deberá presentarse </w:t>
            </w:r>
            <w:r w:rsidRPr="00F67309">
              <w:rPr>
                <w:rFonts w:ascii="Montserrat" w:hAnsi="Montserrat" w:cs="Arial"/>
                <w:b/>
                <w:sz w:val="20"/>
                <w:szCs w:val="20"/>
                <w:lang w:val="es-MX"/>
              </w:rPr>
              <w:t>firmada electrónicamente</w:t>
            </w:r>
            <w:r w:rsidRPr="00F67309">
              <w:rPr>
                <w:rFonts w:ascii="Montserrat" w:hAnsi="Montserrat" w:cs="Arial"/>
                <w:sz w:val="20"/>
                <w:szCs w:val="20"/>
                <w:lang w:val="es-MX"/>
              </w:rPr>
              <w:t xml:space="preserve"> de acuerdo a lo establecido en el numeral</w:t>
            </w:r>
            <w:r w:rsidRPr="00F67309">
              <w:rPr>
                <w:rFonts w:ascii="Montserrat" w:hAnsi="Montserrat" w:cs="Arial"/>
                <w:b/>
                <w:sz w:val="20"/>
                <w:szCs w:val="20"/>
                <w:lang w:val="es-MX"/>
              </w:rPr>
              <w:t xml:space="preserve"> 3.</w:t>
            </w:r>
            <w:r w:rsidR="00507CF2" w:rsidRPr="00F67309">
              <w:rPr>
                <w:rFonts w:ascii="Montserrat" w:hAnsi="Montserrat" w:cs="Arial"/>
                <w:b/>
                <w:sz w:val="20"/>
                <w:szCs w:val="20"/>
                <w:lang w:val="es-MX"/>
              </w:rPr>
              <w:t>9</w:t>
            </w:r>
            <w:r w:rsidRPr="00F67309">
              <w:rPr>
                <w:rFonts w:ascii="Montserrat" w:hAnsi="Montserrat" w:cs="Arial"/>
                <w:b/>
                <w:sz w:val="20"/>
                <w:szCs w:val="20"/>
                <w:lang w:val="es-MX"/>
              </w:rPr>
              <w:t xml:space="preserve"> </w:t>
            </w:r>
            <w:r w:rsidRPr="00F67309">
              <w:rPr>
                <w:rFonts w:ascii="Montserrat" w:hAnsi="Montserrat" w:cs="Arial"/>
                <w:sz w:val="20"/>
                <w:szCs w:val="20"/>
                <w:lang w:val="es-MX"/>
              </w:rPr>
              <w:t>Forma de presentar la propuesta de esta convocatoria; por lo que la falta de este requisito será motivo de desechamiento.</w:t>
            </w:r>
            <w:r w:rsidRPr="00F67309">
              <w:rPr>
                <w:rFonts w:ascii="Montserrat" w:hAnsi="Montserrat" w:cs="Arial"/>
                <w:b/>
                <w:sz w:val="20"/>
                <w:szCs w:val="20"/>
                <w:lang w:val="es-MX"/>
              </w:rPr>
              <w:t xml:space="preserve"> </w:t>
            </w:r>
          </w:p>
          <w:p w14:paraId="28645BC2" w14:textId="51070B4A" w:rsidR="00C52590" w:rsidRPr="00F67309" w:rsidRDefault="00C52590" w:rsidP="0099422A">
            <w:pPr>
              <w:jc w:val="both"/>
              <w:rPr>
                <w:rFonts w:ascii="Montserrat" w:hAnsi="Montserrat" w:cs="Arial"/>
                <w:sz w:val="20"/>
                <w:szCs w:val="20"/>
                <w:lang w:val="es-MX"/>
              </w:rPr>
            </w:pPr>
            <w:r w:rsidRPr="00F67309">
              <w:rPr>
                <w:rFonts w:ascii="Montserrat" w:hAnsi="Montserrat" w:cs="Arial"/>
                <w:sz w:val="20"/>
                <w:szCs w:val="20"/>
                <w:lang w:val="es-MX"/>
              </w:rPr>
              <w:t xml:space="preserve">Para que este documento se considere en la evaluación será necesario que cumpla con lo siguiente: Se encuentre foliada y firmada electrónicamente, y respetando el contenido y modelo del </w:t>
            </w:r>
            <w:r w:rsidRPr="00F67309">
              <w:rPr>
                <w:rFonts w:ascii="Montserrat" w:hAnsi="Montserrat" w:cs="Arial"/>
                <w:b/>
                <w:sz w:val="20"/>
                <w:szCs w:val="20"/>
                <w:lang w:val="es-MX"/>
              </w:rPr>
              <w:t>ANEXO DOS</w:t>
            </w:r>
            <w:r w:rsidRPr="00F67309">
              <w:rPr>
                <w:rFonts w:ascii="Montserrat" w:hAnsi="Montserrat" w:cs="Arial"/>
                <w:sz w:val="20"/>
                <w:szCs w:val="20"/>
                <w:lang w:val="es-MX"/>
              </w:rPr>
              <w:t xml:space="preserve"> y el resultado de la Junta de Aclaraciones.</w:t>
            </w:r>
          </w:p>
        </w:tc>
        <w:tc>
          <w:tcPr>
            <w:tcW w:w="571" w:type="pct"/>
            <w:tcBorders>
              <w:bottom w:val="dotted" w:sz="4" w:space="0" w:color="auto"/>
            </w:tcBorders>
            <w:shd w:val="clear" w:color="auto" w:fill="auto"/>
            <w:vAlign w:val="center"/>
          </w:tcPr>
          <w:p w14:paraId="2D20F3E6" w14:textId="77777777" w:rsidR="00FD53CB" w:rsidRPr="00F67309" w:rsidRDefault="00FD53CB" w:rsidP="0099422A">
            <w:pPr>
              <w:jc w:val="center"/>
              <w:rPr>
                <w:rFonts w:ascii="Montserrat" w:hAnsi="Montserrat" w:cs="Arial"/>
                <w:sz w:val="20"/>
                <w:szCs w:val="20"/>
                <w:lang w:val="es-MX"/>
              </w:rPr>
            </w:pPr>
          </w:p>
        </w:tc>
        <w:tc>
          <w:tcPr>
            <w:tcW w:w="567" w:type="pct"/>
            <w:tcBorders>
              <w:bottom w:val="dotted" w:sz="4" w:space="0" w:color="auto"/>
            </w:tcBorders>
            <w:shd w:val="clear" w:color="auto" w:fill="auto"/>
            <w:vAlign w:val="center"/>
          </w:tcPr>
          <w:p w14:paraId="643990E6" w14:textId="77777777" w:rsidR="00FD53CB" w:rsidRPr="00F67309" w:rsidRDefault="00FD53CB" w:rsidP="0099422A">
            <w:pPr>
              <w:jc w:val="center"/>
              <w:rPr>
                <w:rFonts w:ascii="Montserrat" w:hAnsi="Montserrat" w:cs="Arial"/>
                <w:b/>
                <w:sz w:val="20"/>
                <w:szCs w:val="20"/>
                <w:lang w:val="es-MX"/>
              </w:rPr>
            </w:pPr>
          </w:p>
        </w:tc>
      </w:tr>
    </w:tbl>
    <w:p w14:paraId="47DAC441" w14:textId="77777777" w:rsidR="00E76F27" w:rsidRPr="00F67309" w:rsidRDefault="00E76F27" w:rsidP="0099422A">
      <w:pPr>
        <w:rPr>
          <w:rFonts w:ascii="Montserrat" w:hAnsi="Montserrat"/>
          <w:sz w:val="20"/>
          <w:szCs w:val="20"/>
          <w:lang w:val="es-MX"/>
        </w:rPr>
      </w:pPr>
    </w:p>
    <w:tbl>
      <w:tblPr>
        <w:tblW w:w="5000" w:type="pct"/>
        <w:tblBorders>
          <w:top w:val="dotted" w:sz="4" w:space="0" w:color="auto"/>
          <w:left w:val="dotted" w:sz="4" w:space="0" w:color="auto"/>
          <w:bottom w:val="single" w:sz="6"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5"/>
        <w:gridCol w:w="31"/>
        <w:gridCol w:w="6230"/>
        <w:gridCol w:w="1080"/>
        <w:gridCol w:w="1073"/>
      </w:tblGrid>
      <w:tr w:rsidR="00E76F27" w:rsidRPr="00F67309" w14:paraId="3CBC88DF" w14:textId="77777777" w:rsidTr="003E0581">
        <w:trPr>
          <w:cantSplit/>
          <w:trHeight w:val="20"/>
          <w:tblHeader/>
        </w:trPr>
        <w:tc>
          <w:tcPr>
            <w:tcW w:w="569" w:type="pct"/>
            <w:gridSpan w:val="2"/>
            <w:shd w:val="clear" w:color="auto" w:fill="auto"/>
            <w:vAlign w:val="center"/>
          </w:tcPr>
          <w:p w14:paraId="2B862331" w14:textId="77777777" w:rsidR="00E76F27" w:rsidRPr="00F67309" w:rsidRDefault="00E76F27" w:rsidP="0099422A">
            <w:pPr>
              <w:jc w:val="center"/>
              <w:rPr>
                <w:rFonts w:ascii="Montserrat" w:hAnsi="Montserrat" w:cs="Arial"/>
                <w:b/>
                <w:sz w:val="20"/>
                <w:szCs w:val="20"/>
                <w:lang w:val="es-MX"/>
              </w:rPr>
            </w:pPr>
            <w:r w:rsidRPr="00F67309">
              <w:rPr>
                <w:rFonts w:ascii="Montserrat" w:hAnsi="Montserrat" w:cs="Arial"/>
                <w:b/>
                <w:sz w:val="20"/>
                <w:szCs w:val="20"/>
                <w:lang w:val="es-MX"/>
              </w:rPr>
              <w:t>6.1</w:t>
            </w:r>
          </w:p>
        </w:tc>
        <w:tc>
          <w:tcPr>
            <w:tcW w:w="4431" w:type="pct"/>
            <w:gridSpan w:val="3"/>
            <w:shd w:val="clear" w:color="auto" w:fill="auto"/>
            <w:vAlign w:val="center"/>
          </w:tcPr>
          <w:p w14:paraId="5400C619" w14:textId="77777777" w:rsidR="00E76F27" w:rsidRPr="00F67309" w:rsidRDefault="00E76F27" w:rsidP="0099422A">
            <w:pPr>
              <w:jc w:val="center"/>
              <w:rPr>
                <w:rFonts w:ascii="Montserrat" w:hAnsi="Montserrat" w:cs="Arial"/>
                <w:b/>
                <w:sz w:val="20"/>
                <w:szCs w:val="20"/>
                <w:lang w:val="es-MX"/>
              </w:rPr>
            </w:pPr>
            <w:r w:rsidRPr="00F67309">
              <w:rPr>
                <w:rFonts w:ascii="Montserrat" w:hAnsi="Montserrat" w:cs="Arial"/>
                <w:b/>
                <w:sz w:val="20"/>
                <w:szCs w:val="20"/>
                <w:lang w:val="es-MX"/>
              </w:rPr>
              <w:t>Documentación Legal, Propuesta Técnica y Propuesta Económica su presentación es de carácter obligatorio.</w:t>
            </w:r>
          </w:p>
        </w:tc>
      </w:tr>
      <w:tr w:rsidR="00FD53CB" w:rsidRPr="00F67309" w14:paraId="66114C61" w14:textId="77777777" w:rsidTr="00E76F27">
        <w:tblPrEx>
          <w:tblBorders>
            <w:bottom w:val="dotted" w:sz="4" w:space="0" w:color="auto"/>
          </w:tblBorders>
        </w:tblPrEx>
        <w:trPr>
          <w:cantSplit/>
          <w:trHeight w:val="20"/>
          <w:tblHeader/>
        </w:trPr>
        <w:tc>
          <w:tcPr>
            <w:tcW w:w="552" w:type="pct"/>
            <w:shd w:val="clear" w:color="auto" w:fill="D9D9D9"/>
            <w:vAlign w:val="center"/>
          </w:tcPr>
          <w:p w14:paraId="2569681C"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Numeral</w:t>
            </w:r>
          </w:p>
          <w:p w14:paraId="57CBC94C"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6.1.4</w:t>
            </w:r>
          </w:p>
        </w:tc>
        <w:tc>
          <w:tcPr>
            <w:tcW w:w="3310" w:type="pct"/>
            <w:gridSpan w:val="2"/>
            <w:shd w:val="clear" w:color="auto" w:fill="D9D9D9"/>
            <w:vAlign w:val="center"/>
          </w:tcPr>
          <w:p w14:paraId="3FF63B41" w14:textId="77777777" w:rsidR="00FD53CB" w:rsidRPr="00F67309" w:rsidRDefault="00FD53CB" w:rsidP="0099422A">
            <w:pPr>
              <w:jc w:val="both"/>
              <w:rPr>
                <w:rFonts w:ascii="Montserrat" w:hAnsi="Montserrat" w:cs="Arial"/>
                <w:b/>
                <w:sz w:val="20"/>
                <w:szCs w:val="20"/>
                <w:lang w:val="es-MX"/>
              </w:rPr>
            </w:pPr>
            <w:r w:rsidRPr="00F67309">
              <w:rPr>
                <w:rFonts w:ascii="Montserrat" w:hAnsi="Montserrat" w:cs="Arial"/>
                <w:b/>
                <w:sz w:val="20"/>
                <w:szCs w:val="20"/>
                <w:lang w:val="es-MX"/>
              </w:rPr>
              <w:t>Documentación complementaria que NO AFECTA LA SOLVENCIA de la proposición, por lo tanto, su omisión no será motivo de desechamiento.</w:t>
            </w:r>
          </w:p>
        </w:tc>
        <w:tc>
          <w:tcPr>
            <w:tcW w:w="571" w:type="pct"/>
            <w:shd w:val="clear" w:color="auto" w:fill="D9D9D9"/>
            <w:vAlign w:val="center"/>
          </w:tcPr>
          <w:p w14:paraId="644C13DD"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Presenta</w:t>
            </w:r>
          </w:p>
        </w:tc>
        <w:tc>
          <w:tcPr>
            <w:tcW w:w="567" w:type="pct"/>
            <w:shd w:val="clear" w:color="auto" w:fill="D9D9D9"/>
            <w:vAlign w:val="center"/>
          </w:tcPr>
          <w:p w14:paraId="55A2EAAA"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No presenta</w:t>
            </w:r>
          </w:p>
        </w:tc>
      </w:tr>
      <w:tr w:rsidR="00FD53CB" w:rsidRPr="00F67309" w14:paraId="54206A29" w14:textId="77777777" w:rsidTr="00E76F27">
        <w:tblPrEx>
          <w:tblBorders>
            <w:bottom w:val="dotted" w:sz="4" w:space="0" w:color="auto"/>
          </w:tblBorders>
        </w:tblPrEx>
        <w:trPr>
          <w:cantSplit/>
          <w:trHeight w:val="20"/>
        </w:trPr>
        <w:tc>
          <w:tcPr>
            <w:tcW w:w="552" w:type="pct"/>
            <w:vAlign w:val="center"/>
          </w:tcPr>
          <w:p w14:paraId="40AC1029"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a)</w:t>
            </w:r>
          </w:p>
        </w:tc>
        <w:tc>
          <w:tcPr>
            <w:tcW w:w="3310" w:type="pct"/>
            <w:gridSpan w:val="2"/>
            <w:vAlign w:val="center"/>
          </w:tcPr>
          <w:p w14:paraId="23F4D674"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Copia simple de la escritura pública con la constancia de inscripción en el Registro Público de Comercio y en su caso sus reformas o modificaciones que haya sufrido; que contenga el poder que se otorgue al representante legal, para la celebración de actos de administración o poder especial para suscribir pedidos o contratos, en caso de persona moral y acta de nacimiento para las personas físicas.</w:t>
            </w:r>
          </w:p>
        </w:tc>
        <w:tc>
          <w:tcPr>
            <w:tcW w:w="571" w:type="pct"/>
            <w:vAlign w:val="center"/>
          </w:tcPr>
          <w:p w14:paraId="02D3E6A7"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16444539" w14:textId="77777777" w:rsidR="00FD53CB" w:rsidRPr="00F67309" w:rsidRDefault="00FD53CB" w:rsidP="0099422A">
            <w:pPr>
              <w:jc w:val="center"/>
              <w:rPr>
                <w:rFonts w:ascii="Montserrat" w:hAnsi="Montserrat" w:cs="Arial"/>
                <w:b/>
                <w:sz w:val="20"/>
                <w:szCs w:val="20"/>
                <w:lang w:val="es-MX"/>
              </w:rPr>
            </w:pPr>
          </w:p>
        </w:tc>
      </w:tr>
      <w:tr w:rsidR="00FD53CB" w:rsidRPr="00F67309" w14:paraId="7D0E241D" w14:textId="77777777" w:rsidTr="00E76F27">
        <w:tblPrEx>
          <w:tblBorders>
            <w:bottom w:val="dotted" w:sz="4" w:space="0" w:color="auto"/>
          </w:tblBorders>
        </w:tblPrEx>
        <w:trPr>
          <w:cantSplit/>
          <w:trHeight w:val="20"/>
        </w:trPr>
        <w:tc>
          <w:tcPr>
            <w:tcW w:w="552" w:type="pct"/>
            <w:vAlign w:val="center"/>
          </w:tcPr>
          <w:p w14:paraId="7A957830"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b)</w:t>
            </w:r>
          </w:p>
        </w:tc>
        <w:tc>
          <w:tcPr>
            <w:tcW w:w="3310" w:type="pct"/>
            <w:gridSpan w:val="2"/>
            <w:vAlign w:val="center"/>
          </w:tcPr>
          <w:p w14:paraId="5330CCB6"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Copia de la Cédula de Identificación Fiscal.</w:t>
            </w:r>
          </w:p>
        </w:tc>
        <w:tc>
          <w:tcPr>
            <w:tcW w:w="571" w:type="pct"/>
            <w:vAlign w:val="center"/>
          </w:tcPr>
          <w:p w14:paraId="122A44F3"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7AA3E827" w14:textId="77777777" w:rsidR="00FD53CB" w:rsidRPr="00F67309" w:rsidRDefault="00FD53CB" w:rsidP="0099422A">
            <w:pPr>
              <w:jc w:val="center"/>
              <w:rPr>
                <w:rFonts w:ascii="Montserrat" w:hAnsi="Montserrat" w:cs="Arial"/>
                <w:b/>
                <w:sz w:val="20"/>
                <w:szCs w:val="20"/>
                <w:lang w:val="es-MX"/>
              </w:rPr>
            </w:pPr>
          </w:p>
        </w:tc>
      </w:tr>
      <w:tr w:rsidR="00FD53CB" w:rsidRPr="00F67309" w14:paraId="50ADE9D9" w14:textId="77777777" w:rsidTr="00E76F27">
        <w:tblPrEx>
          <w:tblBorders>
            <w:bottom w:val="dotted" w:sz="4" w:space="0" w:color="auto"/>
          </w:tblBorders>
        </w:tblPrEx>
        <w:trPr>
          <w:cantSplit/>
          <w:trHeight w:val="20"/>
        </w:trPr>
        <w:tc>
          <w:tcPr>
            <w:tcW w:w="552" w:type="pct"/>
            <w:vAlign w:val="center"/>
          </w:tcPr>
          <w:p w14:paraId="228C67CB"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c)</w:t>
            </w:r>
          </w:p>
        </w:tc>
        <w:tc>
          <w:tcPr>
            <w:tcW w:w="3310" w:type="pct"/>
            <w:gridSpan w:val="2"/>
            <w:vAlign w:val="center"/>
          </w:tcPr>
          <w:p w14:paraId="7F76A8F0"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Copia de la Identificación Oficial de quien presenta la propuesta, como credencial para votar, pasaporte o cédula profesional</w:t>
            </w:r>
          </w:p>
        </w:tc>
        <w:tc>
          <w:tcPr>
            <w:tcW w:w="571" w:type="pct"/>
            <w:vAlign w:val="center"/>
          </w:tcPr>
          <w:p w14:paraId="063C095C"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483FBFCD" w14:textId="77777777" w:rsidR="00FD53CB" w:rsidRPr="00F67309" w:rsidRDefault="00FD53CB" w:rsidP="0099422A">
            <w:pPr>
              <w:jc w:val="center"/>
              <w:rPr>
                <w:rFonts w:ascii="Montserrat" w:hAnsi="Montserrat" w:cs="Arial"/>
                <w:b/>
                <w:sz w:val="20"/>
                <w:szCs w:val="20"/>
                <w:lang w:val="es-MX"/>
              </w:rPr>
            </w:pPr>
          </w:p>
        </w:tc>
      </w:tr>
      <w:tr w:rsidR="00FD53CB" w:rsidRPr="00F67309" w14:paraId="15D0D362" w14:textId="77777777" w:rsidTr="00E76F27">
        <w:tblPrEx>
          <w:tblBorders>
            <w:bottom w:val="dotted" w:sz="4" w:space="0" w:color="auto"/>
          </w:tblBorders>
        </w:tblPrEx>
        <w:trPr>
          <w:cantSplit/>
          <w:trHeight w:val="20"/>
        </w:trPr>
        <w:tc>
          <w:tcPr>
            <w:tcW w:w="552" w:type="pct"/>
            <w:vAlign w:val="center"/>
          </w:tcPr>
          <w:p w14:paraId="3AF10386"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d)</w:t>
            </w:r>
          </w:p>
        </w:tc>
        <w:tc>
          <w:tcPr>
            <w:tcW w:w="3310" w:type="pct"/>
            <w:gridSpan w:val="2"/>
            <w:vAlign w:val="center"/>
          </w:tcPr>
          <w:p w14:paraId="4B20EF6A" w14:textId="1560AE30"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Escrito donde proporcione la dirección de correo electrónico de</w:t>
            </w:r>
            <w:r w:rsidR="00E14E97" w:rsidRPr="00F67309">
              <w:rPr>
                <w:rFonts w:ascii="Montserrat" w:hAnsi="Montserrat" w:cs="Arial"/>
                <w:sz w:val="20"/>
                <w:szCs w:val="20"/>
                <w:lang w:val="es-MX"/>
              </w:rPr>
              <w:t>l licitante</w:t>
            </w:r>
            <w:r w:rsidRPr="00F67309">
              <w:rPr>
                <w:rFonts w:ascii="Montserrat" w:hAnsi="Montserrat" w:cs="Arial"/>
                <w:sz w:val="20"/>
                <w:szCs w:val="20"/>
                <w:lang w:val="es-MX"/>
              </w:rPr>
              <w:t>.</w:t>
            </w:r>
          </w:p>
        </w:tc>
        <w:tc>
          <w:tcPr>
            <w:tcW w:w="571" w:type="pct"/>
            <w:vAlign w:val="center"/>
          </w:tcPr>
          <w:p w14:paraId="498D9724"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57EC0D8E" w14:textId="77777777" w:rsidR="00FD53CB" w:rsidRPr="00F67309" w:rsidRDefault="00FD53CB" w:rsidP="0099422A">
            <w:pPr>
              <w:jc w:val="center"/>
              <w:rPr>
                <w:rFonts w:ascii="Montserrat" w:hAnsi="Montserrat" w:cs="Arial"/>
                <w:b/>
                <w:sz w:val="20"/>
                <w:szCs w:val="20"/>
                <w:lang w:val="es-MX"/>
              </w:rPr>
            </w:pPr>
          </w:p>
        </w:tc>
      </w:tr>
      <w:tr w:rsidR="00FD53CB" w:rsidRPr="00F67309" w14:paraId="7DA7A6B5" w14:textId="77777777" w:rsidTr="00E76F27">
        <w:tblPrEx>
          <w:tblBorders>
            <w:bottom w:val="dotted" w:sz="4" w:space="0" w:color="auto"/>
          </w:tblBorders>
        </w:tblPrEx>
        <w:trPr>
          <w:cantSplit/>
          <w:trHeight w:val="20"/>
        </w:trPr>
        <w:tc>
          <w:tcPr>
            <w:tcW w:w="552" w:type="pct"/>
            <w:vAlign w:val="center"/>
          </w:tcPr>
          <w:p w14:paraId="074A256E"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e)</w:t>
            </w:r>
          </w:p>
        </w:tc>
        <w:tc>
          <w:tcPr>
            <w:tcW w:w="3310" w:type="pct"/>
            <w:gridSpan w:val="2"/>
            <w:vAlign w:val="center"/>
          </w:tcPr>
          <w:p w14:paraId="428AA3BC" w14:textId="4E62B4A1" w:rsidR="00FD53CB" w:rsidRPr="00F67309" w:rsidRDefault="00C52590" w:rsidP="0099422A">
            <w:pPr>
              <w:jc w:val="both"/>
              <w:rPr>
                <w:rFonts w:ascii="Montserrat" w:hAnsi="Montserrat" w:cs="Arial"/>
                <w:sz w:val="20"/>
                <w:szCs w:val="20"/>
                <w:lang w:val="es-MX"/>
              </w:rPr>
            </w:pPr>
            <w:r w:rsidRPr="00F67309">
              <w:rPr>
                <w:rFonts w:ascii="Montserrat" w:hAnsi="Montserrat" w:cs="Arial"/>
                <w:sz w:val="20"/>
                <w:szCs w:val="20"/>
                <w:lang w:val="es-MX"/>
              </w:rPr>
              <w:t>Documento expedido por el Servicio de Administración Tributaria (SAT) con una antigüedad no mayor a 30 días naturales, en el que se emita opinión del cumplimiento de las obligaciones fiscales en sentido positivo de conformidad con lo establecido en el artículo 32-D del Código Fiscal de la Federación y a la Resolu</w:t>
            </w:r>
            <w:r w:rsidR="000231E6">
              <w:rPr>
                <w:rFonts w:ascii="Montserrat" w:hAnsi="Montserrat" w:cs="Arial"/>
                <w:sz w:val="20"/>
                <w:szCs w:val="20"/>
                <w:lang w:val="es-MX"/>
              </w:rPr>
              <w:t>ción Miscelánea Fiscal para 2022</w:t>
            </w:r>
            <w:r w:rsidRPr="00F67309">
              <w:rPr>
                <w:rFonts w:ascii="Montserrat" w:hAnsi="Montserrat" w:cs="Arial"/>
                <w:sz w:val="20"/>
                <w:szCs w:val="20"/>
                <w:lang w:val="es-MX"/>
              </w:rPr>
              <w:t>.</w:t>
            </w:r>
          </w:p>
        </w:tc>
        <w:tc>
          <w:tcPr>
            <w:tcW w:w="571" w:type="pct"/>
            <w:vAlign w:val="center"/>
          </w:tcPr>
          <w:p w14:paraId="5BB834AB"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44C96800" w14:textId="77777777" w:rsidR="00FD53CB" w:rsidRPr="00F67309" w:rsidRDefault="00FD53CB" w:rsidP="0099422A">
            <w:pPr>
              <w:jc w:val="center"/>
              <w:rPr>
                <w:rFonts w:ascii="Montserrat" w:hAnsi="Montserrat" w:cs="Arial"/>
                <w:b/>
                <w:sz w:val="20"/>
                <w:szCs w:val="20"/>
                <w:lang w:val="es-MX"/>
              </w:rPr>
            </w:pPr>
          </w:p>
        </w:tc>
      </w:tr>
      <w:tr w:rsidR="00FD53CB" w:rsidRPr="00F67309" w14:paraId="48CBFA2B" w14:textId="77777777" w:rsidTr="00E76F27">
        <w:tblPrEx>
          <w:tblBorders>
            <w:bottom w:val="dotted" w:sz="4" w:space="0" w:color="auto"/>
          </w:tblBorders>
        </w:tblPrEx>
        <w:trPr>
          <w:cantSplit/>
          <w:trHeight w:val="20"/>
        </w:trPr>
        <w:tc>
          <w:tcPr>
            <w:tcW w:w="552" w:type="pct"/>
            <w:vAlign w:val="center"/>
          </w:tcPr>
          <w:p w14:paraId="23B35E60"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lastRenderedPageBreak/>
              <w:t>f)</w:t>
            </w:r>
          </w:p>
        </w:tc>
        <w:tc>
          <w:tcPr>
            <w:tcW w:w="3310" w:type="pct"/>
            <w:gridSpan w:val="2"/>
            <w:vAlign w:val="center"/>
          </w:tcPr>
          <w:p w14:paraId="33383CA7" w14:textId="09D28A9E" w:rsidR="00FD53CB" w:rsidRPr="00F67309" w:rsidRDefault="00C52590" w:rsidP="0099422A">
            <w:pPr>
              <w:jc w:val="both"/>
              <w:rPr>
                <w:rFonts w:ascii="Montserrat" w:hAnsi="Montserrat" w:cs="Arial"/>
                <w:sz w:val="20"/>
                <w:szCs w:val="20"/>
                <w:lang w:val="es-MX"/>
              </w:rPr>
            </w:pPr>
            <w:r w:rsidRPr="00F67309">
              <w:rPr>
                <w:rFonts w:ascii="Montserrat" w:hAnsi="Montserrat" w:cs="Arial"/>
                <w:sz w:val="20"/>
                <w:szCs w:val="20"/>
                <w:lang w:val="es-MX"/>
              </w:rPr>
              <w:t>Documento con una antigüedad no mayor a 30 días naturales, expedido por el Instituto Mexicano del Seguro Social sobre la opinión de cumplimiento de obligaciones fiscales en materia de seguridad social en sentido positivo,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 reformado mediante ACUERDO ACDO.SA1.HCT.250315/62.P.DJ, relativo a la autorización para modificar la Primera de las Reglas para la obtención de la opinión de cumplimiento de obligaciones fiscales en materia de seguridad social.</w:t>
            </w:r>
          </w:p>
        </w:tc>
        <w:tc>
          <w:tcPr>
            <w:tcW w:w="571" w:type="pct"/>
            <w:vAlign w:val="center"/>
          </w:tcPr>
          <w:p w14:paraId="0F7B99DA"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13CA091B" w14:textId="77777777" w:rsidR="00FD53CB" w:rsidRPr="00F67309" w:rsidRDefault="00FD53CB" w:rsidP="0099422A">
            <w:pPr>
              <w:jc w:val="center"/>
              <w:rPr>
                <w:rFonts w:ascii="Montserrat" w:hAnsi="Montserrat" w:cs="Arial"/>
                <w:b/>
                <w:sz w:val="20"/>
                <w:szCs w:val="20"/>
                <w:lang w:val="es-MX"/>
              </w:rPr>
            </w:pPr>
          </w:p>
        </w:tc>
      </w:tr>
      <w:tr w:rsidR="00FD53CB" w:rsidRPr="00F67309" w14:paraId="5A124037" w14:textId="77777777" w:rsidTr="00E76F27">
        <w:tblPrEx>
          <w:tblBorders>
            <w:bottom w:val="dotted" w:sz="4" w:space="0" w:color="auto"/>
          </w:tblBorders>
        </w:tblPrEx>
        <w:trPr>
          <w:cantSplit/>
          <w:trHeight w:val="20"/>
        </w:trPr>
        <w:tc>
          <w:tcPr>
            <w:tcW w:w="552" w:type="pct"/>
            <w:vAlign w:val="center"/>
          </w:tcPr>
          <w:p w14:paraId="544927A6"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g)</w:t>
            </w:r>
          </w:p>
        </w:tc>
        <w:tc>
          <w:tcPr>
            <w:tcW w:w="3310" w:type="pct"/>
            <w:gridSpan w:val="2"/>
            <w:vAlign w:val="center"/>
          </w:tcPr>
          <w:p w14:paraId="1582F7F4" w14:textId="7DB2990B" w:rsidR="00FD53CB" w:rsidRPr="00F67309" w:rsidRDefault="00C52590" w:rsidP="0099422A">
            <w:pPr>
              <w:jc w:val="both"/>
              <w:rPr>
                <w:rFonts w:ascii="Montserrat" w:hAnsi="Montserrat" w:cs="Arial"/>
                <w:sz w:val="20"/>
                <w:szCs w:val="20"/>
                <w:lang w:val="es-MX"/>
              </w:rPr>
            </w:pPr>
            <w:r w:rsidRPr="00F67309">
              <w:rPr>
                <w:rFonts w:ascii="Montserrat" w:hAnsi="Montserrat" w:cs="Arial"/>
                <w:bCs/>
                <w:sz w:val="20"/>
                <w:szCs w:val="20"/>
                <w:lang w:val="es-MX"/>
              </w:rPr>
              <w:t>Documento emitido por el INFONAVIT, con antigüedad no mayor a 30 días naturales en el que haga constar que no tiene adeudos con el organismo firmado por el representante legal,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c>
          <w:tcPr>
            <w:tcW w:w="571" w:type="pct"/>
            <w:vAlign w:val="center"/>
          </w:tcPr>
          <w:p w14:paraId="5C6F0DA7"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2B6B9A7C" w14:textId="77777777" w:rsidR="00FD53CB" w:rsidRPr="00F67309" w:rsidRDefault="00FD53CB" w:rsidP="0099422A">
            <w:pPr>
              <w:jc w:val="center"/>
              <w:rPr>
                <w:rFonts w:ascii="Montserrat" w:hAnsi="Montserrat" w:cs="Arial"/>
                <w:b/>
                <w:sz w:val="20"/>
                <w:szCs w:val="20"/>
                <w:lang w:val="es-MX"/>
              </w:rPr>
            </w:pPr>
          </w:p>
        </w:tc>
      </w:tr>
      <w:tr w:rsidR="00FD53CB" w:rsidRPr="00F67309" w14:paraId="6EA667F2" w14:textId="77777777" w:rsidTr="00E76F27">
        <w:tblPrEx>
          <w:tblBorders>
            <w:bottom w:val="dotted" w:sz="4" w:space="0" w:color="auto"/>
          </w:tblBorders>
        </w:tblPrEx>
        <w:trPr>
          <w:cantSplit/>
          <w:trHeight w:val="20"/>
        </w:trPr>
        <w:tc>
          <w:tcPr>
            <w:tcW w:w="552" w:type="pct"/>
            <w:vAlign w:val="center"/>
          </w:tcPr>
          <w:p w14:paraId="09366E87"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h)</w:t>
            </w:r>
          </w:p>
        </w:tc>
        <w:tc>
          <w:tcPr>
            <w:tcW w:w="3310" w:type="pct"/>
            <w:gridSpan w:val="2"/>
            <w:vAlign w:val="center"/>
          </w:tcPr>
          <w:p w14:paraId="083ADDC7" w14:textId="7E0E9373" w:rsidR="00FD53CB" w:rsidRPr="00F67309" w:rsidRDefault="00C52590" w:rsidP="0099422A">
            <w:pPr>
              <w:jc w:val="both"/>
              <w:rPr>
                <w:rFonts w:ascii="Montserrat" w:hAnsi="Montserrat" w:cs="Arial"/>
                <w:sz w:val="20"/>
                <w:szCs w:val="20"/>
                <w:lang w:val="es-MX"/>
              </w:rPr>
            </w:pPr>
            <w:r w:rsidRPr="00F67309">
              <w:rPr>
                <w:rFonts w:ascii="Montserrat" w:hAnsi="Montserrat" w:cs="Arial"/>
                <w:sz w:val="20"/>
                <w:szCs w:val="20"/>
                <w:lang w:val="es-MX"/>
              </w:rPr>
              <w:t>La manifestación de su aceptación de que se tengan por no presentadas sus proposiciones cuando el o los archivo (s) electrónico (s) en que se contengan y/o demás información enviada a través de CompraNet no pueda abrirse por tener algún virus informático o por cualquier causa ajena a la Convocante</w:t>
            </w:r>
          </w:p>
        </w:tc>
        <w:tc>
          <w:tcPr>
            <w:tcW w:w="571" w:type="pct"/>
            <w:vAlign w:val="center"/>
          </w:tcPr>
          <w:p w14:paraId="555ADFA0"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1A41F024" w14:textId="77777777" w:rsidR="00FD53CB" w:rsidRPr="00F67309" w:rsidRDefault="00FD53CB" w:rsidP="0099422A">
            <w:pPr>
              <w:jc w:val="center"/>
              <w:rPr>
                <w:rFonts w:ascii="Montserrat" w:hAnsi="Montserrat" w:cs="Arial"/>
                <w:b/>
                <w:sz w:val="20"/>
                <w:szCs w:val="20"/>
                <w:lang w:val="es-MX"/>
              </w:rPr>
            </w:pPr>
          </w:p>
        </w:tc>
      </w:tr>
      <w:tr w:rsidR="00FD53CB" w:rsidRPr="00F67309" w14:paraId="4D7D06AE" w14:textId="77777777" w:rsidTr="00E76F27">
        <w:tblPrEx>
          <w:tblBorders>
            <w:bottom w:val="dotted" w:sz="4" w:space="0" w:color="auto"/>
          </w:tblBorders>
        </w:tblPrEx>
        <w:trPr>
          <w:cantSplit/>
          <w:trHeight w:val="20"/>
        </w:trPr>
        <w:tc>
          <w:tcPr>
            <w:tcW w:w="552" w:type="pct"/>
            <w:vAlign w:val="center"/>
          </w:tcPr>
          <w:p w14:paraId="00EEAB13" w14:textId="77777777" w:rsidR="00FD53CB" w:rsidRPr="00F67309" w:rsidRDefault="00FD53CB" w:rsidP="0099422A">
            <w:pPr>
              <w:jc w:val="center"/>
              <w:rPr>
                <w:rFonts w:ascii="Montserrat" w:hAnsi="Montserrat" w:cs="Arial"/>
                <w:b/>
                <w:sz w:val="20"/>
                <w:szCs w:val="20"/>
                <w:lang w:val="es-MX"/>
              </w:rPr>
            </w:pPr>
            <w:r w:rsidRPr="00F67309">
              <w:rPr>
                <w:rFonts w:ascii="Montserrat" w:hAnsi="Montserrat" w:cs="Arial"/>
                <w:b/>
                <w:sz w:val="20"/>
                <w:szCs w:val="20"/>
                <w:lang w:val="es-MX"/>
              </w:rPr>
              <w:t>i)</w:t>
            </w:r>
          </w:p>
        </w:tc>
        <w:tc>
          <w:tcPr>
            <w:tcW w:w="3310" w:type="pct"/>
            <w:gridSpan w:val="2"/>
            <w:vAlign w:val="center"/>
          </w:tcPr>
          <w:p w14:paraId="5F25AAA1" w14:textId="77777777" w:rsidR="00FD53CB" w:rsidRPr="00F67309" w:rsidRDefault="00FD53CB" w:rsidP="0099422A">
            <w:pPr>
              <w:jc w:val="both"/>
              <w:rPr>
                <w:rFonts w:ascii="Montserrat" w:hAnsi="Montserrat" w:cs="Arial"/>
                <w:sz w:val="20"/>
                <w:szCs w:val="20"/>
                <w:lang w:val="es-MX"/>
              </w:rPr>
            </w:pPr>
            <w:r w:rsidRPr="00F67309">
              <w:rPr>
                <w:rFonts w:ascii="Montserrat" w:hAnsi="Montserrat" w:cs="Arial"/>
                <w:sz w:val="20"/>
                <w:szCs w:val="20"/>
                <w:lang w:val="es-MX"/>
              </w:rPr>
              <w:t>Constancia del Registro Único de Personas Acreditadas (RUPA).</w:t>
            </w:r>
          </w:p>
        </w:tc>
        <w:tc>
          <w:tcPr>
            <w:tcW w:w="571" w:type="pct"/>
            <w:vAlign w:val="center"/>
          </w:tcPr>
          <w:p w14:paraId="430FBB34" w14:textId="77777777" w:rsidR="00FD53CB" w:rsidRPr="00F67309" w:rsidRDefault="00FD53CB" w:rsidP="0099422A">
            <w:pPr>
              <w:jc w:val="center"/>
              <w:rPr>
                <w:rFonts w:ascii="Montserrat" w:hAnsi="Montserrat" w:cs="Arial"/>
                <w:b/>
                <w:sz w:val="20"/>
                <w:szCs w:val="20"/>
                <w:lang w:val="es-MX"/>
              </w:rPr>
            </w:pPr>
          </w:p>
        </w:tc>
        <w:tc>
          <w:tcPr>
            <w:tcW w:w="567" w:type="pct"/>
            <w:vAlign w:val="center"/>
          </w:tcPr>
          <w:p w14:paraId="4D8DA197" w14:textId="77777777" w:rsidR="00FD53CB" w:rsidRPr="00F67309" w:rsidRDefault="00FD53CB" w:rsidP="0099422A">
            <w:pPr>
              <w:jc w:val="center"/>
              <w:rPr>
                <w:rFonts w:ascii="Montserrat" w:hAnsi="Montserrat" w:cs="Arial"/>
                <w:b/>
                <w:sz w:val="20"/>
                <w:szCs w:val="20"/>
                <w:lang w:val="es-MX"/>
              </w:rPr>
            </w:pPr>
          </w:p>
        </w:tc>
      </w:tr>
      <w:tr w:rsidR="00C52590" w:rsidRPr="00F67309" w14:paraId="7CCBBC8B" w14:textId="77777777" w:rsidTr="00E76F27">
        <w:tblPrEx>
          <w:tblBorders>
            <w:bottom w:val="dotted" w:sz="4" w:space="0" w:color="auto"/>
          </w:tblBorders>
        </w:tblPrEx>
        <w:trPr>
          <w:cantSplit/>
          <w:trHeight w:val="20"/>
        </w:trPr>
        <w:tc>
          <w:tcPr>
            <w:tcW w:w="552" w:type="pct"/>
            <w:vAlign w:val="center"/>
          </w:tcPr>
          <w:p w14:paraId="2D9B02C1" w14:textId="2F0D10D1" w:rsidR="00C52590" w:rsidRPr="00F67309" w:rsidRDefault="00C52590" w:rsidP="0099422A">
            <w:pPr>
              <w:jc w:val="center"/>
              <w:rPr>
                <w:rFonts w:ascii="Montserrat" w:hAnsi="Montserrat" w:cs="Arial"/>
                <w:b/>
                <w:sz w:val="20"/>
                <w:szCs w:val="20"/>
                <w:lang w:val="es-MX"/>
              </w:rPr>
            </w:pPr>
            <w:r w:rsidRPr="00F67309">
              <w:rPr>
                <w:rFonts w:ascii="Montserrat" w:hAnsi="Montserrat" w:cs="Arial"/>
                <w:b/>
                <w:sz w:val="20"/>
                <w:szCs w:val="20"/>
                <w:lang w:val="es-MX"/>
              </w:rPr>
              <w:t>j)</w:t>
            </w:r>
          </w:p>
        </w:tc>
        <w:tc>
          <w:tcPr>
            <w:tcW w:w="3310" w:type="pct"/>
            <w:gridSpan w:val="2"/>
            <w:vAlign w:val="center"/>
          </w:tcPr>
          <w:p w14:paraId="2EC57491" w14:textId="28AC754B" w:rsidR="00C52590" w:rsidRPr="00F67309" w:rsidRDefault="00C52590" w:rsidP="0099422A">
            <w:pPr>
              <w:jc w:val="both"/>
              <w:rPr>
                <w:rFonts w:ascii="Montserrat" w:hAnsi="Montserrat" w:cs="Arial"/>
                <w:sz w:val="20"/>
                <w:szCs w:val="20"/>
                <w:lang w:val="es-MX"/>
              </w:rPr>
            </w:pPr>
            <w:r w:rsidRPr="00F67309">
              <w:rPr>
                <w:rFonts w:ascii="Montserrat" w:hAnsi="Montserrat" w:cs="Arial"/>
                <w:sz w:val="20"/>
                <w:szCs w:val="20"/>
                <w:lang w:val="es-MX"/>
              </w:rPr>
              <w:t>Acuse de la manifestación de ausencia de conflicto de interés en términos del Protocolo de Actuación en Materia de Contrataciones Públicas, Otorgamiento y Prorroga de Licencias, Permisos, Autorizaciones y Concesiones” publicado en el Diario Oficial de la Federación el 20 de agosto de 2015 y reformado en fechas 19 de febrero de 2016 y 28 de febrero de 2017.</w:t>
            </w:r>
          </w:p>
        </w:tc>
        <w:tc>
          <w:tcPr>
            <w:tcW w:w="571" w:type="pct"/>
            <w:vAlign w:val="center"/>
          </w:tcPr>
          <w:p w14:paraId="681598F8" w14:textId="77777777" w:rsidR="00C52590" w:rsidRPr="00F67309" w:rsidRDefault="00C52590" w:rsidP="0099422A">
            <w:pPr>
              <w:jc w:val="center"/>
              <w:rPr>
                <w:rFonts w:ascii="Montserrat" w:hAnsi="Montserrat" w:cs="Arial"/>
                <w:b/>
                <w:sz w:val="20"/>
                <w:szCs w:val="20"/>
                <w:lang w:val="es-MX"/>
              </w:rPr>
            </w:pPr>
          </w:p>
        </w:tc>
        <w:tc>
          <w:tcPr>
            <w:tcW w:w="567" w:type="pct"/>
            <w:vAlign w:val="center"/>
          </w:tcPr>
          <w:p w14:paraId="1F9A4813" w14:textId="77777777" w:rsidR="00C52590" w:rsidRPr="00F67309" w:rsidRDefault="00C52590" w:rsidP="0099422A">
            <w:pPr>
              <w:jc w:val="center"/>
              <w:rPr>
                <w:rFonts w:ascii="Montserrat" w:hAnsi="Montserrat" w:cs="Arial"/>
                <w:b/>
                <w:sz w:val="20"/>
                <w:szCs w:val="20"/>
                <w:lang w:val="es-MX"/>
              </w:rPr>
            </w:pPr>
          </w:p>
        </w:tc>
      </w:tr>
    </w:tbl>
    <w:p w14:paraId="50761F78" w14:textId="1F980E5E" w:rsidR="00FD53CB" w:rsidRPr="00F67309" w:rsidRDefault="00FD53CB" w:rsidP="0099422A">
      <w:pPr>
        <w:jc w:val="center"/>
        <w:rPr>
          <w:rFonts w:ascii="Montserrat" w:hAnsi="Montserrat" w:cs="Arial"/>
          <w:b/>
          <w:sz w:val="20"/>
          <w:szCs w:val="20"/>
          <w:lang w:val="es-MX"/>
        </w:rPr>
      </w:pPr>
    </w:p>
    <w:p w14:paraId="276C01F2" w14:textId="48CD2682" w:rsidR="002E5CE1" w:rsidRPr="00F67309" w:rsidRDefault="002E5CE1" w:rsidP="0099422A">
      <w:pPr>
        <w:jc w:val="center"/>
        <w:rPr>
          <w:rFonts w:ascii="Montserrat" w:hAnsi="Montserrat" w:cs="Arial"/>
          <w:b/>
          <w:sz w:val="20"/>
          <w:szCs w:val="20"/>
          <w:lang w:val="es-MX"/>
        </w:rPr>
      </w:pPr>
    </w:p>
    <w:p w14:paraId="014B15F5" w14:textId="6876C87F" w:rsidR="002E5CE1" w:rsidRPr="00F67309" w:rsidRDefault="002E5CE1" w:rsidP="0099422A">
      <w:pPr>
        <w:jc w:val="center"/>
        <w:rPr>
          <w:rFonts w:ascii="Montserrat" w:hAnsi="Montserrat" w:cs="Arial"/>
          <w:b/>
          <w:sz w:val="20"/>
          <w:szCs w:val="20"/>
          <w:lang w:val="es-MX"/>
        </w:rPr>
      </w:pPr>
    </w:p>
    <w:p w14:paraId="2FF6A7A6" w14:textId="60BF833C" w:rsidR="002E5CE1" w:rsidRPr="00F67309" w:rsidRDefault="002E5CE1" w:rsidP="0099422A">
      <w:pPr>
        <w:jc w:val="center"/>
        <w:rPr>
          <w:rFonts w:ascii="Montserrat" w:hAnsi="Montserrat" w:cs="Arial"/>
          <w:b/>
          <w:sz w:val="20"/>
          <w:szCs w:val="20"/>
          <w:lang w:val="es-MX"/>
        </w:rPr>
      </w:pPr>
    </w:p>
    <w:p w14:paraId="2E1A7A67" w14:textId="1EFD965D" w:rsidR="002E5CE1" w:rsidRPr="00F67309" w:rsidRDefault="002E5CE1" w:rsidP="0099422A">
      <w:pPr>
        <w:jc w:val="center"/>
        <w:rPr>
          <w:rFonts w:ascii="Montserrat" w:hAnsi="Montserrat" w:cs="Arial"/>
          <w:b/>
          <w:sz w:val="20"/>
          <w:szCs w:val="20"/>
          <w:lang w:val="es-MX"/>
        </w:rPr>
      </w:pPr>
    </w:p>
    <w:p w14:paraId="017E2A1B" w14:textId="22ACD5F9" w:rsidR="002E5CE1" w:rsidRPr="00F67309" w:rsidRDefault="002E5CE1" w:rsidP="0099422A">
      <w:pPr>
        <w:jc w:val="center"/>
        <w:rPr>
          <w:rFonts w:ascii="Montserrat" w:hAnsi="Montserrat" w:cs="Arial"/>
          <w:b/>
          <w:sz w:val="20"/>
          <w:szCs w:val="20"/>
          <w:lang w:val="es-MX"/>
        </w:rPr>
      </w:pPr>
    </w:p>
    <w:p w14:paraId="5B997797" w14:textId="59FDEFC8" w:rsidR="002E5CE1" w:rsidRPr="00F67309" w:rsidRDefault="002E5CE1" w:rsidP="0099422A">
      <w:pPr>
        <w:jc w:val="center"/>
        <w:rPr>
          <w:rFonts w:ascii="Montserrat" w:hAnsi="Montserrat" w:cs="Arial"/>
          <w:b/>
          <w:sz w:val="20"/>
          <w:szCs w:val="20"/>
          <w:lang w:val="es-MX"/>
        </w:rPr>
      </w:pPr>
    </w:p>
    <w:p w14:paraId="7DE4B35B" w14:textId="1027C4B2" w:rsidR="002E5CE1" w:rsidRPr="00F67309" w:rsidRDefault="002E5CE1" w:rsidP="0099422A">
      <w:pPr>
        <w:jc w:val="center"/>
        <w:rPr>
          <w:rFonts w:ascii="Montserrat" w:hAnsi="Montserrat" w:cs="Arial"/>
          <w:b/>
          <w:sz w:val="20"/>
          <w:szCs w:val="20"/>
          <w:lang w:val="es-MX"/>
        </w:rPr>
      </w:pPr>
    </w:p>
    <w:p w14:paraId="7C4FB883" w14:textId="77777777" w:rsidR="009E063E" w:rsidRDefault="009E063E" w:rsidP="009E063E">
      <w:pPr>
        <w:pStyle w:val="Ttulo"/>
        <w:spacing w:line="240" w:lineRule="auto"/>
        <w:outlineLvl w:val="0"/>
        <w:rPr>
          <w:rFonts w:ascii="Montserrat" w:hAnsi="Montserrat"/>
          <w:lang w:val="es-MX"/>
        </w:rPr>
      </w:pPr>
      <w:bookmarkStart w:id="449" w:name="_Toc64909726"/>
      <w:r w:rsidRPr="00C23372">
        <w:rPr>
          <w:rFonts w:ascii="Montserrat" w:hAnsi="Montserrat"/>
          <w:lang w:val="es-MX"/>
        </w:rPr>
        <w:lastRenderedPageBreak/>
        <w:t xml:space="preserve">FORMATO </w:t>
      </w:r>
      <w:r>
        <w:rPr>
          <w:rFonts w:ascii="Montserrat" w:hAnsi="Montserrat"/>
          <w:lang w:val="es-MX"/>
        </w:rPr>
        <w:t>7</w:t>
      </w:r>
      <w:r w:rsidRPr="00C23372">
        <w:rPr>
          <w:rFonts w:ascii="Montserrat" w:hAnsi="Montserrat"/>
          <w:lang w:val="es-MX"/>
        </w:rPr>
        <w:t xml:space="preserve"> “TEXTO DE LA FIANZA PARA GARANTIZAR EL CUMPLIMIENTO”</w:t>
      </w:r>
      <w:bookmarkEnd w:id="449"/>
    </w:p>
    <w:p w14:paraId="19667FA4" w14:textId="77777777" w:rsidR="009E063E" w:rsidRPr="00F675FC" w:rsidRDefault="009E063E" w:rsidP="009E063E">
      <w:pPr>
        <w:pStyle w:val="Ttulo"/>
        <w:spacing w:line="240" w:lineRule="auto"/>
        <w:jc w:val="both"/>
        <w:outlineLvl w:val="0"/>
        <w:rPr>
          <w:rFonts w:ascii="Montserrat" w:hAnsi="Montserrat"/>
          <w:lang w:val="es-MX"/>
        </w:rPr>
      </w:pPr>
      <w:r w:rsidRPr="00F9409D">
        <w:rPr>
          <w:color w:val="2F2F2F"/>
          <w:sz w:val="18"/>
          <w:szCs w:val="18"/>
          <w:lang w:eastAsia="es-MX"/>
        </w:rPr>
        <w:t>MODELO DE PÓLIZA DE FIANZA PARA GARANTIZAR EL CUMPLIMIENTO DEL CONTRATO DE ADQUISICIONES, ARRENDAMIENTOS, SERVICIOS, OBRA PÚBLICA O SERVICIOS RELACIONADOS CON LA MISMA. (DEPENDENCIAS).</w:t>
      </w:r>
    </w:p>
    <w:p w14:paraId="0C3B6869" w14:textId="77777777" w:rsidR="009E063E" w:rsidRPr="00F9409D" w:rsidRDefault="009E063E" w:rsidP="009E063E">
      <w:pPr>
        <w:spacing w:after="40"/>
        <w:jc w:val="both"/>
        <w:rPr>
          <w:rFonts w:cs="Arial"/>
          <w:color w:val="2F2F2F"/>
          <w:sz w:val="18"/>
          <w:szCs w:val="18"/>
          <w:lang w:eastAsia="es-MX"/>
        </w:rPr>
      </w:pPr>
    </w:p>
    <w:p w14:paraId="5E212F9A"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(Afianzadora o Aseguradora)</w:t>
      </w:r>
    </w:p>
    <w:p w14:paraId="3A2C0E46"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Denominación social: __________.</w:t>
      </w:r>
      <w:r w:rsidRPr="00F9409D">
        <w:rPr>
          <w:rFonts w:cs="Arial"/>
          <w:color w:val="2F2F2F"/>
          <w:sz w:val="18"/>
          <w:szCs w:val="18"/>
          <w:lang w:eastAsia="es-MX"/>
        </w:rPr>
        <w:t xml:space="preserve"> en lo sucesivo (la "Afianzadora" o la "Aseguradora")</w:t>
      </w:r>
    </w:p>
    <w:p w14:paraId="472C596A"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Domicilio: __________________.</w:t>
      </w:r>
    </w:p>
    <w:p w14:paraId="0B6F0403"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Autorización del Gobierno Federal para operar: _______</w:t>
      </w:r>
      <w:proofErr w:type="gramStart"/>
      <w:r w:rsidRPr="00F9409D">
        <w:rPr>
          <w:rFonts w:cs="Arial"/>
          <w:b/>
          <w:bCs/>
          <w:color w:val="2F2F2F"/>
          <w:sz w:val="18"/>
          <w:szCs w:val="18"/>
          <w:lang w:eastAsia="es-MX"/>
        </w:rPr>
        <w:t>_</w:t>
      </w:r>
      <w:r w:rsidRPr="00F9409D">
        <w:rPr>
          <w:rFonts w:cs="Arial"/>
          <w:color w:val="2F2F2F"/>
          <w:sz w:val="18"/>
          <w:szCs w:val="18"/>
          <w:lang w:eastAsia="es-MX"/>
        </w:rPr>
        <w:t>(</w:t>
      </w:r>
      <w:proofErr w:type="gramEnd"/>
      <w:r w:rsidRPr="00F9409D">
        <w:rPr>
          <w:rFonts w:cs="Arial"/>
          <w:color w:val="2F2F2F"/>
          <w:sz w:val="18"/>
          <w:szCs w:val="18"/>
          <w:lang w:eastAsia="es-MX"/>
        </w:rPr>
        <w:t>Número de oficio y fecha)</w:t>
      </w:r>
    </w:p>
    <w:p w14:paraId="3CF9AC06" w14:textId="77777777" w:rsidR="009E063E" w:rsidRDefault="009E063E" w:rsidP="009E063E">
      <w:pPr>
        <w:spacing w:after="40"/>
        <w:jc w:val="both"/>
        <w:rPr>
          <w:rFonts w:cs="Arial"/>
          <w:b/>
          <w:bCs/>
          <w:color w:val="2F2F2F"/>
          <w:sz w:val="18"/>
          <w:szCs w:val="18"/>
          <w:lang w:eastAsia="es-MX"/>
        </w:rPr>
      </w:pPr>
    </w:p>
    <w:p w14:paraId="51494037"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Beneficiaria:</w:t>
      </w:r>
    </w:p>
    <w:p w14:paraId="02315640"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t>Tesorería de la Federación, en lo sucesivo "la Beneficiaria".</w:t>
      </w:r>
    </w:p>
    <w:p w14:paraId="39C687AD"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Domicilio: </w:t>
      </w:r>
      <w:r>
        <w:rPr>
          <w:rFonts w:cs="Arial"/>
          <w:color w:val="2F2F2F"/>
          <w:sz w:val="18"/>
          <w:szCs w:val="18"/>
          <w:lang w:eastAsia="es-MX"/>
        </w:rPr>
        <w:t>Avenida Constituyentes número 1001, Colonia Belén de l</w:t>
      </w:r>
      <w:r w:rsidRPr="00F9409D">
        <w:rPr>
          <w:rFonts w:cs="Arial"/>
          <w:color w:val="2F2F2F"/>
          <w:sz w:val="18"/>
          <w:szCs w:val="18"/>
          <w:lang w:eastAsia="es-MX"/>
        </w:rPr>
        <w:t>as Flores Reacomodo, Alcaldía Álvaro Obregó</w:t>
      </w:r>
      <w:r>
        <w:rPr>
          <w:rFonts w:cs="Arial"/>
          <w:color w:val="2F2F2F"/>
          <w:sz w:val="18"/>
          <w:szCs w:val="18"/>
          <w:lang w:eastAsia="es-MX"/>
        </w:rPr>
        <w:t>n, Código Postal 01110, Ciudad d</w:t>
      </w:r>
      <w:r w:rsidRPr="00F9409D">
        <w:rPr>
          <w:rFonts w:cs="Arial"/>
          <w:color w:val="2F2F2F"/>
          <w:sz w:val="18"/>
          <w:szCs w:val="18"/>
          <w:lang w:eastAsia="es-MX"/>
        </w:rPr>
        <w:t>e México.</w:t>
      </w:r>
    </w:p>
    <w:p w14:paraId="104FDB0F"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Dependencia contratante: </w:t>
      </w:r>
      <w:r>
        <w:rPr>
          <w:rFonts w:cs="Arial"/>
          <w:b/>
          <w:bCs/>
          <w:color w:val="2F2F2F"/>
          <w:sz w:val="18"/>
          <w:szCs w:val="18"/>
          <w:lang w:eastAsia="es-MX"/>
        </w:rPr>
        <w:t>Secretaria de Medio Ambiente y Recursos Naturales, Comisión Nacional del Agua Dirección Local Hidalgo</w:t>
      </w:r>
      <w:r w:rsidRPr="00F9409D">
        <w:rPr>
          <w:rFonts w:cs="Arial"/>
          <w:b/>
          <w:bCs/>
          <w:color w:val="2F2F2F"/>
          <w:sz w:val="18"/>
          <w:szCs w:val="18"/>
          <w:lang w:eastAsia="es-MX"/>
        </w:rPr>
        <w:t xml:space="preserve">. </w:t>
      </w:r>
      <w:r w:rsidRPr="00F9409D">
        <w:rPr>
          <w:rFonts w:cs="Arial"/>
          <w:color w:val="2F2F2F"/>
          <w:sz w:val="18"/>
          <w:szCs w:val="18"/>
          <w:lang w:eastAsia="es-MX"/>
        </w:rPr>
        <w:t>(En lo sucesivo "la Contratante")</w:t>
      </w:r>
    </w:p>
    <w:p w14:paraId="62938572" w14:textId="77777777" w:rsidR="009E063E" w:rsidRDefault="009E063E" w:rsidP="009E063E">
      <w:pPr>
        <w:spacing w:after="40"/>
        <w:jc w:val="both"/>
        <w:rPr>
          <w:rFonts w:cs="Arial"/>
          <w:color w:val="2F2F2F"/>
          <w:sz w:val="18"/>
          <w:szCs w:val="18"/>
          <w:lang w:eastAsia="es-MX"/>
        </w:rPr>
      </w:pPr>
      <w:r w:rsidRPr="00F9409D">
        <w:rPr>
          <w:rFonts w:cs="Arial"/>
          <w:color w:val="2F2F2F"/>
          <w:sz w:val="18"/>
          <w:szCs w:val="18"/>
          <w:lang w:eastAsia="es-MX"/>
        </w:rPr>
        <w:t xml:space="preserve">El medio electrónico, por el cual se pueda enviar la fianza a "la Contratante" y a "la Beneficiaria": </w:t>
      </w:r>
      <w:hyperlink r:id="rId15" w:history="1">
        <w:r w:rsidRPr="0088124E">
          <w:rPr>
            <w:rStyle w:val="Hipervnculo"/>
            <w:sz w:val="18"/>
            <w:szCs w:val="18"/>
            <w:lang w:eastAsia="es-MX"/>
          </w:rPr>
          <w:t>rolando.nunez@conagua.gob.mx</w:t>
        </w:r>
      </w:hyperlink>
      <w:r>
        <w:rPr>
          <w:rFonts w:cs="Arial"/>
          <w:color w:val="2F2F2F"/>
          <w:sz w:val="18"/>
          <w:szCs w:val="18"/>
          <w:lang w:eastAsia="es-MX"/>
        </w:rPr>
        <w:t xml:space="preserve"> o </w:t>
      </w:r>
      <w:hyperlink r:id="rId16" w:history="1">
        <w:r w:rsidRPr="0088124E">
          <w:rPr>
            <w:rStyle w:val="Hipervnculo"/>
            <w:sz w:val="18"/>
            <w:szCs w:val="18"/>
            <w:lang w:eastAsia="es-MX"/>
          </w:rPr>
          <w:t>angelica.garciap@conagua.gob.mx</w:t>
        </w:r>
      </w:hyperlink>
      <w:r>
        <w:rPr>
          <w:rFonts w:cs="Arial"/>
          <w:color w:val="2F2F2F"/>
          <w:sz w:val="18"/>
          <w:szCs w:val="18"/>
          <w:lang w:eastAsia="es-MX"/>
        </w:rPr>
        <w:t>.</w:t>
      </w:r>
    </w:p>
    <w:p w14:paraId="50734CB1" w14:textId="77777777" w:rsidR="009E063E" w:rsidRPr="00F9409D" w:rsidRDefault="009E063E" w:rsidP="009E063E">
      <w:pPr>
        <w:spacing w:after="40"/>
        <w:jc w:val="both"/>
        <w:rPr>
          <w:rFonts w:cs="Arial"/>
          <w:color w:val="2F2F2F"/>
          <w:sz w:val="18"/>
          <w:szCs w:val="18"/>
          <w:lang w:eastAsia="es-MX"/>
        </w:rPr>
      </w:pPr>
    </w:p>
    <w:p w14:paraId="7251F9D0"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Fiado (s): </w:t>
      </w:r>
      <w:r w:rsidRPr="00F9409D">
        <w:rPr>
          <w:rFonts w:cs="Arial"/>
          <w:color w:val="2F2F2F"/>
          <w:sz w:val="18"/>
          <w:szCs w:val="18"/>
          <w:lang w:eastAsia="es-MX"/>
        </w:rPr>
        <w:t>(En caso de proposición conjunta, el nombre y datos de cada uno de ellos)</w:t>
      </w:r>
    </w:p>
    <w:p w14:paraId="4DE9A6C2"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Nombre o denominación social: _____________________________.</w:t>
      </w:r>
    </w:p>
    <w:p w14:paraId="17AF469B"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RFC: __________.</w:t>
      </w:r>
    </w:p>
    <w:p w14:paraId="3A3471E4"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Domicilio: _____________________________.</w:t>
      </w:r>
      <w:r w:rsidRPr="00F9409D">
        <w:rPr>
          <w:rFonts w:cs="Arial"/>
          <w:color w:val="2F2F2F"/>
          <w:sz w:val="18"/>
          <w:szCs w:val="18"/>
          <w:lang w:eastAsia="es-MX"/>
        </w:rPr>
        <w:t xml:space="preserve"> (El mismo que aparezca en el contrato principal)</w:t>
      </w:r>
    </w:p>
    <w:p w14:paraId="0901F98B" w14:textId="77777777" w:rsidR="009E063E" w:rsidRDefault="009E063E" w:rsidP="009E063E">
      <w:pPr>
        <w:spacing w:after="40"/>
        <w:jc w:val="both"/>
        <w:rPr>
          <w:rFonts w:cs="Arial"/>
          <w:b/>
          <w:bCs/>
          <w:color w:val="2F2F2F"/>
          <w:sz w:val="18"/>
          <w:szCs w:val="18"/>
          <w:lang w:eastAsia="es-MX"/>
        </w:rPr>
      </w:pPr>
    </w:p>
    <w:p w14:paraId="2BCF0870"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Datos de la póliza:</w:t>
      </w:r>
    </w:p>
    <w:p w14:paraId="40837A58"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Número: ____________________. </w:t>
      </w:r>
      <w:r w:rsidRPr="00F9409D">
        <w:rPr>
          <w:rFonts w:cs="Arial"/>
          <w:color w:val="2F2F2F"/>
          <w:sz w:val="18"/>
          <w:szCs w:val="18"/>
          <w:lang w:eastAsia="es-MX"/>
        </w:rPr>
        <w:t>(Número asignado por la "Afianzadora" o la "Aseguradora")</w:t>
      </w:r>
    </w:p>
    <w:p w14:paraId="0EF94AA7"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Monto Afianzado:</w:t>
      </w:r>
      <w:r w:rsidRPr="00F9409D">
        <w:rPr>
          <w:rFonts w:cs="Arial"/>
          <w:color w:val="2F2F2F"/>
          <w:sz w:val="18"/>
          <w:szCs w:val="18"/>
          <w:lang w:eastAsia="es-MX"/>
        </w:rPr>
        <w:t xml:space="preserve"> ____________ (Con letra y número, sin incluir el Impuesto al Valor Agregado)</w:t>
      </w:r>
    </w:p>
    <w:p w14:paraId="0CB1A37D"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Moneda: __________________________________.</w:t>
      </w:r>
    </w:p>
    <w:p w14:paraId="15D9BC71"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Fecha de expedición: _____________________.</w:t>
      </w:r>
    </w:p>
    <w:p w14:paraId="5D1F0035"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Obligación garantizada</w:t>
      </w:r>
      <w:r w:rsidRPr="00F9409D">
        <w:rPr>
          <w:rFonts w:cs="Arial"/>
          <w:color w:val="2F2F2F"/>
          <w:sz w:val="18"/>
          <w:szCs w:val="18"/>
          <w:lang w:eastAsia="es-MX"/>
        </w:rPr>
        <w:t>: El cumplimiento de las obligaciones estipuladas en el contrato, en los términos de la Cláusula PRIMERA de la presente póliza de fianza.</w:t>
      </w:r>
    </w:p>
    <w:p w14:paraId="0957E433"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Naturaleza de las Obligaciones</w:t>
      </w:r>
      <w:r w:rsidRPr="00F9409D">
        <w:rPr>
          <w:rFonts w:cs="Arial"/>
          <w:color w:val="2F2F2F"/>
          <w:sz w:val="18"/>
          <w:szCs w:val="18"/>
          <w:lang w:eastAsia="es-MX"/>
        </w:rPr>
        <w:t>: Indivisible, de conformidad c</w:t>
      </w:r>
      <w:r>
        <w:rPr>
          <w:rFonts w:cs="Arial"/>
          <w:color w:val="2F2F2F"/>
          <w:sz w:val="18"/>
          <w:szCs w:val="18"/>
          <w:lang w:eastAsia="es-MX"/>
        </w:rPr>
        <w:t>on lo estipulado en el contrato</w:t>
      </w:r>
      <w:r w:rsidRPr="00F9409D">
        <w:rPr>
          <w:rFonts w:cs="Arial"/>
          <w:color w:val="2F2F2F"/>
          <w:sz w:val="18"/>
          <w:szCs w:val="18"/>
          <w:lang w:eastAsia="es-MX"/>
        </w:rPr>
        <w:t>.</w:t>
      </w:r>
    </w:p>
    <w:p w14:paraId="0BDA1E12"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t>Si es Indivisible aplicará el siguiente texto: La obligación garantizada será indivisible y en caso de presentarse algún incumplimiento se hará efectiva por el monto total de las obligaciones garantizadas.</w:t>
      </w:r>
    </w:p>
    <w:p w14:paraId="49C04C17"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Datos del contrato o pedido, en lo sucesivo el "Contrato":</w:t>
      </w:r>
    </w:p>
    <w:p w14:paraId="7133E6FE"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Número asignado por "la Contratante": __________________.</w:t>
      </w:r>
    </w:p>
    <w:p w14:paraId="6F3199E7"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Objeto: ____________________________________.</w:t>
      </w:r>
    </w:p>
    <w:p w14:paraId="5CEA2808"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Monto del Contrato: ____________</w:t>
      </w:r>
      <w:r w:rsidRPr="00F9409D">
        <w:rPr>
          <w:rFonts w:cs="Arial"/>
          <w:color w:val="2F2F2F"/>
          <w:sz w:val="18"/>
          <w:szCs w:val="18"/>
          <w:lang w:eastAsia="es-MX"/>
        </w:rPr>
        <w:t xml:space="preserve"> (Con letra y número, sin el Impuesto al Valor Agregado)</w:t>
      </w:r>
    </w:p>
    <w:p w14:paraId="1E0E9127"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Moneda: ________________________________.</w:t>
      </w:r>
    </w:p>
    <w:p w14:paraId="2FE33B44"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Fecha de suscripción: _________________.</w:t>
      </w:r>
    </w:p>
    <w:p w14:paraId="3B657F16"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Tipo: ________________ </w:t>
      </w:r>
      <w:r w:rsidRPr="00F9409D">
        <w:rPr>
          <w:rFonts w:cs="Arial"/>
          <w:color w:val="2F2F2F"/>
          <w:sz w:val="18"/>
          <w:szCs w:val="18"/>
          <w:lang w:eastAsia="es-MX"/>
        </w:rPr>
        <w:t>(Adquisiciones, Arrendamientos, Servicios, Obra Pública o servicios relacionados con la misma)</w:t>
      </w:r>
    </w:p>
    <w:p w14:paraId="3FC95199"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Obligación contractual para la garantía de cumplimiento: ________</w:t>
      </w:r>
      <w:r w:rsidRPr="00F9409D">
        <w:rPr>
          <w:rFonts w:cs="Arial"/>
          <w:color w:val="2F2F2F"/>
          <w:sz w:val="18"/>
          <w:szCs w:val="18"/>
          <w:lang w:eastAsia="es-MX"/>
        </w:rPr>
        <w:t xml:space="preserve"> (Divisible o Indivisible, de conformidad con lo estipulado en el contrato)</w:t>
      </w:r>
    </w:p>
    <w:p w14:paraId="294C35EC"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Procedimiento al que se sujetará la presente póliza de fianza para hacerla efectiva: </w:t>
      </w:r>
      <w:r w:rsidRPr="00F9409D">
        <w:rPr>
          <w:rFonts w:cs="Arial"/>
          <w:color w:val="2F2F2F"/>
          <w:sz w:val="18"/>
          <w:szCs w:val="18"/>
          <w:lang w:eastAsia="es-MX"/>
        </w:rPr>
        <w:t>El previsto en el artículo 282 de la Ley de Instituciones de Seguros y de Fianzas.</w:t>
      </w:r>
    </w:p>
    <w:p w14:paraId="6BBD6251" w14:textId="77777777" w:rsidR="009E063E" w:rsidRPr="00F9409D" w:rsidRDefault="009E063E" w:rsidP="009E063E">
      <w:pPr>
        <w:spacing w:after="40"/>
        <w:jc w:val="both"/>
        <w:rPr>
          <w:rFonts w:cs="Arial"/>
          <w:color w:val="2F2F2F"/>
          <w:sz w:val="18"/>
          <w:szCs w:val="18"/>
          <w:lang w:eastAsia="es-MX"/>
        </w:rPr>
      </w:pPr>
      <w:r w:rsidRPr="00F9409D">
        <w:rPr>
          <w:rFonts w:cs="Arial"/>
          <w:b/>
          <w:bCs/>
          <w:color w:val="2F2F2F"/>
          <w:sz w:val="18"/>
          <w:szCs w:val="18"/>
          <w:lang w:eastAsia="es-MX"/>
        </w:rPr>
        <w:t xml:space="preserve">Competencia y Jurisdicción: </w:t>
      </w:r>
      <w:r w:rsidRPr="00F9409D">
        <w:rPr>
          <w:rFonts w:cs="Arial"/>
          <w:color w:val="2F2F2F"/>
          <w:sz w:val="18"/>
          <w:szCs w:val="18"/>
          <w:lang w:eastAsia="es-MX"/>
        </w:rPr>
        <w:t xml:space="preserve">Para todo lo relacionado con la presente póliza, el fiado, el fiador y </w:t>
      </w:r>
      <w:proofErr w:type="gramStart"/>
      <w:r w:rsidRPr="00F9409D">
        <w:rPr>
          <w:rFonts w:cs="Arial"/>
          <w:color w:val="2F2F2F"/>
          <w:sz w:val="18"/>
          <w:szCs w:val="18"/>
          <w:lang w:eastAsia="es-MX"/>
        </w:rPr>
        <w:t>cualesquier otro obligado</w:t>
      </w:r>
      <w:proofErr w:type="gramEnd"/>
      <w:r w:rsidRPr="00F9409D">
        <w:rPr>
          <w:rFonts w:cs="Arial"/>
          <w:color w:val="2F2F2F"/>
          <w:sz w:val="18"/>
          <w:szCs w:val="18"/>
          <w:lang w:eastAsia="es-MX"/>
        </w:rPr>
        <w:t>, así como "la Beneficiaria", se someterán a la jurisdicción y</w:t>
      </w:r>
      <w:r>
        <w:rPr>
          <w:rFonts w:cs="Arial"/>
          <w:color w:val="2F2F2F"/>
          <w:sz w:val="18"/>
          <w:szCs w:val="18"/>
          <w:lang w:eastAsia="es-MX"/>
        </w:rPr>
        <w:t xml:space="preserve"> competencia de los Tribunales F</w:t>
      </w:r>
      <w:r w:rsidRPr="00F9409D">
        <w:rPr>
          <w:rFonts w:cs="Arial"/>
          <w:color w:val="2F2F2F"/>
          <w:sz w:val="18"/>
          <w:szCs w:val="18"/>
          <w:lang w:eastAsia="es-MX"/>
        </w:rPr>
        <w:t xml:space="preserve">ederales de </w:t>
      </w:r>
      <w:r>
        <w:rPr>
          <w:rFonts w:cs="Arial"/>
          <w:color w:val="2F2F2F"/>
          <w:sz w:val="18"/>
          <w:szCs w:val="18"/>
          <w:lang w:eastAsia="es-MX"/>
        </w:rPr>
        <w:t>la ciudad de México</w:t>
      </w:r>
      <w:r w:rsidRPr="00F9409D">
        <w:rPr>
          <w:rFonts w:cs="Arial"/>
          <w:color w:val="2F2F2F"/>
          <w:sz w:val="18"/>
          <w:szCs w:val="18"/>
          <w:lang w:eastAsia="es-MX"/>
        </w:rPr>
        <w:t>, renunciando al fuero que pudiera corresponderle en razón de su domicilio o por cualquier otra causa.</w:t>
      </w:r>
    </w:p>
    <w:p w14:paraId="5B71B77C"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t>La presente fianza se expide de conformidad con lo dispuesto por los artículos 48, fracción II y último párrafo, y artículo 49, fracción I, de la Ley de Adquisiciones, Arrendamientos y Servicios del Sector Público, y 103 de su Reglamento.</w:t>
      </w:r>
    </w:p>
    <w:p w14:paraId="3498E5D7"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t>La presente fianza se expide de conformidad con lo dispuesto por los artículos 48, fracción II y 49, fracción I de la Ley de Obras Públicas y Servicios Relacionados con las Mismas, y artículo 98 de su Reglamento.</w:t>
      </w:r>
    </w:p>
    <w:p w14:paraId="68B6421E"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lastRenderedPageBreak/>
        <w:t xml:space="preserve">Validación de la fianza en el portal de internet, dirección electrónica </w:t>
      </w:r>
      <w:r w:rsidRPr="00F9409D">
        <w:rPr>
          <w:rFonts w:cs="Arial"/>
          <w:color w:val="2F2F2F"/>
          <w:sz w:val="18"/>
          <w:szCs w:val="18"/>
          <w:u w:val="single"/>
          <w:lang w:eastAsia="es-MX"/>
        </w:rPr>
        <w:t>www.amig.org.mx</w:t>
      </w:r>
    </w:p>
    <w:p w14:paraId="33137102" w14:textId="77777777" w:rsidR="009E063E" w:rsidRPr="00F9409D" w:rsidRDefault="009E063E" w:rsidP="009E063E">
      <w:pPr>
        <w:spacing w:after="40"/>
        <w:jc w:val="both"/>
        <w:rPr>
          <w:rFonts w:cs="Arial"/>
          <w:color w:val="2F2F2F"/>
          <w:sz w:val="18"/>
          <w:szCs w:val="18"/>
          <w:lang w:eastAsia="es-MX"/>
        </w:rPr>
      </w:pPr>
      <w:r w:rsidRPr="00F9409D">
        <w:rPr>
          <w:rFonts w:cs="Arial"/>
          <w:color w:val="2F2F2F"/>
          <w:sz w:val="18"/>
          <w:szCs w:val="18"/>
          <w:lang w:eastAsia="es-MX"/>
        </w:rPr>
        <w:t>(</w:t>
      </w:r>
      <w:r w:rsidRPr="00F9409D">
        <w:rPr>
          <w:rFonts w:cs="Arial"/>
          <w:color w:val="2F2F2F"/>
          <w:sz w:val="18"/>
          <w:szCs w:val="18"/>
          <w:highlight w:val="yellow"/>
          <w:lang w:eastAsia="es-MX"/>
        </w:rPr>
        <w:t>Nombre del representante de la Afianzadora o Aseguradora)</w:t>
      </w:r>
    </w:p>
    <w:p w14:paraId="0BE33A16" w14:textId="77777777" w:rsidR="009E063E" w:rsidRDefault="009E063E" w:rsidP="009E063E">
      <w:pPr>
        <w:spacing w:after="101"/>
        <w:jc w:val="both"/>
        <w:rPr>
          <w:rFonts w:cs="Arial"/>
          <w:b/>
          <w:bCs/>
          <w:color w:val="2F2F2F"/>
          <w:sz w:val="18"/>
          <w:szCs w:val="18"/>
          <w:lang w:eastAsia="es-MX"/>
        </w:rPr>
      </w:pPr>
    </w:p>
    <w:p w14:paraId="27382819"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CLÁUSULAS GENERALES A QUE SE SUJETARÁ LA PRESENTE PÓLIZA DE FIANZA PARA GARANTIZAR EL CUMPLIMIENTO DEL CONTRATO EN MATERIA DE ADQUISICIONES, ARRENDAMI</w:t>
      </w:r>
      <w:r>
        <w:rPr>
          <w:rFonts w:cs="Arial"/>
          <w:b/>
          <w:bCs/>
          <w:color w:val="2F2F2F"/>
          <w:sz w:val="18"/>
          <w:szCs w:val="18"/>
          <w:lang w:eastAsia="es-MX"/>
        </w:rPr>
        <w:t>ENTOS Y SERVICIO</w:t>
      </w:r>
    </w:p>
    <w:p w14:paraId="30671336"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PRIMERA. - OBLIGACIÓN GARANTIZADA.</w:t>
      </w:r>
    </w:p>
    <w:p w14:paraId="7D58C712"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51D9F02E"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 xml:space="preserve">SEGUNDA. - MONTO AFIANZADO. </w:t>
      </w:r>
    </w:p>
    <w:p w14:paraId="30DFEB41"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 xml:space="preserve">(La "Afianzadora" o la "Aseguradora"), se compromete a pagar a "la Beneficiaria", hasta el monto de esta póliza, que es (con número y letra sin incluir el Impuesto al Valor Agregado) que representa el </w:t>
      </w:r>
      <w:r w:rsidRPr="004B550F">
        <w:rPr>
          <w:rFonts w:cs="Arial"/>
          <w:color w:val="2F2F2F"/>
          <w:sz w:val="18"/>
          <w:szCs w:val="18"/>
          <w:highlight w:val="yellow"/>
          <w:lang w:eastAsia="es-MX"/>
        </w:rPr>
        <w:t>15</w:t>
      </w:r>
      <w:r w:rsidRPr="00F9409D">
        <w:rPr>
          <w:rFonts w:cs="Arial"/>
          <w:color w:val="2F2F2F"/>
          <w:sz w:val="18"/>
          <w:szCs w:val="18"/>
          <w:highlight w:val="yellow"/>
          <w:lang w:eastAsia="es-MX"/>
        </w:rPr>
        <w:t xml:space="preserve"> %</w:t>
      </w:r>
      <w:r w:rsidRPr="00F9409D">
        <w:rPr>
          <w:rFonts w:cs="Arial"/>
          <w:color w:val="2F2F2F"/>
          <w:sz w:val="18"/>
          <w:szCs w:val="18"/>
          <w:lang w:eastAsia="es-MX"/>
        </w:rPr>
        <w:t xml:space="preserve"> (señalar el porcentaje con letra) del valor del "Contrato".</w:t>
      </w:r>
    </w:p>
    <w:p w14:paraId="1950EE96"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4B550F">
        <w:rPr>
          <w:rFonts w:cs="Arial"/>
          <w:color w:val="2F2F2F"/>
          <w:sz w:val="18"/>
          <w:szCs w:val="18"/>
          <w:highlight w:val="yellow"/>
          <w:lang w:eastAsia="es-MX"/>
        </w:rPr>
        <w:t>20</w:t>
      </w:r>
      <w:r w:rsidRPr="00F9409D">
        <w:rPr>
          <w:rFonts w:cs="Arial"/>
          <w:color w:val="2F2F2F"/>
          <w:sz w:val="18"/>
          <w:szCs w:val="18"/>
          <w:highlight w:val="yellow"/>
          <w:lang w:eastAsia="es-MX"/>
        </w:rPr>
        <w:t>%</w:t>
      </w:r>
      <w:r w:rsidRPr="00F9409D">
        <w:rPr>
          <w:rFonts w:cs="Arial"/>
          <w:color w:val="2F2F2F"/>
          <w:sz w:val="18"/>
          <w:szCs w:val="18"/>
          <w:lang w:eastAsia="es-MX"/>
        </w:rPr>
        <w:t xml:space="preserve">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0DDBF64"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04436E"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w:t>
      </w:r>
      <w:r>
        <w:rPr>
          <w:rFonts w:cs="Arial"/>
          <w:color w:val="2F2F2F"/>
          <w:sz w:val="18"/>
          <w:szCs w:val="18"/>
          <w:lang w:eastAsia="es-MX"/>
        </w:rPr>
        <w:t>o las obligaciones incumplidas.</w:t>
      </w:r>
      <w:r w:rsidRPr="00F9409D">
        <w:rPr>
          <w:rFonts w:cs="Arial"/>
          <w:color w:val="2F2F2F"/>
          <w:sz w:val="18"/>
          <w:szCs w:val="18"/>
          <w:lang w:eastAsia="es-MX"/>
        </w:rPr>
        <w:t xml:space="preserve"> </w:t>
      </w:r>
    </w:p>
    <w:p w14:paraId="4C9BC693"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TERCERA. - INDEMNIZACIÓN POR MORA.</w:t>
      </w:r>
    </w:p>
    <w:p w14:paraId="0F1DD9A9"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 o la "Aseguradora"), se obliga a pagar la indemnización por mora que en su caso proceda de conformidad con el artículo 283 de la Ley de Instituciones de Seguros y de Fianzas.</w:t>
      </w:r>
    </w:p>
    <w:p w14:paraId="0733DD39"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CUARTA. - VIGENCIA.</w:t>
      </w:r>
    </w:p>
    <w:p w14:paraId="6BBA895A"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6E3443FE"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62162AE"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De esta forma la vigencia de la fianza no podrá acotarse en razón del plazo establecido para cumplir la o las obligaciones contractuales.</w:t>
      </w:r>
    </w:p>
    <w:p w14:paraId="29D38D58"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QUINTA. - PRÓRROGAS, ESPERAS O AMPLIACIÓN AL PLAZO DEL CONTRATO.</w:t>
      </w:r>
    </w:p>
    <w:p w14:paraId="33E24488"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0A6BEDE6"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99257E2"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SEXTA. - SUPUESTOS DE SUSPENSIÓN.</w:t>
      </w:r>
    </w:p>
    <w:p w14:paraId="2E42764F"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 xml:space="preserve">Para garantizar el cumplimiento del "Contrato", cuando concurran los supuestos de suspensión en los términos de la Ley de Adquisiciones, Arrendamientos y Servicios del Sector Público, su Reglamento y demás disposiciones aplicables, </w:t>
      </w:r>
      <w:r w:rsidRPr="00F9409D">
        <w:rPr>
          <w:rFonts w:cs="Arial"/>
          <w:color w:val="2F2F2F"/>
          <w:sz w:val="18"/>
          <w:szCs w:val="18"/>
          <w:lang w:eastAsia="es-MX"/>
        </w:rPr>
        <w:lastRenderedPageBreak/>
        <w:t>"la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46C17C2E"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07C5D57E"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SÉPTIMA. - SUBJUDICIDAD.</w:t>
      </w:r>
    </w:p>
    <w:p w14:paraId="4B9C0203"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3B06129E"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w:t>
      </w:r>
      <w:r w:rsidRPr="00F9409D">
        <w:rPr>
          <w:rFonts w:cs="Arial"/>
          <w:b/>
          <w:bCs/>
          <w:color w:val="2F2F2F"/>
          <w:sz w:val="18"/>
          <w:szCs w:val="18"/>
          <w:lang w:eastAsia="es-MX"/>
        </w:rPr>
        <w:t xml:space="preserve"> </w:t>
      </w:r>
      <w:r w:rsidRPr="00F9409D">
        <w:rPr>
          <w:rFonts w:cs="Arial"/>
          <w:color w:val="2F2F2F"/>
          <w:sz w:val="18"/>
          <w:szCs w:val="18"/>
          <w:lang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30515F5"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OCTAVA. - COAFIANZAMIENTO O YUXTAPOSICIÓN DE GARANTÍAS.</w:t>
      </w:r>
    </w:p>
    <w:p w14:paraId="25283AB0"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13602DF5"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NOVENA. - CANCELACIÓN DE LA FIANZA.</w:t>
      </w:r>
    </w:p>
    <w:p w14:paraId="6BCFD66F"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F6256A3"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 xml:space="preserve">El fiado podrá solicitar la cancelación de la fianza para lo cual deberá presentar a (la "Afianzadora" o la </w:t>
      </w:r>
    </w:p>
    <w:p w14:paraId="1AA27DDD"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66C3482C"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CB4A55C"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DÉCIMA. - PROCEDIMIENTOS.</w:t>
      </w:r>
    </w:p>
    <w:p w14:paraId="6938B168"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"Afianzadora" o la "Aseguradora") acepta expresamente someterse al procedimiento previsto en el artículo 282 de la Ley de Instituciones de Seguros y de Fianzas para hacer efectiva la fianza.</w:t>
      </w:r>
    </w:p>
    <w:p w14:paraId="3EFACDB4"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DÉCIMA PRIMERA REQUERIMIENTO.</w:t>
      </w:r>
    </w:p>
    <w:p w14:paraId="36B253F3"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724B57C8"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"La Beneficiaria" requerirá de pago a la institución acompañando los documentos justificativos siguientes:</w:t>
      </w:r>
    </w:p>
    <w:p w14:paraId="4F7390F0"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1.</w:t>
      </w:r>
      <w:r w:rsidRPr="00F9409D">
        <w:rPr>
          <w:rFonts w:cs="Arial"/>
          <w:color w:val="2F2F2F"/>
          <w:sz w:val="20"/>
          <w:szCs w:val="20"/>
          <w:lang w:eastAsia="es-MX"/>
        </w:rPr>
        <w:t>    </w:t>
      </w:r>
      <w:r w:rsidRPr="00F9409D">
        <w:rPr>
          <w:rFonts w:cs="Arial"/>
          <w:color w:val="2F2F2F"/>
          <w:sz w:val="18"/>
          <w:szCs w:val="18"/>
          <w:lang w:eastAsia="es-MX"/>
        </w:rPr>
        <w:t>El Acto o Contrato en que conste la obligación a cargo del fiado.</w:t>
      </w:r>
    </w:p>
    <w:p w14:paraId="1F8C15A4"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2.</w:t>
      </w:r>
      <w:r w:rsidRPr="00F9409D">
        <w:rPr>
          <w:rFonts w:cs="Arial"/>
          <w:color w:val="2F2F2F"/>
          <w:sz w:val="20"/>
          <w:szCs w:val="20"/>
          <w:lang w:eastAsia="es-MX"/>
        </w:rPr>
        <w:t>    </w:t>
      </w:r>
      <w:r w:rsidRPr="00F9409D">
        <w:rPr>
          <w:rFonts w:cs="Arial"/>
          <w:color w:val="2F2F2F"/>
          <w:sz w:val="18"/>
          <w:szCs w:val="18"/>
          <w:lang w:eastAsia="es-MX"/>
        </w:rPr>
        <w:t>La Póliza de Fianza y endoso o endosos respectivos.</w:t>
      </w:r>
    </w:p>
    <w:p w14:paraId="5C26EEDF"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3.</w:t>
      </w:r>
      <w:r w:rsidRPr="00F9409D">
        <w:rPr>
          <w:rFonts w:cs="Arial"/>
          <w:color w:val="2F2F2F"/>
          <w:sz w:val="20"/>
          <w:szCs w:val="20"/>
          <w:lang w:eastAsia="es-MX"/>
        </w:rPr>
        <w:t>    </w:t>
      </w:r>
      <w:r w:rsidRPr="00F9409D">
        <w:rPr>
          <w:rFonts w:cs="Arial"/>
          <w:color w:val="2F2F2F"/>
          <w:sz w:val="18"/>
          <w:szCs w:val="18"/>
          <w:lang w:eastAsia="es-MX"/>
        </w:rPr>
        <w:t>El Acta Administrativa, en la que se harán constar de manera cronológica y circunstanciada los actos u omisiones que constituyan el incumplimiento a las obligaciones garantizadas.</w:t>
      </w:r>
    </w:p>
    <w:p w14:paraId="5CA6C6FD"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4.</w:t>
      </w:r>
      <w:r w:rsidRPr="00F9409D">
        <w:rPr>
          <w:rFonts w:cs="Arial"/>
          <w:color w:val="2F2F2F"/>
          <w:sz w:val="20"/>
          <w:szCs w:val="20"/>
          <w:lang w:eastAsia="es-MX"/>
        </w:rPr>
        <w:t>    </w:t>
      </w:r>
      <w:r w:rsidRPr="00F9409D">
        <w:rPr>
          <w:rFonts w:cs="Arial"/>
          <w:color w:val="2F2F2F"/>
          <w:sz w:val="18"/>
          <w:szCs w:val="18"/>
          <w:lang w:eastAsia="es-MX"/>
        </w:rPr>
        <w:t>La Liquidación de adeudo o documento en el cual conste el crédito o importe a requerir con cargo a la garantía.</w:t>
      </w:r>
    </w:p>
    <w:p w14:paraId="052CB9EC"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lastRenderedPageBreak/>
        <w:t>5.</w:t>
      </w:r>
      <w:r w:rsidRPr="00F9409D">
        <w:rPr>
          <w:rFonts w:cs="Arial"/>
          <w:color w:val="2F2F2F"/>
          <w:sz w:val="20"/>
          <w:szCs w:val="20"/>
          <w:lang w:eastAsia="es-MX"/>
        </w:rPr>
        <w:t>    </w:t>
      </w:r>
      <w:r w:rsidRPr="00F9409D">
        <w:rPr>
          <w:rFonts w:cs="Arial"/>
          <w:color w:val="2F2F2F"/>
          <w:sz w:val="18"/>
          <w:szCs w:val="18"/>
          <w:lang w:eastAsia="es-MX"/>
        </w:rPr>
        <w:t>Si los hubiere, la demanda o el escrito de cualquier otro medio de defensa legal procedente, presentado por el fiado, resoluciones o sentencias firmes dictadas por autoridad competente y sus notificaciones.</w:t>
      </w:r>
    </w:p>
    <w:p w14:paraId="1FE53654"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6.</w:t>
      </w:r>
      <w:r w:rsidRPr="00F9409D">
        <w:rPr>
          <w:rFonts w:cs="Arial"/>
          <w:color w:val="2F2F2F"/>
          <w:sz w:val="20"/>
          <w:szCs w:val="20"/>
          <w:lang w:eastAsia="es-MX"/>
        </w:rPr>
        <w:t>    </w:t>
      </w:r>
      <w:r w:rsidRPr="00F9409D">
        <w:rPr>
          <w:rFonts w:cs="Arial"/>
          <w:color w:val="2F2F2F"/>
          <w:sz w:val="18"/>
          <w:szCs w:val="18"/>
          <w:lang w:eastAsia="es-MX"/>
        </w:rPr>
        <w:t>Los demás documentos que la Tesorería estime pertinentes.</w:t>
      </w:r>
    </w:p>
    <w:p w14:paraId="3761F2B5"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Dichos documentos se acompañarán en original o en copia certificada, salvo la póliza de fianza y su endoso o endosos, los cuales deberán anexarse en original.</w:t>
      </w:r>
    </w:p>
    <w:p w14:paraId="43A8DA74"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 xml:space="preserve">DÉCIMA SEGUNDA. - DISPOSICIONES APLICABLES. </w:t>
      </w:r>
    </w:p>
    <w:p w14:paraId="3FD15FAB" w14:textId="77777777" w:rsidR="009E063E" w:rsidRPr="00F9409D" w:rsidRDefault="009E063E" w:rsidP="009E063E">
      <w:pPr>
        <w:spacing w:after="101"/>
        <w:jc w:val="both"/>
        <w:rPr>
          <w:rFonts w:cs="Arial"/>
          <w:color w:val="2F2F2F"/>
          <w:sz w:val="18"/>
          <w:szCs w:val="18"/>
          <w:lang w:eastAsia="es-MX"/>
        </w:rPr>
      </w:pPr>
      <w:r w:rsidRPr="00F9409D">
        <w:rPr>
          <w:rFonts w:cs="Arial"/>
          <w:color w:val="2F2F2F"/>
          <w:sz w:val="18"/>
          <w:szCs w:val="18"/>
          <w:lang w:eastAsia="es-MX"/>
        </w:rPr>
        <w:t>Será aplicable a esta póliza, en lo no previsto por la Ley de Instituciones de Seguros y de Fianzas la legislación mercantil y a falta de disposición expresa el Código Civil Federal.</w:t>
      </w:r>
    </w:p>
    <w:p w14:paraId="5E50008E" w14:textId="77777777" w:rsidR="009E063E" w:rsidRPr="00F9409D" w:rsidRDefault="009E063E" w:rsidP="009E063E">
      <w:pPr>
        <w:spacing w:after="101"/>
        <w:jc w:val="both"/>
        <w:rPr>
          <w:rFonts w:cs="Arial"/>
          <w:color w:val="2F2F2F"/>
          <w:sz w:val="18"/>
          <w:szCs w:val="18"/>
          <w:lang w:eastAsia="es-MX"/>
        </w:rPr>
      </w:pPr>
      <w:r w:rsidRPr="00F9409D">
        <w:rPr>
          <w:rFonts w:cs="Arial"/>
          <w:b/>
          <w:bCs/>
          <w:color w:val="2F2F2F"/>
          <w:sz w:val="18"/>
          <w:szCs w:val="18"/>
          <w:lang w:eastAsia="es-MX"/>
        </w:rPr>
        <w:t>DÉCIMA TERCERA. - ENTREGA DE FIANZAS.</w:t>
      </w:r>
    </w:p>
    <w:p w14:paraId="3E3234D5" w14:textId="77777777" w:rsidR="009E063E" w:rsidRDefault="009E063E" w:rsidP="009E063E">
      <w:pPr>
        <w:jc w:val="both"/>
      </w:pPr>
      <w:r w:rsidRPr="00F9409D">
        <w:rPr>
          <w:rFonts w:cs="Arial"/>
          <w:color w:val="2F2F2F"/>
          <w:sz w:val="18"/>
          <w:szCs w:val="18"/>
          <w:lang w:eastAsia="es-MX"/>
        </w:rPr>
        <w:t>(La "Afianzadora" o la "Aseguradora") deberá entregar a "la Beneficiaria", una copia de esta póliza a través del medio electrónico, la dirección de correo electrónico, o ambos conforme a lo señalado en la carátula de esta póliza.</w:t>
      </w:r>
    </w:p>
    <w:p w14:paraId="2721A2C7" w14:textId="77777777" w:rsidR="009E063E" w:rsidRDefault="009E063E" w:rsidP="009E063E">
      <w:pPr>
        <w:jc w:val="both"/>
      </w:pPr>
      <w:r>
        <w:rPr>
          <w:rFonts w:ascii="Lucida Console" w:hAnsi="Lucida Console" w:cs="Lucida Console"/>
          <w:color w:val="000081"/>
          <w:sz w:val="16"/>
          <w:szCs w:val="16"/>
        </w:rPr>
        <w:t>*** FIN DE TEXTO ***</w:t>
      </w:r>
    </w:p>
    <w:p w14:paraId="506E6623" w14:textId="77777777" w:rsidR="009E063E" w:rsidRPr="00C23372" w:rsidRDefault="009E063E" w:rsidP="009E063E">
      <w:pPr>
        <w:tabs>
          <w:tab w:val="left" w:pos="2391"/>
        </w:tabs>
        <w:jc w:val="both"/>
        <w:rPr>
          <w:rFonts w:ascii="Montserrat" w:hAnsi="Montserrat" w:cs="Arial"/>
          <w:sz w:val="20"/>
          <w:szCs w:val="20"/>
          <w:lang w:val="es-MX"/>
        </w:rPr>
      </w:pPr>
    </w:p>
    <w:p w14:paraId="4E1922E1" w14:textId="77777777" w:rsidR="00FD53CB" w:rsidRPr="00F67309" w:rsidRDefault="00FD53CB" w:rsidP="0099422A">
      <w:pPr>
        <w:tabs>
          <w:tab w:val="left" w:pos="2391"/>
        </w:tabs>
        <w:jc w:val="both"/>
        <w:rPr>
          <w:rFonts w:ascii="Montserrat" w:hAnsi="Montserrat" w:cs="Arial"/>
          <w:sz w:val="20"/>
          <w:szCs w:val="20"/>
          <w:lang w:val="es-MX"/>
        </w:rPr>
      </w:pPr>
    </w:p>
    <w:p w14:paraId="355BFF6F" w14:textId="77777777" w:rsidR="00FD53CB" w:rsidRPr="00F67309" w:rsidRDefault="00FD53CB" w:rsidP="0099422A">
      <w:pPr>
        <w:tabs>
          <w:tab w:val="left" w:pos="2391"/>
        </w:tabs>
        <w:jc w:val="both"/>
        <w:rPr>
          <w:rFonts w:ascii="Montserrat" w:hAnsi="Montserrat" w:cs="Arial"/>
          <w:sz w:val="20"/>
          <w:szCs w:val="20"/>
          <w:lang w:val="es-MX"/>
        </w:rPr>
      </w:pPr>
    </w:p>
    <w:p w14:paraId="25631C2B" w14:textId="77777777" w:rsidR="00FD53CB" w:rsidRPr="00F67309" w:rsidRDefault="00FD53CB" w:rsidP="0099422A">
      <w:pPr>
        <w:tabs>
          <w:tab w:val="left" w:pos="2391"/>
        </w:tabs>
        <w:jc w:val="both"/>
        <w:rPr>
          <w:rFonts w:ascii="Montserrat" w:hAnsi="Montserrat" w:cs="Arial"/>
          <w:sz w:val="20"/>
          <w:szCs w:val="20"/>
          <w:lang w:val="es-MX"/>
        </w:rPr>
      </w:pPr>
    </w:p>
    <w:p w14:paraId="663C651A" w14:textId="77777777" w:rsidR="00FD53CB" w:rsidRPr="00F67309" w:rsidRDefault="00FD53CB" w:rsidP="0099422A">
      <w:pPr>
        <w:tabs>
          <w:tab w:val="left" w:pos="2391"/>
        </w:tabs>
        <w:rPr>
          <w:rFonts w:ascii="Montserrat" w:hAnsi="Montserrat" w:cs="Arial"/>
          <w:b/>
          <w:sz w:val="20"/>
          <w:szCs w:val="20"/>
          <w:lang w:val="es-MX" w:eastAsia="es-MX"/>
        </w:rPr>
      </w:pPr>
    </w:p>
    <w:p w14:paraId="35FF7B3A" w14:textId="77777777" w:rsidR="00FD53CB" w:rsidRPr="00F67309" w:rsidRDefault="00FD53CB" w:rsidP="0099422A">
      <w:pPr>
        <w:tabs>
          <w:tab w:val="left" w:pos="2391"/>
        </w:tabs>
        <w:jc w:val="center"/>
        <w:rPr>
          <w:rFonts w:ascii="Montserrat" w:hAnsi="Montserrat" w:cs="Arial"/>
          <w:sz w:val="20"/>
          <w:szCs w:val="20"/>
          <w:lang w:val="es-MX"/>
        </w:rPr>
        <w:sectPr w:rsidR="00FD53CB" w:rsidRPr="00F67309" w:rsidSect="00FD53CB">
          <w:pgSz w:w="12242" w:h="15842" w:code="1"/>
          <w:pgMar w:top="902" w:right="1469" w:bottom="1304" w:left="1304" w:header="709" w:footer="463" w:gutter="0"/>
          <w:cols w:space="708"/>
          <w:docGrid w:linePitch="360"/>
        </w:sectPr>
      </w:pPr>
    </w:p>
    <w:p w14:paraId="25271F50" w14:textId="52BB3550" w:rsidR="00FD53CB" w:rsidRPr="00F67309" w:rsidRDefault="004E7572" w:rsidP="0099422A">
      <w:pPr>
        <w:pStyle w:val="Ttulo1"/>
        <w:numPr>
          <w:ilvl w:val="0"/>
          <w:numId w:val="0"/>
        </w:numPr>
        <w:spacing w:before="0" w:after="0"/>
        <w:jc w:val="both"/>
        <w:rPr>
          <w:rFonts w:ascii="Montserrat" w:hAnsi="Montserrat"/>
          <w:sz w:val="20"/>
          <w:szCs w:val="20"/>
          <w:lang w:val="es-MX"/>
        </w:rPr>
      </w:pPr>
      <w:bookmarkStart w:id="450" w:name="_Toc508099353"/>
      <w:bookmarkStart w:id="451" w:name="_Toc508101266"/>
      <w:bookmarkStart w:id="452" w:name="_Toc508194461"/>
      <w:bookmarkStart w:id="453" w:name="_Toc64909813"/>
      <w:bookmarkStart w:id="454" w:name="_Toc423420329"/>
      <w:bookmarkStart w:id="455" w:name="_Toc428384562"/>
      <w:r w:rsidRPr="00F67309">
        <w:rPr>
          <w:rFonts w:ascii="Montserrat" w:hAnsi="Montserrat"/>
          <w:sz w:val="20"/>
          <w:szCs w:val="20"/>
          <w:lang w:val="es-MX"/>
        </w:rPr>
        <w:lastRenderedPageBreak/>
        <w:t>FORMATO 8</w:t>
      </w:r>
      <w:r w:rsidR="00FD53CB" w:rsidRPr="00F67309">
        <w:rPr>
          <w:rFonts w:ascii="Montserrat" w:hAnsi="Montserrat"/>
          <w:sz w:val="20"/>
          <w:szCs w:val="20"/>
          <w:lang w:val="es-MX"/>
        </w:rPr>
        <w:t xml:space="preserve"> MANIFESTACIÓN DE AUSENCIA DE CONFLICTO DE INTERÉS PARA EL CASO EN EL QUE EL PROVEEDOR SEA UNA PERSONA FÍSICA EN LOS PROCEDIMIENTOS DE CONTRATACIONES PÚBLICAS PARA LA </w:t>
      </w:r>
      <w:bookmarkEnd w:id="450"/>
      <w:bookmarkEnd w:id="451"/>
      <w:bookmarkEnd w:id="452"/>
      <w:r w:rsidR="00FD53CB" w:rsidRPr="00F67309">
        <w:rPr>
          <w:rFonts w:ascii="Montserrat" w:hAnsi="Montserrat"/>
          <w:sz w:val="20"/>
          <w:szCs w:val="20"/>
          <w:lang w:val="es-MX"/>
        </w:rPr>
        <w:t>COMISIÓN NACIONAL DEL AGUA</w:t>
      </w:r>
      <w:bookmarkEnd w:id="453"/>
    </w:p>
    <w:p w14:paraId="68E8FF3A" w14:textId="77777777" w:rsidR="00FD53CB" w:rsidRPr="00F67309" w:rsidRDefault="00FD53CB" w:rsidP="0099422A">
      <w:pPr>
        <w:pStyle w:val="Sinespaciado"/>
        <w:rPr>
          <w:rFonts w:ascii="Montserrat" w:hAnsi="Montserrat"/>
          <w:sz w:val="20"/>
          <w:szCs w:val="20"/>
        </w:rPr>
      </w:pPr>
    </w:p>
    <w:p w14:paraId="4D9432A1" w14:textId="4D6767CC"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la persona física, en su carácter de proveedor que suscribe y que resultó adjudicado en el procedimiento de contratación pública </w:t>
      </w:r>
      <w:r w:rsidR="004C72C1" w:rsidRPr="00F67309">
        <w:rPr>
          <w:rFonts w:ascii="Montserrat" w:hAnsi="Montserrat" w:cs="Arial"/>
          <w:sz w:val="20"/>
          <w:szCs w:val="20"/>
        </w:rPr>
        <w:t xml:space="preserve">para el </w:t>
      </w:r>
      <w:r w:rsidR="004C72C1" w:rsidRPr="00F67309">
        <w:rPr>
          <w:rFonts w:ascii="Montserrat" w:hAnsi="Montserrat" w:cs="Arial"/>
          <w:b/>
          <w:sz w:val="20"/>
          <w:szCs w:val="20"/>
        </w:rPr>
        <w:t>Servicio de</w:t>
      </w:r>
      <w:r w:rsidR="004C72C1" w:rsidRPr="00F67309">
        <w:rPr>
          <w:rFonts w:ascii="Montserrat" w:hAnsi="Montserrat" w:cs="Arial"/>
          <w:sz w:val="20"/>
          <w:szCs w:val="20"/>
        </w:rPr>
        <w:t xml:space="preserve"> </w:t>
      </w:r>
      <w:r w:rsidR="002457A7">
        <w:rPr>
          <w:rFonts w:ascii="Montserrat" w:hAnsi="Montserrat" w:cs="Arial"/>
          <w:b/>
          <w:sz w:val="20"/>
          <w:szCs w:val="20"/>
        </w:rPr>
        <w:t>vigilancia de inmuebles 202</w:t>
      </w:r>
      <w:r w:rsidR="00E514E8">
        <w:rPr>
          <w:rFonts w:ascii="Montserrat" w:hAnsi="Montserrat" w:cs="Arial"/>
          <w:b/>
          <w:sz w:val="20"/>
          <w:szCs w:val="20"/>
        </w:rPr>
        <w:t>3</w:t>
      </w:r>
      <w:r w:rsidR="004C72C1" w:rsidRPr="00F67309">
        <w:rPr>
          <w:rFonts w:ascii="Montserrat" w:hAnsi="Montserrat" w:cs="Arial"/>
          <w:sz w:val="20"/>
          <w:szCs w:val="20"/>
        </w:rPr>
        <w:t>,</w:t>
      </w:r>
      <w:r w:rsidRPr="00F67309">
        <w:rPr>
          <w:rFonts w:ascii="Montserrat" w:hAnsi="Montserrat"/>
          <w:sz w:val="20"/>
          <w:szCs w:val="20"/>
        </w:rPr>
        <w:t xml:space="preserve"> cuyo nombre y firma aparece al final de este documento, manifiesta bajo protesta de decir verdad que no desempeña empleo, cargo o comisión en el servicio público o, en su caso, que a pesar de desempeñarlo, no se actualiza un Conflicto de Interés con la formalización del</w:t>
      </w:r>
      <w:r w:rsidR="001A1A05" w:rsidRPr="00F67309">
        <w:rPr>
          <w:rFonts w:ascii="Montserrat" w:hAnsi="Montserrat"/>
          <w:sz w:val="20"/>
          <w:szCs w:val="20"/>
        </w:rPr>
        <w:t xml:space="preserve"> contrato</w:t>
      </w:r>
      <w:r w:rsidRPr="00F67309">
        <w:rPr>
          <w:rFonts w:ascii="Montserrat" w:hAnsi="Montserrat"/>
          <w:sz w:val="20"/>
          <w:szCs w:val="20"/>
        </w:rPr>
        <w:t xml:space="preserve">, lo que hará del conocimiento del Órgano Interno de Control en la Comisión Nacional del Agua,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49672D2B" w14:textId="77777777" w:rsidR="00FD53CB" w:rsidRPr="00F67309" w:rsidRDefault="00FD53CB" w:rsidP="0099422A">
      <w:pPr>
        <w:pStyle w:val="Sinespaciado"/>
        <w:jc w:val="both"/>
        <w:rPr>
          <w:rFonts w:ascii="Montserrat" w:hAnsi="Montserrat"/>
          <w:sz w:val="20"/>
          <w:szCs w:val="20"/>
        </w:rPr>
      </w:pPr>
    </w:p>
    <w:p w14:paraId="163CACEE" w14:textId="77777777"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Asimismo, declara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Comisión Nacional del Agua.</w:t>
      </w:r>
    </w:p>
    <w:p w14:paraId="30C2E5ED" w14:textId="77777777" w:rsidR="00FD53CB" w:rsidRPr="00F67309" w:rsidRDefault="00FD53CB" w:rsidP="0099422A">
      <w:pPr>
        <w:pStyle w:val="Sinespaciado"/>
        <w:jc w:val="both"/>
        <w:rPr>
          <w:rFonts w:ascii="Montserrat" w:hAnsi="Montserrat"/>
          <w:sz w:val="20"/>
          <w:szCs w:val="20"/>
        </w:rPr>
      </w:pPr>
    </w:p>
    <w:p w14:paraId="3FFB892B" w14:textId="77777777"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Expresa estar de acuerdo con las manifestaciones contenidas en este documento, y tener pleno conocimiento del alcance legal en que puedan incurrir por acción u omisión, durante la vigencia de la contratación, al amparo del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Diario Oficial de la Federación como se menciona con antelación. </w:t>
      </w:r>
    </w:p>
    <w:p w14:paraId="2FCA08D2" w14:textId="77777777" w:rsidR="00FD53CB" w:rsidRPr="00F67309" w:rsidRDefault="00FD53CB" w:rsidP="0099422A">
      <w:pPr>
        <w:pStyle w:val="Sinespaciado"/>
        <w:jc w:val="both"/>
        <w:rPr>
          <w:rFonts w:ascii="Montserrat" w:hAnsi="Montserrat"/>
          <w:sz w:val="20"/>
          <w:szCs w:val="20"/>
        </w:rPr>
      </w:pPr>
    </w:p>
    <w:p w14:paraId="74C11DBA" w14:textId="276C00EC"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Se firma </w:t>
      </w:r>
      <w:proofErr w:type="gramStart"/>
      <w:r w:rsidRPr="00F67309">
        <w:rPr>
          <w:rFonts w:ascii="Montserrat" w:hAnsi="Montserrat"/>
          <w:sz w:val="20"/>
          <w:szCs w:val="20"/>
        </w:rPr>
        <w:t>la presente pre</w:t>
      </w:r>
      <w:r w:rsidR="00D6336F" w:rsidRPr="00F67309">
        <w:rPr>
          <w:rFonts w:ascii="Montserrat" w:hAnsi="Montserrat"/>
          <w:sz w:val="20"/>
          <w:szCs w:val="20"/>
        </w:rPr>
        <w:t>vio</w:t>
      </w:r>
      <w:proofErr w:type="gramEnd"/>
      <w:r w:rsidR="00D6336F" w:rsidRPr="00F67309">
        <w:rPr>
          <w:rFonts w:ascii="Montserrat" w:hAnsi="Montserrat"/>
          <w:sz w:val="20"/>
          <w:szCs w:val="20"/>
        </w:rPr>
        <w:t xml:space="preserve"> a la suscripción del </w:t>
      </w:r>
      <w:r w:rsidR="001A1A05" w:rsidRPr="00F67309">
        <w:rPr>
          <w:rFonts w:ascii="Montserrat" w:hAnsi="Montserrat"/>
          <w:sz w:val="20"/>
          <w:szCs w:val="20"/>
        </w:rPr>
        <w:t xml:space="preserve">Contrato </w:t>
      </w:r>
      <w:r w:rsidRPr="00F67309">
        <w:rPr>
          <w:rFonts w:ascii="Montserrat" w:hAnsi="Montserrat"/>
          <w:sz w:val="20"/>
          <w:szCs w:val="20"/>
        </w:rPr>
        <w:t xml:space="preserve">número ______ en la </w:t>
      </w:r>
      <w:r w:rsidR="00735C9B">
        <w:rPr>
          <w:rFonts w:ascii="Montserrat" w:hAnsi="Montserrat"/>
          <w:sz w:val="20"/>
          <w:szCs w:val="20"/>
        </w:rPr>
        <w:t>Pachuca, Hidalgo</w:t>
      </w:r>
      <w:r w:rsidRPr="00F67309">
        <w:rPr>
          <w:rFonts w:ascii="Montserrat" w:hAnsi="Montserrat"/>
          <w:sz w:val="20"/>
          <w:szCs w:val="20"/>
        </w:rPr>
        <w:t xml:space="preserve"> día </w:t>
      </w:r>
      <w:r w:rsidR="00541762" w:rsidRPr="00F67309">
        <w:rPr>
          <w:rFonts w:ascii="Montserrat" w:hAnsi="Montserrat"/>
          <w:sz w:val="20"/>
          <w:szCs w:val="20"/>
        </w:rPr>
        <w:t>___ del mes de ________ del 202</w:t>
      </w:r>
      <w:r w:rsidR="00C61BB8">
        <w:rPr>
          <w:rFonts w:ascii="Montserrat" w:hAnsi="Montserrat"/>
          <w:sz w:val="20"/>
          <w:szCs w:val="20"/>
        </w:rPr>
        <w:t>2</w:t>
      </w:r>
      <w:r w:rsidRPr="00F67309">
        <w:rPr>
          <w:rFonts w:ascii="Montserrat" w:hAnsi="Montserrat"/>
          <w:sz w:val="20"/>
          <w:szCs w:val="20"/>
        </w:rPr>
        <w:t>.</w:t>
      </w:r>
    </w:p>
    <w:p w14:paraId="2F9E66AD" w14:textId="77777777" w:rsidR="00FD53CB" w:rsidRPr="00F67309" w:rsidRDefault="00FD53CB" w:rsidP="0099422A">
      <w:pPr>
        <w:pStyle w:val="Sinespaciado"/>
        <w:jc w:val="center"/>
        <w:rPr>
          <w:rFonts w:ascii="Montserrat" w:hAnsi="Montserrat"/>
          <w:sz w:val="20"/>
          <w:szCs w:val="20"/>
        </w:rPr>
      </w:pPr>
    </w:p>
    <w:tbl>
      <w:tblPr>
        <w:tblStyle w:val="Tablaconcuadrcula"/>
        <w:tblW w:w="8930" w:type="dxa"/>
        <w:jc w:val="center"/>
        <w:tblLook w:val="04A0" w:firstRow="1" w:lastRow="0" w:firstColumn="1" w:lastColumn="0" w:noHBand="0" w:noVBand="1"/>
      </w:tblPr>
      <w:tblGrid>
        <w:gridCol w:w="4651"/>
        <w:gridCol w:w="4279"/>
      </w:tblGrid>
      <w:tr w:rsidR="00FD53CB" w:rsidRPr="00F67309" w14:paraId="3B3F9BD5" w14:textId="77777777" w:rsidTr="00FD53CB">
        <w:trPr>
          <w:trHeight w:val="264"/>
          <w:jc w:val="center"/>
        </w:trPr>
        <w:tc>
          <w:tcPr>
            <w:tcW w:w="4651" w:type="dxa"/>
            <w:shd w:val="clear" w:color="auto" w:fill="D0CECE" w:themeFill="background2" w:themeFillShade="E6"/>
          </w:tcPr>
          <w:p w14:paraId="6AD5C94C" w14:textId="77777777" w:rsidR="00FD53CB" w:rsidRPr="00F67309" w:rsidRDefault="00FD53CB" w:rsidP="0099422A">
            <w:pPr>
              <w:pStyle w:val="Sinespaciado"/>
              <w:jc w:val="center"/>
              <w:rPr>
                <w:rFonts w:ascii="Montserrat" w:hAnsi="Montserrat"/>
                <w:b/>
                <w:sz w:val="20"/>
                <w:szCs w:val="20"/>
              </w:rPr>
            </w:pPr>
            <w:r w:rsidRPr="00F67309">
              <w:rPr>
                <w:rFonts w:ascii="Montserrat" w:hAnsi="Montserrat"/>
                <w:b/>
                <w:sz w:val="20"/>
                <w:szCs w:val="20"/>
              </w:rPr>
              <w:t>NOMBRE DE LA PERSONA FÍSICA</w:t>
            </w:r>
          </w:p>
        </w:tc>
        <w:tc>
          <w:tcPr>
            <w:tcW w:w="4279" w:type="dxa"/>
            <w:shd w:val="clear" w:color="auto" w:fill="D0CECE" w:themeFill="background2" w:themeFillShade="E6"/>
          </w:tcPr>
          <w:p w14:paraId="26984945" w14:textId="77777777" w:rsidR="00FD53CB" w:rsidRPr="00F67309" w:rsidRDefault="00FD53CB" w:rsidP="0099422A">
            <w:pPr>
              <w:pStyle w:val="Sinespaciado"/>
              <w:jc w:val="center"/>
              <w:rPr>
                <w:rFonts w:ascii="Montserrat" w:hAnsi="Montserrat"/>
                <w:b/>
                <w:sz w:val="20"/>
                <w:szCs w:val="20"/>
              </w:rPr>
            </w:pPr>
            <w:r w:rsidRPr="00F67309">
              <w:rPr>
                <w:rFonts w:ascii="Montserrat" w:hAnsi="Montserrat"/>
                <w:b/>
                <w:sz w:val="20"/>
                <w:szCs w:val="20"/>
              </w:rPr>
              <w:t>FIRMA</w:t>
            </w:r>
          </w:p>
        </w:tc>
      </w:tr>
      <w:tr w:rsidR="00FD53CB" w:rsidRPr="00F67309" w14:paraId="17040292" w14:textId="77777777" w:rsidTr="00FD53CB">
        <w:trPr>
          <w:trHeight w:val="707"/>
          <w:jc w:val="center"/>
        </w:trPr>
        <w:tc>
          <w:tcPr>
            <w:tcW w:w="4651" w:type="dxa"/>
          </w:tcPr>
          <w:p w14:paraId="124A03F6" w14:textId="77777777" w:rsidR="00FD53CB" w:rsidRPr="00F67309" w:rsidRDefault="00FD53CB" w:rsidP="0099422A">
            <w:pPr>
              <w:pStyle w:val="Sinespaciado"/>
              <w:rPr>
                <w:rFonts w:ascii="Montserrat" w:hAnsi="Montserrat"/>
                <w:sz w:val="20"/>
                <w:szCs w:val="20"/>
              </w:rPr>
            </w:pPr>
          </w:p>
        </w:tc>
        <w:tc>
          <w:tcPr>
            <w:tcW w:w="4279" w:type="dxa"/>
          </w:tcPr>
          <w:p w14:paraId="3C86B614" w14:textId="77777777" w:rsidR="00FD53CB" w:rsidRPr="00F67309" w:rsidRDefault="00FD53CB" w:rsidP="0099422A">
            <w:pPr>
              <w:pStyle w:val="Sinespaciado"/>
              <w:jc w:val="center"/>
              <w:rPr>
                <w:rFonts w:ascii="Montserrat" w:hAnsi="Montserrat"/>
                <w:sz w:val="20"/>
                <w:szCs w:val="20"/>
              </w:rPr>
            </w:pPr>
          </w:p>
        </w:tc>
      </w:tr>
    </w:tbl>
    <w:p w14:paraId="219AC959" w14:textId="77777777" w:rsidR="00FD53CB" w:rsidRPr="00F67309" w:rsidRDefault="00FD53CB" w:rsidP="0099422A">
      <w:pPr>
        <w:rPr>
          <w:rFonts w:ascii="Montserrat" w:eastAsia="Cambria" w:hAnsi="Montserrat"/>
          <w:sz w:val="20"/>
          <w:szCs w:val="20"/>
          <w:lang w:val="es-MX" w:eastAsia="en-US"/>
        </w:rPr>
      </w:pPr>
      <w:r w:rsidRPr="00F67309">
        <w:rPr>
          <w:rFonts w:ascii="Montserrat" w:eastAsia="Cambria" w:hAnsi="Montserrat"/>
          <w:sz w:val="20"/>
          <w:szCs w:val="20"/>
          <w:lang w:val="es-MX" w:eastAsia="en-US"/>
        </w:rPr>
        <w:t>Domicilio fiscal:</w:t>
      </w:r>
    </w:p>
    <w:p w14:paraId="4A2B1627" w14:textId="77777777" w:rsidR="00FD53CB" w:rsidRPr="00F67309" w:rsidRDefault="00FD53CB" w:rsidP="0099422A">
      <w:pPr>
        <w:rPr>
          <w:rFonts w:ascii="Montserrat" w:eastAsia="Cambria" w:hAnsi="Montserrat"/>
          <w:sz w:val="20"/>
          <w:szCs w:val="20"/>
          <w:lang w:val="es-MX" w:eastAsia="en-US"/>
        </w:rPr>
      </w:pPr>
      <w:r w:rsidRPr="00F67309">
        <w:rPr>
          <w:rFonts w:ascii="Montserrat" w:eastAsia="Cambria" w:hAnsi="Montserrat"/>
          <w:sz w:val="20"/>
          <w:szCs w:val="20"/>
          <w:lang w:val="es-MX" w:eastAsia="en-US"/>
        </w:rPr>
        <w:t xml:space="preserve">Teléfono: </w:t>
      </w:r>
    </w:p>
    <w:p w14:paraId="71FDA032" w14:textId="77777777" w:rsidR="00FD53CB" w:rsidRPr="00F67309" w:rsidRDefault="00FD53CB" w:rsidP="0099422A">
      <w:pPr>
        <w:rPr>
          <w:rFonts w:ascii="Montserrat" w:eastAsia="Cambria" w:hAnsi="Montserrat"/>
          <w:sz w:val="20"/>
          <w:szCs w:val="20"/>
          <w:lang w:val="es-MX" w:eastAsia="en-US"/>
        </w:rPr>
        <w:sectPr w:rsidR="00FD53CB" w:rsidRPr="00F67309" w:rsidSect="00FD53CB">
          <w:pgSz w:w="12242" w:h="15842" w:code="1"/>
          <w:pgMar w:top="902" w:right="1469" w:bottom="1304" w:left="1304" w:header="709" w:footer="463" w:gutter="0"/>
          <w:cols w:space="708"/>
          <w:docGrid w:linePitch="360"/>
        </w:sectPr>
      </w:pPr>
      <w:r w:rsidRPr="00F67309">
        <w:rPr>
          <w:rFonts w:ascii="Montserrat" w:eastAsia="Cambria" w:hAnsi="Montserrat"/>
          <w:sz w:val="20"/>
          <w:szCs w:val="20"/>
          <w:lang w:val="es-MX" w:eastAsia="en-US"/>
        </w:rPr>
        <w:t xml:space="preserve">Correo electrónico: </w:t>
      </w:r>
    </w:p>
    <w:p w14:paraId="29F789B0" w14:textId="3A964892" w:rsidR="00FD53CB" w:rsidRPr="00F67309" w:rsidRDefault="007503A9" w:rsidP="0099422A">
      <w:pPr>
        <w:pStyle w:val="Ttulo1"/>
        <w:numPr>
          <w:ilvl w:val="0"/>
          <w:numId w:val="0"/>
        </w:numPr>
        <w:spacing w:before="0" w:after="0"/>
        <w:jc w:val="both"/>
        <w:rPr>
          <w:rFonts w:ascii="Montserrat" w:hAnsi="Montserrat"/>
          <w:sz w:val="20"/>
          <w:szCs w:val="20"/>
          <w:lang w:val="es-MX"/>
        </w:rPr>
      </w:pPr>
      <w:bookmarkStart w:id="456" w:name="_Toc508099354"/>
      <w:bookmarkStart w:id="457" w:name="_Toc508101267"/>
      <w:bookmarkStart w:id="458" w:name="_Toc508194462"/>
      <w:bookmarkStart w:id="459" w:name="_Toc64909814"/>
      <w:r w:rsidRPr="00F67309">
        <w:rPr>
          <w:rFonts w:ascii="Montserrat" w:hAnsi="Montserrat"/>
          <w:sz w:val="20"/>
          <w:szCs w:val="20"/>
          <w:lang w:val="es-MX"/>
        </w:rPr>
        <w:lastRenderedPageBreak/>
        <w:t>FORMATO 9</w:t>
      </w:r>
      <w:r w:rsidR="00FD53CB" w:rsidRPr="00F67309">
        <w:rPr>
          <w:rFonts w:ascii="Montserrat" w:hAnsi="Montserrat"/>
          <w:sz w:val="20"/>
          <w:szCs w:val="20"/>
          <w:lang w:val="es-MX"/>
        </w:rPr>
        <w:t xml:space="preserve">. MANIFESTACIÓN DE AUSENCIA DE CONFLICTO DE INTERÉS PARA EL CASO EN EL QUE EL PROVEEDOR SEA UNA PERSONA MORAL EN LOS PROCEDIMIENTOS DE CONTRATACIONES PÚBLICAS PARA LA </w:t>
      </w:r>
      <w:bookmarkEnd w:id="456"/>
      <w:bookmarkEnd w:id="457"/>
      <w:bookmarkEnd w:id="458"/>
      <w:r w:rsidR="00FD53CB" w:rsidRPr="00F67309">
        <w:rPr>
          <w:rFonts w:ascii="Montserrat" w:hAnsi="Montserrat"/>
          <w:sz w:val="20"/>
          <w:szCs w:val="20"/>
          <w:lang w:val="es-MX"/>
        </w:rPr>
        <w:t>COMISIÓN NACIONAL DEL AGUA</w:t>
      </w:r>
      <w:bookmarkEnd w:id="459"/>
    </w:p>
    <w:p w14:paraId="1869F198" w14:textId="77777777" w:rsidR="00FD53CB" w:rsidRPr="00F67309" w:rsidRDefault="00FD53CB" w:rsidP="0099422A">
      <w:pPr>
        <w:pStyle w:val="Sinespaciado"/>
        <w:rPr>
          <w:rFonts w:ascii="Montserrat" w:hAnsi="Montserrat"/>
          <w:sz w:val="20"/>
          <w:szCs w:val="20"/>
        </w:rPr>
      </w:pPr>
    </w:p>
    <w:p w14:paraId="336600BA" w14:textId="4EC5920E"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En cumplimiento al “Decreto por el que se expide la Ley General del Sistema Nacional Anticorrupción; la Ley General de Responsabilidades Administrativas, y la Ley Orgánica del Tribunal Federal de Justicia Administrativa” publicado en el Diario Oficial de la Federación (DOF) el 18 de julio de 2016, los socios y accionistas que ejercen control sobre la sociedad denominada __________________, que resultó adjudicada en el procedimiento de contratación pública </w:t>
      </w:r>
      <w:r w:rsidR="004C72C1" w:rsidRPr="00F67309">
        <w:rPr>
          <w:rFonts w:ascii="Montserrat" w:hAnsi="Montserrat" w:cs="Arial"/>
          <w:sz w:val="20"/>
          <w:szCs w:val="20"/>
        </w:rPr>
        <w:t xml:space="preserve">para el </w:t>
      </w:r>
      <w:r w:rsidR="004C72C1" w:rsidRPr="00F67309">
        <w:rPr>
          <w:rFonts w:ascii="Montserrat" w:hAnsi="Montserrat" w:cs="Arial"/>
          <w:b/>
          <w:sz w:val="20"/>
          <w:szCs w:val="20"/>
        </w:rPr>
        <w:t>Servicio de</w:t>
      </w:r>
      <w:r w:rsidR="004C72C1" w:rsidRPr="00F67309">
        <w:rPr>
          <w:rFonts w:ascii="Montserrat" w:hAnsi="Montserrat" w:cs="Arial"/>
          <w:sz w:val="20"/>
          <w:szCs w:val="20"/>
        </w:rPr>
        <w:t xml:space="preserve"> </w:t>
      </w:r>
      <w:r w:rsidR="002457A7">
        <w:rPr>
          <w:rFonts w:ascii="Montserrat" w:hAnsi="Montserrat" w:cs="Arial"/>
          <w:b/>
          <w:sz w:val="20"/>
          <w:szCs w:val="20"/>
        </w:rPr>
        <w:t>vigilancia de inmuebles 202</w:t>
      </w:r>
      <w:r w:rsidR="00E514E8">
        <w:rPr>
          <w:rFonts w:ascii="Montserrat" w:hAnsi="Montserrat" w:cs="Arial"/>
          <w:b/>
          <w:sz w:val="20"/>
          <w:szCs w:val="20"/>
        </w:rPr>
        <w:t>3</w:t>
      </w:r>
      <w:r w:rsidR="004C72C1" w:rsidRPr="00F67309">
        <w:rPr>
          <w:rFonts w:ascii="Montserrat" w:hAnsi="Montserrat" w:cs="Arial"/>
          <w:sz w:val="20"/>
          <w:szCs w:val="20"/>
        </w:rPr>
        <w:t>,</w:t>
      </w:r>
      <w:r w:rsidRPr="00F67309">
        <w:rPr>
          <w:rFonts w:ascii="Montserrat" w:hAnsi="Montserrat"/>
          <w:sz w:val="20"/>
          <w:szCs w:val="20"/>
        </w:rPr>
        <w:t xml:space="preserve"> cuyos nombres y firmas aparecen al final de este documento, manifiestan bajo protesta de decir verdad que no desempeñan empleos, cargos o comisiones en el servicio público o, en su caso, que a pesar de desempeñarlo, no se actualiza un Conflicto de Interés con la formalización del </w:t>
      </w:r>
      <w:r w:rsidR="001A1A05" w:rsidRPr="00F67309">
        <w:rPr>
          <w:rFonts w:ascii="Montserrat" w:hAnsi="Montserrat"/>
          <w:sz w:val="20"/>
          <w:szCs w:val="20"/>
        </w:rPr>
        <w:t>contrato</w:t>
      </w:r>
      <w:r w:rsidRPr="00F67309">
        <w:rPr>
          <w:rFonts w:ascii="Montserrat" w:hAnsi="Montserrat"/>
          <w:sz w:val="20"/>
          <w:szCs w:val="20"/>
        </w:rPr>
        <w:t xml:space="preserve">, lo que hará del conocimiento del Órgano Interno de Control en la Comisión Nacional del Agua, previo a la celebración del acto jurídico en cuestión,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6B36B55C" w14:textId="77777777" w:rsidR="00FD53CB" w:rsidRPr="00F67309" w:rsidRDefault="00FD53CB" w:rsidP="0099422A">
      <w:pPr>
        <w:pStyle w:val="Sinespaciado"/>
        <w:jc w:val="both"/>
        <w:rPr>
          <w:rFonts w:ascii="Montserrat" w:hAnsi="Montserrat"/>
          <w:sz w:val="20"/>
          <w:szCs w:val="20"/>
        </w:rPr>
      </w:pPr>
    </w:p>
    <w:p w14:paraId="2CD889CD" w14:textId="77777777"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Comisión Nacional del Agua.</w:t>
      </w:r>
    </w:p>
    <w:p w14:paraId="0A2B4F39" w14:textId="77777777" w:rsidR="00FD53CB" w:rsidRPr="00F67309" w:rsidRDefault="00FD53CB" w:rsidP="0099422A">
      <w:pPr>
        <w:pStyle w:val="Sinespaciado"/>
        <w:jc w:val="both"/>
        <w:rPr>
          <w:rFonts w:ascii="Montserrat" w:hAnsi="Montserrat"/>
          <w:sz w:val="20"/>
          <w:szCs w:val="20"/>
        </w:rPr>
      </w:pPr>
    </w:p>
    <w:p w14:paraId="3A8AF7B4" w14:textId="77777777"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004D7E80" w14:textId="77777777" w:rsidR="00FD53CB" w:rsidRPr="00F67309" w:rsidRDefault="00FD53CB" w:rsidP="0099422A">
      <w:pPr>
        <w:pStyle w:val="Sinespaciado"/>
        <w:jc w:val="both"/>
        <w:rPr>
          <w:rFonts w:ascii="Montserrat" w:hAnsi="Montserrat"/>
          <w:sz w:val="20"/>
          <w:szCs w:val="20"/>
        </w:rPr>
      </w:pPr>
    </w:p>
    <w:p w14:paraId="37FA9A44" w14:textId="6C5D43FA" w:rsidR="00FD53CB" w:rsidRPr="00F67309" w:rsidRDefault="00FD53CB" w:rsidP="0099422A">
      <w:pPr>
        <w:pStyle w:val="Sinespaciado"/>
        <w:jc w:val="both"/>
        <w:rPr>
          <w:rFonts w:ascii="Montserrat" w:hAnsi="Montserrat"/>
          <w:sz w:val="20"/>
          <w:szCs w:val="20"/>
        </w:rPr>
      </w:pPr>
      <w:r w:rsidRPr="00F67309">
        <w:rPr>
          <w:rFonts w:ascii="Montserrat" w:hAnsi="Montserrat"/>
          <w:sz w:val="20"/>
          <w:szCs w:val="20"/>
        </w:rPr>
        <w:t xml:space="preserve">Se firma </w:t>
      </w:r>
      <w:proofErr w:type="gramStart"/>
      <w:r w:rsidRPr="00F67309">
        <w:rPr>
          <w:rFonts w:ascii="Montserrat" w:hAnsi="Montserrat"/>
          <w:sz w:val="20"/>
          <w:szCs w:val="20"/>
        </w:rPr>
        <w:t>la presen</w:t>
      </w:r>
      <w:r w:rsidR="00D6336F" w:rsidRPr="00F67309">
        <w:rPr>
          <w:rFonts w:ascii="Montserrat" w:hAnsi="Montserrat"/>
          <w:sz w:val="20"/>
          <w:szCs w:val="20"/>
        </w:rPr>
        <w:t>te previo</w:t>
      </w:r>
      <w:proofErr w:type="gramEnd"/>
      <w:r w:rsidR="00D6336F" w:rsidRPr="00F67309">
        <w:rPr>
          <w:rFonts w:ascii="Montserrat" w:hAnsi="Montserrat"/>
          <w:sz w:val="20"/>
          <w:szCs w:val="20"/>
        </w:rPr>
        <w:t xml:space="preserve"> a la suscripción del </w:t>
      </w:r>
      <w:r w:rsidR="001A1A05" w:rsidRPr="00F67309">
        <w:rPr>
          <w:rFonts w:ascii="Montserrat" w:hAnsi="Montserrat"/>
          <w:sz w:val="20"/>
          <w:szCs w:val="20"/>
        </w:rPr>
        <w:t>Contrato</w:t>
      </w:r>
      <w:r w:rsidRPr="00F67309">
        <w:rPr>
          <w:rFonts w:ascii="Montserrat" w:hAnsi="Montserrat"/>
          <w:sz w:val="20"/>
          <w:szCs w:val="20"/>
        </w:rPr>
        <w:t xml:space="preserve"> número _____ en la </w:t>
      </w:r>
      <w:r w:rsidR="00200DFE">
        <w:rPr>
          <w:rFonts w:ascii="Montserrat" w:hAnsi="Montserrat"/>
          <w:sz w:val="20"/>
          <w:szCs w:val="20"/>
        </w:rPr>
        <w:t>Pachuca, Hidalgo</w:t>
      </w:r>
      <w:r w:rsidRPr="00F67309">
        <w:rPr>
          <w:rFonts w:ascii="Montserrat" w:hAnsi="Montserrat"/>
          <w:sz w:val="20"/>
          <w:szCs w:val="20"/>
        </w:rPr>
        <w:t xml:space="preserve"> día ___ del </w:t>
      </w:r>
      <w:r w:rsidR="00541762" w:rsidRPr="00F67309">
        <w:rPr>
          <w:rFonts w:ascii="Montserrat" w:hAnsi="Montserrat"/>
          <w:sz w:val="20"/>
          <w:szCs w:val="20"/>
        </w:rPr>
        <w:t>mes de _________ del 202</w:t>
      </w:r>
      <w:r w:rsidR="00C61BB8">
        <w:rPr>
          <w:rFonts w:ascii="Montserrat" w:hAnsi="Montserrat"/>
          <w:sz w:val="20"/>
          <w:szCs w:val="20"/>
        </w:rPr>
        <w:t>2</w:t>
      </w:r>
      <w:r w:rsidRPr="00F67309">
        <w:rPr>
          <w:rFonts w:ascii="Montserrat" w:hAnsi="Montserrat"/>
          <w:sz w:val="20"/>
          <w:szCs w:val="20"/>
        </w:rPr>
        <w:t>.</w:t>
      </w:r>
    </w:p>
    <w:p w14:paraId="23FCEB2A" w14:textId="77777777" w:rsidR="00FD53CB" w:rsidRPr="00F67309" w:rsidRDefault="00FD53CB" w:rsidP="0099422A">
      <w:pPr>
        <w:pStyle w:val="Sinespaciado"/>
        <w:jc w:val="center"/>
        <w:rPr>
          <w:rFonts w:ascii="Montserrat" w:hAnsi="Montserrat"/>
          <w:sz w:val="20"/>
          <w:szCs w:val="20"/>
        </w:rPr>
      </w:pPr>
    </w:p>
    <w:tbl>
      <w:tblPr>
        <w:tblStyle w:val="Tablaconcuadrcula"/>
        <w:tblW w:w="8997" w:type="dxa"/>
        <w:jc w:val="center"/>
        <w:tblLook w:val="04A0" w:firstRow="1" w:lastRow="0" w:firstColumn="1" w:lastColumn="0" w:noHBand="0" w:noVBand="1"/>
      </w:tblPr>
      <w:tblGrid>
        <w:gridCol w:w="4567"/>
        <w:gridCol w:w="4430"/>
      </w:tblGrid>
      <w:tr w:rsidR="00FD53CB" w:rsidRPr="00F67309" w14:paraId="76D3AC05" w14:textId="77777777" w:rsidTr="00E514E8">
        <w:trPr>
          <w:trHeight w:val="177"/>
          <w:jc w:val="center"/>
        </w:trPr>
        <w:tc>
          <w:tcPr>
            <w:tcW w:w="4567" w:type="dxa"/>
            <w:shd w:val="clear" w:color="auto" w:fill="D0CECE" w:themeFill="background2" w:themeFillShade="E6"/>
          </w:tcPr>
          <w:p w14:paraId="38D65E8F" w14:textId="77777777" w:rsidR="00FD53CB" w:rsidRPr="00F67309" w:rsidRDefault="00FD53CB" w:rsidP="0099422A">
            <w:pPr>
              <w:pStyle w:val="Sinespaciado"/>
              <w:jc w:val="center"/>
              <w:rPr>
                <w:rFonts w:ascii="Montserrat" w:hAnsi="Montserrat"/>
                <w:b/>
                <w:sz w:val="20"/>
                <w:szCs w:val="20"/>
              </w:rPr>
            </w:pPr>
          </w:p>
          <w:p w14:paraId="12F6658D" w14:textId="77777777" w:rsidR="00FD53CB" w:rsidRPr="00F67309" w:rsidRDefault="00FD53CB" w:rsidP="0099422A">
            <w:pPr>
              <w:pStyle w:val="Sinespaciado"/>
              <w:jc w:val="center"/>
              <w:rPr>
                <w:rFonts w:ascii="Montserrat" w:hAnsi="Montserrat"/>
                <w:b/>
                <w:sz w:val="20"/>
                <w:szCs w:val="20"/>
              </w:rPr>
            </w:pPr>
            <w:r w:rsidRPr="00F67309">
              <w:rPr>
                <w:rFonts w:ascii="Montserrat" w:hAnsi="Montserrat"/>
                <w:b/>
                <w:sz w:val="20"/>
                <w:szCs w:val="20"/>
              </w:rPr>
              <w:t>Nombre del Socio o Accionista</w:t>
            </w:r>
          </w:p>
          <w:p w14:paraId="11A27E49" w14:textId="77777777" w:rsidR="00FD53CB" w:rsidRPr="00F67309" w:rsidRDefault="00FD53CB" w:rsidP="0099422A">
            <w:pPr>
              <w:pStyle w:val="Sinespaciado"/>
              <w:jc w:val="center"/>
              <w:rPr>
                <w:rFonts w:ascii="Montserrat" w:hAnsi="Montserrat"/>
                <w:b/>
                <w:sz w:val="20"/>
                <w:szCs w:val="20"/>
              </w:rPr>
            </w:pPr>
          </w:p>
        </w:tc>
        <w:tc>
          <w:tcPr>
            <w:tcW w:w="4430" w:type="dxa"/>
            <w:shd w:val="clear" w:color="auto" w:fill="D0CECE" w:themeFill="background2" w:themeFillShade="E6"/>
          </w:tcPr>
          <w:p w14:paraId="21D36281" w14:textId="77777777" w:rsidR="00FD53CB" w:rsidRPr="00F67309" w:rsidRDefault="00FD53CB" w:rsidP="0099422A">
            <w:pPr>
              <w:pStyle w:val="Sinespaciado"/>
              <w:jc w:val="center"/>
              <w:rPr>
                <w:rFonts w:ascii="Montserrat" w:hAnsi="Montserrat"/>
                <w:b/>
                <w:sz w:val="20"/>
                <w:szCs w:val="20"/>
              </w:rPr>
            </w:pPr>
          </w:p>
          <w:p w14:paraId="4576BA3E" w14:textId="77777777" w:rsidR="00FD53CB" w:rsidRPr="00F67309" w:rsidRDefault="00FD53CB" w:rsidP="0099422A">
            <w:pPr>
              <w:pStyle w:val="Sinespaciado"/>
              <w:jc w:val="center"/>
              <w:rPr>
                <w:rFonts w:ascii="Montserrat" w:hAnsi="Montserrat"/>
                <w:b/>
                <w:sz w:val="20"/>
                <w:szCs w:val="20"/>
              </w:rPr>
            </w:pPr>
            <w:r w:rsidRPr="00F67309">
              <w:rPr>
                <w:rFonts w:ascii="Montserrat" w:hAnsi="Montserrat"/>
                <w:b/>
                <w:sz w:val="20"/>
                <w:szCs w:val="20"/>
              </w:rPr>
              <w:t>FIRMA</w:t>
            </w:r>
          </w:p>
        </w:tc>
      </w:tr>
      <w:tr w:rsidR="00FD53CB" w:rsidRPr="00F67309" w14:paraId="70F782B3" w14:textId="77777777" w:rsidTr="00E514E8">
        <w:trPr>
          <w:trHeight w:val="147"/>
          <w:jc w:val="center"/>
        </w:trPr>
        <w:tc>
          <w:tcPr>
            <w:tcW w:w="4567" w:type="dxa"/>
          </w:tcPr>
          <w:p w14:paraId="317B314E" w14:textId="77777777" w:rsidR="00FD53CB" w:rsidRPr="00F67309" w:rsidRDefault="00FD53CB" w:rsidP="0099422A">
            <w:pPr>
              <w:pStyle w:val="Sinespaciado"/>
              <w:rPr>
                <w:rFonts w:ascii="Montserrat" w:hAnsi="Montserrat"/>
                <w:sz w:val="20"/>
                <w:szCs w:val="20"/>
              </w:rPr>
            </w:pPr>
          </w:p>
          <w:p w14:paraId="5E1F4FFB" w14:textId="77777777" w:rsidR="00FD53CB" w:rsidRPr="00F67309" w:rsidRDefault="00FD53CB" w:rsidP="0099422A">
            <w:pPr>
              <w:pStyle w:val="Sinespaciado"/>
              <w:rPr>
                <w:rFonts w:ascii="Montserrat" w:hAnsi="Montserrat"/>
                <w:sz w:val="20"/>
                <w:szCs w:val="20"/>
              </w:rPr>
            </w:pPr>
          </w:p>
        </w:tc>
        <w:tc>
          <w:tcPr>
            <w:tcW w:w="4430" w:type="dxa"/>
          </w:tcPr>
          <w:p w14:paraId="724C376F" w14:textId="77777777" w:rsidR="00FD53CB" w:rsidRPr="00F67309" w:rsidRDefault="00FD53CB" w:rsidP="0099422A">
            <w:pPr>
              <w:pStyle w:val="Sinespaciado"/>
              <w:jc w:val="center"/>
              <w:rPr>
                <w:rFonts w:ascii="Montserrat" w:hAnsi="Montserrat"/>
                <w:sz w:val="20"/>
                <w:szCs w:val="20"/>
              </w:rPr>
            </w:pPr>
          </w:p>
        </w:tc>
      </w:tr>
      <w:tr w:rsidR="00FD53CB" w:rsidRPr="00F67309" w14:paraId="43E2C6E8" w14:textId="77777777" w:rsidTr="00E514E8">
        <w:trPr>
          <w:trHeight w:val="250"/>
          <w:jc w:val="center"/>
        </w:trPr>
        <w:tc>
          <w:tcPr>
            <w:tcW w:w="4567" w:type="dxa"/>
          </w:tcPr>
          <w:p w14:paraId="625E0416" w14:textId="77777777" w:rsidR="00FD53CB" w:rsidRPr="00F67309" w:rsidRDefault="00FD53CB" w:rsidP="0099422A">
            <w:pPr>
              <w:pStyle w:val="Sinespaciado"/>
              <w:rPr>
                <w:rFonts w:ascii="Montserrat" w:hAnsi="Montserrat"/>
                <w:sz w:val="20"/>
                <w:szCs w:val="20"/>
              </w:rPr>
            </w:pPr>
          </w:p>
          <w:p w14:paraId="4BCFB1F5" w14:textId="77777777" w:rsidR="00FD53CB" w:rsidRPr="00F67309" w:rsidRDefault="00FD53CB" w:rsidP="0099422A">
            <w:pPr>
              <w:pStyle w:val="Sinespaciado"/>
              <w:rPr>
                <w:rFonts w:ascii="Montserrat" w:hAnsi="Montserrat"/>
                <w:sz w:val="20"/>
                <w:szCs w:val="20"/>
              </w:rPr>
            </w:pPr>
          </w:p>
        </w:tc>
        <w:tc>
          <w:tcPr>
            <w:tcW w:w="4430" w:type="dxa"/>
          </w:tcPr>
          <w:p w14:paraId="79EAE868" w14:textId="77777777" w:rsidR="00FD53CB" w:rsidRPr="00F67309" w:rsidRDefault="00FD53CB" w:rsidP="0099422A">
            <w:pPr>
              <w:pStyle w:val="Sinespaciado"/>
              <w:jc w:val="center"/>
              <w:rPr>
                <w:rFonts w:ascii="Montserrat" w:hAnsi="Montserrat"/>
                <w:sz w:val="20"/>
                <w:szCs w:val="20"/>
              </w:rPr>
            </w:pPr>
          </w:p>
        </w:tc>
      </w:tr>
    </w:tbl>
    <w:p w14:paraId="6DF58620" w14:textId="77777777" w:rsidR="00FD53CB" w:rsidRPr="00F67309" w:rsidRDefault="00FD53CB" w:rsidP="0099422A">
      <w:pPr>
        <w:jc w:val="both"/>
        <w:rPr>
          <w:rFonts w:ascii="Montserrat" w:hAnsi="Montserrat"/>
          <w:sz w:val="20"/>
          <w:szCs w:val="20"/>
          <w:lang w:val="es-MX"/>
        </w:rPr>
      </w:pPr>
    </w:p>
    <w:p w14:paraId="7F275D47" w14:textId="77777777" w:rsidR="00FD53CB" w:rsidRPr="00F67309" w:rsidRDefault="00FD53CB" w:rsidP="0099422A">
      <w:pPr>
        <w:jc w:val="both"/>
        <w:rPr>
          <w:rFonts w:ascii="Montserrat" w:eastAsia="Cambria" w:hAnsi="Montserrat"/>
          <w:sz w:val="20"/>
          <w:szCs w:val="20"/>
          <w:lang w:val="es-MX" w:eastAsia="en-US"/>
        </w:rPr>
      </w:pPr>
      <w:r w:rsidRPr="00F67309">
        <w:rPr>
          <w:rFonts w:ascii="Montserrat" w:hAnsi="Montserrat"/>
          <w:sz w:val="20"/>
          <w:szCs w:val="20"/>
          <w:lang w:val="es-MX"/>
        </w:rPr>
        <w:t xml:space="preserve">Nota: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w:t>
      </w:r>
      <w:r w:rsidRPr="00F67309">
        <w:rPr>
          <w:rFonts w:ascii="Montserrat" w:hAnsi="Montserrat"/>
          <w:sz w:val="20"/>
          <w:szCs w:val="20"/>
          <w:lang w:val="es-MX"/>
        </w:rPr>
        <w:lastRenderedPageBreak/>
        <w:t>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F67309">
        <w:rPr>
          <w:rFonts w:ascii="Montserrat" w:eastAsia="Cambria" w:hAnsi="Montserrat"/>
          <w:sz w:val="20"/>
          <w:szCs w:val="20"/>
          <w:lang w:val="es-MX" w:eastAsia="en-US"/>
        </w:rPr>
        <w:t xml:space="preserve"> </w:t>
      </w:r>
    </w:p>
    <w:p w14:paraId="24325D1D" w14:textId="77777777" w:rsidR="00FD53CB" w:rsidRPr="00F67309" w:rsidRDefault="00FD53CB" w:rsidP="0099422A">
      <w:pPr>
        <w:jc w:val="both"/>
        <w:rPr>
          <w:rFonts w:ascii="Montserrat" w:eastAsia="Cambria" w:hAnsi="Montserrat"/>
          <w:sz w:val="20"/>
          <w:szCs w:val="20"/>
          <w:lang w:val="es-MX" w:eastAsia="en-US"/>
        </w:rPr>
      </w:pPr>
    </w:p>
    <w:p w14:paraId="3B2ADFCD" w14:textId="77777777" w:rsidR="00FD53CB" w:rsidRPr="00F67309" w:rsidRDefault="00FD53CB" w:rsidP="0099422A">
      <w:pPr>
        <w:jc w:val="both"/>
        <w:rPr>
          <w:rFonts w:ascii="Montserrat" w:eastAsia="Cambria" w:hAnsi="Montserrat"/>
          <w:sz w:val="20"/>
          <w:szCs w:val="20"/>
          <w:lang w:val="es-MX" w:eastAsia="en-US"/>
        </w:rPr>
      </w:pPr>
    </w:p>
    <w:p w14:paraId="76D89323" w14:textId="77777777" w:rsidR="00FD53CB" w:rsidRPr="00F67309" w:rsidRDefault="00FD53CB" w:rsidP="0099422A">
      <w:pPr>
        <w:rPr>
          <w:rFonts w:ascii="Montserrat" w:eastAsia="Cambria" w:hAnsi="Montserrat"/>
          <w:sz w:val="20"/>
          <w:szCs w:val="20"/>
          <w:lang w:val="es-MX" w:eastAsia="en-US"/>
        </w:rPr>
      </w:pPr>
      <w:r w:rsidRPr="00F67309">
        <w:rPr>
          <w:rFonts w:ascii="Montserrat" w:eastAsia="Cambria" w:hAnsi="Montserrat"/>
          <w:sz w:val="20"/>
          <w:szCs w:val="20"/>
          <w:lang w:val="es-MX" w:eastAsia="en-US"/>
        </w:rPr>
        <w:t>Domicilio fiscal:</w:t>
      </w:r>
    </w:p>
    <w:p w14:paraId="6D91937B" w14:textId="77777777" w:rsidR="00FD53CB" w:rsidRPr="00F67309" w:rsidRDefault="00FD53CB" w:rsidP="0099422A">
      <w:pPr>
        <w:rPr>
          <w:rFonts w:ascii="Montserrat" w:eastAsia="Cambria" w:hAnsi="Montserrat"/>
          <w:sz w:val="20"/>
          <w:szCs w:val="20"/>
          <w:lang w:val="es-MX" w:eastAsia="en-US"/>
        </w:rPr>
      </w:pPr>
    </w:p>
    <w:p w14:paraId="04D3D9F0" w14:textId="77777777" w:rsidR="00FD53CB" w:rsidRPr="00F67309" w:rsidRDefault="00FD53CB" w:rsidP="0099422A">
      <w:pPr>
        <w:rPr>
          <w:rFonts w:ascii="Montserrat" w:eastAsia="Cambria" w:hAnsi="Montserrat"/>
          <w:sz w:val="20"/>
          <w:szCs w:val="20"/>
          <w:lang w:val="es-MX" w:eastAsia="en-US"/>
        </w:rPr>
      </w:pPr>
      <w:r w:rsidRPr="00F67309">
        <w:rPr>
          <w:rFonts w:ascii="Montserrat" w:eastAsia="Cambria" w:hAnsi="Montserrat"/>
          <w:sz w:val="20"/>
          <w:szCs w:val="20"/>
          <w:lang w:val="es-MX" w:eastAsia="en-US"/>
        </w:rPr>
        <w:t xml:space="preserve">Teléfono: </w:t>
      </w:r>
    </w:p>
    <w:p w14:paraId="4E5C703A" w14:textId="77777777" w:rsidR="00FD53CB" w:rsidRPr="00F67309" w:rsidRDefault="00FD53CB" w:rsidP="0099422A">
      <w:pPr>
        <w:rPr>
          <w:rFonts w:ascii="Montserrat" w:eastAsia="Cambria" w:hAnsi="Montserrat"/>
          <w:sz w:val="20"/>
          <w:szCs w:val="20"/>
          <w:lang w:val="es-MX" w:eastAsia="en-US"/>
        </w:rPr>
      </w:pPr>
    </w:p>
    <w:p w14:paraId="4B4A4912" w14:textId="77777777" w:rsidR="00FD53CB" w:rsidRPr="00F67309" w:rsidRDefault="00FD53CB" w:rsidP="0099422A">
      <w:pPr>
        <w:rPr>
          <w:rFonts w:ascii="Montserrat" w:eastAsia="Cambria" w:hAnsi="Montserrat"/>
          <w:sz w:val="20"/>
          <w:szCs w:val="20"/>
          <w:lang w:val="es-MX" w:eastAsia="en-US"/>
        </w:rPr>
      </w:pPr>
      <w:r w:rsidRPr="00F67309">
        <w:rPr>
          <w:rFonts w:ascii="Montserrat" w:eastAsia="Cambria" w:hAnsi="Montserrat"/>
          <w:sz w:val="20"/>
          <w:szCs w:val="20"/>
          <w:lang w:val="es-MX" w:eastAsia="en-US"/>
        </w:rPr>
        <w:t xml:space="preserve">Correo electrónico: </w:t>
      </w:r>
    </w:p>
    <w:p w14:paraId="7BE215DF" w14:textId="77777777" w:rsidR="00FD53CB" w:rsidRPr="00F67309" w:rsidRDefault="00FD53CB" w:rsidP="0099422A">
      <w:pPr>
        <w:rPr>
          <w:rFonts w:ascii="Montserrat" w:eastAsia="Cambria" w:hAnsi="Montserrat"/>
          <w:sz w:val="20"/>
          <w:szCs w:val="20"/>
          <w:lang w:val="es-MX" w:eastAsia="en-US"/>
        </w:rPr>
      </w:pPr>
    </w:p>
    <w:p w14:paraId="2B6E0027" w14:textId="77777777" w:rsidR="00FD53CB" w:rsidRPr="00F67309" w:rsidRDefault="00FD53CB" w:rsidP="0099422A">
      <w:pPr>
        <w:tabs>
          <w:tab w:val="left" w:pos="2391"/>
        </w:tabs>
        <w:rPr>
          <w:rFonts w:ascii="Montserrat" w:hAnsi="Montserrat" w:cs="Arial"/>
          <w:b/>
          <w:sz w:val="20"/>
          <w:szCs w:val="20"/>
          <w:lang w:val="es-MX" w:eastAsia="es-MX"/>
        </w:rPr>
      </w:pPr>
    </w:p>
    <w:p w14:paraId="3608A0A0" w14:textId="77777777" w:rsidR="00FD53CB" w:rsidRPr="00F67309" w:rsidRDefault="00FD53CB" w:rsidP="0099422A">
      <w:pPr>
        <w:tabs>
          <w:tab w:val="left" w:pos="2391"/>
        </w:tabs>
        <w:jc w:val="center"/>
        <w:rPr>
          <w:rFonts w:ascii="Montserrat" w:hAnsi="Montserrat" w:cs="Arial"/>
          <w:sz w:val="20"/>
          <w:szCs w:val="20"/>
          <w:lang w:val="es-MX"/>
        </w:rPr>
        <w:sectPr w:rsidR="00FD53CB" w:rsidRPr="00F67309" w:rsidSect="00FD53CB">
          <w:pgSz w:w="12242" w:h="15842" w:code="1"/>
          <w:pgMar w:top="902" w:right="1469" w:bottom="1304" w:left="1304" w:header="709" w:footer="463" w:gutter="0"/>
          <w:cols w:space="708"/>
          <w:docGrid w:linePitch="360"/>
        </w:sectPr>
      </w:pPr>
    </w:p>
    <w:p w14:paraId="0406E668" w14:textId="6E722E87" w:rsidR="00FD53CB" w:rsidRPr="00F67309" w:rsidRDefault="00FD53CB" w:rsidP="0099422A">
      <w:pPr>
        <w:pStyle w:val="Ttulo1"/>
        <w:numPr>
          <w:ilvl w:val="0"/>
          <w:numId w:val="0"/>
        </w:numPr>
        <w:spacing w:before="0" w:after="0"/>
        <w:jc w:val="center"/>
        <w:rPr>
          <w:rFonts w:ascii="Montserrat" w:hAnsi="Montserrat"/>
          <w:sz w:val="20"/>
          <w:szCs w:val="20"/>
          <w:lang w:val="es-MX"/>
        </w:rPr>
      </w:pPr>
      <w:bookmarkStart w:id="460" w:name="_Toc64909815"/>
      <w:r w:rsidRPr="00F67309">
        <w:rPr>
          <w:rFonts w:ascii="Montserrat" w:hAnsi="Montserrat"/>
          <w:sz w:val="20"/>
          <w:szCs w:val="20"/>
          <w:lang w:val="es-MX"/>
        </w:rPr>
        <w:lastRenderedPageBreak/>
        <w:t>NOTA 1 “REQUISITOS QUE DEBEN REUNIR LAS FACTURAS”</w:t>
      </w:r>
      <w:bookmarkEnd w:id="460"/>
    </w:p>
    <w:bookmarkEnd w:id="454"/>
    <w:bookmarkEnd w:id="455"/>
    <w:p w14:paraId="3AA140CF" w14:textId="77777777" w:rsidR="00E83684" w:rsidRPr="00F67309" w:rsidRDefault="00E83684" w:rsidP="0099422A">
      <w:pPr>
        <w:jc w:val="center"/>
        <w:rPr>
          <w:rFonts w:ascii="Montserrat" w:hAnsi="Montserrat" w:cs="Arial"/>
          <w:b/>
          <w:sz w:val="20"/>
          <w:szCs w:val="20"/>
          <w:lang w:val="es-MX"/>
        </w:rPr>
      </w:pPr>
    </w:p>
    <w:p w14:paraId="5740081C" w14:textId="77777777" w:rsidR="00E83684" w:rsidRPr="00F67309" w:rsidRDefault="00E83684" w:rsidP="0099422A">
      <w:pPr>
        <w:jc w:val="both"/>
        <w:rPr>
          <w:rFonts w:ascii="Montserrat" w:hAnsi="Montserrat" w:cs="Arial"/>
          <w:sz w:val="20"/>
          <w:szCs w:val="20"/>
          <w:lang w:val="es-MX" w:eastAsia="es-MX"/>
        </w:rPr>
      </w:pPr>
      <w:r w:rsidRPr="00F67309">
        <w:rPr>
          <w:rFonts w:ascii="Montserrat" w:hAnsi="Montserrat" w:cs="Arial"/>
          <w:sz w:val="20"/>
          <w:szCs w:val="20"/>
          <w:lang w:val="es-MX" w:eastAsia="es-MX"/>
        </w:rPr>
        <w:t>Los requisitos que deben reunir las Facturas Electrónicas (CFDI) son:</w:t>
      </w:r>
    </w:p>
    <w:p w14:paraId="4E83FBE1" w14:textId="77777777" w:rsidR="00E83684" w:rsidRPr="00F67309" w:rsidRDefault="00E83684" w:rsidP="0099422A">
      <w:pPr>
        <w:jc w:val="both"/>
        <w:rPr>
          <w:rFonts w:ascii="Montserrat" w:hAnsi="Montserrat" w:cs="Arial"/>
          <w:sz w:val="20"/>
          <w:szCs w:val="20"/>
          <w:lang w:val="es-MX" w:eastAsia="es-MX"/>
        </w:rPr>
      </w:pPr>
    </w:p>
    <w:p w14:paraId="3862BB2F"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Clave del Registro Federal de Contribuyentes de quien los expida.</w:t>
      </w:r>
    </w:p>
    <w:p w14:paraId="3EB3C8C0"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 xml:space="preserve">Régimen Fiscal en que tributen conforme a la Ley del ISR (Consulte el </w:t>
      </w:r>
      <w:hyperlink r:id="rId17" w:history="1">
        <w:r w:rsidRPr="00F67309">
          <w:rPr>
            <w:rFonts w:ascii="Montserrat" w:hAnsi="Montserrat" w:cs="Arial"/>
            <w:sz w:val="20"/>
            <w:szCs w:val="20"/>
            <w:lang w:val="es-MX" w:eastAsia="es-MX"/>
          </w:rPr>
          <w:t>procedimiento para obtener el régimen fiscal</w:t>
        </w:r>
      </w:hyperlink>
      <w:r w:rsidRPr="00F67309">
        <w:rPr>
          <w:rFonts w:ascii="Montserrat" w:hAnsi="Montserrat" w:cs="Arial"/>
          <w:sz w:val="20"/>
          <w:szCs w:val="20"/>
          <w:lang w:val="es-MX" w:eastAsia="es-MX"/>
        </w:rPr>
        <w:t>).</w:t>
      </w:r>
    </w:p>
    <w:p w14:paraId="12293CF4"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Sí se tiene más de un local o establecimiento, se deberá señalar el domicilio del local o establecimiento en el que se expidan las Facturas Electrónicas.</w:t>
      </w:r>
    </w:p>
    <w:p w14:paraId="53140FE4"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Contener el número de folio asignado por el SAT y el sello digital del SAT.</w:t>
      </w:r>
    </w:p>
    <w:p w14:paraId="43B280F5"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Sello digital del contribuyente que lo expide.</w:t>
      </w:r>
    </w:p>
    <w:p w14:paraId="320A1CC2"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Lugar y fecha de expedición.</w:t>
      </w:r>
    </w:p>
    <w:p w14:paraId="48FE0B94"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Clave del Registro Federal de Contribuyentes de la persona a favor de quien se expida.</w:t>
      </w:r>
    </w:p>
    <w:p w14:paraId="550F0315"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Cantidad, unidad de medida y clase de los bienes, mercancías o descripción del servicio o del uso o goce que amparen.</w:t>
      </w:r>
    </w:p>
    <w:p w14:paraId="3BF6200F"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Valor unitario consignado en número.</w:t>
      </w:r>
    </w:p>
    <w:p w14:paraId="6C38BAB6"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Importe total señalado en número o en letra,</w:t>
      </w:r>
    </w:p>
    <w:p w14:paraId="575FBB19"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Señalamiento expreso cuando la prestación se pague en una sola exhibición o en parcialidades.</w:t>
      </w:r>
    </w:p>
    <w:p w14:paraId="0E9985FA"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Cuando proceda, se indicará el monto de los impuestos trasladados, desglosados por tasa de impuesto y, en su caso, el monto de los impuestos retenidos.</w:t>
      </w:r>
    </w:p>
    <w:p w14:paraId="32B57DC5"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Forma en que se realizó el pago (efectivo, transferencia electrónica de fondos, cheque nominativo o tarjeta de débito, de crédito, de servicio o el denominado monedero electrónico que autorice el Servicio de Administración Tributaria).</w:t>
      </w:r>
    </w:p>
    <w:p w14:paraId="77A6C003" w14:textId="77777777" w:rsidR="00E83684" w:rsidRPr="00F67309" w:rsidRDefault="00E83684" w:rsidP="0099422A">
      <w:pPr>
        <w:numPr>
          <w:ilvl w:val="0"/>
          <w:numId w:val="129"/>
        </w:numPr>
        <w:tabs>
          <w:tab w:val="left" w:pos="567"/>
        </w:tabs>
        <w:ind w:left="567" w:hanging="141"/>
        <w:jc w:val="both"/>
        <w:rPr>
          <w:rFonts w:ascii="Montserrat" w:hAnsi="Montserrat" w:cs="Arial"/>
          <w:sz w:val="20"/>
          <w:szCs w:val="20"/>
          <w:lang w:val="es-MX" w:eastAsia="es-MX"/>
        </w:rPr>
      </w:pPr>
      <w:r w:rsidRPr="00F67309">
        <w:rPr>
          <w:rFonts w:ascii="Montserrat" w:hAnsi="Montserrat" w:cs="Arial"/>
          <w:sz w:val="20"/>
          <w:szCs w:val="20"/>
          <w:lang w:val="es-MX" w:eastAsia="es-MX"/>
        </w:rPr>
        <w:t>Número y fecha del documento aduanero, tratándose de ventas de primera mano de mercancías de importación.</w:t>
      </w:r>
    </w:p>
    <w:p w14:paraId="53211DF0" w14:textId="77777777" w:rsidR="00E83684" w:rsidRPr="00F67309" w:rsidRDefault="00E83684" w:rsidP="0099422A">
      <w:pPr>
        <w:jc w:val="both"/>
        <w:rPr>
          <w:rFonts w:ascii="Montserrat" w:hAnsi="Montserrat" w:cs="Arial"/>
          <w:sz w:val="20"/>
          <w:szCs w:val="20"/>
          <w:lang w:val="es-MX" w:eastAsia="es-MX"/>
        </w:rPr>
      </w:pPr>
      <w:proofErr w:type="gramStart"/>
      <w:r w:rsidRPr="00F67309">
        <w:rPr>
          <w:rFonts w:ascii="Montserrat" w:hAnsi="Montserrat" w:cs="Arial"/>
          <w:sz w:val="20"/>
          <w:szCs w:val="20"/>
          <w:lang w:val="es-MX" w:eastAsia="es-MX"/>
        </w:rPr>
        <w:t>Además</w:t>
      </w:r>
      <w:proofErr w:type="gramEnd"/>
      <w:r w:rsidRPr="00F67309">
        <w:rPr>
          <w:rFonts w:ascii="Montserrat" w:hAnsi="Montserrat" w:cs="Arial"/>
          <w:sz w:val="20"/>
          <w:szCs w:val="20"/>
          <w:lang w:val="es-MX" w:eastAsia="es-MX"/>
        </w:rPr>
        <w:t xml:space="preserve"> debe contener los siguientes datos:</w:t>
      </w:r>
    </w:p>
    <w:p w14:paraId="38865AED" w14:textId="77777777" w:rsidR="00E83684" w:rsidRPr="00F67309" w:rsidRDefault="00E83684" w:rsidP="0099422A">
      <w:pPr>
        <w:jc w:val="both"/>
        <w:rPr>
          <w:rFonts w:ascii="Montserrat" w:hAnsi="Montserrat" w:cs="Arial"/>
          <w:sz w:val="20"/>
          <w:szCs w:val="20"/>
          <w:lang w:val="es-MX" w:eastAsia="es-MX"/>
        </w:rPr>
      </w:pPr>
    </w:p>
    <w:p w14:paraId="155B0EAA" w14:textId="77777777" w:rsidR="00E83684" w:rsidRPr="00F67309" w:rsidRDefault="00E83684" w:rsidP="0099422A">
      <w:pPr>
        <w:numPr>
          <w:ilvl w:val="0"/>
          <w:numId w:val="130"/>
        </w:numPr>
        <w:jc w:val="both"/>
        <w:rPr>
          <w:rFonts w:ascii="Montserrat" w:hAnsi="Montserrat" w:cs="Arial"/>
          <w:sz w:val="20"/>
          <w:szCs w:val="20"/>
          <w:lang w:val="es-MX" w:eastAsia="es-MX"/>
        </w:rPr>
      </w:pPr>
      <w:r w:rsidRPr="00F67309">
        <w:rPr>
          <w:rFonts w:ascii="Montserrat" w:hAnsi="Montserrat" w:cs="Arial"/>
          <w:sz w:val="20"/>
          <w:szCs w:val="20"/>
          <w:lang w:val="es-MX" w:eastAsia="es-MX"/>
        </w:rPr>
        <w:t>Fecha y hora de certificación.</w:t>
      </w:r>
    </w:p>
    <w:p w14:paraId="614E5E0E" w14:textId="77777777" w:rsidR="00E83684" w:rsidRPr="00F67309" w:rsidRDefault="00E83684" w:rsidP="0099422A">
      <w:pPr>
        <w:numPr>
          <w:ilvl w:val="0"/>
          <w:numId w:val="130"/>
        </w:numPr>
        <w:jc w:val="both"/>
        <w:rPr>
          <w:rFonts w:ascii="Montserrat" w:hAnsi="Montserrat" w:cs="Arial"/>
          <w:sz w:val="20"/>
          <w:szCs w:val="20"/>
          <w:lang w:val="es-MX" w:eastAsia="es-MX"/>
        </w:rPr>
      </w:pPr>
      <w:r w:rsidRPr="00F67309">
        <w:rPr>
          <w:rFonts w:ascii="Montserrat" w:hAnsi="Montserrat" w:cs="Arial"/>
          <w:sz w:val="20"/>
          <w:szCs w:val="20"/>
          <w:lang w:val="es-MX" w:eastAsia="es-MX"/>
        </w:rPr>
        <w:t>Número de serie del certificado digital del SAT con el que se realizó el sellado.</w:t>
      </w:r>
    </w:p>
    <w:p w14:paraId="167B382C" w14:textId="77777777" w:rsidR="00E83684" w:rsidRPr="00F67309" w:rsidRDefault="00E83684" w:rsidP="0099422A">
      <w:pPr>
        <w:jc w:val="both"/>
        <w:rPr>
          <w:rFonts w:ascii="Montserrat" w:hAnsi="Montserrat" w:cs="Arial"/>
          <w:sz w:val="20"/>
          <w:szCs w:val="20"/>
          <w:lang w:val="es-MX" w:eastAsia="es-MX"/>
        </w:rPr>
      </w:pPr>
    </w:p>
    <w:p w14:paraId="1026B7D8" w14:textId="77777777" w:rsidR="00E83684" w:rsidRPr="00F67309" w:rsidRDefault="00E83684" w:rsidP="0099422A">
      <w:pPr>
        <w:jc w:val="both"/>
        <w:rPr>
          <w:rFonts w:ascii="Montserrat" w:hAnsi="Montserrat" w:cs="Arial"/>
          <w:sz w:val="20"/>
          <w:szCs w:val="20"/>
          <w:lang w:val="es-MX" w:eastAsia="es-MX"/>
        </w:rPr>
      </w:pPr>
      <w:r w:rsidRPr="00F67309">
        <w:rPr>
          <w:rFonts w:ascii="Montserrat" w:hAnsi="Montserrat" w:cs="Arial"/>
          <w:sz w:val="20"/>
          <w:szCs w:val="20"/>
          <w:lang w:val="es-MX" w:eastAsia="es-MX"/>
        </w:rPr>
        <w:t>Las facturas electrónicas (CFDI) cuentan con un elemento opcional llamado "Addenda", que permite integrar información de tipo no fiscal o mercantil, en caso de requerirse. Esta “Addenda” debe incorporarse una vez que la factura haya sido validada por el SAT o el Proveedor de Certificación Autorizado (PAC) y se le hubiera asignado el folio.</w:t>
      </w:r>
    </w:p>
    <w:p w14:paraId="3867945D" w14:textId="77777777" w:rsidR="00E83684" w:rsidRPr="00F67309" w:rsidRDefault="00E83684" w:rsidP="0099422A">
      <w:pPr>
        <w:jc w:val="both"/>
        <w:rPr>
          <w:rFonts w:ascii="Montserrat" w:hAnsi="Montserrat" w:cs="Arial"/>
          <w:sz w:val="20"/>
          <w:szCs w:val="20"/>
          <w:lang w:val="es-MX" w:eastAsia="es-MX"/>
        </w:rPr>
      </w:pPr>
    </w:p>
    <w:p w14:paraId="78B384C8" w14:textId="77777777" w:rsidR="00E83684" w:rsidRPr="00F67309" w:rsidRDefault="00E83684" w:rsidP="0099422A">
      <w:pPr>
        <w:jc w:val="both"/>
        <w:rPr>
          <w:rFonts w:ascii="Montserrat" w:hAnsi="Montserrat" w:cs="Arial"/>
          <w:sz w:val="20"/>
          <w:szCs w:val="20"/>
          <w:lang w:val="es-MX" w:eastAsia="es-MX"/>
        </w:rPr>
      </w:pPr>
      <w:r w:rsidRPr="00F67309">
        <w:rPr>
          <w:rFonts w:ascii="Montserrat" w:hAnsi="Montserrat" w:cs="Arial"/>
          <w:sz w:val="20"/>
          <w:szCs w:val="20"/>
          <w:lang w:val="es-MX" w:eastAsia="es-MX"/>
        </w:rPr>
        <w:t xml:space="preserve">Asimismo, se deben cumplir las especificaciones técnicas establecidas en la Resolución Miscelánea Fiscal y su </w:t>
      </w:r>
      <w:hyperlink r:id="rId18" w:history="1">
        <w:r w:rsidRPr="00F67309">
          <w:rPr>
            <w:rFonts w:ascii="Montserrat" w:hAnsi="Montserrat" w:cs="Arial"/>
            <w:sz w:val="20"/>
            <w:szCs w:val="20"/>
            <w:lang w:val="es-MX" w:eastAsia="es-MX"/>
          </w:rPr>
          <w:t>Anexo 20</w:t>
        </w:r>
      </w:hyperlink>
      <w:r w:rsidRPr="00F67309">
        <w:rPr>
          <w:rFonts w:ascii="Montserrat" w:hAnsi="Montserrat" w:cs="Arial"/>
          <w:sz w:val="20"/>
          <w:szCs w:val="20"/>
          <w:lang w:val="es-MX" w:eastAsia="es-MX"/>
        </w:rPr>
        <w:t>, a saber:</w:t>
      </w:r>
    </w:p>
    <w:p w14:paraId="19F9D40F" w14:textId="77777777" w:rsidR="00E83684" w:rsidRPr="00F67309" w:rsidRDefault="00E83684" w:rsidP="0099422A">
      <w:pPr>
        <w:jc w:val="both"/>
        <w:rPr>
          <w:rFonts w:ascii="Montserrat" w:hAnsi="Montserrat" w:cs="Arial"/>
          <w:sz w:val="20"/>
          <w:szCs w:val="20"/>
          <w:lang w:val="es-MX" w:eastAsia="es-MX"/>
        </w:rPr>
      </w:pPr>
    </w:p>
    <w:p w14:paraId="20491067" w14:textId="77777777" w:rsidR="00E83684" w:rsidRPr="00F67309" w:rsidRDefault="00E83684" w:rsidP="0099422A">
      <w:pPr>
        <w:numPr>
          <w:ilvl w:val="0"/>
          <w:numId w:val="128"/>
        </w:numPr>
        <w:ind w:left="1020"/>
        <w:jc w:val="both"/>
        <w:rPr>
          <w:rFonts w:ascii="Montserrat" w:hAnsi="Montserrat" w:cs="Arial"/>
          <w:sz w:val="20"/>
          <w:szCs w:val="20"/>
          <w:lang w:val="es-MX" w:eastAsia="es-MX"/>
        </w:rPr>
      </w:pPr>
      <w:r w:rsidRPr="00F67309">
        <w:rPr>
          <w:rFonts w:ascii="Montserrat" w:hAnsi="Montserrat" w:cs="Arial"/>
          <w:sz w:val="20"/>
          <w:szCs w:val="20"/>
          <w:lang w:val="es-MX" w:eastAsia="es-MX"/>
        </w:rPr>
        <w:t xml:space="preserve">Utilizar el estándar del comprobante fiscal digital a través de Internet extensible [XML] (esquema-comprobante.xsd). </w:t>
      </w:r>
    </w:p>
    <w:p w14:paraId="2E0707CD" w14:textId="77777777" w:rsidR="00E83684" w:rsidRPr="00F67309" w:rsidRDefault="00E83684" w:rsidP="0099422A">
      <w:pPr>
        <w:numPr>
          <w:ilvl w:val="0"/>
          <w:numId w:val="128"/>
        </w:numPr>
        <w:ind w:left="1020"/>
        <w:jc w:val="both"/>
        <w:rPr>
          <w:rFonts w:ascii="Montserrat" w:hAnsi="Montserrat" w:cs="Arial"/>
          <w:sz w:val="20"/>
          <w:szCs w:val="20"/>
          <w:lang w:val="es-MX" w:eastAsia="es-MX"/>
        </w:rPr>
      </w:pPr>
      <w:r w:rsidRPr="00F67309">
        <w:rPr>
          <w:rFonts w:ascii="Montserrat" w:hAnsi="Montserrat" w:cs="Arial"/>
          <w:sz w:val="20"/>
          <w:szCs w:val="20"/>
          <w:lang w:val="es-MX" w:eastAsia="es-MX"/>
        </w:rPr>
        <w:t>Contemplar las reglas para la generación del sello digital de las Facturas Electrónicas (CFDI).</w:t>
      </w:r>
    </w:p>
    <w:p w14:paraId="0D7CBFBD" w14:textId="77777777" w:rsidR="00245CBE" w:rsidRPr="00F67309" w:rsidRDefault="00FD53CB" w:rsidP="0099422A">
      <w:pPr>
        <w:pStyle w:val="Ttulo1"/>
        <w:numPr>
          <w:ilvl w:val="0"/>
          <w:numId w:val="0"/>
        </w:numPr>
        <w:spacing w:before="0" w:after="0"/>
        <w:ind w:left="432"/>
        <w:jc w:val="center"/>
        <w:rPr>
          <w:rFonts w:ascii="Montserrat" w:hAnsi="Montserrat"/>
          <w:sz w:val="20"/>
          <w:szCs w:val="20"/>
          <w:lang w:val="es-MX"/>
        </w:rPr>
      </w:pPr>
      <w:r w:rsidRPr="00F67309">
        <w:rPr>
          <w:rFonts w:ascii="Montserrat" w:hAnsi="Montserrat"/>
          <w:sz w:val="20"/>
          <w:szCs w:val="20"/>
          <w:lang w:val="es-MX"/>
        </w:rPr>
        <w:br w:type="page"/>
      </w:r>
      <w:bookmarkStart w:id="461" w:name="_Toc64909816"/>
      <w:bookmarkStart w:id="462" w:name="_Toc423420330"/>
    </w:p>
    <w:p w14:paraId="5026722C" w14:textId="263341FF" w:rsidR="00FD53CB" w:rsidRPr="00F67309" w:rsidRDefault="00FD53CB" w:rsidP="0099422A">
      <w:pPr>
        <w:pStyle w:val="Ttulo1"/>
        <w:numPr>
          <w:ilvl w:val="0"/>
          <w:numId w:val="0"/>
        </w:numPr>
        <w:spacing w:before="0" w:after="0"/>
        <w:ind w:left="432"/>
        <w:jc w:val="center"/>
        <w:rPr>
          <w:rFonts w:ascii="Montserrat" w:hAnsi="Montserrat"/>
          <w:sz w:val="20"/>
          <w:szCs w:val="20"/>
          <w:lang w:val="es-MX"/>
        </w:rPr>
      </w:pPr>
      <w:r w:rsidRPr="00F67309">
        <w:rPr>
          <w:rFonts w:ascii="Montserrat" w:hAnsi="Montserrat"/>
          <w:sz w:val="20"/>
          <w:szCs w:val="20"/>
          <w:lang w:val="es-MX"/>
        </w:rPr>
        <w:lastRenderedPageBreak/>
        <w:t>NOTA 2 “OCDE”</w:t>
      </w:r>
      <w:bookmarkEnd w:id="461"/>
    </w:p>
    <w:bookmarkEnd w:id="462"/>
    <w:p w14:paraId="313E6EB4" w14:textId="77777777" w:rsidR="00E83684" w:rsidRPr="00F67309" w:rsidRDefault="00E83684" w:rsidP="0099422A">
      <w:pPr>
        <w:rPr>
          <w:rFonts w:ascii="Montserrat" w:hAnsi="Montserrat"/>
          <w:b/>
          <w:sz w:val="20"/>
          <w:szCs w:val="20"/>
          <w:lang w:val="es-MX"/>
        </w:rPr>
      </w:pPr>
    </w:p>
    <w:p w14:paraId="4329BC7E" w14:textId="77777777" w:rsidR="00E83684" w:rsidRPr="00F67309" w:rsidRDefault="00E83684" w:rsidP="0099422A">
      <w:pPr>
        <w:jc w:val="both"/>
        <w:rPr>
          <w:rFonts w:ascii="Montserrat" w:hAnsi="Montserrat" w:cs="Arial"/>
          <w:b/>
          <w:sz w:val="20"/>
          <w:szCs w:val="20"/>
          <w:lang w:val="es-MX"/>
        </w:rPr>
      </w:pPr>
      <w:r w:rsidRPr="00F67309">
        <w:rPr>
          <w:rFonts w:ascii="Montserrat" w:hAnsi="Montserrat" w:cs="Arial"/>
          <w:b/>
          <w:sz w:val="20"/>
          <w:szCs w:val="20"/>
          <w:lang w:val="es-MX"/>
        </w:rPr>
        <w:t>Nota informativa para participantes de países miembros de la Organización para la Cooperación y el Desarrollo Económico (OCDE).</w:t>
      </w:r>
    </w:p>
    <w:p w14:paraId="33310418" w14:textId="77777777" w:rsidR="00E83684" w:rsidRPr="00F67309" w:rsidRDefault="00E83684" w:rsidP="0099422A">
      <w:pPr>
        <w:jc w:val="both"/>
        <w:rPr>
          <w:rFonts w:ascii="Montserrat" w:hAnsi="Montserrat" w:cs="Arial"/>
          <w:sz w:val="20"/>
          <w:szCs w:val="20"/>
          <w:lang w:val="es-MX"/>
        </w:rPr>
      </w:pPr>
    </w:p>
    <w:p w14:paraId="7A76C9C8"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F67309">
        <w:rPr>
          <w:rFonts w:ascii="Montserrat" w:hAnsi="Montserrat" w:cs="Arial"/>
          <w:b/>
          <w:sz w:val="20"/>
          <w:szCs w:val="20"/>
          <w:lang w:val="es-MX"/>
        </w:rPr>
        <w:t>Convención para combatir el cohecho de servidores públicos extranjeros en transacciones comerciales internacionales</w:t>
      </w:r>
      <w:r w:rsidRPr="00F67309">
        <w:rPr>
          <w:rFonts w:ascii="Montserrat" w:hAnsi="Montserrat" w:cs="Arial"/>
          <w:sz w:val="20"/>
          <w:szCs w:val="20"/>
          <w:lang w:val="es-MX"/>
        </w:rPr>
        <w:t>, hemos adquirido responsabilidades que involucran a los sectores públicos y privados.</w:t>
      </w:r>
    </w:p>
    <w:p w14:paraId="3A27FF48" w14:textId="77777777" w:rsidR="00E83684" w:rsidRPr="00F67309" w:rsidRDefault="00E83684" w:rsidP="0099422A">
      <w:pPr>
        <w:jc w:val="both"/>
        <w:rPr>
          <w:rFonts w:ascii="Montserrat" w:hAnsi="Montserrat" w:cs="Arial"/>
          <w:sz w:val="20"/>
          <w:szCs w:val="20"/>
          <w:lang w:val="es-MX"/>
        </w:rPr>
      </w:pPr>
    </w:p>
    <w:p w14:paraId="2B79504A"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6809E645" w14:textId="77777777" w:rsidR="00E83684" w:rsidRPr="00F67309" w:rsidRDefault="00E83684" w:rsidP="0099422A">
      <w:pPr>
        <w:jc w:val="both"/>
        <w:rPr>
          <w:rFonts w:ascii="Montserrat" w:hAnsi="Montserrat" w:cs="Arial"/>
          <w:sz w:val="20"/>
          <w:szCs w:val="20"/>
          <w:lang w:val="es-MX"/>
        </w:rPr>
      </w:pPr>
    </w:p>
    <w:p w14:paraId="5ED3D888"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 xml:space="preserve">La OCDE ha establecido mecanismos muy claros para que los países firmantes de la convención cumplan con las recomendaciones emitidas por ésta y en el caso de México, iniciará en noviembre de 2003 una segunda fase de </w:t>
      </w:r>
      <w:r w:rsidRPr="00F67309">
        <w:rPr>
          <w:rFonts w:ascii="Montserrat" w:hAnsi="Montserrat" w:cs="Arial"/>
          <w:b/>
          <w:sz w:val="20"/>
          <w:szCs w:val="20"/>
          <w:lang w:val="es-MX"/>
        </w:rPr>
        <w:t>evaluación</w:t>
      </w:r>
      <w:r w:rsidRPr="00F67309">
        <w:rPr>
          <w:rFonts w:ascii="Montserrat" w:hAnsi="Montserrat" w:cs="Arial"/>
          <w:sz w:val="20"/>
          <w:szCs w:val="20"/>
          <w:lang w:val="es-MX"/>
        </w:rPr>
        <w:t xml:space="preserve"> –la primera ya fue aprobada-en donde un grupo de expertos verificará, entre otros:</w:t>
      </w:r>
    </w:p>
    <w:p w14:paraId="0026AFBA" w14:textId="77777777" w:rsidR="00E83684" w:rsidRPr="00F67309" w:rsidRDefault="00E83684" w:rsidP="0099422A">
      <w:pPr>
        <w:jc w:val="both"/>
        <w:rPr>
          <w:rFonts w:ascii="Montserrat" w:hAnsi="Montserrat" w:cs="Arial"/>
          <w:sz w:val="20"/>
          <w:szCs w:val="20"/>
          <w:lang w:val="es-MX"/>
        </w:rPr>
      </w:pPr>
    </w:p>
    <w:p w14:paraId="67302FA3"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sz w:val="20"/>
          <w:szCs w:val="20"/>
          <w:lang w:val="es-MX"/>
        </w:rPr>
        <w:t>La compatibilidad de nuestro marco jurídico con las disposiciones de la convención.</w:t>
      </w:r>
    </w:p>
    <w:p w14:paraId="3EA05B7B"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sz w:val="20"/>
          <w:szCs w:val="20"/>
          <w:lang w:val="es-MX"/>
        </w:rPr>
        <w:t>El conocimiento que tengan los sectores público y privado de las recomendaciones de la convención.</w:t>
      </w:r>
    </w:p>
    <w:p w14:paraId="28E248B0"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0C0B5AF6"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El resultado de esta evaluación impactará el grado de inversión otorgado a México por las agencias calificadores y la atracción de inversión extranjera.</w:t>
      </w:r>
    </w:p>
    <w:p w14:paraId="2AAD4CBC" w14:textId="77777777" w:rsidR="00E83684" w:rsidRPr="00F67309" w:rsidRDefault="00E83684" w:rsidP="0099422A">
      <w:pPr>
        <w:jc w:val="both"/>
        <w:rPr>
          <w:rFonts w:ascii="Montserrat" w:hAnsi="Montserrat" w:cs="Arial"/>
          <w:sz w:val="20"/>
          <w:szCs w:val="20"/>
          <w:lang w:val="es-MX"/>
        </w:rPr>
      </w:pPr>
    </w:p>
    <w:p w14:paraId="55659912" w14:textId="77777777" w:rsidR="00E83684" w:rsidRPr="00F67309" w:rsidRDefault="00E83684" w:rsidP="0099422A">
      <w:pPr>
        <w:jc w:val="both"/>
        <w:rPr>
          <w:rFonts w:ascii="Montserrat" w:hAnsi="Montserrat" w:cs="Arial"/>
          <w:b/>
          <w:sz w:val="20"/>
          <w:szCs w:val="20"/>
          <w:lang w:val="es-MX"/>
        </w:rPr>
      </w:pPr>
      <w:r w:rsidRPr="00F67309">
        <w:rPr>
          <w:rFonts w:ascii="Montserrat" w:hAnsi="Montserrat" w:cs="Arial"/>
          <w:b/>
          <w:sz w:val="20"/>
          <w:szCs w:val="20"/>
          <w:lang w:val="es-MX"/>
        </w:rPr>
        <w:t>Las responsabilidades del sector público se centran en:</w:t>
      </w:r>
    </w:p>
    <w:p w14:paraId="35AE1A09" w14:textId="77777777" w:rsidR="00E83684" w:rsidRPr="00F67309" w:rsidRDefault="00E83684" w:rsidP="0099422A">
      <w:pPr>
        <w:jc w:val="both"/>
        <w:rPr>
          <w:rFonts w:ascii="Montserrat" w:hAnsi="Montserrat" w:cs="Arial"/>
          <w:b/>
          <w:sz w:val="20"/>
          <w:szCs w:val="20"/>
          <w:lang w:val="es-MX"/>
        </w:rPr>
      </w:pPr>
    </w:p>
    <w:p w14:paraId="7329A495"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sz w:val="20"/>
          <w:szCs w:val="20"/>
          <w:lang w:val="es-MX"/>
        </w:rPr>
        <w:t>Profundizar las reformas legales que inicio en 1999.</w:t>
      </w:r>
    </w:p>
    <w:p w14:paraId="1F9BD5C0"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sz w:val="20"/>
          <w:szCs w:val="20"/>
          <w:lang w:val="es-MX"/>
        </w:rPr>
        <w:t xml:space="preserve">Difundir las recomendaciones de la convención y las obligaciones de cada uno de </w:t>
      </w:r>
      <w:proofErr w:type="gramStart"/>
      <w:r w:rsidRPr="00F67309">
        <w:rPr>
          <w:rFonts w:ascii="Montserrat" w:hAnsi="Montserrat" w:cs="Arial"/>
          <w:sz w:val="20"/>
          <w:szCs w:val="20"/>
          <w:lang w:val="es-MX"/>
        </w:rPr>
        <w:t>las actores comprometidos</w:t>
      </w:r>
      <w:proofErr w:type="gramEnd"/>
      <w:r w:rsidRPr="00F67309">
        <w:rPr>
          <w:rFonts w:ascii="Montserrat" w:hAnsi="Montserrat" w:cs="Arial"/>
          <w:sz w:val="20"/>
          <w:szCs w:val="20"/>
          <w:lang w:val="es-MX"/>
        </w:rPr>
        <w:t xml:space="preserve"> en su cumplimiento</w:t>
      </w:r>
    </w:p>
    <w:p w14:paraId="3863F6B3"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sz w:val="20"/>
          <w:szCs w:val="20"/>
          <w:lang w:val="es-MX"/>
        </w:rPr>
        <w:t>Presentar casos de cohecho en proceso y concluidos (incluyendo aquellos relacionados con lavado de dinero y extradición)</w:t>
      </w:r>
    </w:p>
    <w:p w14:paraId="6DFC0399"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7822E4DD" w14:textId="77777777" w:rsidR="00E83684" w:rsidRPr="00F67309" w:rsidRDefault="00E83684" w:rsidP="0099422A">
      <w:pPr>
        <w:jc w:val="both"/>
        <w:rPr>
          <w:rFonts w:ascii="Montserrat" w:hAnsi="Montserrat" w:cs="Arial"/>
          <w:b/>
          <w:sz w:val="20"/>
          <w:szCs w:val="20"/>
          <w:lang w:val="es-MX"/>
        </w:rPr>
      </w:pPr>
      <w:r w:rsidRPr="00F67309">
        <w:rPr>
          <w:rFonts w:ascii="Montserrat" w:hAnsi="Montserrat" w:cs="Arial"/>
          <w:b/>
          <w:sz w:val="20"/>
          <w:szCs w:val="20"/>
          <w:lang w:val="es-MX"/>
        </w:rPr>
        <w:t>Las responsabilidades del sector privado contemplan:</w:t>
      </w:r>
    </w:p>
    <w:p w14:paraId="6DB2DBDB" w14:textId="77777777" w:rsidR="00E83684" w:rsidRPr="00F67309" w:rsidRDefault="00E83684" w:rsidP="0099422A">
      <w:pPr>
        <w:jc w:val="both"/>
        <w:rPr>
          <w:rFonts w:ascii="Montserrat" w:hAnsi="Montserrat" w:cs="Arial"/>
          <w:b/>
          <w:sz w:val="20"/>
          <w:szCs w:val="20"/>
          <w:lang w:val="es-MX"/>
        </w:rPr>
      </w:pPr>
    </w:p>
    <w:p w14:paraId="01A95E38"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b/>
          <w:sz w:val="20"/>
          <w:szCs w:val="20"/>
          <w:lang w:val="es-MX"/>
        </w:rPr>
        <w:t>Las empresas:</w:t>
      </w:r>
      <w:r w:rsidRPr="00F67309">
        <w:rPr>
          <w:rFonts w:ascii="Montserrat" w:hAnsi="Montserrat" w:cs="Arial"/>
          <w:sz w:val="20"/>
          <w:szCs w:val="20"/>
          <w:lang w:val="es-MX"/>
        </w:rPr>
        <w:t xml:space="preserve">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59902EFC"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0B674C92"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b/>
          <w:sz w:val="20"/>
          <w:szCs w:val="20"/>
          <w:lang w:val="es-MX"/>
        </w:rPr>
        <w:t>Los contadores públicos:</w:t>
      </w:r>
      <w:r w:rsidRPr="00F67309">
        <w:rPr>
          <w:rFonts w:ascii="Montserrat" w:hAnsi="Montserrat" w:cs="Arial"/>
          <w:sz w:val="20"/>
          <w:szCs w:val="20"/>
          <w:lang w:val="es-MX"/>
        </w:rPr>
        <w:t xml:space="preserve">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4F145DF"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071244C5" w14:textId="77777777" w:rsidR="00E83684" w:rsidRPr="00F67309" w:rsidRDefault="00E83684" w:rsidP="0099422A">
      <w:pPr>
        <w:numPr>
          <w:ilvl w:val="0"/>
          <w:numId w:val="114"/>
        </w:numPr>
        <w:tabs>
          <w:tab w:val="left" w:pos="426"/>
          <w:tab w:val="left" w:pos="2160"/>
          <w:tab w:val="left" w:pos="2880"/>
          <w:tab w:val="left" w:pos="3600"/>
          <w:tab w:val="left" w:pos="4320"/>
          <w:tab w:val="left" w:pos="5040"/>
          <w:tab w:val="left" w:pos="5760"/>
          <w:tab w:val="left" w:pos="6480"/>
          <w:tab w:val="left" w:pos="7200"/>
          <w:tab w:val="left" w:pos="7920"/>
        </w:tabs>
        <w:ind w:left="426" w:hanging="426"/>
        <w:jc w:val="both"/>
        <w:rPr>
          <w:rFonts w:ascii="Montserrat" w:hAnsi="Montserrat" w:cs="Arial"/>
          <w:sz w:val="20"/>
          <w:szCs w:val="20"/>
          <w:lang w:val="es-MX"/>
        </w:rPr>
      </w:pPr>
      <w:r w:rsidRPr="00F67309">
        <w:rPr>
          <w:rFonts w:ascii="Montserrat" w:hAnsi="Montserrat" w:cs="Arial"/>
          <w:b/>
          <w:sz w:val="20"/>
          <w:szCs w:val="20"/>
          <w:lang w:val="es-MX"/>
        </w:rPr>
        <w:t xml:space="preserve">Los abogados: </w:t>
      </w:r>
      <w:r w:rsidRPr="00F67309">
        <w:rPr>
          <w:rFonts w:ascii="Montserrat" w:hAnsi="Montserrat" w:cs="Arial"/>
          <w:sz w:val="20"/>
          <w:szCs w:val="20"/>
          <w:lang w:val="es-MX"/>
        </w:rPr>
        <w:t>promover el cumplimiento y revisión de la convención (imprimir el carácter vinculatorio entre esta y la legislación nacional); impulsar los esquemas preventivos que deben adoptar las empresas.</w:t>
      </w:r>
    </w:p>
    <w:p w14:paraId="62E4FB5A"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058B97F8"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Las sanciones impuestas a las personas físicas o morales (privados) y a los servidores públicos que incumplan las recomendaciones de la convención, implican entre otras, privacidad de la libertad, extradición, decomiso y/o embargo de dinero o bienes.</w:t>
      </w:r>
    </w:p>
    <w:p w14:paraId="5751CAA0" w14:textId="77777777" w:rsidR="00E83684" w:rsidRPr="00F67309" w:rsidRDefault="00E83684" w:rsidP="0099422A">
      <w:pPr>
        <w:jc w:val="both"/>
        <w:rPr>
          <w:rFonts w:ascii="Montserrat" w:hAnsi="Montserrat" w:cs="Arial"/>
          <w:sz w:val="20"/>
          <w:szCs w:val="20"/>
          <w:lang w:val="es-MX"/>
        </w:rPr>
      </w:pPr>
    </w:p>
    <w:p w14:paraId="77D74B8A"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1979F129" w14:textId="77777777" w:rsidR="00E83684" w:rsidRPr="00F67309" w:rsidRDefault="00E83684" w:rsidP="0099422A">
      <w:pPr>
        <w:jc w:val="both"/>
        <w:rPr>
          <w:rFonts w:ascii="Montserrat" w:hAnsi="Montserrat" w:cs="Arial"/>
          <w:sz w:val="20"/>
          <w:szCs w:val="20"/>
          <w:lang w:val="es-MX"/>
        </w:rPr>
      </w:pPr>
    </w:p>
    <w:p w14:paraId="76256777"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El culpable puede ser perseguido en cualquier país firmante de la convención, independientemente del lugar donde el acto de cohecho haya sido cometido.</w:t>
      </w:r>
    </w:p>
    <w:p w14:paraId="13FF3B91" w14:textId="77777777" w:rsidR="00E83684" w:rsidRPr="00F67309" w:rsidRDefault="00E83684" w:rsidP="0099422A">
      <w:pPr>
        <w:jc w:val="both"/>
        <w:rPr>
          <w:rFonts w:ascii="Montserrat" w:hAnsi="Montserrat" w:cs="Arial"/>
          <w:sz w:val="20"/>
          <w:szCs w:val="20"/>
          <w:lang w:val="es-MX"/>
        </w:rPr>
      </w:pPr>
    </w:p>
    <w:p w14:paraId="419CDC8D"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En la medida que estos lineamientos sean conocidos por las empresas y los servidores públicos del país, estaremos contribuyendo a construir estructuras preventivas que impidan el cumplimiento de las recomendaciones de la convención y por lo tanto la comisión de actos de corrupción.</w:t>
      </w:r>
    </w:p>
    <w:p w14:paraId="39C5F3E0" w14:textId="77777777" w:rsidR="00E83684" w:rsidRPr="00F67309" w:rsidRDefault="00E83684" w:rsidP="0099422A">
      <w:pPr>
        <w:jc w:val="both"/>
        <w:rPr>
          <w:rFonts w:ascii="Montserrat" w:hAnsi="Montserrat" w:cs="Arial"/>
          <w:sz w:val="20"/>
          <w:szCs w:val="20"/>
          <w:lang w:val="es-MX"/>
        </w:rPr>
      </w:pPr>
    </w:p>
    <w:p w14:paraId="7A29AC5E"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Por otra parte, es de señalar que el Código Penal Federal sanciona el cohecho en los siguientes términos:</w:t>
      </w:r>
    </w:p>
    <w:p w14:paraId="2BC683BE" w14:textId="77777777" w:rsidR="00E83684" w:rsidRPr="00F67309" w:rsidRDefault="00E83684" w:rsidP="0099422A">
      <w:pPr>
        <w:jc w:val="both"/>
        <w:rPr>
          <w:rFonts w:ascii="Montserrat" w:hAnsi="Montserrat" w:cs="Arial"/>
          <w:sz w:val="20"/>
          <w:szCs w:val="20"/>
          <w:lang w:val="es-MX"/>
        </w:rPr>
      </w:pPr>
    </w:p>
    <w:p w14:paraId="79B8D195"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Artículo 222</w:t>
      </w:r>
    </w:p>
    <w:p w14:paraId="424D3EDC" w14:textId="77777777" w:rsidR="00E83684" w:rsidRPr="00F67309" w:rsidRDefault="00E83684" w:rsidP="0099422A">
      <w:pPr>
        <w:jc w:val="both"/>
        <w:rPr>
          <w:rFonts w:ascii="Montserrat" w:hAnsi="Montserrat" w:cs="Arial"/>
          <w:sz w:val="20"/>
          <w:szCs w:val="20"/>
          <w:lang w:val="es-MX"/>
        </w:rPr>
      </w:pPr>
    </w:p>
    <w:p w14:paraId="28714FF8"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Cometen el delito de cohecho:</w:t>
      </w:r>
    </w:p>
    <w:p w14:paraId="1E15B2F7" w14:textId="77777777" w:rsidR="00E83684" w:rsidRPr="00F67309" w:rsidRDefault="00E83684" w:rsidP="0099422A">
      <w:pPr>
        <w:jc w:val="both"/>
        <w:rPr>
          <w:rFonts w:ascii="Montserrat" w:hAnsi="Montserrat" w:cs="Arial"/>
          <w:sz w:val="20"/>
          <w:szCs w:val="20"/>
          <w:lang w:val="es-MX"/>
        </w:rPr>
      </w:pPr>
    </w:p>
    <w:p w14:paraId="417F675A" w14:textId="77777777" w:rsidR="00E83684" w:rsidRPr="00F67309" w:rsidRDefault="00E83684" w:rsidP="0099422A">
      <w:pPr>
        <w:numPr>
          <w:ilvl w:val="0"/>
          <w:numId w:val="117"/>
        </w:numPr>
        <w:tabs>
          <w:tab w:val="left" w:pos="426"/>
          <w:tab w:val="left" w:pos="2160"/>
          <w:tab w:val="left" w:pos="2880"/>
          <w:tab w:val="left" w:pos="3600"/>
          <w:tab w:val="left" w:pos="4320"/>
          <w:tab w:val="left" w:pos="5040"/>
          <w:tab w:val="left" w:pos="5760"/>
          <w:tab w:val="left" w:pos="6480"/>
          <w:tab w:val="left" w:pos="7200"/>
          <w:tab w:val="left" w:pos="7920"/>
        </w:tabs>
        <w:ind w:left="426" w:hanging="284"/>
        <w:jc w:val="both"/>
        <w:rPr>
          <w:rFonts w:ascii="Montserrat" w:hAnsi="Montserrat" w:cs="Arial"/>
          <w:sz w:val="20"/>
          <w:szCs w:val="20"/>
          <w:lang w:val="es-MX"/>
        </w:rPr>
      </w:pPr>
      <w:r w:rsidRPr="00F67309">
        <w:rPr>
          <w:rFonts w:ascii="Montserrat" w:hAnsi="Montserrat" w:cs="Arial"/>
          <w:sz w:val="20"/>
          <w:szCs w:val="20"/>
          <w:lang w:val="es-MX"/>
        </w:rPr>
        <w:t xml:space="preserve">El servidor público </w:t>
      </w:r>
      <w:proofErr w:type="gramStart"/>
      <w:r w:rsidRPr="00F67309">
        <w:rPr>
          <w:rFonts w:ascii="Montserrat" w:hAnsi="Montserrat" w:cs="Arial"/>
          <w:sz w:val="20"/>
          <w:szCs w:val="20"/>
          <w:lang w:val="es-MX"/>
        </w:rPr>
        <w:t>que</w:t>
      </w:r>
      <w:proofErr w:type="gramEnd"/>
      <w:r w:rsidRPr="00F67309">
        <w:rPr>
          <w:rFonts w:ascii="Montserrat" w:hAnsi="Montserrat" w:cs="Arial"/>
          <w:sz w:val="20"/>
          <w:szCs w:val="20"/>
          <w:lang w:val="es-MX"/>
        </w:rPr>
        <w:t xml:space="preserve"> por sí, o por interpósita persona solicite o reciba indebidamente para sí o para otro, dinero o cualquier otra dádiva, o acepte una promesa, para hacer o dejar de hacer algo justo o injusto relacionado con sus funciones, y</w:t>
      </w:r>
    </w:p>
    <w:p w14:paraId="4FACB552" w14:textId="77777777" w:rsidR="00E83684" w:rsidRPr="00F67309" w:rsidRDefault="00E83684" w:rsidP="0099422A">
      <w:pPr>
        <w:numPr>
          <w:ilvl w:val="0"/>
          <w:numId w:val="117"/>
        </w:numPr>
        <w:tabs>
          <w:tab w:val="left" w:pos="426"/>
          <w:tab w:val="left" w:pos="2160"/>
          <w:tab w:val="left" w:pos="2880"/>
          <w:tab w:val="left" w:pos="3600"/>
          <w:tab w:val="left" w:pos="4320"/>
          <w:tab w:val="left" w:pos="5040"/>
          <w:tab w:val="left" w:pos="5760"/>
          <w:tab w:val="left" w:pos="6480"/>
          <w:tab w:val="left" w:pos="7200"/>
          <w:tab w:val="left" w:pos="7920"/>
        </w:tabs>
        <w:ind w:left="426" w:hanging="284"/>
        <w:jc w:val="both"/>
        <w:rPr>
          <w:rFonts w:ascii="Montserrat" w:hAnsi="Montserrat" w:cs="Arial"/>
          <w:sz w:val="20"/>
          <w:szCs w:val="20"/>
          <w:lang w:val="es-MX"/>
        </w:rPr>
      </w:pPr>
      <w:r w:rsidRPr="00F67309">
        <w:rPr>
          <w:rFonts w:ascii="Montserrat" w:hAnsi="Montserrat" w:cs="Arial"/>
          <w:sz w:val="20"/>
          <w:szCs w:val="20"/>
          <w:lang w:val="es-MX"/>
        </w:rPr>
        <w:t>El que de manera espontánea de u ofrezca dinero o cualquier otra dádiva a alguna de las personas que se mencionan en la fracción anterior, para que cualquier servidor público haga u omita un acto justo o injusto relacionado con sus funciones.</w:t>
      </w:r>
    </w:p>
    <w:p w14:paraId="2FB4EB86" w14:textId="77777777" w:rsidR="00E83684" w:rsidRPr="00F67309" w:rsidRDefault="00E83684" w:rsidP="0099422A">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Montserrat" w:hAnsi="Montserrat" w:cs="Arial"/>
          <w:sz w:val="20"/>
          <w:szCs w:val="20"/>
          <w:lang w:val="es-MX"/>
        </w:rPr>
      </w:pPr>
    </w:p>
    <w:p w14:paraId="4ABC3A43"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Al que cometa el delito de cohecho se le impondrán las siguientes sanciones:</w:t>
      </w:r>
    </w:p>
    <w:p w14:paraId="3213FA3A" w14:textId="77777777" w:rsidR="00E83684" w:rsidRPr="00F67309" w:rsidRDefault="00E83684" w:rsidP="0099422A">
      <w:pPr>
        <w:jc w:val="both"/>
        <w:rPr>
          <w:rFonts w:ascii="Montserrat" w:hAnsi="Montserrat" w:cs="Arial"/>
          <w:sz w:val="20"/>
          <w:szCs w:val="20"/>
          <w:lang w:val="es-MX"/>
        </w:rPr>
      </w:pPr>
    </w:p>
    <w:p w14:paraId="43734D66"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F67309">
        <w:rPr>
          <w:rFonts w:ascii="Montserrat" w:hAnsi="Montserrat" w:cs="Arial"/>
          <w:sz w:val="20"/>
          <w:szCs w:val="20"/>
          <w:lang w:val="es-MX"/>
        </w:rPr>
        <w:t>valuable</w:t>
      </w:r>
      <w:proofErr w:type="spellEnd"/>
      <w:r w:rsidRPr="00F67309">
        <w:rPr>
          <w:rFonts w:ascii="Montserrat" w:hAnsi="Montserrat" w:cs="Arial"/>
          <w:sz w:val="20"/>
          <w:szCs w:val="20"/>
          <w:lang w:val="es-MX"/>
        </w:rPr>
        <w:t xml:space="preserve">, se impondrá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 </w:t>
      </w:r>
    </w:p>
    <w:p w14:paraId="2AE7E573"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Cuando la cantidad o el valor de la dadiva,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 catorce años para desempeñar otro empleo, cargo o comisión públicos.</w:t>
      </w:r>
    </w:p>
    <w:p w14:paraId="1D5A3A2E" w14:textId="77777777" w:rsidR="00E83684" w:rsidRPr="00F67309" w:rsidRDefault="00E83684" w:rsidP="0099422A">
      <w:pPr>
        <w:jc w:val="both"/>
        <w:rPr>
          <w:rFonts w:ascii="Montserrat" w:hAnsi="Montserrat" w:cs="Arial"/>
          <w:sz w:val="20"/>
          <w:szCs w:val="20"/>
          <w:lang w:val="es-MX"/>
        </w:rPr>
      </w:pPr>
    </w:p>
    <w:p w14:paraId="2976C28A"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En ningún caso se devolverá a los responsables del delito de cohecho, el dinero o dadivas entregadas, las mismas se aplicarán en beneficio del estado.</w:t>
      </w:r>
    </w:p>
    <w:p w14:paraId="4C11FB14" w14:textId="77777777" w:rsidR="00E83684" w:rsidRPr="00F67309" w:rsidRDefault="00E83684" w:rsidP="0099422A">
      <w:pPr>
        <w:pStyle w:val="Ttulo"/>
        <w:spacing w:line="240" w:lineRule="auto"/>
        <w:jc w:val="left"/>
        <w:rPr>
          <w:rFonts w:ascii="Montserrat" w:hAnsi="Montserrat"/>
          <w:lang w:val="es-MX"/>
        </w:rPr>
      </w:pPr>
    </w:p>
    <w:p w14:paraId="68DA0B06" w14:textId="77777777" w:rsidR="00E83684" w:rsidRPr="00F67309" w:rsidRDefault="00E83684" w:rsidP="0099422A">
      <w:pPr>
        <w:pStyle w:val="Ttulo"/>
        <w:spacing w:line="240" w:lineRule="auto"/>
        <w:jc w:val="left"/>
        <w:rPr>
          <w:rFonts w:ascii="Montserrat" w:hAnsi="Montserrat"/>
          <w:lang w:val="es-MX"/>
        </w:rPr>
      </w:pPr>
      <w:r w:rsidRPr="00F67309">
        <w:rPr>
          <w:rFonts w:ascii="Montserrat" w:hAnsi="Montserrat"/>
          <w:lang w:val="es-MX"/>
        </w:rPr>
        <w:t>Capítulo XI</w:t>
      </w:r>
    </w:p>
    <w:p w14:paraId="0FE5E071" w14:textId="77777777" w:rsidR="00E83684" w:rsidRPr="00F67309" w:rsidRDefault="00E83684" w:rsidP="0099422A">
      <w:pPr>
        <w:pStyle w:val="Ttulo"/>
        <w:spacing w:line="240" w:lineRule="auto"/>
        <w:jc w:val="left"/>
        <w:rPr>
          <w:rFonts w:ascii="Montserrat" w:hAnsi="Montserrat"/>
          <w:lang w:val="es-MX"/>
        </w:rPr>
      </w:pPr>
    </w:p>
    <w:p w14:paraId="00DFFAD0" w14:textId="77777777" w:rsidR="00E83684" w:rsidRPr="00F67309" w:rsidRDefault="00E83684" w:rsidP="0099422A">
      <w:pPr>
        <w:pStyle w:val="Ttulo"/>
        <w:spacing w:line="240" w:lineRule="auto"/>
        <w:jc w:val="left"/>
        <w:rPr>
          <w:rFonts w:ascii="Montserrat" w:hAnsi="Montserrat"/>
          <w:lang w:val="es-MX"/>
        </w:rPr>
      </w:pPr>
      <w:r w:rsidRPr="00F67309">
        <w:rPr>
          <w:rFonts w:ascii="Montserrat" w:hAnsi="Montserrat"/>
          <w:lang w:val="es-MX"/>
        </w:rPr>
        <w:t>Cohecho a servidores públicos extranjeros</w:t>
      </w:r>
    </w:p>
    <w:p w14:paraId="2BA5B409" w14:textId="77777777" w:rsidR="00E83684" w:rsidRPr="00F67309" w:rsidRDefault="00E83684" w:rsidP="0099422A">
      <w:pPr>
        <w:pStyle w:val="Ttulo"/>
        <w:spacing w:line="240" w:lineRule="auto"/>
        <w:jc w:val="left"/>
        <w:rPr>
          <w:rFonts w:ascii="Montserrat" w:hAnsi="Montserrat"/>
          <w:lang w:val="es-MX"/>
        </w:rPr>
      </w:pPr>
    </w:p>
    <w:p w14:paraId="0EF89923"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Artículo 222 BIS</w:t>
      </w:r>
    </w:p>
    <w:p w14:paraId="721786DA" w14:textId="77777777" w:rsidR="00E83684" w:rsidRPr="00F67309" w:rsidRDefault="00E83684" w:rsidP="0099422A">
      <w:pPr>
        <w:jc w:val="both"/>
        <w:rPr>
          <w:rFonts w:ascii="Montserrat" w:hAnsi="Montserrat" w:cs="Arial"/>
          <w:sz w:val="20"/>
          <w:szCs w:val="20"/>
          <w:lang w:val="es-MX"/>
        </w:rPr>
      </w:pPr>
    </w:p>
    <w:p w14:paraId="0B9D450F"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Se impondrán las penas previstas en el artículo anterior al que con el propósito de obtener o retener para sí o para otra persona ventajas indebidas en el desarrollo de conducción de transacciones comerciales internacionales, ofrezca, prometa o de, por sí o por interpósita persona, dinero o cualquier otra dadiva, ya sea en bienes o servicios:</w:t>
      </w:r>
    </w:p>
    <w:p w14:paraId="2B6F02E1" w14:textId="77777777" w:rsidR="00E83684" w:rsidRPr="00F67309" w:rsidRDefault="00E83684" w:rsidP="0099422A">
      <w:pPr>
        <w:jc w:val="both"/>
        <w:rPr>
          <w:rFonts w:ascii="Montserrat" w:hAnsi="Montserrat" w:cs="Arial"/>
          <w:sz w:val="20"/>
          <w:szCs w:val="20"/>
          <w:lang w:val="es-MX"/>
        </w:rPr>
      </w:pPr>
    </w:p>
    <w:p w14:paraId="5CCE2E94" w14:textId="77777777" w:rsidR="00E83684" w:rsidRPr="00F67309" w:rsidRDefault="00E83684" w:rsidP="0099422A">
      <w:pPr>
        <w:numPr>
          <w:ilvl w:val="0"/>
          <w:numId w:val="4"/>
        </w:numPr>
        <w:tabs>
          <w:tab w:val="clear" w:pos="1534"/>
          <w:tab w:val="left" w:pos="567"/>
        </w:tabs>
        <w:ind w:left="567" w:hanging="425"/>
        <w:jc w:val="both"/>
        <w:rPr>
          <w:rFonts w:ascii="Montserrat" w:hAnsi="Montserrat" w:cs="Arial"/>
          <w:sz w:val="20"/>
          <w:szCs w:val="20"/>
          <w:lang w:val="es-MX"/>
        </w:rPr>
      </w:pPr>
      <w:r w:rsidRPr="00F67309">
        <w:rPr>
          <w:rFonts w:ascii="Montserrat" w:hAnsi="Montserrat" w:cs="Arial"/>
          <w:sz w:val="20"/>
          <w:szCs w:val="20"/>
          <w:lang w:val="es-MX"/>
        </w:rPr>
        <w:t>A un servidor público extranjero para que gestione o se abstenga de gestionar la tramitación o resolución de asuntos relacionados con las funciones inherentes a su empleo, cargo o comisión;</w:t>
      </w:r>
    </w:p>
    <w:p w14:paraId="6CDDD07C" w14:textId="77777777" w:rsidR="00E83684" w:rsidRPr="00F67309" w:rsidRDefault="00E83684" w:rsidP="0099422A">
      <w:pPr>
        <w:numPr>
          <w:ilvl w:val="0"/>
          <w:numId w:val="4"/>
        </w:numPr>
        <w:tabs>
          <w:tab w:val="clear" w:pos="1534"/>
          <w:tab w:val="left" w:pos="567"/>
        </w:tabs>
        <w:ind w:left="567" w:hanging="425"/>
        <w:jc w:val="both"/>
        <w:rPr>
          <w:rFonts w:ascii="Montserrat" w:hAnsi="Montserrat" w:cs="Arial"/>
          <w:sz w:val="20"/>
          <w:szCs w:val="20"/>
          <w:lang w:val="es-MX"/>
        </w:rPr>
      </w:pPr>
      <w:r w:rsidRPr="00F67309">
        <w:rPr>
          <w:rFonts w:ascii="Montserrat" w:hAnsi="Montserrat" w:cs="Arial"/>
          <w:sz w:val="20"/>
          <w:szCs w:val="20"/>
          <w:lang w:val="es-MX"/>
        </w:rPr>
        <w:t>A un servidor público extranjero para llevar a cabo la tramitación o resolución de cualquier asunto que se encuentre fuera del ámbito de las funciones inherentes a su empleo, cargo o comisión. o</w:t>
      </w:r>
    </w:p>
    <w:p w14:paraId="14941465" w14:textId="77777777" w:rsidR="00E83684" w:rsidRPr="00F67309" w:rsidRDefault="00E83684" w:rsidP="0099422A">
      <w:pPr>
        <w:numPr>
          <w:ilvl w:val="0"/>
          <w:numId w:val="4"/>
        </w:numPr>
        <w:tabs>
          <w:tab w:val="clear" w:pos="1534"/>
          <w:tab w:val="left" w:pos="567"/>
        </w:tabs>
        <w:ind w:left="567" w:hanging="425"/>
        <w:jc w:val="both"/>
        <w:rPr>
          <w:rFonts w:ascii="Montserrat" w:hAnsi="Montserrat" w:cs="Arial"/>
          <w:sz w:val="20"/>
          <w:szCs w:val="20"/>
          <w:lang w:val="es-MX"/>
        </w:rPr>
      </w:pPr>
      <w:r w:rsidRPr="00F67309">
        <w:rPr>
          <w:rFonts w:ascii="Montserrat" w:hAnsi="Montserrat" w:cs="Arial"/>
          <w:sz w:val="20"/>
          <w:szCs w:val="20"/>
          <w:lang w:val="es-MX"/>
        </w:rPr>
        <w:t xml:space="preserve">A </w:t>
      </w:r>
      <w:proofErr w:type="gramStart"/>
      <w:r w:rsidRPr="00F67309">
        <w:rPr>
          <w:rFonts w:ascii="Montserrat" w:hAnsi="Montserrat" w:cs="Arial"/>
          <w:sz w:val="20"/>
          <w:szCs w:val="20"/>
          <w:lang w:val="es-MX"/>
        </w:rPr>
        <w:t>cualquier personas</w:t>
      </w:r>
      <w:proofErr w:type="gramEnd"/>
      <w:r w:rsidRPr="00F67309">
        <w:rPr>
          <w:rFonts w:ascii="Montserrat" w:hAnsi="Montserrat" w:cs="Arial"/>
          <w:sz w:val="20"/>
          <w:szCs w:val="20"/>
          <w:lang w:val="es-MX"/>
        </w:rPr>
        <w:t xml:space="preserve"> para que acuda ante un servidor público extranjero y le requiera o le proponga llevar a cabo la tramitación o resolución de cualquier asunto relacionado con las funciones inherentes al empleo, cargo o comisión de este último.</w:t>
      </w:r>
    </w:p>
    <w:p w14:paraId="0FDF172C" w14:textId="77777777" w:rsidR="00E83684" w:rsidRPr="00F67309" w:rsidRDefault="00E83684" w:rsidP="0099422A">
      <w:pPr>
        <w:tabs>
          <w:tab w:val="left" w:pos="567"/>
        </w:tabs>
        <w:ind w:left="567"/>
        <w:jc w:val="both"/>
        <w:rPr>
          <w:rFonts w:ascii="Montserrat" w:hAnsi="Montserrat" w:cs="Arial"/>
          <w:sz w:val="20"/>
          <w:szCs w:val="20"/>
          <w:lang w:val="es-MX"/>
        </w:rPr>
      </w:pPr>
    </w:p>
    <w:p w14:paraId="7C88BA76"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14:paraId="24664C03" w14:textId="77777777" w:rsidR="00E83684" w:rsidRPr="00F67309" w:rsidRDefault="00E83684" w:rsidP="0099422A">
      <w:pPr>
        <w:jc w:val="both"/>
        <w:rPr>
          <w:rFonts w:ascii="Montserrat" w:hAnsi="Montserrat" w:cs="Arial"/>
          <w:sz w:val="20"/>
          <w:szCs w:val="20"/>
          <w:lang w:val="es-MX"/>
        </w:rPr>
      </w:pPr>
    </w:p>
    <w:p w14:paraId="64EE6C0B" w14:textId="037ECE69" w:rsidR="00FD53CB" w:rsidRPr="00F67309" w:rsidRDefault="00E83684" w:rsidP="0099422A">
      <w:pPr>
        <w:jc w:val="both"/>
        <w:rPr>
          <w:rFonts w:ascii="Montserrat" w:hAnsi="Montserrat"/>
          <w:sz w:val="20"/>
          <w:szCs w:val="20"/>
          <w:lang w:val="es-MX"/>
        </w:rPr>
      </w:pPr>
      <w:r w:rsidRPr="00F67309">
        <w:rPr>
          <w:rFonts w:ascii="Montserrat" w:hAnsi="Montserrat" w:cs="Arial"/>
          <w:sz w:val="20"/>
          <w:szCs w:val="20"/>
          <w:lang w:val="es-MX"/>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 </w:t>
      </w:r>
      <w:r w:rsidR="00FD53CB" w:rsidRPr="00F67309">
        <w:rPr>
          <w:rFonts w:ascii="Montserrat" w:hAnsi="Montserrat"/>
          <w:sz w:val="20"/>
          <w:szCs w:val="20"/>
          <w:lang w:val="es-MX"/>
        </w:rPr>
        <w:br w:type="page"/>
      </w:r>
    </w:p>
    <w:p w14:paraId="29B3C128" w14:textId="7438CB99" w:rsidR="00FD53CB" w:rsidRPr="00F67309" w:rsidRDefault="00FD53CB" w:rsidP="0099422A">
      <w:pPr>
        <w:pStyle w:val="Ttulo1"/>
        <w:numPr>
          <w:ilvl w:val="0"/>
          <w:numId w:val="0"/>
        </w:numPr>
        <w:spacing w:before="0" w:after="0"/>
        <w:jc w:val="center"/>
        <w:rPr>
          <w:rFonts w:ascii="Montserrat" w:hAnsi="Montserrat"/>
          <w:sz w:val="20"/>
          <w:szCs w:val="20"/>
          <w:lang w:val="es-MX"/>
        </w:rPr>
      </w:pPr>
      <w:bookmarkStart w:id="463" w:name="_Toc64909817"/>
      <w:bookmarkStart w:id="464" w:name="_Toc423420331"/>
      <w:r w:rsidRPr="00F67309">
        <w:rPr>
          <w:rFonts w:ascii="Montserrat" w:hAnsi="Montserrat"/>
          <w:sz w:val="20"/>
          <w:szCs w:val="20"/>
          <w:lang w:val="es-MX"/>
        </w:rPr>
        <w:lastRenderedPageBreak/>
        <w:t>NOTA 3 “SOLICITUD DE AFILIACIÓN A CADENAS PRODUCTIVAS”</w:t>
      </w:r>
      <w:bookmarkEnd w:id="463"/>
    </w:p>
    <w:bookmarkEnd w:id="464"/>
    <w:p w14:paraId="7005E93B" w14:textId="77777777" w:rsidR="00FD53CB" w:rsidRPr="00F67309" w:rsidRDefault="00FD53CB" w:rsidP="0099422A">
      <w:pPr>
        <w:pStyle w:val="Ttulo"/>
        <w:spacing w:line="240" w:lineRule="auto"/>
        <w:rPr>
          <w:rFonts w:ascii="Montserrat" w:hAnsi="Montserrat"/>
          <w:lang w:val="es-MX"/>
        </w:rPr>
      </w:pPr>
    </w:p>
    <w:p w14:paraId="7DFFBB55" w14:textId="77777777" w:rsidR="00E83684" w:rsidRPr="00F67309" w:rsidRDefault="00E83684" w:rsidP="0099422A">
      <w:pPr>
        <w:pStyle w:val="Textopredeterminado"/>
        <w:jc w:val="left"/>
        <w:rPr>
          <w:rFonts w:ascii="Montserrat" w:hAnsi="Montserrat" w:cs="Arial"/>
          <w:b/>
          <w:noProof w:val="0"/>
          <w:sz w:val="20"/>
          <w:lang w:val="es-MX"/>
        </w:rPr>
      </w:pPr>
      <w:r w:rsidRPr="00F67309">
        <w:rPr>
          <w:rFonts w:ascii="Montserrat" w:hAnsi="Montserrat" w:cs="Arial"/>
          <w:b/>
          <w:noProof w:val="0"/>
          <w:sz w:val="20"/>
          <w:lang w:val="es-MX"/>
        </w:rPr>
        <w:t xml:space="preserve">¿Cadenas productivas? </w:t>
      </w:r>
    </w:p>
    <w:p w14:paraId="56C2AE7A"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 </w:t>
      </w:r>
    </w:p>
    <w:p w14:paraId="05AC6F3E" w14:textId="77777777" w:rsidR="00E83684" w:rsidRPr="00F67309" w:rsidRDefault="00E83684" w:rsidP="0099422A">
      <w:pPr>
        <w:pStyle w:val="Textopredeterminado"/>
        <w:ind w:hanging="851"/>
        <w:rPr>
          <w:rFonts w:ascii="Montserrat" w:hAnsi="Montserrat" w:cs="Arial"/>
          <w:noProof w:val="0"/>
          <w:sz w:val="20"/>
          <w:lang w:val="es-MX"/>
        </w:rPr>
      </w:pPr>
    </w:p>
    <w:p w14:paraId="433446BC" w14:textId="77777777" w:rsidR="00E83684" w:rsidRPr="00F67309" w:rsidRDefault="00E83684" w:rsidP="0099422A">
      <w:pPr>
        <w:pStyle w:val="Textopredeterminado"/>
        <w:jc w:val="left"/>
        <w:rPr>
          <w:rFonts w:ascii="Montserrat" w:hAnsi="Montserrat" w:cs="Arial"/>
          <w:b/>
          <w:noProof w:val="0"/>
          <w:sz w:val="20"/>
          <w:lang w:val="es-MX"/>
        </w:rPr>
      </w:pPr>
      <w:r w:rsidRPr="00F67309">
        <w:rPr>
          <w:rFonts w:ascii="Montserrat" w:hAnsi="Montserrat" w:cs="Arial"/>
          <w:b/>
          <w:noProof w:val="0"/>
          <w:sz w:val="20"/>
          <w:lang w:val="es-MX"/>
        </w:rPr>
        <w:t>¿Afiliarse?</w:t>
      </w:r>
    </w:p>
    <w:p w14:paraId="478A7064"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25067ADB" w14:textId="77777777" w:rsidR="00E83684" w:rsidRPr="00F67309" w:rsidRDefault="00E83684" w:rsidP="0099422A">
      <w:pPr>
        <w:pStyle w:val="Textopredeterminado"/>
        <w:ind w:hanging="851"/>
        <w:rPr>
          <w:rFonts w:ascii="Montserrat" w:hAnsi="Montserrat" w:cs="Arial"/>
          <w:noProof w:val="0"/>
          <w:sz w:val="20"/>
          <w:lang w:val="es-MX"/>
        </w:rPr>
      </w:pPr>
    </w:p>
    <w:p w14:paraId="04A3E4D3"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1E8E2E26" w14:textId="77777777" w:rsidR="00E83684" w:rsidRPr="00F67309" w:rsidRDefault="00E83684" w:rsidP="0099422A">
      <w:pPr>
        <w:pStyle w:val="Textopredeterminado"/>
        <w:ind w:hanging="851"/>
        <w:rPr>
          <w:rFonts w:ascii="Montserrat" w:hAnsi="Montserrat" w:cs="Arial"/>
          <w:noProof w:val="0"/>
          <w:sz w:val="20"/>
          <w:lang w:val="es-MX"/>
        </w:rPr>
      </w:pPr>
    </w:p>
    <w:p w14:paraId="4F8D23D2"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Cadenas productivas ofrece:</w:t>
      </w:r>
    </w:p>
    <w:p w14:paraId="74A41C15"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 xml:space="preserve">Adelantar el cobro de las facturas mediante el </w:t>
      </w:r>
      <w:r w:rsidRPr="00F67309">
        <w:rPr>
          <w:rFonts w:ascii="Montserrat" w:hAnsi="Montserrat" w:cs="Arial"/>
          <w:i/>
          <w:noProof w:val="0"/>
          <w:sz w:val="20"/>
          <w:lang w:val="es-MX"/>
        </w:rPr>
        <w:t>descuento electrónico</w:t>
      </w:r>
    </w:p>
    <w:p w14:paraId="56D647F1" w14:textId="77777777" w:rsidR="00E83684" w:rsidRPr="00F67309" w:rsidRDefault="00E83684" w:rsidP="0099422A">
      <w:pPr>
        <w:pStyle w:val="Textopredeterminado"/>
        <w:numPr>
          <w:ilvl w:val="0"/>
          <w:numId w:val="116"/>
        </w:numPr>
        <w:ind w:left="567" w:hanging="567"/>
        <w:rPr>
          <w:rFonts w:ascii="Montserrat" w:hAnsi="Montserrat" w:cs="Arial"/>
          <w:noProof w:val="0"/>
          <w:sz w:val="20"/>
          <w:lang w:val="es-MX"/>
        </w:rPr>
      </w:pPr>
      <w:r w:rsidRPr="00F67309">
        <w:rPr>
          <w:rFonts w:ascii="Montserrat" w:hAnsi="Montserrat" w:cs="Arial"/>
          <w:noProof w:val="0"/>
          <w:sz w:val="20"/>
          <w:lang w:val="es-MX"/>
        </w:rPr>
        <w:t>Obtener liquidez para realizar más negocios</w:t>
      </w:r>
    </w:p>
    <w:p w14:paraId="7592BB32" w14:textId="77777777" w:rsidR="00E83684" w:rsidRPr="00F67309" w:rsidRDefault="00E83684" w:rsidP="0099422A">
      <w:pPr>
        <w:pStyle w:val="Textopredeterminado"/>
        <w:numPr>
          <w:ilvl w:val="0"/>
          <w:numId w:val="116"/>
        </w:numPr>
        <w:ind w:left="567" w:hanging="567"/>
        <w:rPr>
          <w:rFonts w:ascii="Montserrat" w:hAnsi="Montserrat" w:cs="Arial"/>
          <w:noProof w:val="0"/>
          <w:sz w:val="20"/>
          <w:lang w:val="es-MX"/>
        </w:rPr>
      </w:pPr>
      <w:r w:rsidRPr="00F67309">
        <w:rPr>
          <w:rFonts w:ascii="Montserrat" w:hAnsi="Montserrat" w:cs="Arial"/>
          <w:noProof w:val="0"/>
          <w:sz w:val="20"/>
          <w:lang w:val="es-MX"/>
        </w:rPr>
        <w:t>Mejorar la eficiencia del capital de trabajo</w:t>
      </w:r>
    </w:p>
    <w:p w14:paraId="1924546B" w14:textId="77777777" w:rsidR="00E83684" w:rsidRPr="00F67309" w:rsidRDefault="00E83684" w:rsidP="0099422A">
      <w:pPr>
        <w:pStyle w:val="Textopredeterminado"/>
        <w:numPr>
          <w:ilvl w:val="0"/>
          <w:numId w:val="116"/>
        </w:numPr>
        <w:ind w:left="567" w:hanging="567"/>
        <w:rPr>
          <w:rFonts w:ascii="Montserrat" w:hAnsi="Montserrat" w:cs="Arial"/>
          <w:noProof w:val="0"/>
          <w:sz w:val="20"/>
          <w:lang w:val="es-MX"/>
        </w:rPr>
      </w:pPr>
      <w:r w:rsidRPr="00F67309">
        <w:rPr>
          <w:rFonts w:ascii="Montserrat" w:hAnsi="Montserrat" w:cs="Arial"/>
          <w:noProof w:val="0"/>
          <w:sz w:val="20"/>
          <w:lang w:val="es-MX"/>
        </w:rPr>
        <w:t>Agilizar y reducir los costos de cobranza</w:t>
      </w:r>
    </w:p>
    <w:p w14:paraId="21C74C0A" w14:textId="77777777" w:rsidR="00E83684" w:rsidRPr="00F67309" w:rsidRDefault="00E83684" w:rsidP="0099422A">
      <w:pPr>
        <w:pStyle w:val="Textopredeterminado"/>
        <w:numPr>
          <w:ilvl w:val="0"/>
          <w:numId w:val="116"/>
        </w:numPr>
        <w:ind w:left="567" w:hanging="567"/>
        <w:rPr>
          <w:rFonts w:ascii="Montserrat" w:hAnsi="Montserrat" w:cs="Arial"/>
          <w:noProof w:val="0"/>
          <w:sz w:val="20"/>
          <w:lang w:val="es-MX"/>
        </w:rPr>
      </w:pPr>
      <w:r w:rsidRPr="00F67309">
        <w:rPr>
          <w:rFonts w:ascii="Montserrat" w:hAnsi="Montserrat" w:cs="Arial"/>
          <w:noProof w:val="0"/>
          <w:sz w:val="20"/>
          <w:lang w:val="es-MX"/>
        </w:rPr>
        <w:t xml:space="preserve">Realizar las transacciones desde la empresa en un sistema amigable y sencillo, </w:t>
      </w:r>
      <w:hyperlink r:id="rId19" w:history="1">
        <w:r w:rsidRPr="00F67309">
          <w:rPr>
            <w:rStyle w:val="Hipervnculo"/>
            <w:rFonts w:ascii="Montserrat" w:hAnsi="Montserrat" w:cs="Arial"/>
            <w:noProof w:val="0"/>
            <w:color w:val="auto"/>
            <w:sz w:val="20"/>
            <w:lang w:val="es-MX"/>
          </w:rPr>
          <w:t>www.nafin.com.mx</w:t>
        </w:r>
      </w:hyperlink>
    </w:p>
    <w:p w14:paraId="75BCD3D3" w14:textId="77777777" w:rsidR="00E83684" w:rsidRPr="00F67309" w:rsidRDefault="00E83684" w:rsidP="0099422A">
      <w:pPr>
        <w:pStyle w:val="Textopredeterminado"/>
        <w:numPr>
          <w:ilvl w:val="0"/>
          <w:numId w:val="116"/>
        </w:numPr>
        <w:ind w:left="567" w:hanging="567"/>
        <w:rPr>
          <w:rFonts w:ascii="Montserrat" w:hAnsi="Montserrat" w:cs="Arial"/>
          <w:noProof w:val="0"/>
          <w:sz w:val="20"/>
          <w:lang w:val="es-MX"/>
        </w:rPr>
      </w:pPr>
      <w:r w:rsidRPr="00F67309">
        <w:rPr>
          <w:rFonts w:ascii="Montserrat" w:hAnsi="Montserrat" w:cs="Arial"/>
          <w:noProof w:val="0"/>
          <w:sz w:val="20"/>
          <w:lang w:val="es-MX"/>
        </w:rPr>
        <w:t>Realizar en caso necesario, operaciones vía telefónica a través del Call Center 50 89 61 07 y 01800 NAFINSA 6234672</w:t>
      </w:r>
    </w:p>
    <w:p w14:paraId="68174EB2"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Acceder a capacitación y asistencia técnica gratuita</w:t>
      </w:r>
    </w:p>
    <w:p w14:paraId="6132E50B"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 xml:space="preserve">Recibir información </w:t>
      </w:r>
    </w:p>
    <w:p w14:paraId="7889C3CA"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 xml:space="preserve">Formar parte del </w:t>
      </w:r>
      <w:r w:rsidRPr="00F67309">
        <w:rPr>
          <w:rFonts w:ascii="Montserrat" w:hAnsi="Montserrat" w:cs="Arial"/>
          <w:i/>
          <w:noProof w:val="0"/>
          <w:sz w:val="20"/>
          <w:lang w:val="es-MX"/>
        </w:rPr>
        <w:t>directorio de compras del Gobierno Federal</w:t>
      </w:r>
    </w:p>
    <w:p w14:paraId="582912B2" w14:textId="77777777" w:rsidR="00E83684" w:rsidRPr="00F67309" w:rsidRDefault="00E83684" w:rsidP="0099422A">
      <w:pPr>
        <w:pStyle w:val="Textopredeterminado"/>
        <w:ind w:hanging="851"/>
        <w:rPr>
          <w:rFonts w:ascii="Montserrat" w:hAnsi="Montserrat" w:cs="Arial"/>
          <w:noProof w:val="0"/>
          <w:sz w:val="20"/>
          <w:lang w:val="es-MX"/>
        </w:rPr>
      </w:pPr>
    </w:p>
    <w:p w14:paraId="3ABF0950"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Características descuento o factoraje electrónico:</w:t>
      </w:r>
    </w:p>
    <w:p w14:paraId="4DD502F3"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Anticipar la totalidad de su cuenta por cobrar (documento)</w:t>
      </w:r>
    </w:p>
    <w:p w14:paraId="7FDF09A7"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Descuento aplicable a tasas preferenciales</w:t>
      </w:r>
    </w:p>
    <w:p w14:paraId="2A8242A8"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Sin garantías, ni otros costos o comisiones adicionales</w:t>
      </w:r>
    </w:p>
    <w:p w14:paraId="6243EB97" w14:textId="77777777" w:rsidR="00E83684" w:rsidRPr="00F67309" w:rsidRDefault="00E83684" w:rsidP="0099422A">
      <w:pPr>
        <w:pStyle w:val="Textopredeterminado"/>
        <w:numPr>
          <w:ilvl w:val="0"/>
          <w:numId w:val="5"/>
        </w:numPr>
        <w:ind w:left="567" w:hanging="567"/>
        <w:rPr>
          <w:rFonts w:ascii="Montserrat" w:hAnsi="Montserrat" w:cs="Arial"/>
          <w:noProof w:val="0"/>
          <w:sz w:val="20"/>
          <w:lang w:val="es-MX"/>
        </w:rPr>
      </w:pPr>
      <w:r w:rsidRPr="00F67309">
        <w:rPr>
          <w:rFonts w:ascii="Montserrat" w:hAnsi="Montserrat" w:cs="Arial"/>
          <w:noProof w:val="0"/>
          <w:sz w:val="20"/>
          <w:lang w:val="es-MX"/>
        </w:rPr>
        <w:t>Contar con la disposición de los recursos en un plazo no mayor a 24 horas, en forma electrónica y eligiendo al intermediario financiero de su preferencia</w:t>
      </w:r>
    </w:p>
    <w:p w14:paraId="62B1E169" w14:textId="77777777" w:rsidR="00E83684" w:rsidRPr="00F67309" w:rsidRDefault="00E83684" w:rsidP="0099422A">
      <w:pPr>
        <w:pStyle w:val="Textopredeterminado"/>
        <w:ind w:hanging="851"/>
        <w:rPr>
          <w:rFonts w:ascii="Montserrat" w:hAnsi="Montserrat" w:cs="Arial"/>
          <w:b/>
          <w:noProof w:val="0"/>
          <w:sz w:val="20"/>
          <w:lang w:val="es-MX"/>
        </w:rPr>
      </w:pPr>
    </w:p>
    <w:p w14:paraId="5D216604"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Directorio de Compras del Gobierno Federal</w:t>
      </w:r>
    </w:p>
    <w:p w14:paraId="65537E5E" w14:textId="77777777" w:rsidR="00E83684" w:rsidRPr="00F67309" w:rsidRDefault="00E83684" w:rsidP="0099422A">
      <w:pPr>
        <w:pStyle w:val="Textopredeterminado"/>
        <w:rPr>
          <w:rFonts w:ascii="Montserrat" w:hAnsi="Montserrat" w:cs="Arial"/>
          <w:noProof w:val="0"/>
          <w:sz w:val="20"/>
          <w:lang w:val="es-MX"/>
        </w:rPr>
      </w:pPr>
    </w:p>
    <w:p w14:paraId="4F23D0F6"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¿Qué es el directorio de compras?</w:t>
      </w:r>
    </w:p>
    <w:p w14:paraId="2C144E07" w14:textId="77777777" w:rsidR="00E83684" w:rsidRPr="00F67309" w:rsidRDefault="00E83684" w:rsidP="0099422A">
      <w:pPr>
        <w:pStyle w:val="Textopredeterminado"/>
        <w:rPr>
          <w:rFonts w:ascii="Montserrat" w:hAnsi="Montserrat" w:cs="Arial"/>
          <w:noProof w:val="0"/>
          <w:sz w:val="20"/>
          <w:lang w:val="es-MX"/>
        </w:rPr>
      </w:pPr>
    </w:p>
    <w:p w14:paraId="22022229"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14:paraId="46E53A8A" w14:textId="77777777" w:rsidR="00E83684" w:rsidRPr="00F67309" w:rsidRDefault="00E83684" w:rsidP="0099422A">
      <w:pPr>
        <w:pStyle w:val="Textopredeterminado"/>
        <w:rPr>
          <w:rFonts w:ascii="Montserrat" w:hAnsi="Montserrat" w:cs="Arial"/>
          <w:noProof w:val="0"/>
          <w:sz w:val="20"/>
          <w:lang w:val="es-MX"/>
        </w:rPr>
      </w:pPr>
    </w:p>
    <w:p w14:paraId="63038A16"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Recibirá boletines electrónicos con los requerimientos de las dependencias y entidades que requieren sus productos y/o servicios para que de un modo ágil, sencillo y transparente pueda enviar sus cotizaciones.</w:t>
      </w:r>
    </w:p>
    <w:p w14:paraId="19D5528C" w14:textId="77777777" w:rsidR="00E83684" w:rsidRPr="00F67309" w:rsidRDefault="00E83684" w:rsidP="0099422A">
      <w:pPr>
        <w:pStyle w:val="Textopredeterminado"/>
        <w:rPr>
          <w:rFonts w:ascii="Montserrat" w:hAnsi="Montserrat" w:cs="Arial"/>
          <w:noProof w:val="0"/>
          <w:sz w:val="20"/>
          <w:lang w:val="es-MX"/>
        </w:rPr>
      </w:pPr>
    </w:p>
    <w:p w14:paraId="27CC958F"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Dudas y comentarios vía telefónica,</w:t>
      </w:r>
    </w:p>
    <w:p w14:paraId="6E925A79" w14:textId="77777777" w:rsidR="00E83684" w:rsidRPr="00F67309" w:rsidRDefault="00E83684" w:rsidP="0099422A">
      <w:pPr>
        <w:pStyle w:val="Textopredeterminado"/>
        <w:rPr>
          <w:rFonts w:ascii="Montserrat" w:hAnsi="Montserrat" w:cs="Arial"/>
          <w:b/>
          <w:noProof w:val="0"/>
          <w:sz w:val="20"/>
          <w:lang w:val="es-MX"/>
        </w:rPr>
      </w:pPr>
    </w:p>
    <w:p w14:paraId="7FA5D7C1"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 xml:space="preserve">Llámenos al teléfono 5089 6107 </w:t>
      </w:r>
      <w:proofErr w:type="spellStart"/>
      <w:r w:rsidRPr="00F67309">
        <w:rPr>
          <w:rFonts w:ascii="Montserrat" w:hAnsi="Montserrat" w:cs="Arial"/>
          <w:noProof w:val="0"/>
          <w:sz w:val="20"/>
          <w:lang w:val="es-MX"/>
        </w:rPr>
        <w:t>ó</w:t>
      </w:r>
      <w:proofErr w:type="spellEnd"/>
      <w:r w:rsidRPr="00F67309">
        <w:rPr>
          <w:rFonts w:ascii="Montserrat" w:hAnsi="Montserrat" w:cs="Arial"/>
          <w:noProof w:val="0"/>
          <w:sz w:val="20"/>
          <w:lang w:val="es-MX"/>
        </w:rPr>
        <w:t xml:space="preserve"> al 01 800 NAFINSA (62 34 672) de lunes a viernes de 9:00 a 17:00 horas.</w:t>
      </w:r>
    </w:p>
    <w:p w14:paraId="1852F470"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Dirección oficina matriz de Nacional Financiera S.N.C., Av. Insurgentes Sur 1971 – Col Guadalupe Inn – 01020, Ciudad de México.</w:t>
      </w:r>
    </w:p>
    <w:p w14:paraId="417820C3" w14:textId="77777777" w:rsidR="00E83684" w:rsidRPr="00F67309" w:rsidRDefault="00E83684" w:rsidP="0099422A">
      <w:pPr>
        <w:pStyle w:val="Textopredeterminado"/>
        <w:rPr>
          <w:rFonts w:ascii="Montserrat" w:hAnsi="Montserrat" w:cs="Arial"/>
          <w:b/>
          <w:noProof w:val="0"/>
          <w:sz w:val="20"/>
          <w:lang w:val="es-MX"/>
        </w:rPr>
      </w:pPr>
    </w:p>
    <w:p w14:paraId="388DBBE5"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Lista de documentos para la integración del expediente de afiliación</w:t>
      </w:r>
    </w:p>
    <w:p w14:paraId="306E1EFA" w14:textId="77777777" w:rsidR="00E83684" w:rsidRPr="00F67309" w:rsidRDefault="00E83684" w:rsidP="0099422A">
      <w:pPr>
        <w:pStyle w:val="Textopredeterminado"/>
        <w:rPr>
          <w:rFonts w:ascii="Montserrat" w:hAnsi="Montserrat" w:cs="Arial"/>
          <w:noProof w:val="0"/>
          <w:sz w:val="20"/>
          <w:lang w:val="es-MX"/>
        </w:rPr>
      </w:pPr>
    </w:p>
    <w:p w14:paraId="0BA72E0C"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Al programa de cadenas productivas</w:t>
      </w:r>
    </w:p>
    <w:p w14:paraId="279E31F1"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1.- </w:t>
      </w:r>
      <w:r w:rsidRPr="00F67309">
        <w:rPr>
          <w:rFonts w:ascii="Montserrat" w:hAnsi="Montserrat" w:cs="Arial"/>
          <w:noProof w:val="0"/>
          <w:sz w:val="20"/>
          <w:lang w:val="es-MX"/>
        </w:rPr>
        <w:tab/>
        <w:t>Carta requerimiento de afiliación.</w:t>
      </w:r>
    </w:p>
    <w:p w14:paraId="7AEEAB23"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Debidamente firmada por el área usuaria compradora</w:t>
      </w:r>
    </w:p>
    <w:p w14:paraId="31284D96" w14:textId="77777777" w:rsidR="00E83684" w:rsidRPr="00F67309" w:rsidRDefault="00E83684" w:rsidP="0099422A">
      <w:pPr>
        <w:pStyle w:val="Textopredeterminado"/>
        <w:rPr>
          <w:rFonts w:ascii="Montserrat" w:hAnsi="Montserrat" w:cs="Arial"/>
          <w:noProof w:val="0"/>
          <w:sz w:val="20"/>
          <w:lang w:val="es-MX"/>
        </w:rPr>
      </w:pPr>
    </w:p>
    <w:p w14:paraId="72352E4F"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2.-</w:t>
      </w:r>
      <w:r w:rsidRPr="00F67309">
        <w:rPr>
          <w:rFonts w:ascii="Montserrat" w:hAnsi="Montserrat" w:cs="Arial"/>
          <w:noProof w:val="0"/>
          <w:sz w:val="20"/>
          <w:lang w:val="es-MX"/>
        </w:rPr>
        <w:tab/>
        <w:t xml:space="preserve">**Copia simple del acta constitutiva (escritura con la que se constituye o crea la empresa). </w:t>
      </w:r>
    </w:p>
    <w:p w14:paraId="7D3E7D17"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Esta escritura debe estar debidamente inscrita en el Registro Público de la Propiedad y de Comercio.</w:t>
      </w:r>
    </w:p>
    <w:p w14:paraId="6151C6E0"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Debe anexarse completa y legible en todas las hojas.</w:t>
      </w:r>
    </w:p>
    <w:p w14:paraId="19477265" w14:textId="77777777" w:rsidR="00E83684" w:rsidRPr="00F67309" w:rsidRDefault="00E83684" w:rsidP="0099422A">
      <w:pPr>
        <w:pStyle w:val="Textopredeterminado"/>
        <w:ind w:left="709" w:hanging="425"/>
        <w:rPr>
          <w:rFonts w:ascii="Montserrat" w:hAnsi="Montserrat" w:cs="Arial"/>
          <w:noProof w:val="0"/>
          <w:sz w:val="20"/>
          <w:lang w:val="es-MX"/>
        </w:rPr>
      </w:pPr>
    </w:p>
    <w:p w14:paraId="64FC3932"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3.- </w:t>
      </w:r>
      <w:r w:rsidRPr="00F67309">
        <w:rPr>
          <w:rFonts w:ascii="Montserrat" w:hAnsi="Montserrat" w:cs="Arial"/>
          <w:noProof w:val="0"/>
          <w:sz w:val="20"/>
          <w:lang w:val="es-MX"/>
        </w:rPr>
        <w:tab/>
        <w:t xml:space="preserve">**Copia simple de la escritura de reformas (modificaciones a los estatutos de la empresa) </w:t>
      </w:r>
    </w:p>
    <w:p w14:paraId="3B2B2F52" w14:textId="77777777" w:rsidR="00E83684" w:rsidRPr="00F67309" w:rsidRDefault="00E83684" w:rsidP="0099422A">
      <w:pPr>
        <w:pStyle w:val="Textopredeterminado"/>
        <w:tabs>
          <w:tab w:val="left" w:pos="993"/>
          <w:tab w:val="right" w:pos="9469"/>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 xml:space="preserve">Cambios de razón social, fusiones, cambios de administración, etc., </w:t>
      </w:r>
      <w:r w:rsidRPr="00F67309">
        <w:rPr>
          <w:rFonts w:ascii="Montserrat" w:hAnsi="Montserrat" w:cs="Arial"/>
          <w:noProof w:val="0"/>
          <w:sz w:val="20"/>
          <w:lang w:val="es-MX"/>
        </w:rPr>
        <w:tab/>
      </w:r>
    </w:p>
    <w:p w14:paraId="02C335CF"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 xml:space="preserve">Estar debidamente inscrita en el Registro Público de la Propiedad y del Comercio. </w:t>
      </w:r>
    </w:p>
    <w:p w14:paraId="15F3F196"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Completa y legible en todas las hojas.</w:t>
      </w:r>
    </w:p>
    <w:p w14:paraId="4A87C17D" w14:textId="77777777" w:rsidR="00E83684" w:rsidRPr="00F67309" w:rsidRDefault="00E83684" w:rsidP="0099422A">
      <w:pPr>
        <w:pStyle w:val="Textopredeterminado"/>
        <w:ind w:left="284"/>
        <w:rPr>
          <w:rFonts w:ascii="Montserrat" w:hAnsi="Montserrat" w:cs="Arial"/>
          <w:noProof w:val="0"/>
          <w:sz w:val="20"/>
          <w:lang w:val="es-MX"/>
        </w:rPr>
      </w:pPr>
    </w:p>
    <w:p w14:paraId="5516B984"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4.-</w:t>
      </w:r>
      <w:r w:rsidRPr="00F67309">
        <w:rPr>
          <w:rFonts w:ascii="Montserrat" w:hAnsi="Montserrat" w:cs="Arial"/>
          <w:noProof w:val="0"/>
          <w:sz w:val="20"/>
          <w:lang w:val="es-MX"/>
        </w:rPr>
        <w:tab/>
        <w:t xml:space="preserve">**Copia simple de la escritura pública mediante la cual se haga constar los poderes y facultades del representante legal para actos de dominio. </w:t>
      </w:r>
    </w:p>
    <w:p w14:paraId="63D7E660"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 xml:space="preserve">Esta escritura debe estar debidamente inscrita en el Registro Público de la Propiedad y de Comercio. </w:t>
      </w:r>
    </w:p>
    <w:p w14:paraId="6CADE084"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debe anexarse completa y legible en todas las hojas.</w:t>
      </w:r>
    </w:p>
    <w:p w14:paraId="658B1A84" w14:textId="77777777" w:rsidR="00E83684" w:rsidRPr="00F67309" w:rsidRDefault="00E83684" w:rsidP="0099422A">
      <w:pPr>
        <w:pStyle w:val="Textopredeterminado"/>
        <w:ind w:left="284"/>
        <w:rPr>
          <w:rFonts w:ascii="Montserrat" w:hAnsi="Montserrat" w:cs="Arial"/>
          <w:noProof w:val="0"/>
          <w:sz w:val="20"/>
          <w:lang w:val="es-MX"/>
        </w:rPr>
      </w:pPr>
    </w:p>
    <w:p w14:paraId="24852FD1"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5.- </w:t>
      </w:r>
      <w:r w:rsidRPr="00F67309">
        <w:rPr>
          <w:rFonts w:ascii="Montserrat" w:hAnsi="Montserrat" w:cs="Arial"/>
          <w:noProof w:val="0"/>
          <w:sz w:val="20"/>
          <w:lang w:val="es-MX"/>
        </w:rPr>
        <w:tab/>
        <w:t>Comprobante de Domicilio Fiscal</w:t>
      </w:r>
    </w:p>
    <w:p w14:paraId="2488340D"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Vigencia no mayor a 2 meses</w:t>
      </w:r>
    </w:p>
    <w:p w14:paraId="1841A95F"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Comprobante de domicilio oficial (recibo de agua, luz, teléfono fijo, predio)</w:t>
      </w:r>
    </w:p>
    <w:p w14:paraId="2A0B6267"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Debe estar a nombre de la empresa, en caso de no ser así, adjuntar pedido de arrendamiento, comodato.</w:t>
      </w:r>
    </w:p>
    <w:p w14:paraId="11CAC870" w14:textId="77777777" w:rsidR="00E83684" w:rsidRPr="00F67309" w:rsidRDefault="00E83684" w:rsidP="0099422A">
      <w:pPr>
        <w:pStyle w:val="Textopredeterminado"/>
        <w:ind w:left="284"/>
        <w:rPr>
          <w:rFonts w:ascii="Montserrat" w:hAnsi="Montserrat" w:cs="Arial"/>
          <w:noProof w:val="0"/>
          <w:sz w:val="20"/>
          <w:lang w:val="es-MX"/>
        </w:rPr>
      </w:pPr>
    </w:p>
    <w:p w14:paraId="2B781AF3"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6.- </w:t>
      </w:r>
      <w:r w:rsidRPr="00F67309">
        <w:rPr>
          <w:rFonts w:ascii="Montserrat" w:hAnsi="Montserrat" w:cs="Arial"/>
          <w:noProof w:val="0"/>
          <w:sz w:val="20"/>
          <w:lang w:val="es-MX"/>
        </w:rPr>
        <w:tab/>
        <w:t>Identificación oficial vigente del (los) representante(es) legal(es), con actos de dominio</w:t>
      </w:r>
    </w:p>
    <w:p w14:paraId="39AEA0D6"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Credencial de elector; pasaporte vigente ó FM2 (para extranjeros)</w:t>
      </w:r>
    </w:p>
    <w:p w14:paraId="7B5D134C"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La firma deberá coincidir con la del convenio</w:t>
      </w:r>
    </w:p>
    <w:p w14:paraId="3CBA377B"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p>
    <w:p w14:paraId="4EEF40AD"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7.- </w:t>
      </w:r>
      <w:r w:rsidRPr="00F67309">
        <w:rPr>
          <w:rFonts w:ascii="Montserrat" w:hAnsi="Montserrat" w:cs="Arial"/>
          <w:noProof w:val="0"/>
          <w:sz w:val="20"/>
          <w:lang w:val="es-MX"/>
        </w:rPr>
        <w:tab/>
        <w:t>Alta en Hacienda y sus modificaciones</w:t>
      </w:r>
    </w:p>
    <w:p w14:paraId="4B910244" w14:textId="77777777" w:rsidR="00E83684" w:rsidRPr="00F67309" w:rsidRDefault="00E83684" w:rsidP="0099422A">
      <w:pPr>
        <w:pStyle w:val="Textopredeterminado"/>
        <w:ind w:left="709" w:hanging="425"/>
        <w:rPr>
          <w:rFonts w:ascii="Montserrat" w:hAnsi="Montserrat" w:cs="Arial"/>
          <w:noProof w:val="0"/>
          <w:sz w:val="20"/>
          <w:lang w:val="es-MX"/>
        </w:rPr>
      </w:pPr>
    </w:p>
    <w:p w14:paraId="1510C73E"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Formato R-1 ó R-2 En caso de haber cambios de situación fiscal (razón social o domicilio fiscal)</w:t>
      </w:r>
    </w:p>
    <w:p w14:paraId="3FB85583"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En caso de no tener las actualizaciones, pondrán obtenerlas de la página del SAT.</w:t>
      </w:r>
    </w:p>
    <w:p w14:paraId="5259F19D"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8.- </w:t>
      </w:r>
      <w:r w:rsidRPr="00F67309">
        <w:rPr>
          <w:rFonts w:ascii="Montserrat" w:hAnsi="Montserrat" w:cs="Arial"/>
          <w:noProof w:val="0"/>
          <w:sz w:val="20"/>
          <w:lang w:val="es-MX"/>
        </w:rPr>
        <w:tab/>
        <w:t>Cédula del Registro Federal de Contribuyentes (RFC, hoja azul)</w:t>
      </w:r>
    </w:p>
    <w:p w14:paraId="5F96FA76" w14:textId="77777777" w:rsidR="00E83684" w:rsidRPr="00F67309" w:rsidRDefault="00E83684" w:rsidP="0099422A">
      <w:pPr>
        <w:pStyle w:val="Textopredeterminado"/>
        <w:rPr>
          <w:rFonts w:ascii="Montserrat" w:hAnsi="Montserrat" w:cs="Arial"/>
          <w:noProof w:val="0"/>
          <w:sz w:val="20"/>
          <w:lang w:val="es-MX"/>
        </w:rPr>
      </w:pPr>
    </w:p>
    <w:p w14:paraId="3E136652"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 xml:space="preserve">9.- </w:t>
      </w:r>
      <w:r w:rsidRPr="00F67309">
        <w:rPr>
          <w:rFonts w:ascii="Montserrat" w:hAnsi="Montserrat" w:cs="Arial"/>
          <w:noProof w:val="0"/>
          <w:sz w:val="20"/>
          <w:lang w:val="es-MX"/>
        </w:rPr>
        <w:tab/>
        <w:t xml:space="preserve">Estado de cuenta bancario donde se </w:t>
      </w:r>
      <w:proofErr w:type="gramStart"/>
      <w:r w:rsidRPr="00F67309">
        <w:rPr>
          <w:rFonts w:ascii="Montserrat" w:hAnsi="Montserrat" w:cs="Arial"/>
          <w:noProof w:val="0"/>
          <w:sz w:val="20"/>
          <w:lang w:val="es-MX"/>
        </w:rPr>
        <w:t>depositaran</w:t>
      </w:r>
      <w:proofErr w:type="gramEnd"/>
      <w:r w:rsidRPr="00F67309">
        <w:rPr>
          <w:rFonts w:ascii="Montserrat" w:hAnsi="Montserrat" w:cs="Arial"/>
          <w:noProof w:val="0"/>
          <w:sz w:val="20"/>
          <w:lang w:val="es-MX"/>
        </w:rPr>
        <w:t xml:space="preserve"> los recursos</w:t>
      </w:r>
    </w:p>
    <w:p w14:paraId="09492F62"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Sucursal, plaza, clabe interbancaria</w:t>
      </w:r>
    </w:p>
    <w:p w14:paraId="57AB830A"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Vigencia no mayor a 2 meses</w:t>
      </w:r>
    </w:p>
    <w:p w14:paraId="69CEF890"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Estado de cuenta que emite la institución financiera y llega su domicilio.</w:t>
      </w:r>
    </w:p>
    <w:p w14:paraId="442295A9" w14:textId="77777777" w:rsidR="00E83684" w:rsidRPr="00F67309" w:rsidRDefault="00E83684" w:rsidP="0099422A">
      <w:pPr>
        <w:pStyle w:val="Textopredeterminado"/>
        <w:rPr>
          <w:rFonts w:ascii="Montserrat" w:hAnsi="Montserrat" w:cs="Arial"/>
          <w:noProof w:val="0"/>
          <w:sz w:val="20"/>
          <w:lang w:val="es-MX"/>
        </w:rPr>
      </w:pPr>
    </w:p>
    <w:p w14:paraId="7DD45D11"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 xml:space="preserve">La documentación arriba descrita, es necesaria para que la </w:t>
      </w:r>
      <w:proofErr w:type="spellStart"/>
      <w:r w:rsidRPr="00F67309">
        <w:rPr>
          <w:rFonts w:ascii="Montserrat" w:hAnsi="Montserrat" w:cs="Arial"/>
          <w:noProof w:val="0"/>
          <w:sz w:val="20"/>
          <w:lang w:val="es-MX"/>
        </w:rPr>
        <w:t>Promotoria</w:t>
      </w:r>
      <w:proofErr w:type="spellEnd"/>
      <w:r w:rsidRPr="00F67309">
        <w:rPr>
          <w:rFonts w:ascii="Montserrat" w:hAnsi="Montserrat" w:cs="Arial"/>
          <w:noProof w:val="0"/>
          <w:sz w:val="20"/>
          <w:lang w:val="es-MX"/>
        </w:rPr>
        <w:t xml:space="preserve"> genere los pedidos que le permitirán terminar el proceso de afiliación una vez firmados, los cuales constituyen una parte fundamental del expediente:</w:t>
      </w:r>
    </w:p>
    <w:p w14:paraId="57034BDC" w14:textId="77777777" w:rsidR="00E83684" w:rsidRPr="00F67309" w:rsidRDefault="00E83684" w:rsidP="0099422A">
      <w:pPr>
        <w:pStyle w:val="Textopredeterminado"/>
        <w:rPr>
          <w:rFonts w:ascii="Montserrat" w:hAnsi="Montserrat" w:cs="Arial"/>
          <w:noProof w:val="0"/>
          <w:sz w:val="20"/>
          <w:lang w:val="es-MX"/>
        </w:rPr>
      </w:pPr>
    </w:p>
    <w:p w14:paraId="34822C56"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a)</w:t>
      </w:r>
      <w:r w:rsidRPr="00F67309">
        <w:rPr>
          <w:rFonts w:ascii="Montserrat" w:hAnsi="Montserrat" w:cs="Arial"/>
          <w:noProof w:val="0"/>
          <w:sz w:val="20"/>
          <w:lang w:val="es-MX"/>
        </w:rPr>
        <w:tab/>
        <w:t>Pedido de descuento automático cadenas productivas</w:t>
      </w:r>
    </w:p>
    <w:p w14:paraId="00EBAAED"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Firmado por el representante legal con poderes de dominio.</w:t>
      </w:r>
    </w:p>
    <w:p w14:paraId="6C08E4BE"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2 Convenios con firmas originales</w:t>
      </w:r>
    </w:p>
    <w:p w14:paraId="2C3C3208" w14:textId="77777777" w:rsidR="00E83684" w:rsidRPr="00F67309" w:rsidRDefault="00E83684" w:rsidP="0099422A">
      <w:pPr>
        <w:pStyle w:val="Textopredeterminado"/>
        <w:rPr>
          <w:rFonts w:ascii="Montserrat" w:hAnsi="Montserrat" w:cs="Arial"/>
          <w:noProof w:val="0"/>
          <w:sz w:val="20"/>
          <w:lang w:val="es-MX"/>
        </w:rPr>
      </w:pPr>
    </w:p>
    <w:p w14:paraId="1C58163B" w14:textId="77777777" w:rsidR="00E83684" w:rsidRPr="00F67309" w:rsidRDefault="00E83684" w:rsidP="0099422A">
      <w:pPr>
        <w:pStyle w:val="Textopredeterminado"/>
        <w:ind w:left="709" w:hanging="425"/>
        <w:rPr>
          <w:rFonts w:ascii="Montserrat" w:hAnsi="Montserrat" w:cs="Arial"/>
          <w:noProof w:val="0"/>
          <w:sz w:val="20"/>
          <w:lang w:val="es-MX"/>
        </w:rPr>
      </w:pPr>
      <w:r w:rsidRPr="00F67309">
        <w:rPr>
          <w:rFonts w:ascii="Montserrat" w:hAnsi="Montserrat" w:cs="Arial"/>
          <w:noProof w:val="0"/>
          <w:sz w:val="20"/>
          <w:lang w:val="es-MX"/>
        </w:rPr>
        <w:t>b)</w:t>
      </w:r>
      <w:r w:rsidRPr="00F67309">
        <w:rPr>
          <w:rFonts w:ascii="Montserrat" w:hAnsi="Montserrat" w:cs="Arial"/>
          <w:noProof w:val="0"/>
          <w:sz w:val="20"/>
          <w:lang w:val="es-MX"/>
        </w:rPr>
        <w:tab/>
        <w:t>Pedidos originales de cada intermediario financiero.</w:t>
      </w:r>
    </w:p>
    <w:p w14:paraId="7A59872F" w14:textId="77777777" w:rsidR="00E83684" w:rsidRPr="00F67309" w:rsidRDefault="00E83684" w:rsidP="0099422A">
      <w:pPr>
        <w:pStyle w:val="Textopredeterminado"/>
        <w:tabs>
          <w:tab w:val="left" w:pos="993"/>
        </w:tabs>
        <w:ind w:left="709"/>
        <w:rPr>
          <w:rFonts w:ascii="Montserrat" w:hAnsi="Montserrat" w:cs="Arial"/>
          <w:noProof w:val="0"/>
          <w:sz w:val="20"/>
          <w:lang w:val="es-MX"/>
        </w:rPr>
      </w:pPr>
      <w:r w:rsidRPr="00F67309">
        <w:rPr>
          <w:rFonts w:ascii="Montserrat" w:hAnsi="Montserrat" w:cs="Arial"/>
          <w:noProof w:val="0"/>
          <w:sz w:val="20"/>
          <w:lang w:val="es-MX"/>
        </w:rPr>
        <w:t>•</w:t>
      </w:r>
      <w:r w:rsidRPr="00F67309">
        <w:rPr>
          <w:rFonts w:ascii="Montserrat" w:hAnsi="Montserrat" w:cs="Arial"/>
          <w:noProof w:val="0"/>
          <w:sz w:val="20"/>
          <w:lang w:val="es-MX"/>
        </w:rPr>
        <w:tab/>
        <w:t>Firmado por el representante legal con poderes de dominio.</w:t>
      </w:r>
    </w:p>
    <w:p w14:paraId="57A4074A" w14:textId="77777777" w:rsidR="00E83684" w:rsidRPr="00F67309" w:rsidRDefault="00E83684" w:rsidP="0099422A">
      <w:pPr>
        <w:pStyle w:val="Textopredeterminado"/>
        <w:rPr>
          <w:rFonts w:ascii="Montserrat" w:hAnsi="Montserrat" w:cs="Arial"/>
          <w:b/>
          <w:noProof w:val="0"/>
          <w:sz w:val="20"/>
          <w:lang w:val="es-MX"/>
        </w:rPr>
      </w:pPr>
    </w:p>
    <w:p w14:paraId="4AB88D68" w14:textId="77777777" w:rsidR="00E83684" w:rsidRPr="00F67309" w:rsidRDefault="00E83684" w:rsidP="0099422A">
      <w:pPr>
        <w:pStyle w:val="Textopredeterminado"/>
        <w:rPr>
          <w:rFonts w:ascii="Montserrat" w:hAnsi="Montserrat" w:cs="Arial"/>
          <w:b/>
          <w:noProof w:val="0"/>
          <w:sz w:val="20"/>
          <w:lang w:val="es-MX"/>
        </w:rPr>
      </w:pPr>
      <w:r w:rsidRPr="00F67309">
        <w:rPr>
          <w:rFonts w:ascii="Montserrat" w:hAnsi="Montserrat" w:cs="Arial"/>
          <w:b/>
          <w:noProof w:val="0"/>
          <w:sz w:val="20"/>
          <w:lang w:val="es-MX"/>
        </w:rPr>
        <w:t>(** Únicamente, para personas morales)</w:t>
      </w:r>
    </w:p>
    <w:p w14:paraId="25159B5C" w14:textId="77777777" w:rsidR="00E83684" w:rsidRPr="00F67309" w:rsidRDefault="00E83684" w:rsidP="0099422A">
      <w:pPr>
        <w:pStyle w:val="Textopredeterminado"/>
        <w:rPr>
          <w:rFonts w:ascii="Montserrat" w:hAnsi="Montserrat" w:cs="Arial"/>
          <w:noProof w:val="0"/>
          <w:sz w:val="20"/>
          <w:lang w:val="es-MX"/>
        </w:rPr>
      </w:pPr>
    </w:p>
    <w:p w14:paraId="48F5E453" w14:textId="77777777" w:rsidR="00E83684" w:rsidRPr="00F67309" w:rsidRDefault="00E83684" w:rsidP="0099422A">
      <w:pPr>
        <w:pStyle w:val="Textopredeterminado"/>
        <w:rPr>
          <w:rFonts w:ascii="Montserrat" w:hAnsi="Montserrat" w:cs="Arial"/>
          <w:noProof w:val="0"/>
          <w:sz w:val="20"/>
          <w:lang w:val="es-MX"/>
        </w:rPr>
      </w:pPr>
      <w:r w:rsidRPr="00F67309">
        <w:rPr>
          <w:rFonts w:ascii="Montserrat" w:hAnsi="Montserrat" w:cs="Arial"/>
          <w:noProof w:val="0"/>
          <w:sz w:val="20"/>
          <w:lang w:val="es-MX"/>
        </w:rPr>
        <w:t xml:space="preserve">Usted podrá contactarse con la </w:t>
      </w:r>
      <w:proofErr w:type="spellStart"/>
      <w:r w:rsidRPr="00F67309">
        <w:rPr>
          <w:rFonts w:ascii="Montserrat" w:hAnsi="Montserrat" w:cs="Arial"/>
          <w:noProof w:val="0"/>
          <w:sz w:val="20"/>
          <w:lang w:val="es-MX"/>
        </w:rPr>
        <w:t>Promotoria</w:t>
      </w:r>
      <w:proofErr w:type="spellEnd"/>
      <w:r w:rsidRPr="00F67309">
        <w:rPr>
          <w:rFonts w:ascii="Montserrat" w:hAnsi="Montserrat" w:cs="Arial"/>
          <w:noProof w:val="0"/>
          <w:sz w:val="20"/>
          <w:lang w:val="es-MX"/>
        </w:rPr>
        <w:t xml:space="preserve"> que va a afiliarlo llamando al 01-800- NAFINSA (01-800-6234672) </w:t>
      </w:r>
      <w:proofErr w:type="spellStart"/>
      <w:r w:rsidRPr="00F67309">
        <w:rPr>
          <w:rFonts w:ascii="Montserrat" w:hAnsi="Montserrat" w:cs="Arial"/>
          <w:noProof w:val="0"/>
          <w:sz w:val="20"/>
          <w:lang w:val="es-MX"/>
        </w:rPr>
        <w:t>ó</w:t>
      </w:r>
      <w:proofErr w:type="spellEnd"/>
      <w:r w:rsidRPr="00F67309">
        <w:rPr>
          <w:rFonts w:ascii="Montserrat" w:hAnsi="Montserrat" w:cs="Arial"/>
          <w:noProof w:val="0"/>
          <w:sz w:val="20"/>
          <w:lang w:val="es-MX"/>
        </w:rPr>
        <w:t xml:space="preserve"> al 50-89-61-07; o acudir a las oficinas de Nacional Financiera en:</w:t>
      </w:r>
    </w:p>
    <w:p w14:paraId="1C451E12" w14:textId="77777777" w:rsidR="00E83684" w:rsidRPr="00F67309" w:rsidRDefault="00E83684" w:rsidP="0099422A">
      <w:pPr>
        <w:pStyle w:val="Textopredeterminado"/>
        <w:rPr>
          <w:rFonts w:ascii="Montserrat" w:hAnsi="Montserrat" w:cs="Arial"/>
          <w:noProof w:val="0"/>
          <w:sz w:val="20"/>
          <w:lang w:val="es-MX"/>
        </w:rPr>
      </w:pPr>
    </w:p>
    <w:p w14:paraId="229F4AD1" w14:textId="77777777" w:rsidR="00E83684" w:rsidRPr="00F67309" w:rsidRDefault="00E83684" w:rsidP="0099422A">
      <w:pPr>
        <w:pStyle w:val="Textopredeterminado"/>
        <w:rPr>
          <w:rFonts w:ascii="Montserrat" w:hAnsi="Montserrat" w:cs="Arial"/>
          <w:b/>
          <w:sz w:val="20"/>
          <w:lang w:val="es-MX" w:eastAsia="es-MX"/>
        </w:rPr>
      </w:pPr>
      <w:r w:rsidRPr="00F67309">
        <w:rPr>
          <w:rFonts w:ascii="Montserrat" w:hAnsi="Montserrat" w:cs="Arial"/>
          <w:noProof w:val="0"/>
          <w:sz w:val="20"/>
          <w:lang w:val="es-MX"/>
        </w:rPr>
        <w:t>Av. Insurgentes Sur no. 1971, Col Guadalupe Inn, C.P. 01020, Alcaldía Álvaro Obregón, en el edificio anexo, nivel jardín, área de atención a clientes.</w:t>
      </w:r>
    </w:p>
    <w:p w14:paraId="54060931" w14:textId="77777777" w:rsidR="00E83684" w:rsidRPr="00F67309" w:rsidRDefault="00E83684" w:rsidP="0099422A">
      <w:pPr>
        <w:rPr>
          <w:rFonts w:ascii="Montserrat" w:hAnsi="Montserrat"/>
          <w:sz w:val="20"/>
          <w:szCs w:val="20"/>
          <w:lang w:val="es-MX"/>
        </w:rPr>
      </w:pPr>
    </w:p>
    <w:p w14:paraId="069B91C5" w14:textId="77777777" w:rsidR="00E83684" w:rsidRPr="00F67309" w:rsidRDefault="00E83684" w:rsidP="0099422A">
      <w:pPr>
        <w:jc w:val="right"/>
        <w:rPr>
          <w:rFonts w:ascii="Montserrat" w:hAnsi="Montserrat" w:cs="Arial"/>
          <w:sz w:val="20"/>
          <w:szCs w:val="20"/>
          <w:lang w:val="es-MX"/>
        </w:rPr>
      </w:pPr>
      <w:r w:rsidRPr="00F67309">
        <w:rPr>
          <w:rFonts w:ascii="Montserrat" w:hAnsi="Montserrat" w:cs="Arial"/>
          <w:sz w:val="20"/>
          <w:szCs w:val="20"/>
          <w:lang w:val="es-MX"/>
        </w:rPr>
        <w:t>Guía para incorporar a dependencias y entidades al Programa de Cadenas Productivas</w:t>
      </w:r>
    </w:p>
    <w:p w14:paraId="0EFC1635" w14:textId="77777777" w:rsidR="00E83684" w:rsidRPr="00F67309" w:rsidRDefault="0018652B" w:rsidP="0099422A">
      <w:pPr>
        <w:jc w:val="right"/>
        <w:rPr>
          <w:rStyle w:val="Hipervnculo"/>
          <w:rFonts w:ascii="Montserrat" w:hAnsi="Montserrat" w:cs="Arial"/>
          <w:color w:val="auto"/>
          <w:sz w:val="20"/>
          <w:szCs w:val="20"/>
          <w:lang w:val="es-MX"/>
        </w:rPr>
      </w:pPr>
      <w:hyperlink r:id="rId20" w:history="1">
        <w:r w:rsidR="00E83684" w:rsidRPr="00F67309">
          <w:rPr>
            <w:rStyle w:val="Hipervnculo"/>
            <w:rFonts w:ascii="Montserrat" w:hAnsi="Montserrat" w:cs="Arial"/>
            <w:color w:val="auto"/>
            <w:sz w:val="20"/>
            <w:szCs w:val="20"/>
            <w:lang w:val="es-MX"/>
          </w:rPr>
          <w:t>http://www.nafin.com.mx/portalnf/content/cadenas-productivas/cadenas_pef.html</w:t>
        </w:r>
      </w:hyperlink>
    </w:p>
    <w:p w14:paraId="1933D470" w14:textId="4E8196B5" w:rsidR="00E83684" w:rsidRPr="00F67309" w:rsidRDefault="00E83684" w:rsidP="0099422A">
      <w:pPr>
        <w:jc w:val="right"/>
        <w:rPr>
          <w:rFonts w:ascii="Montserrat" w:hAnsi="Montserrat" w:cs="Arial"/>
          <w:sz w:val="20"/>
          <w:szCs w:val="20"/>
          <w:lang w:val="es-MX"/>
        </w:rPr>
      </w:pPr>
    </w:p>
    <w:p w14:paraId="7469840E" w14:textId="77777777" w:rsidR="00E83684" w:rsidRPr="00F67309" w:rsidRDefault="00E83684" w:rsidP="0099422A">
      <w:pPr>
        <w:jc w:val="right"/>
        <w:rPr>
          <w:rFonts w:ascii="Montserrat" w:hAnsi="Montserrat" w:cs="Arial"/>
          <w:sz w:val="20"/>
          <w:szCs w:val="20"/>
          <w:lang w:val="es-MX"/>
        </w:rPr>
      </w:pPr>
    </w:p>
    <w:p w14:paraId="1A506872" w14:textId="77777777" w:rsidR="00FD53CB" w:rsidRPr="00F67309" w:rsidRDefault="00FD53CB" w:rsidP="0099422A">
      <w:pPr>
        <w:jc w:val="right"/>
        <w:rPr>
          <w:rFonts w:ascii="Montserrat" w:hAnsi="Montserrat" w:cs="Arial"/>
          <w:sz w:val="20"/>
          <w:szCs w:val="20"/>
          <w:lang w:val="es-MX"/>
        </w:rPr>
      </w:pPr>
    </w:p>
    <w:p w14:paraId="19C3A4C0" w14:textId="77777777" w:rsidR="00FD53CB" w:rsidRPr="00F67309" w:rsidRDefault="00FD53CB" w:rsidP="0099422A">
      <w:pPr>
        <w:rPr>
          <w:rFonts w:ascii="Montserrat" w:hAnsi="Montserrat" w:cs="Arial"/>
          <w:sz w:val="20"/>
          <w:szCs w:val="20"/>
          <w:lang w:val="es-MX"/>
        </w:rPr>
      </w:pPr>
      <w:r w:rsidRPr="00F67309">
        <w:rPr>
          <w:rFonts w:ascii="Montserrat" w:hAnsi="Montserrat" w:cs="Arial"/>
          <w:sz w:val="20"/>
          <w:szCs w:val="20"/>
          <w:lang w:val="es-MX"/>
        </w:rPr>
        <w:br w:type="page"/>
      </w:r>
    </w:p>
    <w:p w14:paraId="275940EB" w14:textId="4A903928" w:rsidR="00FD53CB" w:rsidRPr="00F67309" w:rsidRDefault="00FD53CB" w:rsidP="0099422A">
      <w:pPr>
        <w:pStyle w:val="Ttulo1"/>
        <w:numPr>
          <w:ilvl w:val="0"/>
          <w:numId w:val="0"/>
        </w:numPr>
        <w:spacing w:before="0" w:after="0"/>
        <w:jc w:val="center"/>
        <w:rPr>
          <w:rFonts w:ascii="Montserrat" w:hAnsi="Montserrat"/>
          <w:sz w:val="20"/>
          <w:szCs w:val="20"/>
          <w:lang w:val="es-MX"/>
        </w:rPr>
      </w:pPr>
      <w:bookmarkStart w:id="465" w:name="_Toc64909818"/>
      <w:r w:rsidRPr="00F67309">
        <w:rPr>
          <w:rFonts w:ascii="Montserrat" w:hAnsi="Montserrat"/>
          <w:sz w:val="20"/>
          <w:szCs w:val="20"/>
          <w:lang w:val="es-MX"/>
        </w:rPr>
        <w:lastRenderedPageBreak/>
        <w:t>NOTA 4. ARTÍCULO 32-D, DEL CÓDIGO FISCAL DE LA FEDERACIÓN</w:t>
      </w:r>
      <w:bookmarkEnd w:id="465"/>
    </w:p>
    <w:p w14:paraId="261C35CA" w14:textId="77777777" w:rsidR="00FD53CB" w:rsidRPr="00F67309" w:rsidRDefault="00FD53CB" w:rsidP="0099422A">
      <w:pPr>
        <w:pStyle w:val="Ttulo1"/>
        <w:numPr>
          <w:ilvl w:val="0"/>
          <w:numId w:val="0"/>
        </w:numPr>
        <w:spacing w:before="0" w:after="0"/>
        <w:jc w:val="center"/>
        <w:rPr>
          <w:rFonts w:ascii="Montserrat" w:hAnsi="Montserrat"/>
          <w:b w:val="0"/>
          <w:bCs w:val="0"/>
          <w:sz w:val="20"/>
          <w:szCs w:val="20"/>
          <w:lang w:val="es-MX"/>
        </w:rPr>
      </w:pPr>
      <w:bookmarkStart w:id="466" w:name="_Toc64909819"/>
      <w:r w:rsidRPr="00F67309">
        <w:rPr>
          <w:rFonts w:ascii="Montserrat" w:hAnsi="Montserrat"/>
          <w:sz w:val="20"/>
          <w:szCs w:val="20"/>
          <w:lang w:val="es-MX"/>
        </w:rPr>
        <w:t>(SOLO APLICA PARA EL LICITANTE ADJUDICADO)</w:t>
      </w:r>
      <w:bookmarkEnd w:id="466"/>
      <w:r w:rsidRPr="00F67309">
        <w:rPr>
          <w:rFonts w:ascii="Montserrat" w:hAnsi="Montserrat"/>
          <w:sz w:val="20"/>
          <w:szCs w:val="20"/>
          <w:lang w:val="es-MX"/>
        </w:rPr>
        <w:t xml:space="preserve"> </w:t>
      </w:r>
    </w:p>
    <w:p w14:paraId="23485120" w14:textId="77777777" w:rsidR="00FD53CB" w:rsidRPr="00F67309" w:rsidRDefault="00FD53CB" w:rsidP="0099422A">
      <w:pPr>
        <w:autoSpaceDE w:val="0"/>
        <w:autoSpaceDN w:val="0"/>
        <w:adjustRightInd w:val="0"/>
        <w:jc w:val="center"/>
        <w:rPr>
          <w:rFonts w:ascii="Montserrat" w:hAnsi="Montserrat" w:cs="Arial"/>
          <w:b/>
          <w:bCs/>
          <w:sz w:val="20"/>
          <w:szCs w:val="20"/>
          <w:lang w:val="es-MX"/>
        </w:rPr>
      </w:pPr>
    </w:p>
    <w:p w14:paraId="61C75D22" w14:textId="06E5C786" w:rsidR="00B9536E" w:rsidRPr="00F67309" w:rsidRDefault="000231E6" w:rsidP="00B9536E">
      <w:pPr>
        <w:pStyle w:val="Fechas"/>
        <w:tabs>
          <w:tab w:val="clear" w:pos="4464"/>
          <w:tab w:val="center" w:pos="4536"/>
        </w:tabs>
        <w:spacing w:after="0"/>
        <w:rPr>
          <w:rFonts w:ascii="Montserrat" w:hAnsi="Montserrat"/>
          <w:szCs w:val="18"/>
        </w:rPr>
      </w:pPr>
      <w:r>
        <w:rPr>
          <w:rFonts w:ascii="Montserrat" w:hAnsi="Montserrat"/>
          <w:szCs w:val="18"/>
        </w:rPr>
        <w:t>6</w:t>
      </w:r>
      <w:r>
        <w:rPr>
          <w:rFonts w:ascii="Montserrat" w:hAnsi="Montserrat"/>
          <w:szCs w:val="18"/>
        </w:rPr>
        <w:tab/>
        <w:t>DIARIO OFICIAL</w:t>
      </w:r>
      <w:r>
        <w:rPr>
          <w:rFonts w:ascii="Montserrat" w:hAnsi="Montserrat"/>
          <w:szCs w:val="18"/>
        </w:rPr>
        <w:tab/>
        <w:t xml:space="preserve"> </w:t>
      </w:r>
      <w:proofErr w:type="gramStart"/>
      <w:r>
        <w:rPr>
          <w:rFonts w:ascii="Montserrat" w:hAnsi="Montserrat"/>
          <w:szCs w:val="18"/>
        </w:rPr>
        <w:t>Martes</w:t>
      </w:r>
      <w:proofErr w:type="gramEnd"/>
      <w:r>
        <w:rPr>
          <w:rFonts w:ascii="Montserrat" w:hAnsi="Montserrat"/>
          <w:szCs w:val="18"/>
        </w:rPr>
        <w:t xml:space="preserve"> 27 de diciembre de 2021</w:t>
      </w:r>
    </w:p>
    <w:p w14:paraId="384CD0B2" w14:textId="77777777" w:rsidR="00B9536E" w:rsidRPr="00F67309" w:rsidRDefault="00B9536E" w:rsidP="00B9536E">
      <w:pPr>
        <w:pStyle w:val="Texto0"/>
        <w:spacing w:after="0" w:line="240" w:lineRule="auto"/>
        <w:ind w:left="1440" w:hanging="560"/>
        <w:rPr>
          <w:rFonts w:ascii="Montserrat" w:hAnsi="Montserrat"/>
          <w:b/>
          <w:szCs w:val="18"/>
          <w:lang w:val="es-MX"/>
        </w:rPr>
      </w:pPr>
    </w:p>
    <w:p w14:paraId="75EF135A" w14:textId="77777777" w:rsidR="00B9536E" w:rsidRPr="00F67309" w:rsidRDefault="00B9536E" w:rsidP="00B9536E">
      <w:pPr>
        <w:autoSpaceDE w:val="0"/>
        <w:autoSpaceDN w:val="0"/>
        <w:adjustRightInd w:val="0"/>
        <w:jc w:val="center"/>
        <w:rPr>
          <w:rFonts w:ascii="Montserrat" w:hAnsi="Montserrat" w:cs="Arial"/>
          <w:b/>
          <w:sz w:val="18"/>
          <w:szCs w:val="18"/>
          <w:lang w:val="es-MX"/>
        </w:rPr>
      </w:pPr>
      <w:r w:rsidRPr="00F67309">
        <w:rPr>
          <w:rFonts w:ascii="Montserrat" w:hAnsi="Montserrat" w:cs="Arial"/>
          <w:b/>
          <w:sz w:val="18"/>
          <w:szCs w:val="18"/>
          <w:lang w:val="es-MX"/>
        </w:rPr>
        <w:t>PODER EJECUTIVO</w:t>
      </w:r>
    </w:p>
    <w:p w14:paraId="6FC669F7" w14:textId="77777777" w:rsidR="00B9536E" w:rsidRPr="00F67309" w:rsidRDefault="00B9536E" w:rsidP="00B9536E">
      <w:pPr>
        <w:autoSpaceDE w:val="0"/>
        <w:autoSpaceDN w:val="0"/>
        <w:adjustRightInd w:val="0"/>
        <w:jc w:val="center"/>
        <w:rPr>
          <w:rFonts w:ascii="Montserrat" w:hAnsi="Montserrat" w:cs="Arial"/>
          <w:b/>
          <w:sz w:val="18"/>
          <w:szCs w:val="18"/>
          <w:lang w:val="es-MX"/>
        </w:rPr>
      </w:pPr>
      <w:r w:rsidRPr="00F67309">
        <w:rPr>
          <w:rFonts w:ascii="Montserrat" w:hAnsi="Montserrat" w:cs="Arial"/>
          <w:b/>
          <w:sz w:val="18"/>
          <w:szCs w:val="18"/>
          <w:lang w:val="es-MX"/>
        </w:rPr>
        <w:t>SECRETARÍA DE HACIENDA Y CREDITO PÚBLICO</w:t>
      </w:r>
    </w:p>
    <w:p w14:paraId="29DC15C1" w14:textId="77777777" w:rsidR="00B9536E" w:rsidRPr="00F67309" w:rsidRDefault="00B9536E" w:rsidP="00B9536E">
      <w:pPr>
        <w:autoSpaceDE w:val="0"/>
        <w:autoSpaceDN w:val="0"/>
        <w:adjustRightInd w:val="0"/>
        <w:jc w:val="center"/>
        <w:rPr>
          <w:rFonts w:ascii="Montserrat" w:hAnsi="Montserrat" w:cs="Arial"/>
          <w:b/>
          <w:sz w:val="18"/>
          <w:szCs w:val="18"/>
          <w:lang w:val="es-MX"/>
        </w:rPr>
      </w:pPr>
    </w:p>
    <w:p w14:paraId="7B3B4BAD" w14:textId="6B834E4E" w:rsidR="00B9536E" w:rsidRPr="00F67309" w:rsidRDefault="00B9536E" w:rsidP="00B9536E">
      <w:pPr>
        <w:pBdr>
          <w:bottom w:val="single" w:sz="12" w:space="1" w:color="auto"/>
        </w:pBdr>
        <w:autoSpaceDE w:val="0"/>
        <w:autoSpaceDN w:val="0"/>
        <w:adjustRightInd w:val="0"/>
        <w:rPr>
          <w:rFonts w:ascii="Montserrat" w:hAnsi="Montserrat" w:cs="Arial"/>
          <w:b/>
          <w:sz w:val="18"/>
          <w:szCs w:val="18"/>
          <w:lang w:val="es-MX"/>
        </w:rPr>
      </w:pPr>
      <w:r w:rsidRPr="00F67309">
        <w:rPr>
          <w:rFonts w:ascii="Montserrat" w:hAnsi="Montserrat" w:cs="Arial"/>
          <w:b/>
          <w:sz w:val="18"/>
          <w:szCs w:val="18"/>
          <w:lang w:val="es-MX"/>
        </w:rPr>
        <w:t>RESOLU</w:t>
      </w:r>
      <w:r w:rsidR="000231E6">
        <w:rPr>
          <w:rFonts w:ascii="Montserrat" w:hAnsi="Montserrat" w:cs="Arial"/>
          <w:b/>
          <w:sz w:val="18"/>
          <w:szCs w:val="18"/>
          <w:lang w:val="es-MX"/>
        </w:rPr>
        <w:t>CIÓN Miscelánea Fiscal para 2022</w:t>
      </w:r>
      <w:r w:rsidRPr="00F67309">
        <w:rPr>
          <w:rFonts w:ascii="Montserrat" w:hAnsi="Montserrat" w:cs="Arial"/>
          <w:b/>
          <w:sz w:val="18"/>
          <w:szCs w:val="18"/>
          <w:lang w:val="es-MX"/>
        </w:rPr>
        <w:t xml:space="preserve"> y sus anexos 1 y 19.</w:t>
      </w:r>
    </w:p>
    <w:p w14:paraId="2CD31F63" w14:textId="77777777" w:rsidR="00B9536E" w:rsidRPr="00F67309" w:rsidRDefault="00B9536E" w:rsidP="00B9536E">
      <w:pPr>
        <w:autoSpaceDE w:val="0"/>
        <w:autoSpaceDN w:val="0"/>
        <w:adjustRightInd w:val="0"/>
        <w:rPr>
          <w:rFonts w:ascii="Montserrat" w:hAnsi="Montserrat" w:cs="Arial"/>
          <w:b/>
          <w:sz w:val="18"/>
          <w:szCs w:val="18"/>
          <w:lang w:val="es-MX"/>
        </w:rPr>
      </w:pPr>
    </w:p>
    <w:p w14:paraId="3A67F667" w14:textId="77777777" w:rsidR="00B9536E" w:rsidRPr="00F67309" w:rsidRDefault="00B9536E" w:rsidP="00B9536E">
      <w:pPr>
        <w:autoSpaceDE w:val="0"/>
        <w:autoSpaceDN w:val="0"/>
        <w:adjustRightInd w:val="0"/>
        <w:jc w:val="both"/>
        <w:rPr>
          <w:rFonts w:ascii="Montserrat" w:hAnsi="Montserrat" w:cs="Arial"/>
          <w:sz w:val="18"/>
          <w:szCs w:val="18"/>
          <w:lang w:val="es-MX"/>
        </w:rPr>
      </w:pPr>
      <w:r w:rsidRPr="00F67309">
        <w:rPr>
          <w:rFonts w:ascii="Montserrat" w:hAnsi="Montserrat" w:cs="Arial"/>
          <w:sz w:val="18"/>
          <w:szCs w:val="18"/>
          <w:lang w:val="es-MX"/>
        </w:rPr>
        <w:t xml:space="preserve">Al margen un sello con el Escudo Nacional, que dice: Estados Unidos </w:t>
      </w:r>
      <w:proofErr w:type="gramStart"/>
      <w:r w:rsidRPr="00F67309">
        <w:rPr>
          <w:rFonts w:ascii="Montserrat" w:hAnsi="Montserrat" w:cs="Arial"/>
          <w:sz w:val="18"/>
          <w:szCs w:val="18"/>
          <w:lang w:val="es-MX"/>
        </w:rPr>
        <w:t>Mexicanos.-</w:t>
      </w:r>
      <w:proofErr w:type="gramEnd"/>
      <w:r w:rsidRPr="00F67309">
        <w:rPr>
          <w:rFonts w:ascii="Montserrat" w:hAnsi="Montserrat" w:cs="Arial"/>
          <w:sz w:val="18"/>
          <w:szCs w:val="18"/>
          <w:lang w:val="es-MX"/>
        </w:rPr>
        <w:t xml:space="preserve"> HACIENDA.- Secretaría de Hacienda y Crédito Público.- Servicio de Administración Tributaria.</w:t>
      </w:r>
    </w:p>
    <w:p w14:paraId="4164944D"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4A9A215E" w14:textId="20A4B0A7" w:rsidR="00B9536E" w:rsidRPr="00F67309" w:rsidRDefault="00B9536E" w:rsidP="00B9536E">
      <w:pPr>
        <w:autoSpaceDE w:val="0"/>
        <w:autoSpaceDN w:val="0"/>
        <w:adjustRightInd w:val="0"/>
        <w:jc w:val="center"/>
        <w:rPr>
          <w:rFonts w:ascii="Montserrat" w:hAnsi="Montserrat" w:cs="Arial"/>
          <w:b/>
          <w:sz w:val="18"/>
          <w:szCs w:val="18"/>
          <w:lang w:val="es-MX"/>
        </w:rPr>
      </w:pPr>
      <w:r w:rsidRPr="00F67309">
        <w:rPr>
          <w:rFonts w:ascii="Montserrat" w:hAnsi="Montserrat" w:cs="Arial"/>
          <w:b/>
          <w:sz w:val="18"/>
          <w:szCs w:val="18"/>
          <w:lang w:val="es-MX"/>
        </w:rPr>
        <w:t>Resolu</w:t>
      </w:r>
      <w:r w:rsidR="00C61BB8">
        <w:rPr>
          <w:rFonts w:ascii="Montserrat" w:hAnsi="Montserrat" w:cs="Arial"/>
          <w:b/>
          <w:sz w:val="18"/>
          <w:szCs w:val="18"/>
          <w:lang w:val="es-MX"/>
        </w:rPr>
        <w:t>ción Miscelánea Fiscal para 2022</w:t>
      </w:r>
    </w:p>
    <w:p w14:paraId="15FEF35C"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70CACC96" w14:textId="77777777" w:rsidR="00B9536E" w:rsidRPr="00F67309" w:rsidRDefault="00B9536E" w:rsidP="00B9536E">
      <w:pPr>
        <w:autoSpaceDE w:val="0"/>
        <w:autoSpaceDN w:val="0"/>
        <w:adjustRightInd w:val="0"/>
        <w:jc w:val="both"/>
        <w:rPr>
          <w:rFonts w:ascii="Montserrat" w:hAnsi="Montserrat" w:cs="Arial"/>
          <w:sz w:val="18"/>
          <w:szCs w:val="18"/>
          <w:lang w:val="es-MX"/>
        </w:rPr>
      </w:pPr>
      <w:r w:rsidRPr="00F67309">
        <w:rPr>
          <w:rFonts w:ascii="Montserrat" w:hAnsi="Montserrat" w:cs="Arial"/>
          <w:sz w:val="18"/>
          <w:szCs w:val="18"/>
          <w:lang w:val="es-MX"/>
        </w:rPr>
        <w:t>Con fundamento en los artículos 16 y 31 de la Ley Orgánica de la Administración Pública Federal, 33, fracción I, inciso g) del Código Fiscal de la Federación, 14, fracción III de la Ley del Servicio de Administración Tributaria y 8, primer párrafo del Reglamento Interior del Servicio de Administración Tributaria, y</w:t>
      </w:r>
    </w:p>
    <w:p w14:paraId="2F17913A"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362B25ED" w14:textId="77777777" w:rsidR="00B9536E" w:rsidRPr="00F67309" w:rsidRDefault="00B9536E" w:rsidP="00B9536E">
      <w:pPr>
        <w:autoSpaceDE w:val="0"/>
        <w:autoSpaceDN w:val="0"/>
        <w:adjustRightInd w:val="0"/>
        <w:jc w:val="center"/>
        <w:rPr>
          <w:rFonts w:ascii="Montserrat" w:hAnsi="Montserrat" w:cs="Arial"/>
          <w:b/>
          <w:sz w:val="18"/>
          <w:szCs w:val="18"/>
          <w:lang w:val="es-MX"/>
        </w:rPr>
      </w:pPr>
      <w:r w:rsidRPr="00F67309">
        <w:rPr>
          <w:rFonts w:ascii="Montserrat" w:hAnsi="Montserrat" w:cs="Arial"/>
          <w:b/>
          <w:sz w:val="18"/>
          <w:szCs w:val="18"/>
          <w:lang w:val="es-MX"/>
        </w:rPr>
        <w:t>Considerando</w:t>
      </w:r>
    </w:p>
    <w:p w14:paraId="305AD65B" w14:textId="77777777" w:rsidR="00B9536E" w:rsidRPr="00F67309" w:rsidRDefault="00B9536E" w:rsidP="00B9536E">
      <w:pPr>
        <w:autoSpaceDE w:val="0"/>
        <w:autoSpaceDN w:val="0"/>
        <w:adjustRightInd w:val="0"/>
        <w:jc w:val="both"/>
        <w:rPr>
          <w:rFonts w:ascii="Montserrat" w:hAnsi="Montserrat" w:cs="Arial"/>
          <w:b/>
          <w:sz w:val="18"/>
          <w:szCs w:val="18"/>
          <w:lang w:val="es-MX"/>
        </w:rPr>
      </w:pPr>
    </w:p>
    <w:p w14:paraId="27DE320F" w14:textId="77777777" w:rsidR="00B9536E" w:rsidRPr="00F67309" w:rsidRDefault="00B9536E" w:rsidP="00B9536E">
      <w:pPr>
        <w:autoSpaceDE w:val="0"/>
        <w:autoSpaceDN w:val="0"/>
        <w:adjustRightInd w:val="0"/>
        <w:jc w:val="both"/>
        <w:rPr>
          <w:rFonts w:ascii="Montserrat" w:hAnsi="Montserrat" w:cs="Arial"/>
          <w:sz w:val="18"/>
          <w:szCs w:val="18"/>
          <w:lang w:val="es-MX"/>
        </w:rPr>
      </w:pPr>
      <w:r w:rsidRPr="00F67309">
        <w:rPr>
          <w:rFonts w:ascii="Montserrat" w:hAnsi="Montserrat" w:cs="Arial"/>
          <w:sz w:val="18"/>
          <w:szCs w:val="18"/>
          <w:lang w:val="es-MX"/>
        </w:rPr>
        <w:t>Que de conformidad con el artículo 33, fracción I, inciso g) del Código Fiscal de la Federación, las resoluciones que establecen disposiciones de carácter general se publicarán anualmente, agrupándolas de manera que faciliten su conocimiento por parte de los contribuyentes.</w:t>
      </w:r>
    </w:p>
    <w:p w14:paraId="12332A7D"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4FF1CA5C" w14:textId="77777777" w:rsidR="00B9536E" w:rsidRPr="00F67309" w:rsidRDefault="00B9536E" w:rsidP="00B9536E">
      <w:pPr>
        <w:autoSpaceDE w:val="0"/>
        <w:autoSpaceDN w:val="0"/>
        <w:adjustRightInd w:val="0"/>
        <w:jc w:val="both"/>
        <w:rPr>
          <w:rFonts w:ascii="Montserrat" w:hAnsi="Montserrat" w:cs="Arial"/>
          <w:sz w:val="18"/>
          <w:szCs w:val="18"/>
          <w:lang w:val="es-MX"/>
        </w:rPr>
      </w:pPr>
      <w:r w:rsidRPr="00F67309">
        <w:rPr>
          <w:rFonts w:ascii="Montserrat" w:hAnsi="Montserrat" w:cs="Arial"/>
          <w:sz w:val="18"/>
          <w:szCs w:val="18"/>
          <w:lang w:val="es-MX"/>
        </w:rPr>
        <w:t>Que en esta Resolución se agrupan aquellas disposiciones de carácter general aplicables a impuestos, productos, aprovechamientos, contribuciones de mejoras y derechos federales, excepto a los relacionados con el comercio exterior, y que para fines de identificación y por el tipo de leyes que abarca, es conocida como la Resolución Miscelánea Fiscal.</w:t>
      </w:r>
    </w:p>
    <w:p w14:paraId="09ED1A2B"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6811A8ED" w14:textId="77777777" w:rsidR="00B9536E" w:rsidRPr="00F67309" w:rsidRDefault="00B9536E" w:rsidP="00B9536E">
      <w:pPr>
        <w:autoSpaceDE w:val="0"/>
        <w:autoSpaceDN w:val="0"/>
        <w:adjustRightInd w:val="0"/>
        <w:jc w:val="both"/>
        <w:rPr>
          <w:rFonts w:ascii="Montserrat" w:hAnsi="Montserrat" w:cs="Arial"/>
          <w:sz w:val="18"/>
          <w:szCs w:val="18"/>
          <w:lang w:val="es-MX"/>
        </w:rPr>
      </w:pPr>
      <w:r w:rsidRPr="00F67309">
        <w:rPr>
          <w:rFonts w:ascii="Montserrat" w:hAnsi="Montserrat" w:cs="Arial"/>
          <w:sz w:val="18"/>
          <w:szCs w:val="18"/>
          <w:lang w:val="es-MX"/>
        </w:rPr>
        <w:t>Que es necesario expedir las disposiciones generales que permitan a los contribuyentes cumplir con sus obligaciones fiscales en forma oportuna y adecuada, por lo cual el Servicio de Administración Tributaria expide la siguiente:</w:t>
      </w:r>
    </w:p>
    <w:p w14:paraId="088A8CFA" w14:textId="77777777" w:rsidR="00B9536E" w:rsidRPr="00F67309" w:rsidRDefault="00B9536E" w:rsidP="00B9536E">
      <w:pPr>
        <w:autoSpaceDE w:val="0"/>
        <w:autoSpaceDN w:val="0"/>
        <w:adjustRightInd w:val="0"/>
        <w:jc w:val="both"/>
        <w:rPr>
          <w:rFonts w:ascii="Montserrat" w:hAnsi="Montserrat" w:cs="Arial"/>
          <w:sz w:val="18"/>
          <w:szCs w:val="18"/>
          <w:lang w:val="es-MX"/>
        </w:rPr>
      </w:pPr>
    </w:p>
    <w:p w14:paraId="464F167B" w14:textId="456068E3" w:rsidR="00B9536E" w:rsidRPr="00F67309" w:rsidRDefault="00B9536E" w:rsidP="00B9536E">
      <w:pPr>
        <w:pStyle w:val="Texto0"/>
        <w:spacing w:after="0" w:line="240" w:lineRule="auto"/>
        <w:ind w:left="1440" w:hanging="560"/>
        <w:jc w:val="center"/>
        <w:rPr>
          <w:rFonts w:ascii="Montserrat" w:hAnsi="Montserrat"/>
          <w:b/>
          <w:szCs w:val="18"/>
          <w:lang w:val="es-MX"/>
        </w:rPr>
      </w:pPr>
      <w:r w:rsidRPr="00F67309">
        <w:rPr>
          <w:rFonts w:ascii="Montserrat" w:hAnsi="Montserrat"/>
          <w:b/>
          <w:szCs w:val="18"/>
          <w:lang w:val="es-MX"/>
        </w:rPr>
        <w:t>Resolución Miscelánea Fiscal para 20</w:t>
      </w:r>
      <w:r w:rsidR="000231E6">
        <w:rPr>
          <w:rFonts w:ascii="Montserrat" w:hAnsi="Montserrat"/>
          <w:b/>
          <w:szCs w:val="18"/>
          <w:lang w:val="es-MX"/>
        </w:rPr>
        <w:t>22</w:t>
      </w:r>
    </w:p>
    <w:p w14:paraId="631E4758" w14:textId="77777777" w:rsidR="00B9536E" w:rsidRPr="00F67309" w:rsidRDefault="00B9536E" w:rsidP="00B9536E">
      <w:pPr>
        <w:pStyle w:val="Texto0"/>
        <w:spacing w:after="0" w:line="240" w:lineRule="auto"/>
        <w:ind w:left="1440" w:hanging="560"/>
        <w:rPr>
          <w:rFonts w:ascii="Montserrat" w:hAnsi="Montserrat"/>
          <w:b/>
          <w:szCs w:val="18"/>
          <w:lang w:val="es-MX"/>
        </w:rPr>
      </w:pPr>
    </w:p>
    <w:p w14:paraId="1BA3F2EE" w14:textId="77777777" w:rsidR="00B9536E" w:rsidRPr="00F67309" w:rsidRDefault="00B9536E" w:rsidP="00B9536E">
      <w:pPr>
        <w:pStyle w:val="Texto0"/>
        <w:spacing w:after="0" w:line="240" w:lineRule="auto"/>
        <w:ind w:firstLine="0"/>
        <w:rPr>
          <w:rFonts w:ascii="Montserrat" w:hAnsi="Montserrat"/>
          <w:b/>
          <w:szCs w:val="18"/>
          <w:lang w:val="es-MX"/>
        </w:rPr>
      </w:pPr>
      <w:r w:rsidRPr="00F67309">
        <w:rPr>
          <w:rFonts w:ascii="Montserrat" w:hAnsi="Montserrat"/>
          <w:b/>
          <w:szCs w:val="18"/>
          <w:lang w:val="es-MX"/>
        </w:rPr>
        <w:t>…</w:t>
      </w:r>
    </w:p>
    <w:p w14:paraId="7BAB66E1" w14:textId="77777777" w:rsidR="00B9536E" w:rsidRPr="00F67309" w:rsidRDefault="00B9536E" w:rsidP="00B9536E">
      <w:pPr>
        <w:pStyle w:val="Texto0"/>
        <w:spacing w:after="0" w:line="240" w:lineRule="auto"/>
        <w:ind w:firstLine="0"/>
        <w:rPr>
          <w:rFonts w:ascii="Montserrat" w:hAnsi="Montserrat"/>
          <w:b/>
          <w:szCs w:val="18"/>
          <w:lang w:val="es-MX"/>
        </w:rPr>
      </w:pPr>
    </w:p>
    <w:p w14:paraId="7996BE72" w14:textId="77777777" w:rsidR="00B9536E" w:rsidRPr="00F67309" w:rsidRDefault="00B9536E" w:rsidP="00B9536E">
      <w:pPr>
        <w:autoSpaceDE w:val="0"/>
        <w:autoSpaceDN w:val="0"/>
        <w:adjustRightInd w:val="0"/>
        <w:rPr>
          <w:rFonts w:ascii="Montserrat" w:hAnsi="Montserrat" w:cs="Arial"/>
          <w:b/>
          <w:bCs/>
          <w:sz w:val="18"/>
          <w:szCs w:val="18"/>
        </w:rPr>
      </w:pPr>
      <w:r w:rsidRPr="00F67309">
        <w:rPr>
          <w:rFonts w:ascii="Montserrat" w:hAnsi="Montserrat" w:cs="Arial"/>
          <w:b/>
          <w:bCs/>
          <w:sz w:val="18"/>
          <w:szCs w:val="18"/>
        </w:rPr>
        <w:t>Procedimiento que debe observarse para hacer público el resultado de la opinión del</w:t>
      </w:r>
    </w:p>
    <w:p w14:paraId="27150D3B" w14:textId="77777777" w:rsidR="00B9536E" w:rsidRPr="00F67309" w:rsidRDefault="00B9536E" w:rsidP="00B9536E">
      <w:pPr>
        <w:autoSpaceDE w:val="0"/>
        <w:autoSpaceDN w:val="0"/>
        <w:adjustRightInd w:val="0"/>
        <w:jc w:val="both"/>
        <w:rPr>
          <w:rFonts w:ascii="Montserrat" w:hAnsi="Montserrat" w:cs="Arial"/>
          <w:b/>
          <w:bCs/>
          <w:sz w:val="18"/>
          <w:szCs w:val="18"/>
        </w:rPr>
      </w:pPr>
      <w:r w:rsidRPr="00F67309">
        <w:rPr>
          <w:rFonts w:ascii="Montserrat" w:hAnsi="Montserrat" w:cs="Arial"/>
          <w:b/>
          <w:bCs/>
          <w:sz w:val="18"/>
          <w:szCs w:val="18"/>
        </w:rPr>
        <w:t>cumplimiento de obligaciones fiscales</w:t>
      </w:r>
    </w:p>
    <w:p w14:paraId="6DA966F9" w14:textId="77777777" w:rsidR="00B9536E" w:rsidRPr="00F67309" w:rsidRDefault="00B9536E" w:rsidP="00B9536E">
      <w:pPr>
        <w:autoSpaceDE w:val="0"/>
        <w:autoSpaceDN w:val="0"/>
        <w:adjustRightInd w:val="0"/>
        <w:jc w:val="both"/>
        <w:rPr>
          <w:rFonts w:ascii="Montserrat" w:hAnsi="Montserrat" w:cs="Arial"/>
          <w:b/>
          <w:bCs/>
          <w:sz w:val="18"/>
          <w:szCs w:val="18"/>
        </w:rPr>
      </w:pPr>
    </w:p>
    <w:p w14:paraId="16E056CB"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2.1.27. </w:t>
      </w:r>
      <w:r w:rsidRPr="00F67309">
        <w:rPr>
          <w:rFonts w:ascii="Montserrat" w:hAnsi="Montserrat" w:cs="Arial"/>
          <w:sz w:val="18"/>
          <w:szCs w:val="18"/>
        </w:rPr>
        <w:t>Para los efectos del artículo 32-D del CFF, los contribuyentes podrán autorizar al SAT a hacer público el resultado de su opinión del cumplimiento de obligaciones fiscales para lo cual deberán realizar alguno de los siguientes procedimientos:</w:t>
      </w:r>
    </w:p>
    <w:p w14:paraId="376E78CC" w14:textId="77777777" w:rsidR="00B9536E" w:rsidRPr="00F67309" w:rsidRDefault="00B9536E" w:rsidP="00B9536E">
      <w:pPr>
        <w:autoSpaceDE w:val="0"/>
        <w:autoSpaceDN w:val="0"/>
        <w:adjustRightInd w:val="0"/>
        <w:jc w:val="both"/>
        <w:rPr>
          <w:rFonts w:ascii="Montserrat" w:hAnsi="Montserrat" w:cs="Arial"/>
          <w:sz w:val="18"/>
          <w:szCs w:val="18"/>
        </w:rPr>
      </w:pPr>
    </w:p>
    <w:p w14:paraId="241CF5CA"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 </w:t>
      </w:r>
      <w:r w:rsidRPr="00F67309">
        <w:rPr>
          <w:rFonts w:ascii="Montserrat" w:hAnsi="Montserrat" w:cs="Arial"/>
          <w:sz w:val="18"/>
          <w:szCs w:val="18"/>
        </w:rPr>
        <w:t>Al momento de generar la opinión del cumplimiento.</w:t>
      </w:r>
    </w:p>
    <w:p w14:paraId="060E0B65" w14:textId="77777777" w:rsidR="00B9536E" w:rsidRPr="00F67309" w:rsidRDefault="00B9536E" w:rsidP="00B9536E">
      <w:pPr>
        <w:autoSpaceDE w:val="0"/>
        <w:autoSpaceDN w:val="0"/>
        <w:adjustRightInd w:val="0"/>
        <w:jc w:val="both"/>
        <w:rPr>
          <w:rFonts w:ascii="Montserrat" w:hAnsi="Montserrat" w:cs="Arial"/>
          <w:sz w:val="18"/>
          <w:szCs w:val="18"/>
        </w:rPr>
      </w:pPr>
    </w:p>
    <w:p w14:paraId="63D7E054"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a) </w:t>
      </w:r>
      <w:r w:rsidRPr="00F67309">
        <w:rPr>
          <w:rFonts w:ascii="Montserrat" w:hAnsi="Montserrat" w:cs="Arial"/>
          <w:sz w:val="18"/>
          <w:szCs w:val="18"/>
        </w:rPr>
        <w:t xml:space="preserve">Ingresar al buzón tributario con la </w:t>
      </w:r>
      <w:proofErr w:type="gramStart"/>
      <w:r w:rsidRPr="00F67309">
        <w:rPr>
          <w:rFonts w:ascii="Montserrat" w:hAnsi="Montserrat" w:cs="Arial"/>
          <w:sz w:val="18"/>
          <w:szCs w:val="18"/>
        </w:rPr>
        <w:t>e.firma</w:t>
      </w:r>
      <w:proofErr w:type="gramEnd"/>
      <w:r w:rsidRPr="00F67309">
        <w:rPr>
          <w:rFonts w:ascii="Montserrat" w:hAnsi="Montserrat" w:cs="Arial"/>
          <w:sz w:val="18"/>
          <w:szCs w:val="18"/>
        </w:rPr>
        <w:t xml:space="preserve"> o Contraseña al aplicativo de opinión del cumplimiento en el Portal del SAT.</w:t>
      </w:r>
    </w:p>
    <w:p w14:paraId="6BC5F105" w14:textId="77777777" w:rsidR="00B9536E" w:rsidRPr="00F67309" w:rsidRDefault="00B9536E" w:rsidP="00B9536E">
      <w:pPr>
        <w:autoSpaceDE w:val="0"/>
        <w:autoSpaceDN w:val="0"/>
        <w:adjustRightInd w:val="0"/>
        <w:jc w:val="both"/>
        <w:rPr>
          <w:rFonts w:ascii="Montserrat" w:hAnsi="Montserrat" w:cs="Arial"/>
          <w:sz w:val="18"/>
          <w:szCs w:val="18"/>
        </w:rPr>
      </w:pPr>
    </w:p>
    <w:p w14:paraId="23BC4C59"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Seleccionar la opción: “Autorizo hacer público el resultado de mi opinión del cumplimiento” en la pantalla de selección que se muestra previo a la generación de la opinión.</w:t>
      </w:r>
    </w:p>
    <w:p w14:paraId="09C9ABCE" w14:textId="77777777" w:rsidR="00B9536E" w:rsidRPr="00F67309" w:rsidRDefault="00B9536E" w:rsidP="00B9536E">
      <w:pPr>
        <w:autoSpaceDE w:val="0"/>
        <w:autoSpaceDN w:val="0"/>
        <w:adjustRightInd w:val="0"/>
        <w:jc w:val="both"/>
        <w:rPr>
          <w:rFonts w:ascii="Montserrat" w:hAnsi="Montserrat" w:cs="Arial"/>
          <w:sz w:val="18"/>
          <w:szCs w:val="18"/>
        </w:rPr>
      </w:pPr>
    </w:p>
    <w:p w14:paraId="18D0BD87"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c) </w:t>
      </w:r>
      <w:r w:rsidRPr="00F67309">
        <w:rPr>
          <w:rFonts w:ascii="Montserrat" w:hAnsi="Montserrat" w:cs="Arial"/>
          <w:sz w:val="18"/>
          <w:szCs w:val="18"/>
        </w:rPr>
        <w:t>Seleccionar la opción guardar, para registrar la autorización.</w:t>
      </w:r>
    </w:p>
    <w:p w14:paraId="1B03A6A8" w14:textId="77777777" w:rsidR="00B9536E" w:rsidRPr="00F67309" w:rsidRDefault="00B9536E" w:rsidP="00B9536E">
      <w:pPr>
        <w:autoSpaceDE w:val="0"/>
        <w:autoSpaceDN w:val="0"/>
        <w:adjustRightInd w:val="0"/>
        <w:jc w:val="both"/>
        <w:rPr>
          <w:rFonts w:ascii="Montserrat" w:hAnsi="Montserrat" w:cs="Arial"/>
          <w:sz w:val="18"/>
          <w:szCs w:val="18"/>
        </w:rPr>
      </w:pPr>
    </w:p>
    <w:p w14:paraId="761D40DD"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lastRenderedPageBreak/>
        <w:t xml:space="preserve">d) </w:t>
      </w:r>
      <w:r w:rsidRPr="00F67309">
        <w:rPr>
          <w:rFonts w:ascii="Montserrat" w:hAnsi="Montserrat" w:cs="Arial"/>
          <w:sz w:val="18"/>
          <w:szCs w:val="18"/>
        </w:rPr>
        <w:t>Si decide no dar la autorización, deberá elegir la opción “continuar” sin realizar ninguna acción.</w:t>
      </w:r>
    </w:p>
    <w:p w14:paraId="5B4E4336" w14:textId="77777777" w:rsidR="00B9536E" w:rsidRPr="00F67309" w:rsidRDefault="00B9536E" w:rsidP="00B9536E">
      <w:pPr>
        <w:autoSpaceDE w:val="0"/>
        <w:autoSpaceDN w:val="0"/>
        <w:adjustRightInd w:val="0"/>
        <w:jc w:val="both"/>
        <w:rPr>
          <w:rFonts w:ascii="Montserrat" w:hAnsi="Montserrat" w:cs="Arial"/>
          <w:sz w:val="18"/>
          <w:szCs w:val="18"/>
        </w:rPr>
      </w:pPr>
    </w:p>
    <w:p w14:paraId="6475623B"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La opinión del cumplimiento se generará al momento de guardar o continuar con su selección.</w:t>
      </w:r>
    </w:p>
    <w:p w14:paraId="064655B1" w14:textId="77777777" w:rsidR="00B9536E" w:rsidRPr="00F67309" w:rsidRDefault="00B9536E" w:rsidP="00B9536E">
      <w:pPr>
        <w:autoSpaceDE w:val="0"/>
        <w:autoSpaceDN w:val="0"/>
        <w:adjustRightInd w:val="0"/>
        <w:jc w:val="both"/>
        <w:rPr>
          <w:rFonts w:ascii="Montserrat" w:hAnsi="Montserrat" w:cs="Arial"/>
          <w:sz w:val="18"/>
          <w:szCs w:val="18"/>
        </w:rPr>
      </w:pPr>
    </w:p>
    <w:p w14:paraId="53521C20"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II. </w:t>
      </w:r>
      <w:r w:rsidRPr="00F67309">
        <w:rPr>
          <w:rFonts w:ascii="Montserrat" w:hAnsi="Montserrat" w:cs="Arial"/>
          <w:sz w:val="18"/>
          <w:szCs w:val="18"/>
        </w:rPr>
        <w:t xml:space="preserve">Ingresando con la </w:t>
      </w:r>
      <w:proofErr w:type="gramStart"/>
      <w:r w:rsidRPr="00F67309">
        <w:rPr>
          <w:rFonts w:ascii="Montserrat" w:hAnsi="Montserrat" w:cs="Arial"/>
          <w:sz w:val="18"/>
          <w:szCs w:val="18"/>
        </w:rPr>
        <w:t>e.firma</w:t>
      </w:r>
      <w:proofErr w:type="gramEnd"/>
      <w:r w:rsidRPr="00F67309">
        <w:rPr>
          <w:rFonts w:ascii="Montserrat" w:hAnsi="Montserrat" w:cs="Arial"/>
          <w:sz w:val="18"/>
          <w:szCs w:val="18"/>
        </w:rPr>
        <w:t xml:space="preserve"> en la funcionalidad “Autoriza que el resultado de tu opinión del cumplimiento sea público o deja sin efectos la autorización”, en el Portal del SAT.</w:t>
      </w:r>
    </w:p>
    <w:p w14:paraId="100DD3A4" w14:textId="77777777" w:rsidR="00B9536E" w:rsidRPr="00F67309" w:rsidRDefault="00B9536E" w:rsidP="00B9536E">
      <w:pPr>
        <w:autoSpaceDE w:val="0"/>
        <w:autoSpaceDN w:val="0"/>
        <w:adjustRightInd w:val="0"/>
        <w:jc w:val="both"/>
        <w:rPr>
          <w:rFonts w:ascii="Montserrat" w:hAnsi="Montserrat" w:cs="Arial"/>
          <w:sz w:val="18"/>
          <w:szCs w:val="18"/>
        </w:rPr>
      </w:pPr>
    </w:p>
    <w:p w14:paraId="7D7CF026"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a) </w:t>
      </w:r>
      <w:r w:rsidRPr="00F67309">
        <w:rPr>
          <w:rFonts w:ascii="Montserrat" w:hAnsi="Montserrat" w:cs="Arial"/>
          <w:sz w:val="18"/>
          <w:szCs w:val="18"/>
        </w:rPr>
        <w:t>Elegir la opción: “Autorizo hacer público el resultado de mi opinión del cumplimiento” en la pantalla de selección que se muestra.</w:t>
      </w:r>
    </w:p>
    <w:p w14:paraId="3D15DD23" w14:textId="77777777" w:rsidR="00B9536E" w:rsidRPr="00F67309" w:rsidRDefault="00B9536E" w:rsidP="00B9536E">
      <w:pPr>
        <w:autoSpaceDE w:val="0"/>
        <w:autoSpaceDN w:val="0"/>
        <w:adjustRightInd w:val="0"/>
        <w:jc w:val="both"/>
        <w:rPr>
          <w:rFonts w:ascii="Montserrat" w:hAnsi="Montserrat" w:cs="Arial"/>
          <w:sz w:val="18"/>
          <w:szCs w:val="18"/>
        </w:rPr>
      </w:pPr>
    </w:p>
    <w:p w14:paraId="0AD160F5"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b) </w:t>
      </w:r>
      <w:r w:rsidRPr="00F67309">
        <w:rPr>
          <w:rFonts w:ascii="Montserrat" w:hAnsi="Montserrat" w:cs="Arial"/>
          <w:sz w:val="18"/>
          <w:szCs w:val="18"/>
        </w:rPr>
        <w:t>Seleccionar la opción guardar para registrar la autorización.</w:t>
      </w:r>
    </w:p>
    <w:p w14:paraId="1D81574B" w14:textId="77777777" w:rsidR="00B9536E" w:rsidRPr="00F67309" w:rsidRDefault="00B9536E" w:rsidP="00B9536E">
      <w:pPr>
        <w:autoSpaceDE w:val="0"/>
        <w:autoSpaceDN w:val="0"/>
        <w:adjustRightInd w:val="0"/>
        <w:jc w:val="both"/>
        <w:rPr>
          <w:rFonts w:ascii="Montserrat" w:hAnsi="Montserrat" w:cs="Arial"/>
          <w:sz w:val="18"/>
          <w:szCs w:val="18"/>
        </w:rPr>
      </w:pPr>
    </w:p>
    <w:p w14:paraId="05FEAC3F"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El resultado de la opinión del cumplimiento de obligaciones fiscales de los contribuyentes que autorizaron al SAT a hacerlo público, se podrá consultar a través de la ejecución en línea “Consulta la opinión del cumplimiento de los contribuyentes que autorizaron hacerla pública”, en el Portal del SAT e ingresa la clave en el RFC o CURP a consultar.</w:t>
      </w:r>
    </w:p>
    <w:p w14:paraId="162291C1" w14:textId="77777777" w:rsidR="00B9536E" w:rsidRPr="00F67309" w:rsidRDefault="00B9536E" w:rsidP="00B9536E">
      <w:pPr>
        <w:autoSpaceDE w:val="0"/>
        <w:autoSpaceDN w:val="0"/>
        <w:adjustRightInd w:val="0"/>
        <w:jc w:val="both"/>
        <w:rPr>
          <w:rFonts w:ascii="Montserrat" w:hAnsi="Montserrat" w:cs="Arial"/>
          <w:sz w:val="18"/>
          <w:szCs w:val="18"/>
        </w:rPr>
      </w:pPr>
    </w:p>
    <w:p w14:paraId="473E5AAD"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Para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deberán hacer público el resultado de la opinión de cumplimiento a través del procedimiento anteriormente descrito.</w:t>
      </w:r>
    </w:p>
    <w:p w14:paraId="3E297637" w14:textId="77777777" w:rsidR="00B9536E" w:rsidRPr="00F67309" w:rsidRDefault="00B9536E" w:rsidP="00B9536E">
      <w:pPr>
        <w:autoSpaceDE w:val="0"/>
        <w:autoSpaceDN w:val="0"/>
        <w:adjustRightInd w:val="0"/>
        <w:jc w:val="both"/>
        <w:rPr>
          <w:rFonts w:ascii="Montserrat" w:hAnsi="Montserrat" w:cs="Arial"/>
          <w:sz w:val="18"/>
          <w:szCs w:val="18"/>
        </w:rPr>
      </w:pPr>
    </w:p>
    <w:p w14:paraId="57A8EDE0"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Para cancelar la autorización a que se refiere la presente regla, los contribuyentes deberán realizar el siguiente procedimiento:</w:t>
      </w:r>
    </w:p>
    <w:p w14:paraId="06BA98AC" w14:textId="77777777" w:rsidR="00B9536E" w:rsidRPr="00F67309" w:rsidRDefault="00B9536E" w:rsidP="00B9536E">
      <w:pPr>
        <w:autoSpaceDE w:val="0"/>
        <w:autoSpaceDN w:val="0"/>
        <w:adjustRightInd w:val="0"/>
        <w:jc w:val="both"/>
        <w:rPr>
          <w:rFonts w:ascii="Montserrat" w:hAnsi="Montserrat" w:cs="Arial"/>
          <w:sz w:val="18"/>
          <w:szCs w:val="18"/>
        </w:rPr>
      </w:pPr>
    </w:p>
    <w:p w14:paraId="3F7FC059"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a) </w:t>
      </w:r>
      <w:r w:rsidRPr="00F67309">
        <w:rPr>
          <w:rFonts w:ascii="Montserrat" w:hAnsi="Montserrat" w:cs="Arial"/>
          <w:sz w:val="18"/>
          <w:szCs w:val="18"/>
        </w:rPr>
        <w:t xml:space="preserve">Ingresar con la </w:t>
      </w:r>
      <w:proofErr w:type="gramStart"/>
      <w:r w:rsidRPr="00F67309">
        <w:rPr>
          <w:rFonts w:ascii="Montserrat" w:hAnsi="Montserrat" w:cs="Arial"/>
          <w:sz w:val="18"/>
          <w:szCs w:val="18"/>
        </w:rPr>
        <w:t>e.firma</w:t>
      </w:r>
      <w:proofErr w:type="gramEnd"/>
      <w:r w:rsidRPr="00F67309">
        <w:rPr>
          <w:rFonts w:ascii="Montserrat" w:hAnsi="Montserrat" w:cs="Arial"/>
          <w:sz w:val="18"/>
          <w:szCs w:val="18"/>
        </w:rPr>
        <w:t xml:space="preserve"> en la funcionalidad “Autoriza que el resultado de tu opinión del cumplimiento sea público o deja sin efectos la autorización”, en el Portal del SAT.</w:t>
      </w:r>
    </w:p>
    <w:p w14:paraId="2302E336" w14:textId="77777777" w:rsidR="00B9536E" w:rsidRPr="00F67309" w:rsidRDefault="00B9536E" w:rsidP="00B9536E">
      <w:pPr>
        <w:autoSpaceDE w:val="0"/>
        <w:autoSpaceDN w:val="0"/>
        <w:adjustRightInd w:val="0"/>
        <w:jc w:val="both"/>
        <w:rPr>
          <w:rFonts w:ascii="Montserrat" w:hAnsi="Montserrat" w:cs="Arial"/>
          <w:sz w:val="18"/>
          <w:szCs w:val="18"/>
        </w:rPr>
      </w:pPr>
    </w:p>
    <w:p w14:paraId="40D35008"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b) </w:t>
      </w:r>
      <w:r w:rsidRPr="00F67309">
        <w:rPr>
          <w:rFonts w:ascii="Montserrat" w:hAnsi="Montserrat" w:cs="Arial"/>
          <w:sz w:val="18"/>
          <w:szCs w:val="18"/>
        </w:rPr>
        <w:t>Seleccionar la opción: “No Autorizo hacer público el resultado de mi opinión del cumplimiento”</w:t>
      </w:r>
    </w:p>
    <w:p w14:paraId="05B20C57"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 xml:space="preserve"> </w:t>
      </w:r>
    </w:p>
    <w:p w14:paraId="1A901962"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c) </w:t>
      </w:r>
      <w:r w:rsidRPr="00F67309">
        <w:rPr>
          <w:rFonts w:ascii="Montserrat" w:hAnsi="Montserrat" w:cs="Arial"/>
          <w:sz w:val="18"/>
          <w:szCs w:val="18"/>
        </w:rPr>
        <w:t>Seleccionar la opción guardar.</w:t>
      </w:r>
    </w:p>
    <w:p w14:paraId="252A8BC9" w14:textId="77777777" w:rsidR="00B9536E" w:rsidRPr="00F67309" w:rsidRDefault="00B9536E" w:rsidP="00B9536E">
      <w:pPr>
        <w:autoSpaceDE w:val="0"/>
        <w:autoSpaceDN w:val="0"/>
        <w:adjustRightInd w:val="0"/>
        <w:jc w:val="both"/>
        <w:rPr>
          <w:rFonts w:ascii="Montserrat" w:hAnsi="Montserrat" w:cs="Arial"/>
          <w:sz w:val="18"/>
          <w:szCs w:val="18"/>
        </w:rPr>
      </w:pPr>
    </w:p>
    <w:p w14:paraId="6C4166EC"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En el caso de que los contribuyentes con quienes se vaya a celebrar alguna operación comercial no aparezcan en la “Consulta 32-D Público”, la opinión del cumplimiento la deberá generar el propio contribuyente en términos de lo dispuesto por la regla 2.1.39.</w:t>
      </w:r>
    </w:p>
    <w:p w14:paraId="241661D3" w14:textId="77777777" w:rsidR="00B9536E" w:rsidRPr="00F67309" w:rsidRDefault="00B9536E" w:rsidP="00B9536E">
      <w:pPr>
        <w:autoSpaceDE w:val="0"/>
        <w:autoSpaceDN w:val="0"/>
        <w:adjustRightInd w:val="0"/>
        <w:jc w:val="both"/>
        <w:rPr>
          <w:rFonts w:ascii="Montserrat" w:hAnsi="Montserrat" w:cs="Arial"/>
          <w:sz w:val="18"/>
          <w:szCs w:val="18"/>
        </w:rPr>
      </w:pPr>
    </w:p>
    <w:p w14:paraId="09B39952" w14:textId="77777777" w:rsidR="00B9536E" w:rsidRPr="00F67309" w:rsidRDefault="00B9536E" w:rsidP="00B9536E">
      <w:pPr>
        <w:autoSpaceDE w:val="0"/>
        <w:autoSpaceDN w:val="0"/>
        <w:adjustRightInd w:val="0"/>
        <w:jc w:val="both"/>
        <w:rPr>
          <w:rFonts w:ascii="Montserrat" w:hAnsi="Montserrat" w:cs="Arial"/>
          <w:i/>
          <w:iCs/>
          <w:sz w:val="18"/>
          <w:szCs w:val="18"/>
        </w:rPr>
      </w:pPr>
      <w:r w:rsidRPr="00F67309">
        <w:rPr>
          <w:rFonts w:ascii="Montserrat" w:hAnsi="Montserrat" w:cs="Arial"/>
          <w:i/>
          <w:iCs/>
          <w:sz w:val="18"/>
          <w:szCs w:val="18"/>
        </w:rPr>
        <w:t>CFF 32-D, RMF 2021 2.1.39.</w:t>
      </w:r>
    </w:p>
    <w:p w14:paraId="4A0DA512" w14:textId="77777777" w:rsidR="00B9536E" w:rsidRPr="00F67309" w:rsidRDefault="00B9536E" w:rsidP="00B9536E">
      <w:pPr>
        <w:autoSpaceDE w:val="0"/>
        <w:autoSpaceDN w:val="0"/>
        <w:adjustRightInd w:val="0"/>
        <w:jc w:val="both"/>
        <w:rPr>
          <w:rFonts w:ascii="Montserrat" w:hAnsi="Montserrat" w:cs="Arial"/>
          <w:i/>
          <w:iCs/>
          <w:sz w:val="18"/>
          <w:szCs w:val="18"/>
        </w:rPr>
      </w:pPr>
    </w:p>
    <w:p w14:paraId="08828BEB" w14:textId="77777777" w:rsidR="00B9536E" w:rsidRPr="00F67309" w:rsidRDefault="00B9536E" w:rsidP="00B9536E">
      <w:pPr>
        <w:autoSpaceDE w:val="0"/>
        <w:autoSpaceDN w:val="0"/>
        <w:adjustRightInd w:val="0"/>
        <w:jc w:val="both"/>
        <w:rPr>
          <w:rFonts w:ascii="Montserrat" w:hAnsi="Montserrat" w:cs="Arial"/>
          <w:b/>
          <w:bCs/>
          <w:sz w:val="18"/>
          <w:szCs w:val="18"/>
        </w:rPr>
      </w:pPr>
      <w:r w:rsidRPr="00F67309">
        <w:rPr>
          <w:rFonts w:ascii="Montserrat" w:hAnsi="Montserrat" w:cs="Arial"/>
          <w:b/>
          <w:bCs/>
          <w:sz w:val="18"/>
          <w:szCs w:val="18"/>
        </w:rPr>
        <w:t xml:space="preserve">Consultas presentadas por Dependencias o Entidades de la Administración Pública Federal, a través de la </w:t>
      </w:r>
      <w:proofErr w:type="gramStart"/>
      <w:r w:rsidRPr="00F67309">
        <w:rPr>
          <w:rFonts w:ascii="Montserrat" w:hAnsi="Montserrat" w:cs="Arial"/>
          <w:b/>
          <w:bCs/>
          <w:sz w:val="18"/>
          <w:szCs w:val="18"/>
        </w:rPr>
        <w:t>e.firma</w:t>
      </w:r>
      <w:proofErr w:type="gramEnd"/>
      <w:r w:rsidRPr="00F67309">
        <w:rPr>
          <w:rFonts w:ascii="Montserrat" w:hAnsi="Montserrat" w:cs="Arial"/>
          <w:b/>
          <w:bCs/>
          <w:sz w:val="18"/>
          <w:szCs w:val="18"/>
        </w:rPr>
        <w:t xml:space="preserve"> de funcionario público competente</w:t>
      </w:r>
    </w:p>
    <w:p w14:paraId="133E6AD3" w14:textId="77777777" w:rsidR="00B9536E" w:rsidRPr="00F67309" w:rsidRDefault="00B9536E" w:rsidP="00B9536E">
      <w:pPr>
        <w:autoSpaceDE w:val="0"/>
        <w:autoSpaceDN w:val="0"/>
        <w:adjustRightInd w:val="0"/>
        <w:jc w:val="both"/>
        <w:rPr>
          <w:rFonts w:ascii="Montserrat" w:hAnsi="Montserrat" w:cs="Arial"/>
          <w:b/>
          <w:bCs/>
          <w:sz w:val="18"/>
          <w:szCs w:val="18"/>
        </w:rPr>
      </w:pPr>
    </w:p>
    <w:p w14:paraId="5C94D9D2" w14:textId="77777777" w:rsidR="00B9536E" w:rsidRPr="00F67309" w:rsidRDefault="00B9536E" w:rsidP="00B9536E">
      <w:pPr>
        <w:autoSpaceDE w:val="0"/>
        <w:autoSpaceDN w:val="0"/>
        <w:adjustRightInd w:val="0"/>
        <w:jc w:val="both"/>
        <w:rPr>
          <w:rFonts w:ascii="Montserrat" w:hAnsi="Montserrat" w:cs="Arial"/>
          <w:b/>
          <w:bCs/>
          <w:sz w:val="18"/>
          <w:szCs w:val="18"/>
        </w:rPr>
      </w:pPr>
      <w:r w:rsidRPr="00F67309">
        <w:rPr>
          <w:rFonts w:ascii="Montserrat" w:hAnsi="Montserrat" w:cs="Arial"/>
          <w:b/>
          <w:bCs/>
          <w:sz w:val="18"/>
          <w:szCs w:val="18"/>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14:paraId="55753DD5" w14:textId="77777777" w:rsidR="00B9536E" w:rsidRPr="00F67309" w:rsidRDefault="00B9536E" w:rsidP="00B9536E">
      <w:pPr>
        <w:autoSpaceDE w:val="0"/>
        <w:autoSpaceDN w:val="0"/>
        <w:adjustRightInd w:val="0"/>
        <w:jc w:val="both"/>
        <w:rPr>
          <w:rFonts w:ascii="Montserrat" w:hAnsi="Montserrat" w:cs="Arial"/>
          <w:b/>
          <w:bCs/>
          <w:sz w:val="18"/>
          <w:szCs w:val="18"/>
        </w:rPr>
      </w:pPr>
    </w:p>
    <w:p w14:paraId="0DD1E77A"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2.1.31. </w:t>
      </w:r>
      <w:r w:rsidRPr="00F67309">
        <w:rPr>
          <w:rFonts w:ascii="Montserrat" w:hAnsi="Montserrat" w:cs="Arial"/>
          <w:sz w:val="18"/>
          <w:szCs w:val="18"/>
        </w:rPr>
        <w:t xml:space="preserve">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w:t>
      </w:r>
      <w:r w:rsidRPr="00F67309">
        <w:rPr>
          <w:rFonts w:ascii="Montserrat" w:hAnsi="Montserrat" w:cs="Arial"/>
          <w:sz w:val="18"/>
          <w:szCs w:val="18"/>
        </w:rPr>
        <w:lastRenderedPageBreak/>
        <w:t>quienes se vaya a celebrar el contrato hagan público la opinión del cumplimiento en términos de la regla 2.1.27.</w:t>
      </w:r>
    </w:p>
    <w:p w14:paraId="48A9F7A8" w14:textId="77777777" w:rsidR="00B9536E" w:rsidRPr="00F67309" w:rsidRDefault="00B9536E" w:rsidP="00B9536E">
      <w:pPr>
        <w:autoSpaceDE w:val="0"/>
        <w:autoSpaceDN w:val="0"/>
        <w:adjustRightInd w:val="0"/>
        <w:jc w:val="both"/>
        <w:rPr>
          <w:rFonts w:ascii="Montserrat" w:hAnsi="Montserrat" w:cs="Arial"/>
          <w:sz w:val="18"/>
          <w:szCs w:val="18"/>
        </w:rPr>
      </w:pPr>
    </w:p>
    <w:p w14:paraId="3B8EB4AF"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w:t>
      </w:r>
    </w:p>
    <w:p w14:paraId="6CB67071" w14:textId="77777777" w:rsidR="00B9536E" w:rsidRPr="00F67309" w:rsidRDefault="00B9536E" w:rsidP="00B9536E">
      <w:pPr>
        <w:autoSpaceDE w:val="0"/>
        <w:autoSpaceDN w:val="0"/>
        <w:adjustRightInd w:val="0"/>
        <w:jc w:val="both"/>
        <w:rPr>
          <w:rFonts w:ascii="Montserrat" w:hAnsi="Montserrat" w:cs="Arial"/>
          <w:sz w:val="18"/>
          <w:szCs w:val="18"/>
        </w:rPr>
      </w:pPr>
    </w:p>
    <w:p w14:paraId="2E049B35"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14:paraId="01C31959" w14:textId="77777777" w:rsidR="00B9536E" w:rsidRPr="00F67309" w:rsidRDefault="00B9536E" w:rsidP="00B9536E">
      <w:pPr>
        <w:autoSpaceDE w:val="0"/>
        <w:autoSpaceDN w:val="0"/>
        <w:adjustRightInd w:val="0"/>
        <w:jc w:val="both"/>
        <w:rPr>
          <w:rFonts w:ascii="Montserrat" w:hAnsi="Montserrat" w:cs="Arial"/>
          <w:sz w:val="18"/>
          <w:szCs w:val="18"/>
        </w:rPr>
      </w:pPr>
    </w:p>
    <w:p w14:paraId="34B01DAF" w14:textId="77777777" w:rsidR="00B9536E" w:rsidRPr="00F67309" w:rsidRDefault="00B9536E" w:rsidP="00B9536E">
      <w:pPr>
        <w:autoSpaceDE w:val="0"/>
        <w:autoSpaceDN w:val="0"/>
        <w:adjustRightInd w:val="0"/>
        <w:jc w:val="both"/>
        <w:rPr>
          <w:rFonts w:ascii="Montserrat" w:hAnsi="Montserrat" w:cs="Arial"/>
          <w:sz w:val="18"/>
          <w:szCs w:val="18"/>
        </w:rPr>
      </w:pPr>
    </w:p>
    <w:p w14:paraId="636F9ED0"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4C2C730B" w14:textId="77777777" w:rsidR="00B9536E" w:rsidRPr="00F67309" w:rsidRDefault="00B9536E" w:rsidP="00B9536E">
      <w:pPr>
        <w:autoSpaceDE w:val="0"/>
        <w:autoSpaceDN w:val="0"/>
        <w:adjustRightInd w:val="0"/>
        <w:jc w:val="both"/>
        <w:rPr>
          <w:rFonts w:ascii="Montserrat" w:hAnsi="Montserrat" w:cs="Arial"/>
          <w:sz w:val="18"/>
          <w:szCs w:val="18"/>
        </w:rPr>
      </w:pPr>
    </w:p>
    <w:p w14:paraId="604652E6"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14:paraId="04E71C99" w14:textId="77777777" w:rsidR="00B9536E" w:rsidRPr="00F67309" w:rsidRDefault="00B9536E" w:rsidP="00B9536E">
      <w:pPr>
        <w:autoSpaceDE w:val="0"/>
        <w:autoSpaceDN w:val="0"/>
        <w:adjustRightInd w:val="0"/>
        <w:jc w:val="both"/>
        <w:rPr>
          <w:rFonts w:ascii="Montserrat" w:hAnsi="Montserrat" w:cs="Arial"/>
          <w:sz w:val="18"/>
          <w:szCs w:val="18"/>
        </w:rPr>
      </w:pPr>
    </w:p>
    <w:p w14:paraId="3140C14C" w14:textId="77777777" w:rsidR="00B9536E" w:rsidRPr="00F67309" w:rsidRDefault="00B9536E" w:rsidP="00B9536E">
      <w:pPr>
        <w:autoSpaceDE w:val="0"/>
        <w:autoSpaceDN w:val="0"/>
        <w:adjustRightInd w:val="0"/>
        <w:jc w:val="both"/>
        <w:rPr>
          <w:rFonts w:ascii="Montserrat" w:hAnsi="Montserrat" w:cs="Arial"/>
          <w:i/>
          <w:iCs/>
          <w:sz w:val="18"/>
          <w:szCs w:val="18"/>
        </w:rPr>
      </w:pPr>
      <w:r w:rsidRPr="00F67309">
        <w:rPr>
          <w:rFonts w:ascii="Montserrat" w:hAnsi="Montserrat" w:cs="Arial"/>
          <w:i/>
          <w:iCs/>
          <w:sz w:val="18"/>
          <w:szCs w:val="18"/>
        </w:rPr>
        <w:t>CFF 32-D, 66, 66-A, 141, RMF 2021 2.1.27., 2.1.39., 2.1.40.</w:t>
      </w:r>
    </w:p>
    <w:p w14:paraId="1C443E6D" w14:textId="77777777" w:rsidR="00B9536E" w:rsidRPr="00F67309" w:rsidRDefault="00B9536E" w:rsidP="00B9536E">
      <w:pPr>
        <w:autoSpaceDE w:val="0"/>
        <w:autoSpaceDN w:val="0"/>
        <w:adjustRightInd w:val="0"/>
        <w:jc w:val="both"/>
        <w:rPr>
          <w:rFonts w:ascii="Montserrat" w:hAnsi="Montserrat" w:cs="Arial"/>
          <w:b/>
          <w:bCs/>
          <w:sz w:val="18"/>
          <w:szCs w:val="18"/>
        </w:rPr>
      </w:pPr>
    </w:p>
    <w:p w14:paraId="011BAFD2" w14:textId="77777777" w:rsidR="00B9536E" w:rsidRPr="00F67309" w:rsidRDefault="00B9536E" w:rsidP="00B9536E">
      <w:pPr>
        <w:autoSpaceDE w:val="0"/>
        <w:autoSpaceDN w:val="0"/>
        <w:adjustRightInd w:val="0"/>
        <w:jc w:val="both"/>
        <w:rPr>
          <w:rFonts w:ascii="Montserrat" w:hAnsi="Montserrat" w:cs="Arial"/>
          <w:b/>
          <w:bCs/>
          <w:sz w:val="18"/>
          <w:szCs w:val="18"/>
        </w:rPr>
      </w:pPr>
      <w:r w:rsidRPr="00F67309">
        <w:rPr>
          <w:rFonts w:ascii="Montserrat" w:hAnsi="Montserrat" w:cs="Arial"/>
          <w:b/>
          <w:bCs/>
          <w:sz w:val="18"/>
          <w:szCs w:val="18"/>
        </w:rPr>
        <w:t>Procedimiento que debe observarse para la obtención de la opinión del cumplimiento de obligaciones fiscales</w:t>
      </w:r>
    </w:p>
    <w:p w14:paraId="1E34C510" w14:textId="77777777" w:rsidR="00B9536E" w:rsidRPr="00F67309" w:rsidRDefault="00B9536E" w:rsidP="00B9536E">
      <w:pPr>
        <w:autoSpaceDE w:val="0"/>
        <w:autoSpaceDN w:val="0"/>
        <w:adjustRightInd w:val="0"/>
        <w:jc w:val="both"/>
        <w:rPr>
          <w:rFonts w:ascii="Montserrat" w:hAnsi="Montserrat" w:cs="Arial"/>
          <w:b/>
          <w:bCs/>
          <w:sz w:val="18"/>
          <w:szCs w:val="18"/>
        </w:rPr>
      </w:pPr>
    </w:p>
    <w:p w14:paraId="6978AC03"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2.1.39. </w:t>
      </w:r>
      <w:r w:rsidRPr="00F67309">
        <w:rPr>
          <w:rFonts w:ascii="Montserrat" w:hAnsi="Montserrat" w:cs="Arial"/>
          <w:sz w:val="18"/>
          <w:szCs w:val="18"/>
        </w:rPr>
        <w:t>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w:t>
      </w:r>
    </w:p>
    <w:p w14:paraId="556BD315" w14:textId="77777777" w:rsidR="00B9536E" w:rsidRPr="00F67309" w:rsidRDefault="00B9536E" w:rsidP="00B9536E">
      <w:pPr>
        <w:autoSpaceDE w:val="0"/>
        <w:autoSpaceDN w:val="0"/>
        <w:adjustRightInd w:val="0"/>
        <w:jc w:val="both"/>
        <w:rPr>
          <w:rFonts w:ascii="Montserrat" w:hAnsi="Montserrat" w:cs="Arial"/>
          <w:sz w:val="18"/>
          <w:szCs w:val="18"/>
        </w:rPr>
      </w:pPr>
    </w:p>
    <w:p w14:paraId="248DA2A6"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 </w:t>
      </w:r>
      <w:r w:rsidRPr="00F67309">
        <w:rPr>
          <w:rFonts w:ascii="Montserrat" w:hAnsi="Montserrat" w:cs="Arial"/>
          <w:sz w:val="18"/>
          <w:szCs w:val="18"/>
        </w:rPr>
        <w:t>Ingresar a través del Portal del SAT, seleccionando la opción Otros trámites y servicios, posteriormente Obtén tu opinión de cumplimiento de obligaciones fiscales.</w:t>
      </w:r>
    </w:p>
    <w:p w14:paraId="68A581DC" w14:textId="77777777" w:rsidR="00B9536E" w:rsidRPr="00F67309" w:rsidRDefault="00B9536E" w:rsidP="00B9536E">
      <w:pPr>
        <w:autoSpaceDE w:val="0"/>
        <w:autoSpaceDN w:val="0"/>
        <w:adjustRightInd w:val="0"/>
        <w:jc w:val="both"/>
        <w:rPr>
          <w:rFonts w:ascii="Montserrat" w:hAnsi="Montserrat" w:cs="Arial"/>
          <w:sz w:val="18"/>
          <w:szCs w:val="18"/>
        </w:rPr>
      </w:pPr>
    </w:p>
    <w:p w14:paraId="3073C0AC"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II. </w:t>
      </w:r>
      <w:r w:rsidRPr="00F67309">
        <w:rPr>
          <w:rFonts w:ascii="Montserrat" w:hAnsi="Montserrat" w:cs="Arial"/>
          <w:sz w:val="18"/>
          <w:szCs w:val="18"/>
        </w:rPr>
        <w:t xml:space="preserve">Capturar clave en el RFC y Contraseña o </w:t>
      </w:r>
      <w:proofErr w:type="gramStart"/>
      <w:r w:rsidRPr="00F67309">
        <w:rPr>
          <w:rFonts w:ascii="Montserrat" w:hAnsi="Montserrat" w:cs="Arial"/>
          <w:sz w:val="18"/>
          <w:szCs w:val="18"/>
        </w:rPr>
        <w:t>e.firma</w:t>
      </w:r>
      <w:proofErr w:type="gramEnd"/>
      <w:r w:rsidRPr="00F67309">
        <w:rPr>
          <w:rFonts w:ascii="Montserrat" w:hAnsi="Montserrat" w:cs="Arial"/>
          <w:sz w:val="18"/>
          <w:szCs w:val="18"/>
        </w:rPr>
        <w:t>.</w:t>
      </w:r>
    </w:p>
    <w:p w14:paraId="63B3419A" w14:textId="77777777" w:rsidR="00B9536E" w:rsidRPr="00F67309" w:rsidRDefault="00B9536E" w:rsidP="00B9536E">
      <w:pPr>
        <w:autoSpaceDE w:val="0"/>
        <w:autoSpaceDN w:val="0"/>
        <w:adjustRightInd w:val="0"/>
        <w:jc w:val="both"/>
        <w:rPr>
          <w:rFonts w:ascii="Montserrat" w:hAnsi="Montserrat" w:cs="Arial"/>
          <w:sz w:val="18"/>
          <w:szCs w:val="18"/>
        </w:rPr>
      </w:pPr>
    </w:p>
    <w:p w14:paraId="6EE896D8"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III. </w:t>
      </w:r>
      <w:r w:rsidRPr="00F67309">
        <w:rPr>
          <w:rFonts w:ascii="Montserrat" w:hAnsi="Montserrat" w:cs="Arial"/>
          <w:sz w:val="18"/>
          <w:szCs w:val="18"/>
        </w:rPr>
        <w:t>Una vez dentro del buzón tributario, el contribuyente podrá imprimir la opinión del cumplimiento de obligaciones fiscales.</w:t>
      </w:r>
    </w:p>
    <w:p w14:paraId="6BEFDDDE" w14:textId="77777777" w:rsidR="00B9536E" w:rsidRPr="00F67309" w:rsidRDefault="00B9536E" w:rsidP="00B9536E">
      <w:pPr>
        <w:autoSpaceDE w:val="0"/>
        <w:autoSpaceDN w:val="0"/>
        <w:adjustRightInd w:val="0"/>
        <w:jc w:val="both"/>
        <w:rPr>
          <w:rFonts w:ascii="Montserrat" w:hAnsi="Montserrat" w:cs="Arial"/>
          <w:sz w:val="18"/>
          <w:szCs w:val="18"/>
        </w:rPr>
      </w:pPr>
    </w:p>
    <w:p w14:paraId="6C1F8229"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IV. </w:t>
      </w:r>
      <w:r w:rsidRPr="00F67309">
        <w:rPr>
          <w:rFonts w:ascii="Montserrat" w:hAnsi="Montserrat"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0FD14A1F" w14:textId="77777777" w:rsidR="00B9536E" w:rsidRPr="00F67309" w:rsidRDefault="00B9536E" w:rsidP="00B9536E">
      <w:pPr>
        <w:autoSpaceDE w:val="0"/>
        <w:autoSpaceDN w:val="0"/>
        <w:adjustRightInd w:val="0"/>
        <w:jc w:val="both"/>
        <w:rPr>
          <w:rFonts w:ascii="Montserrat" w:hAnsi="Montserrat" w:cs="Arial"/>
          <w:sz w:val="18"/>
          <w:szCs w:val="18"/>
        </w:rPr>
      </w:pPr>
    </w:p>
    <w:p w14:paraId="6B15380A"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La multicitada opinión, se generará atendiendo a la situación fiscal del contribuyente en los siguientes sentidos:</w:t>
      </w:r>
    </w:p>
    <w:p w14:paraId="2813BAFD" w14:textId="77777777" w:rsidR="00B9536E" w:rsidRPr="00F67309" w:rsidRDefault="00B9536E" w:rsidP="00B9536E">
      <w:pPr>
        <w:autoSpaceDE w:val="0"/>
        <w:autoSpaceDN w:val="0"/>
        <w:adjustRightInd w:val="0"/>
        <w:jc w:val="both"/>
        <w:rPr>
          <w:rFonts w:ascii="Montserrat" w:hAnsi="Montserrat" w:cs="Arial"/>
          <w:sz w:val="18"/>
          <w:szCs w:val="18"/>
        </w:rPr>
      </w:pPr>
      <w:proofErr w:type="gramStart"/>
      <w:r w:rsidRPr="00F67309">
        <w:rPr>
          <w:rFonts w:ascii="Montserrat" w:hAnsi="Montserrat" w:cs="Arial"/>
          <w:b/>
          <w:bCs/>
          <w:sz w:val="18"/>
          <w:szCs w:val="18"/>
        </w:rPr>
        <w:t>Positiva.</w:t>
      </w:r>
      <w:r w:rsidRPr="00F67309">
        <w:rPr>
          <w:rFonts w:ascii="Montserrat" w:hAnsi="Montserrat" w:cs="Arial"/>
          <w:sz w:val="18"/>
          <w:szCs w:val="18"/>
        </w:rPr>
        <w:t>-</w:t>
      </w:r>
      <w:proofErr w:type="gramEnd"/>
      <w:r w:rsidRPr="00F67309">
        <w:rPr>
          <w:rFonts w:ascii="Montserrat" w:hAnsi="Montserrat" w:cs="Arial"/>
          <w:sz w:val="18"/>
          <w:szCs w:val="18"/>
        </w:rPr>
        <w:t xml:space="preserve"> Cuando el contribuyente está inscrito y al corriente en el cumplimiento de las obligaciones que se consideran en los numerales 1 a 11 de esta regla.</w:t>
      </w:r>
    </w:p>
    <w:p w14:paraId="17F9505B" w14:textId="77777777" w:rsidR="00B9536E" w:rsidRPr="00F67309" w:rsidRDefault="00B9536E" w:rsidP="00B9536E">
      <w:pPr>
        <w:autoSpaceDE w:val="0"/>
        <w:autoSpaceDN w:val="0"/>
        <w:adjustRightInd w:val="0"/>
        <w:jc w:val="both"/>
        <w:rPr>
          <w:rFonts w:ascii="Montserrat" w:hAnsi="Montserrat" w:cs="Arial"/>
          <w:sz w:val="18"/>
          <w:szCs w:val="18"/>
        </w:rPr>
      </w:pPr>
    </w:p>
    <w:p w14:paraId="528C81BC" w14:textId="77777777" w:rsidR="00B9536E" w:rsidRPr="00F67309" w:rsidRDefault="00B9536E" w:rsidP="00B9536E">
      <w:pPr>
        <w:autoSpaceDE w:val="0"/>
        <w:autoSpaceDN w:val="0"/>
        <w:adjustRightInd w:val="0"/>
        <w:jc w:val="both"/>
        <w:rPr>
          <w:rFonts w:ascii="Montserrat" w:hAnsi="Montserrat" w:cs="Arial"/>
          <w:sz w:val="18"/>
          <w:szCs w:val="18"/>
        </w:rPr>
      </w:pPr>
      <w:proofErr w:type="gramStart"/>
      <w:r w:rsidRPr="00F67309">
        <w:rPr>
          <w:rFonts w:ascii="Montserrat" w:hAnsi="Montserrat" w:cs="Arial"/>
          <w:b/>
          <w:bCs/>
          <w:sz w:val="18"/>
          <w:szCs w:val="18"/>
        </w:rPr>
        <w:lastRenderedPageBreak/>
        <w:t>Negativa</w:t>
      </w:r>
      <w:r w:rsidRPr="00F67309">
        <w:rPr>
          <w:rFonts w:ascii="Montserrat" w:hAnsi="Montserrat" w:cs="Arial"/>
          <w:sz w:val="18"/>
          <w:szCs w:val="18"/>
        </w:rPr>
        <w:t>.-</w:t>
      </w:r>
      <w:proofErr w:type="gramEnd"/>
      <w:r w:rsidRPr="00F67309">
        <w:rPr>
          <w:rFonts w:ascii="Montserrat" w:hAnsi="Montserrat" w:cs="Arial"/>
          <w:sz w:val="18"/>
          <w:szCs w:val="18"/>
        </w:rPr>
        <w:t xml:space="preserve"> Cuando el contribuyente no esté al corriente en el cumplimiento de las obligaciones que se consideran en los numerales 1 a 11 de esta regla.</w:t>
      </w:r>
    </w:p>
    <w:p w14:paraId="7359D87E" w14:textId="77777777" w:rsidR="00B9536E" w:rsidRPr="00F67309" w:rsidRDefault="00B9536E" w:rsidP="00B9536E">
      <w:pPr>
        <w:autoSpaceDE w:val="0"/>
        <w:autoSpaceDN w:val="0"/>
        <w:adjustRightInd w:val="0"/>
        <w:jc w:val="both"/>
        <w:rPr>
          <w:rFonts w:ascii="Montserrat" w:hAnsi="Montserrat" w:cs="Arial"/>
          <w:sz w:val="18"/>
          <w:szCs w:val="18"/>
        </w:rPr>
      </w:pPr>
    </w:p>
    <w:p w14:paraId="58D359C0"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Inscrito sin </w:t>
      </w:r>
      <w:proofErr w:type="gramStart"/>
      <w:r w:rsidRPr="00F67309">
        <w:rPr>
          <w:rFonts w:ascii="Montserrat" w:hAnsi="Montserrat" w:cs="Arial"/>
          <w:b/>
          <w:bCs/>
          <w:sz w:val="18"/>
          <w:szCs w:val="18"/>
        </w:rPr>
        <w:t>obligaciones</w:t>
      </w:r>
      <w:r w:rsidRPr="00F67309">
        <w:rPr>
          <w:rFonts w:ascii="Montserrat" w:hAnsi="Montserrat" w:cs="Arial"/>
          <w:sz w:val="18"/>
          <w:szCs w:val="18"/>
        </w:rPr>
        <w:t>.-</w:t>
      </w:r>
      <w:proofErr w:type="gramEnd"/>
      <w:r w:rsidRPr="00F67309">
        <w:rPr>
          <w:rFonts w:ascii="Montserrat" w:hAnsi="Montserrat" w:cs="Arial"/>
          <w:sz w:val="18"/>
          <w:szCs w:val="18"/>
        </w:rPr>
        <w:t xml:space="preserve"> Cuando el contribuyente está inscrito en el RFC pero no tiene obligaciones fiscales.</w:t>
      </w:r>
    </w:p>
    <w:p w14:paraId="3F26FDE1" w14:textId="77777777" w:rsidR="00B9536E" w:rsidRPr="00F67309" w:rsidRDefault="00B9536E" w:rsidP="00B9536E">
      <w:pPr>
        <w:autoSpaceDE w:val="0"/>
        <w:autoSpaceDN w:val="0"/>
        <w:adjustRightInd w:val="0"/>
        <w:jc w:val="both"/>
        <w:rPr>
          <w:rFonts w:ascii="Montserrat" w:hAnsi="Montserrat" w:cs="Arial"/>
          <w:sz w:val="18"/>
          <w:szCs w:val="18"/>
        </w:rPr>
      </w:pPr>
    </w:p>
    <w:p w14:paraId="55E6867D"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La autoridad a fin de generar la opinión del cumplimiento de obligaciones fiscales, revisará que el contribuyente solicitante:</w:t>
      </w:r>
    </w:p>
    <w:p w14:paraId="07C25CE1"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1. </w:t>
      </w:r>
      <w:r w:rsidRPr="00F67309">
        <w:rPr>
          <w:rFonts w:ascii="Montserrat" w:hAnsi="Montserrat" w:cs="Arial"/>
          <w:sz w:val="18"/>
          <w:szCs w:val="18"/>
        </w:rPr>
        <w:t>Ha cumplido con sus obligaciones fiscales en materia de inscripción en el RFC, a que se refieren el CFF y su Reglamento y que la clave en el RFC esté activa.</w:t>
      </w:r>
    </w:p>
    <w:p w14:paraId="4671D3B1" w14:textId="77777777" w:rsidR="00B9536E" w:rsidRPr="00F67309" w:rsidRDefault="00B9536E" w:rsidP="00B9536E">
      <w:pPr>
        <w:autoSpaceDE w:val="0"/>
        <w:autoSpaceDN w:val="0"/>
        <w:adjustRightInd w:val="0"/>
        <w:jc w:val="both"/>
        <w:rPr>
          <w:rFonts w:ascii="Montserrat" w:hAnsi="Montserrat" w:cs="Arial"/>
          <w:sz w:val="18"/>
          <w:szCs w:val="18"/>
        </w:rPr>
      </w:pPr>
    </w:p>
    <w:p w14:paraId="17D310BC"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2. </w:t>
      </w:r>
      <w:r w:rsidRPr="00F67309">
        <w:rPr>
          <w:rFonts w:ascii="Montserrat" w:hAnsi="Montserrat"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éste, respecto de la presentación de pagos provisionales del ISR y retenciones del ISR por sueldos y salarios y retenciones por asimilados a salarios, así como de los pagos definitivos de ISR, IVA e IEPS y la DIOT; incluyendo las declaraciones informativas a que se refieren las reglas 5.2.2., 5.2.13., 5.2.15., 5.2.17., 5.2.18., 5.2.19., 5.2.20., 5.2.21. y 5.2.26.</w:t>
      </w:r>
    </w:p>
    <w:p w14:paraId="1735B133" w14:textId="77777777" w:rsidR="00B9536E" w:rsidRPr="00F67309" w:rsidRDefault="00B9536E" w:rsidP="00B9536E">
      <w:pPr>
        <w:autoSpaceDE w:val="0"/>
        <w:autoSpaceDN w:val="0"/>
        <w:adjustRightInd w:val="0"/>
        <w:jc w:val="both"/>
        <w:rPr>
          <w:rFonts w:ascii="Montserrat" w:hAnsi="Montserrat" w:cs="Arial"/>
          <w:sz w:val="18"/>
          <w:szCs w:val="18"/>
        </w:rPr>
      </w:pPr>
    </w:p>
    <w:p w14:paraId="01DBAE26"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3. </w:t>
      </w:r>
      <w:r w:rsidRPr="00F67309">
        <w:rPr>
          <w:rFonts w:ascii="Montserrat" w:hAnsi="Montserrat" w:cs="Arial"/>
          <w:sz w:val="18"/>
          <w:szCs w:val="18"/>
        </w:rPr>
        <w:t>Para efectos de lo establecido en el artículo 32-D, fracción VIII del CFF:</w:t>
      </w:r>
    </w:p>
    <w:p w14:paraId="63B49941" w14:textId="77777777" w:rsidR="00B9536E" w:rsidRPr="00F67309" w:rsidRDefault="00B9536E" w:rsidP="00B9536E">
      <w:pPr>
        <w:autoSpaceDE w:val="0"/>
        <w:autoSpaceDN w:val="0"/>
        <w:adjustRightInd w:val="0"/>
        <w:jc w:val="both"/>
        <w:rPr>
          <w:rFonts w:ascii="Montserrat" w:hAnsi="Montserrat" w:cs="Arial"/>
          <w:sz w:val="18"/>
          <w:szCs w:val="18"/>
        </w:rPr>
      </w:pPr>
    </w:p>
    <w:p w14:paraId="68C286D4"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a) </w:t>
      </w:r>
      <w:r w:rsidRPr="00F67309">
        <w:rPr>
          <w:rFonts w:ascii="Montserrat" w:hAnsi="Montserrat" w:cs="Arial"/>
          <w:sz w:val="18"/>
          <w:szCs w:val="18"/>
        </w:rPr>
        <w:t>Tratándose de personas morales que tributen en términos del Título II de la Ley del ISR, excepto las de los Capítulos VII y VIII de dicho Título, así como las del Título VII, Capítulo VIII de la misma Ley, que en las declaraciones de pago provisional mensual de ISR normal o complementaria, incluyendo las extemporáneas no hayan declarado cero en los ingresos nominales del mes que declara, según el formulario electrónico que utilicen derivado del régimen en el que tributen y que hayan emitido CFDI de ingresos vigente durante el</w:t>
      </w:r>
    </w:p>
    <w:p w14:paraId="09BB51F4"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mismo periodo.</w:t>
      </w:r>
    </w:p>
    <w:p w14:paraId="7243B66F" w14:textId="77777777" w:rsidR="00B9536E" w:rsidRPr="00F67309" w:rsidRDefault="00B9536E" w:rsidP="00B9536E">
      <w:pPr>
        <w:autoSpaceDE w:val="0"/>
        <w:autoSpaceDN w:val="0"/>
        <w:adjustRightInd w:val="0"/>
        <w:jc w:val="both"/>
        <w:rPr>
          <w:rFonts w:ascii="Montserrat" w:hAnsi="Montserrat" w:cs="Arial"/>
          <w:sz w:val="18"/>
          <w:szCs w:val="18"/>
        </w:rPr>
      </w:pPr>
    </w:p>
    <w:p w14:paraId="57A721BD" w14:textId="3D00578B"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Tratándose de personas físicas y morales que tributen en términos de los Capítulos VII y VIII del Título II de la Ley del ISR, que el contribuyente no haya presentado en el ejercicio de que se trate más de dos declaraciones</w:t>
      </w:r>
      <w:r w:rsidR="000231E6">
        <w:rPr>
          <w:rFonts w:ascii="Montserrat" w:hAnsi="Montserrat" w:cs="Arial"/>
          <w:sz w:val="18"/>
          <w:szCs w:val="18"/>
        </w:rPr>
        <w:t xml:space="preserve"> </w:t>
      </w:r>
      <w:r w:rsidRPr="00F67309">
        <w:rPr>
          <w:rFonts w:ascii="Montserrat" w:hAnsi="Montserrat" w:cs="Arial"/>
          <w:sz w:val="18"/>
          <w:szCs w:val="18"/>
        </w:rPr>
        <w:t>consecutivas, manifestando cero en ingresos percibidos o ingresos efectivamente cobrados del periodo y haya emitido CFDI de ingresos durante los mismos meses, los cuales se encuentren vigentes.</w:t>
      </w:r>
    </w:p>
    <w:p w14:paraId="41C63F74" w14:textId="77777777" w:rsidR="00B9536E" w:rsidRPr="00F67309" w:rsidRDefault="00B9536E" w:rsidP="00B9536E">
      <w:pPr>
        <w:autoSpaceDE w:val="0"/>
        <w:autoSpaceDN w:val="0"/>
        <w:adjustRightInd w:val="0"/>
        <w:jc w:val="both"/>
        <w:rPr>
          <w:rFonts w:ascii="Montserrat" w:hAnsi="Montserrat" w:cs="Arial"/>
          <w:sz w:val="18"/>
          <w:szCs w:val="18"/>
        </w:rPr>
      </w:pPr>
    </w:p>
    <w:p w14:paraId="6D7D1F47"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Para efectos de este numeral, se considerarán los periodos a partir de 2017 y subsecuentes hasta el año en que se solicite la opinión, sin que estos excedan de 5 años.</w:t>
      </w:r>
    </w:p>
    <w:p w14:paraId="7425D456" w14:textId="77777777" w:rsidR="00B9536E" w:rsidRPr="00F67309" w:rsidRDefault="00B9536E" w:rsidP="00B9536E">
      <w:pPr>
        <w:autoSpaceDE w:val="0"/>
        <w:autoSpaceDN w:val="0"/>
        <w:adjustRightInd w:val="0"/>
        <w:jc w:val="both"/>
        <w:rPr>
          <w:rFonts w:ascii="Montserrat" w:hAnsi="Montserrat" w:cs="Arial"/>
          <w:sz w:val="18"/>
          <w:szCs w:val="18"/>
        </w:rPr>
      </w:pPr>
    </w:p>
    <w:p w14:paraId="6A4FD6A9"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b) </w:t>
      </w:r>
      <w:proofErr w:type="gramStart"/>
      <w:r w:rsidRPr="00F67309">
        <w:rPr>
          <w:rFonts w:ascii="Montserrat" w:hAnsi="Montserrat" w:cs="Arial"/>
          <w:sz w:val="18"/>
          <w:szCs w:val="18"/>
        </w:rPr>
        <w:t>Que</w:t>
      </w:r>
      <w:proofErr w:type="gramEnd"/>
      <w:r w:rsidRPr="00F67309">
        <w:rPr>
          <w:rFonts w:ascii="Montserrat" w:hAnsi="Montserrat" w:cs="Arial"/>
          <w:sz w:val="18"/>
          <w:szCs w:val="18"/>
        </w:rPr>
        <w:t xml:space="preserve"> respecto a las diferencias distintas a las señaladas en el inciso anterior,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w:t>
      </w:r>
    </w:p>
    <w:p w14:paraId="13EAEF22" w14:textId="77777777" w:rsidR="00B9536E" w:rsidRPr="00F67309" w:rsidRDefault="00B9536E" w:rsidP="00B9536E">
      <w:pPr>
        <w:autoSpaceDE w:val="0"/>
        <w:autoSpaceDN w:val="0"/>
        <w:adjustRightInd w:val="0"/>
        <w:jc w:val="both"/>
        <w:rPr>
          <w:rFonts w:ascii="Montserrat" w:hAnsi="Montserrat" w:cs="Arial"/>
          <w:sz w:val="18"/>
          <w:szCs w:val="18"/>
        </w:rPr>
      </w:pPr>
    </w:p>
    <w:p w14:paraId="36E4A7BF"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4. </w:t>
      </w:r>
      <w:r w:rsidRPr="00F67309">
        <w:rPr>
          <w:rFonts w:ascii="Montserrat" w:hAnsi="Montserrat" w:cs="Arial"/>
          <w:sz w:val="18"/>
          <w:szCs w:val="18"/>
        </w:rPr>
        <w:t>No se encuentra publicado en el Portal del SAT, en el listado definitivo a que se refiere el artículo 69-B, cuarto párrafo del CFF.</w:t>
      </w:r>
    </w:p>
    <w:p w14:paraId="7D040D4B" w14:textId="77777777" w:rsidR="00B9536E" w:rsidRPr="00F67309" w:rsidRDefault="00B9536E" w:rsidP="00B9536E">
      <w:pPr>
        <w:autoSpaceDE w:val="0"/>
        <w:autoSpaceDN w:val="0"/>
        <w:adjustRightInd w:val="0"/>
        <w:jc w:val="both"/>
        <w:rPr>
          <w:rFonts w:ascii="Montserrat" w:hAnsi="Montserrat" w:cs="Arial"/>
          <w:sz w:val="18"/>
          <w:szCs w:val="18"/>
        </w:rPr>
      </w:pPr>
    </w:p>
    <w:p w14:paraId="1F7EFE51"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5. </w:t>
      </w:r>
      <w:r w:rsidRPr="00F67309">
        <w:rPr>
          <w:rFonts w:ascii="Montserrat" w:hAnsi="Montserrat" w:cs="Arial"/>
          <w:sz w:val="18"/>
          <w:szCs w:val="18"/>
        </w:rPr>
        <w:t>No tenga créditos fiscales firmes o exigibles.</w:t>
      </w:r>
    </w:p>
    <w:p w14:paraId="65EF3DDE" w14:textId="77777777" w:rsidR="00B9536E" w:rsidRPr="00F67309" w:rsidRDefault="00B9536E" w:rsidP="00B9536E">
      <w:pPr>
        <w:autoSpaceDE w:val="0"/>
        <w:autoSpaceDN w:val="0"/>
        <w:adjustRightInd w:val="0"/>
        <w:jc w:val="both"/>
        <w:rPr>
          <w:rFonts w:ascii="Montserrat" w:hAnsi="Montserrat" w:cs="Arial"/>
          <w:sz w:val="18"/>
          <w:szCs w:val="18"/>
        </w:rPr>
      </w:pPr>
    </w:p>
    <w:p w14:paraId="262562B0"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6. </w:t>
      </w:r>
      <w:r w:rsidRPr="00F67309">
        <w:rPr>
          <w:rFonts w:ascii="Montserrat" w:hAnsi="Montserrat" w:cs="Arial"/>
          <w:sz w:val="18"/>
          <w:szCs w:val="18"/>
        </w:rPr>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2.13.5.</w:t>
      </w:r>
    </w:p>
    <w:p w14:paraId="0347C924" w14:textId="77777777" w:rsidR="00B9536E" w:rsidRPr="00F67309" w:rsidRDefault="00B9536E" w:rsidP="00B9536E">
      <w:pPr>
        <w:autoSpaceDE w:val="0"/>
        <w:autoSpaceDN w:val="0"/>
        <w:adjustRightInd w:val="0"/>
        <w:jc w:val="both"/>
        <w:rPr>
          <w:rFonts w:ascii="Montserrat" w:hAnsi="Montserrat" w:cs="Arial"/>
          <w:sz w:val="18"/>
          <w:szCs w:val="18"/>
        </w:rPr>
      </w:pPr>
    </w:p>
    <w:p w14:paraId="73FC1D54"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7. </w:t>
      </w:r>
      <w:r w:rsidRPr="00F67309">
        <w:rPr>
          <w:rFonts w:ascii="Montserrat" w:hAnsi="Montserrat" w:cs="Arial"/>
          <w:sz w:val="18"/>
          <w:szCs w:val="18"/>
        </w:rPr>
        <w:t>En caso de contar con autorización para el pago a plazo, no haya incurrido en las causales de revocación a que hace referencia el artículo 66-A, fracción IV del CFF.</w:t>
      </w:r>
    </w:p>
    <w:p w14:paraId="29FE02A6" w14:textId="77777777" w:rsidR="00B9536E" w:rsidRPr="00F67309" w:rsidRDefault="00B9536E" w:rsidP="00B9536E">
      <w:pPr>
        <w:autoSpaceDE w:val="0"/>
        <w:autoSpaceDN w:val="0"/>
        <w:adjustRightInd w:val="0"/>
        <w:jc w:val="both"/>
        <w:rPr>
          <w:rFonts w:ascii="Montserrat" w:hAnsi="Montserrat" w:cs="Arial"/>
          <w:sz w:val="18"/>
          <w:szCs w:val="18"/>
        </w:rPr>
      </w:pPr>
    </w:p>
    <w:p w14:paraId="10B870B3"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8. </w:t>
      </w:r>
      <w:r w:rsidRPr="00F67309">
        <w:rPr>
          <w:rFonts w:ascii="Montserrat" w:hAnsi="Montserrat" w:cs="Arial"/>
          <w:sz w:val="18"/>
          <w:szCs w:val="18"/>
        </w:rPr>
        <w:t>Se encuentre localizado. Se entenderá que un contribuyente está localizado cuando no se encuentra publicado en el listado a que se refiere el artículo 69, último párrafo del CFF, en relación con el décimo segundo párrafo, fracción III del CFF.</w:t>
      </w:r>
    </w:p>
    <w:p w14:paraId="0EC84711" w14:textId="77777777" w:rsidR="00B9536E" w:rsidRPr="00F67309" w:rsidRDefault="00B9536E" w:rsidP="00B9536E">
      <w:pPr>
        <w:autoSpaceDE w:val="0"/>
        <w:autoSpaceDN w:val="0"/>
        <w:adjustRightInd w:val="0"/>
        <w:jc w:val="both"/>
        <w:rPr>
          <w:rFonts w:ascii="Montserrat" w:hAnsi="Montserrat" w:cs="Arial"/>
          <w:sz w:val="18"/>
          <w:szCs w:val="18"/>
        </w:rPr>
      </w:pPr>
    </w:p>
    <w:p w14:paraId="345B07F5"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9. </w:t>
      </w:r>
      <w:r w:rsidRPr="00F67309">
        <w:rPr>
          <w:rFonts w:ascii="Montserrat" w:hAnsi="Montserrat" w:cs="Arial"/>
          <w:sz w:val="18"/>
          <w:szCs w:val="18"/>
        </w:rPr>
        <w:t>No tengan sentencia condenatoria firme por algún delito fiscal. El impedimento para contratar será por un periodo igual al de la pena impuesta, a partir de que cause firmeza la sentencia.</w:t>
      </w:r>
    </w:p>
    <w:p w14:paraId="234CFEFF" w14:textId="77777777" w:rsidR="00B9536E" w:rsidRPr="00F67309" w:rsidRDefault="00B9536E" w:rsidP="00B9536E">
      <w:pPr>
        <w:autoSpaceDE w:val="0"/>
        <w:autoSpaceDN w:val="0"/>
        <w:adjustRightInd w:val="0"/>
        <w:jc w:val="both"/>
        <w:rPr>
          <w:rFonts w:ascii="Montserrat" w:hAnsi="Montserrat" w:cs="Arial"/>
          <w:sz w:val="18"/>
          <w:szCs w:val="18"/>
        </w:rPr>
      </w:pPr>
    </w:p>
    <w:p w14:paraId="5BDF50EE"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10</w:t>
      </w:r>
      <w:r w:rsidRPr="00F67309">
        <w:rPr>
          <w:rFonts w:ascii="Montserrat" w:hAnsi="Montserrat" w:cs="Arial"/>
          <w:sz w:val="18"/>
          <w:szCs w:val="18"/>
        </w:rPr>
        <w:t>. Que no se encuentre publicado en el listado a que se refiere el artículo 69-B Bis noveno párrafo del CFF.</w:t>
      </w:r>
    </w:p>
    <w:p w14:paraId="2130A191" w14:textId="77777777" w:rsidR="00B9536E" w:rsidRPr="00F67309" w:rsidRDefault="00B9536E" w:rsidP="00B9536E">
      <w:pPr>
        <w:autoSpaceDE w:val="0"/>
        <w:autoSpaceDN w:val="0"/>
        <w:adjustRightInd w:val="0"/>
        <w:jc w:val="both"/>
        <w:rPr>
          <w:rFonts w:ascii="Montserrat" w:hAnsi="Montserrat" w:cs="Arial"/>
          <w:sz w:val="18"/>
          <w:szCs w:val="18"/>
        </w:rPr>
      </w:pPr>
    </w:p>
    <w:p w14:paraId="61B2E8C1" w14:textId="77777777" w:rsidR="00B9536E" w:rsidRPr="00F67309" w:rsidRDefault="00B9536E" w:rsidP="00B9536E">
      <w:pPr>
        <w:autoSpaceDE w:val="0"/>
        <w:autoSpaceDN w:val="0"/>
        <w:adjustRightInd w:val="0"/>
        <w:jc w:val="both"/>
        <w:rPr>
          <w:rFonts w:ascii="Montserrat" w:hAnsi="Montserrat" w:cs="Arial"/>
          <w:sz w:val="18"/>
          <w:szCs w:val="18"/>
        </w:rPr>
      </w:pPr>
    </w:p>
    <w:p w14:paraId="27980CFB"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11. </w:t>
      </w:r>
      <w:r w:rsidRPr="00F67309">
        <w:rPr>
          <w:rFonts w:ascii="Montserrat" w:hAnsi="Montserrat" w:cs="Arial"/>
          <w:sz w:val="18"/>
          <w:szCs w:val="18"/>
        </w:rPr>
        <w:t xml:space="preserve">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w:t>
      </w:r>
    </w:p>
    <w:p w14:paraId="0F36BCFF"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de la Ley del ISR, y la declaración informativa relativa a la transparencia del patrimonio y al uso y destino de los donativos recibidos y actividades destinadas a influir en la legislación, prevista en el artículo 82, fracción VI de la Ley del ISR, la regla 3.10.10. y la ficha de trámite 19/ISR “Declaración informativa para garantizar la transparencia del patrimonio, así como el uso y destino de los donativos recibidos y actividades destinadas a influir en la legislación”, contenida en el Anexo 1-A, correspondientes a los últimos cuatro ejercicios.</w:t>
      </w:r>
    </w:p>
    <w:p w14:paraId="41FD44E0" w14:textId="77777777" w:rsidR="00B9536E" w:rsidRPr="00F67309" w:rsidRDefault="00B9536E" w:rsidP="00B9536E">
      <w:pPr>
        <w:autoSpaceDE w:val="0"/>
        <w:autoSpaceDN w:val="0"/>
        <w:adjustRightInd w:val="0"/>
        <w:jc w:val="both"/>
        <w:rPr>
          <w:rFonts w:ascii="Montserrat" w:hAnsi="Montserrat" w:cs="Arial"/>
          <w:sz w:val="18"/>
          <w:szCs w:val="18"/>
        </w:rPr>
      </w:pPr>
    </w:p>
    <w:p w14:paraId="2C480EBB"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14:paraId="6369EF1A" w14:textId="77777777" w:rsidR="00B9536E" w:rsidRPr="00F67309" w:rsidRDefault="00B9536E" w:rsidP="00B9536E">
      <w:pPr>
        <w:autoSpaceDE w:val="0"/>
        <w:autoSpaceDN w:val="0"/>
        <w:adjustRightInd w:val="0"/>
        <w:jc w:val="both"/>
        <w:rPr>
          <w:rFonts w:ascii="Montserrat" w:hAnsi="Montserrat" w:cs="Arial"/>
          <w:sz w:val="18"/>
          <w:szCs w:val="18"/>
        </w:rPr>
      </w:pPr>
    </w:p>
    <w:p w14:paraId="7206AA1C"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 </w:t>
      </w:r>
      <w:r w:rsidRPr="00F67309">
        <w:rPr>
          <w:rFonts w:ascii="Montserrat" w:hAnsi="Montserrat" w:cs="Arial"/>
          <w:sz w:val="18"/>
          <w:szCs w:val="18"/>
        </w:rPr>
        <w:t>Cuando el contribuyente cuente con autorización para pagar a plazos y no le haya sido revocada.</w:t>
      </w:r>
    </w:p>
    <w:p w14:paraId="04B8E312"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ii. </w:t>
      </w:r>
      <w:r w:rsidRPr="00F67309">
        <w:rPr>
          <w:rFonts w:ascii="Montserrat" w:hAnsi="Montserrat" w:cs="Arial"/>
          <w:sz w:val="18"/>
          <w:szCs w:val="18"/>
        </w:rPr>
        <w:t>Cuando no haya vencido el plazo para pagar a que se refiere el artículo 65 del CFF.</w:t>
      </w:r>
    </w:p>
    <w:p w14:paraId="43EBD66C"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b/>
          <w:bCs/>
          <w:sz w:val="18"/>
          <w:szCs w:val="18"/>
        </w:rPr>
        <w:t xml:space="preserve">iii. </w:t>
      </w:r>
      <w:r w:rsidRPr="00F67309">
        <w:rPr>
          <w:rFonts w:ascii="Montserrat" w:hAnsi="Montserrat" w:cs="Arial"/>
          <w:sz w:val="18"/>
          <w:szCs w:val="18"/>
        </w:rPr>
        <w:t>Cuando se haya interpuesto medio de defensa en contra del crédito fiscal determinado y se encuentre debidamente garantizado el interés fiscal de conformidad con las disposiciones fiscales.</w:t>
      </w:r>
    </w:p>
    <w:p w14:paraId="498DBF81" w14:textId="77777777" w:rsidR="00B9536E" w:rsidRPr="00F67309" w:rsidRDefault="00B9536E" w:rsidP="00B9536E">
      <w:pPr>
        <w:pStyle w:val="l"/>
        <w:spacing w:after="0" w:line="240" w:lineRule="auto"/>
        <w:ind w:left="2304" w:hanging="432"/>
        <w:rPr>
          <w:rFonts w:ascii="Montserrat" w:hAnsi="Montserrat"/>
          <w:b/>
          <w:szCs w:val="18"/>
        </w:rPr>
      </w:pPr>
    </w:p>
    <w:p w14:paraId="5DF8A2A2" w14:textId="77777777" w:rsidR="00B9536E" w:rsidRPr="00F67309" w:rsidRDefault="00B9536E" w:rsidP="00B9536E">
      <w:pPr>
        <w:pStyle w:val="l"/>
        <w:spacing w:after="0" w:line="240" w:lineRule="auto"/>
        <w:ind w:left="0" w:firstLine="0"/>
        <w:jc w:val="center"/>
        <w:rPr>
          <w:rFonts w:ascii="Montserrat" w:hAnsi="Montserrat"/>
          <w:b/>
          <w:szCs w:val="18"/>
        </w:rPr>
      </w:pPr>
      <w:r w:rsidRPr="00F67309">
        <w:rPr>
          <w:rFonts w:ascii="Montserrat" w:hAnsi="Montserrat"/>
          <w:b/>
          <w:szCs w:val="18"/>
        </w:rPr>
        <w:t>Aclaraciones</w:t>
      </w:r>
    </w:p>
    <w:p w14:paraId="26841AD6" w14:textId="77777777" w:rsidR="00B9536E" w:rsidRPr="00F67309" w:rsidRDefault="00B9536E" w:rsidP="00B9536E">
      <w:pPr>
        <w:pStyle w:val="l"/>
        <w:spacing w:after="0" w:line="240" w:lineRule="auto"/>
        <w:ind w:left="2304" w:hanging="432"/>
        <w:rPr>
          <w:rFonts w:ascii="Montserrat" w:hAnsi="Montserrat"/>
          <w:b/>
          <w:szCs w:val="18"/>
        </w:rPr>
      </w:pPr>
    </w:p>
    <w:p w14:paraId="3506527E"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a través del buzón tributario o de su Portal; tratándose de aclaraciones de su situación en el padrón del RFC, sobre créditos</w:t>
      </w:r>
    </w:p>
    <w:p w14:paraId="4E9781F1"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fiscales o sobre el otorgamiento de garantía, aclaraciones en el cumplimiento de declaraciones fiscales, aclaraciones referentes a declaraciones presentadas en cero, pero con CFDI emitido y publicación en el listado definitivo del artículo 69-B, cuarto párrafo del CFF, la autoridad deberá resolver en un plazo máximo de seis días. Una vez que se tenga la respuesta de que han quedado solventadas las inconsistencias, el contribuyente deberá solicitar nuevamente la opinión del cumplimiento de obligaciones fiscales.</w:t>
      </w:r>
    </w:p>
    <w:p w14:paraId="2560D00C" w14:textId="77777777" w:rsidR="00B9536E" w:rsidRPr="00F67309" w:rsidRDefault="00B9536E" w:rsidP="00B9536E">
      <w:pPr>
        <w:autoSpaceDE w:val="0"/>
        <w:autoSpaceDN w:val="0"/>
        <w:adjustRightInd w:val="0"/>
        <w:jc w:val="both"/>
        <w:rPr>
          <w:rFonts w:ascii="Montserrat" w:hAnsi="Montserrat" w:cs="Arial"/>
          <w:sz w:val="18"/>
          <w:szCs w:val="18"/>
        </w:rPr>
      </w:pPr>
    </w:p>
    <w:p w14:paraId="0E1A1981"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Si el contribuyente no pudo aclarar alguna de las inconsistencias, podrá hacer valer nuevamente la aclaración correspondiente, cuando aporte nuevas razones y lo soporte documentalmente.</w:t>
      </w:r>
    </w:p>
    <w:p w14:paraId="1A5125BC" w14:textId="77777777" w:rsidR="00B9536E" w:rsidRPr="00F67309" w:rsidRDefault="00B9536E" w:rsidP="00B9536E">
      <w:pPr>
        <w:autoSpaceDE w:val="0"/>
        <w:autoSpaceDN w:val="0"/>
        <w:adjustRightInd w:val="0"/>
        <w:jc w:val="both"/>
        <w:rPr>
          <w:rFonts w:ascii="Montserrat" w:hAnsi="Montserrat" w:cs="Arial"/>
          <w:sz w:val="18"/>
          <w:szCs w:val="18"/>
        </w:rPr>
      </w:pPr>
    </w:p>
    <w:p w14:paraId="362155CB"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La opinión del cumplimiento de obligaciones fiscales a que hace referencia el primer párrafo de la presente regla que se emita en sentido positivo, tendrá una vigencia de treinta días naturales a partir de la fecha de emisión.</w:t>
      </w:r>
    </w:p>
    <w:p w14:paraId="37E524F0" w14:textId="77777777" w:rsidR="00B9536E" w:rsidRPr="00F67309" w:rsidRDefault="00B9536E" w:rsidP="00B9536E">
      <w:pPr>
        <w:autoSpaceDE w:val="0"/>
        <w:autoSpaceDN w:val="0"/>
        <w:adjustRightInd w:val="0"/>
        <w:jc w:val="both"/>
        <w:rPr>
          <w:rFonts w:ascii="Montserrat" w:hAnsi="Montserrat" w:cs="Arial"/>
          <w:sz w:val="18"/>
          <w:szCs w:val="18"/>
        </w:rPr>
      </w:pPr>
    </w:p>
    <w:p w14:paraId="6CC6DD02"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Asimismo, dicha opinión se emite considerando la situación del contribuyente en los sistemas electrónicos institucionales del SAT, por lo que no constituye resolución en sentido favorable al contribuyente sobre el cálculo y montos de créditos o impuestos declarados o pagados.</w:t>
      </w:r>
    </w:p>
    <w:p w14:paraId="24197D0E" w14:textId="77777777" w:rsidR="00B9536E" w:rsidRPr="00F67309" w:rsidRDefault="00B9536E" w:rsidP="00B9536E">
      <w:pPr>
        <w:autoSpaceDE w:val="0"/>
        <w:autoSpaceDN w:val="0"/>
        <w:adjustRightInd w:val="0"/>
        <w:jc w:val="both"/>
        <w:rPr>
          <w:rFonts w:ascii="Montserrat" w:hAnsi="Montserrat" w:cs="Arial"/>
          <w:sz w:val="18"/>
          <w:szCs w:val="18"/>
        </w:rPr>
      </w:pPr>
    </w:p>
    <w:p w14:paraId="00DF4826" w14:textId="77777777" w:rsidR="00B9536E" w:rsidRPr="00F67309" w:rsidRDefault="00B9536E" w:rsidP="00B9536E">
      <w:pPr>
        <w:autoSpaceDE w:val="0"/>
        <w:autoSpaceDN w:val="0"/>
        <w:adjustRightInd w:val="0"/>
        <w:jc w:val="both"/>
        <w:rPr>
          <w:rFonts w:ascii="Montserrat" w:hAnsi="Montserrat" w:cs="Arial"/>
          <w:sz w:val="18"/>
          <w:szCs w:val="18"/>
        </w:rPr>
      </w:pPr>
      <w:r w:rsidRPr="00F67309">
        <w:rPr>
          <w:rFonts w:ascii="Montserrat" w:hAnsi="Montserrat" w:cs="Arial"/>
          <w:sz w:val="18"/>
          <w:szCs w:val="18"/>
        </w:rPr>
        <w:t>La presente regla también es aplicable a los contribuyentes que subcontraten a los proveedores o prestadores de servicio a quienes se adjudique el contrato.</w:t>
      </w:r>
    </w:p>
    <w:p w14:paraId="10DF86EA" w14:textId="77777777" w:rsidR="00B9536E" w:rsidRPr="00F67309" w:rsidRDefault="00B9536E" w:rsidP="00B9536E">
      <w:pPr>
        <w:autoSpaceDE w:val="0"/>
        <w:autoSpaceDN w:val="0"/>
        <w:adjustRightInd w:val="0"/>
        <w:jc w:val="both"/>
        <w:rPr>
          <w:rFonts w:ascii="Montserrat" w:hAnsi="Montserrat" w:cs="Arial"/>
          <w:sz w:val="18"/>
          <w:szCs w:val="18"/>
        </w:rPr>
      </w:pPr>
    </w:p>
    <w:p w14:paraId="6A477FD2" w14:textId="77777777" w:rsidR="00B9536E" w:rsidRPr="00F67309" w:rsidRDefault="00B9536E" w:rsidP="00B9536E">
      <w:pPr>
        <w:autoSpaceDE w:val="0"/>
        <w:autoSpaceDN w:val="0"/>
        <w:adjustRightInd w:val="0"/>
        <w:jc w:val="both"/>
        <w:rPr>
          <w:rFonts w:ascii="Montserrat" w:hAnsi="Montserrat" w:cs="Arial"/>
          <w:i/>
          <w:iCs/>
          <w:sz w:val="18"/>
          <w:szCs w:val="18"/>
          <w:lang w:val="en-US"/>
        </w:rPr>
      </w:pPr>
      <w:r w:rsidRPr="00F67309">
        <w:rPr>
          <w:rFonts w:ascii="Montserrat" w:hAnsi="Montserrat" w:cs="Arial"/>
          <w:i/>
          <w:iCs/>
          <w:sz w:val="18"/>
          <w:szCs w:val="18"/>
          <w:lang w:val="en-US"/>
        </w:rPr>
        <w:t xml:space="preserve">CFF 31, 32-D, 65, 66, 66-A, 69, 69-B, 69-B </w:t>
      </w:r>
      <w:proofErr w:type="spellStart"/>
      <w:r w:rsidRPr="00F67309">
        <w:rPr>
          <w:rFonts w:ascii="Montserrat" w:hAnsi="Montserrat" w:cs="Arial"/>
          <w:i/>
          <w:iCs/>
          <w:sz w:val="18"/>
          <w:szCs w:val="18"/>
          <w:lang w:val="en-US"/>
        </w:rPr>
        <w:t>Bis</w:t>
      </w:r>
      <w:proofErr w:type="spellEnd"/>
      <w:r w:rsidRPr="00F67309">
        <w:rPr>
          <w:rFonts w:ascii="Montserrat" w:hAnsi="Montserrat" w:cs="Arial"/>
          <w:i/>
          <w:iCs/>
          <w:sz w:val="18"/>
          <w:szCs w:val="18"/>
          <w:lang w:val="en-US"/>
        </w:rPr>
        <w:t>, 141, LISR 82, 86, LIVA 32, RMF 2021</w:t>
      </w:r>
    </w:p>
    <w:p w14:paraId="53FF8533" w14:textId="77777777" w:rsidR="00B9536E" w:rsidRPr="00F67309" w:rsidRDefault="00B9536E" w:rsidP="00B9536E">
      <w:pPr>
        <w:autoSpaceDE w:val="0"/>
        <w:autoSpaceDN w:val="0"/>
        <w:adjustRightInd w:val="0"/>
        <w:jc w:val="both"/>
        <w:rPr>
          <w:rFonts w:ascii="Montserrat" w:hAnsi="Montserrat" w:cs="Arial"/>
          <w:i/>
          <w:iCs/>
          <w:sz w:val="18"/>
          <w:szCs w:val="18"/>
        </w:rPr>
      </w:pPr>
      <w:r w:rsidRPr="00F67309">
        <w:rPr>
          <w:rFonts w:ascii="Montserrat" w:hAnsi="Montserrat" w:cs="Arial"/>
          <w:i/>
          <w:iCs/>
          <w:sz w:val="18"/>
          <w:szCs w:val="18"/>
        </w:rPr>
        <w:t>2.13.5., 3.10.10., 4.5.1., 5.2.2., 5.2.13., 5.2.15., 5.2.17., 5.2.18., 5.2.19., 5.2.20., 5.2.21.,</w:t>
      </w:r>
    </w:p>
    <w:p w14:paraId="0CA5D8E3" w14:textId="77777777" w:rsidR="00B9536E" w:rsidRPr="00F67309" w:rsidRDefault="00B9536E" w:rsidP="00B9536E">
      <w:pPr>
        <w:autoSpaceDE w:val="0"/>
        <w:autoSpaceDN w:val="0"/>
        <w:adjustRightInd w:val="0"/>
        <w:jc w:val="both"/>
        <w:rPr>
          <w:rFonts w:ascii="Montserrat" w:hAnsi="Montserrat"/>
          <w:sz w:val="18"/>
          <w:szCs w:val="18"/>
        </w:rPr>
      </w:pPr>
      <w:r w:rsidRPr="00F67309">
        <w:rPr>
          <w:rFonts w:ascii="Montserrat" w:hAnsi="Montserrat" w:cs="Arial"/>
          <w:i/>
          <w:iCs/>
          <w:sz w:val="18"/>
          <w:szCs w:val="18"/>
        </w:rPr>
        <w:t>5.2.26.</w:t>
      </w:r>
    </w:p>
    <w:p w14:paraId="517E2A65" w14:textId="77777777" w:rsidR="00B9536E" w:rsidRPr="00F67309" w:rsidRDefault="00B9536E" w:rsidP="00B9536E">
      <w:pPr>
        <w:pStyle w:val="l"/>
        <w:spacing w:after="0" w:line="240" w:lineRule="auto"/>
        <w:ind w:left="0" w:firstLine="0"/>
        <w:rPr>
          <w:rFonts w:ascii="Montserrat" w:hAnsi="Montserrat"/>
          <w:b/>
          <w:szCs w:val="18"/>
        </w:rPr>
      </w:pPr>
      <w:r w:rsidRPr="00F67309">
        <w:rPr>
          <w:rFonts w:ascii="Montserrat" w:hAnsi="Montserrat"/>
          <w:b/>
          <w:szCs w:val="18"/>
        </w:rPr>
        <w:lastRenderedPageBreak/>
        <w:t>…</w:t>
      </w:r>
    </w:p>
    <w:p w14:paraId="54730D67" w14:textId="77777777" w:rsidR="00FD53CB" w:rsidRPr="00F67309" w:rsidRDefault="00FD53CB" w:rsidP="0099422A">
      <w:pPr>
        <w:widowControl w:val="0"/>
        <w:tabs>
          <w:tab w:val="left" w:pos="1814"/>
          <w:tab w:val="center" w:pos="4986"/>
        </w:tabs>
        <w:autoSpaceDE w:val="0"/>
        <w:autoSpaceDN w:val="0"/>
        <w:adjustRightInd w:val="0"/>
        <w:jc w:val="center"/>
        <w:rPr>
          <w:rFonts w:ascii="Montserrat" w:hAnsi="Montserrat"/>
          <w:b/>
          <w:sz w:val="20"/>
          <w:szCs w:val="20"/>
          <w:lang w:val="es-MX"/>
        </w:rPr>
      </w:pPr>
    </w:p>
    <w:p w14:paraId="5CD6004F" w14:textId="77777777" w:rsidR="00FD53CB" w:rsidRPr="00F67309" w:rsidRDefault="00FD53CB" w:rsidP="0099422A">
      <w:pPr>
        <w:rPr>
          <w:rFonts w:ascii="Montserrat" w:hAnsi="Montserrat"/>
          <w:b/>
          <w:sz w:val="20"/>
          <w:szCs w:val="20"/>
          <w:lang w:val="es-MX"/>
        </w:rPr>
      </w:pPr>
      <w:r w:rsidRPr="00F67309">
        <w:rPr>
          <w:rFonts w:ascii="Montserrat" w:hAnsi="Montserrat"/>
          <w:b/>
          <w:sz w:val="20"/>
          <w:szCs w:val="20"/>
          <w:lang w:val="es-MX"/>
        </w:rPr>
        <w:br w:type="page"/>
      </w:r>
    </w:p>
    <w:p w14:paraId="25C3A4D3" w14:textId="77777777" w:rsidR="00245CBE" w:rsidRPr="00F67309" w:rsidRDefault="00245CBE" w:rsidP="0099422A">
      <w:pPr>
        <w:pStyle w:val="Ttulo1"/>
        <w:numPr>
          <w:ilvl w:val="0"/>
          <w:numId w:val="0"/>
        </w:numPr>
        <w:spacing w:before="0" w:after="0"/>
        <w:jc w:val="center"/>
        <w:rPr>
          <w:rFonts w:ascii="Montserrat" w:hAnsi="Montserrat"/>
          <w:sz w:val="20"/>
          <w:szCs w:val="20"/>
          <w:lang w:val="es-MX"/>
        </w:rPr>
      </w:pPr>
      <w:bookmarkStart w:id="467" w:name="_Toc64909820"/>
    </w:p>
    <w:p w14:paraId="18D6B303" w14:textId="309C9188" w:rsidR="00FD53CB" w:rsidRPr="00F67309" w:rsidRDefault="00FD53CB" w:rsidP="0099422A">
      <w:pPr>
        <w:pStyle w:val="Ttulo1"/>
        <w:numPr>
          <w:ilvl w:val="0"/>
          <w:numId w:val="0"/>
        </w:numPr>
        <w:spacing w:before="0" w:after="0"/>
        <w:jc w:val="center"/>
        <w:rPr>
          <w:rFonts w:ascii="Montserrat" w:hAnsi="Montserrat"/>
          <w:sz w:val="20"/>
          <w:szCs w:val="20"/>
          <w:lang w:val="es-MX"/>
        </w:rPr>
      </w:pPr>
      <w:r w:rsidRPr="00F67309">
        <w:rPr>
          <w:rFonts w:ascii="Montserrat" w:hAnsi="Montserrat"/>
          <w:sz w:val="20"/>
          <w:szCs w:val="20"/>
          <w:lang w:val="es-MX"/>
        </w:rPr>
        <w:t>5. OPINIÓN DE CUMPLIMIENTO DE OBLIGACIONES FISCALES EN MATERIA DE SEGURIDAD SOCIAL.</w:t>
      </w:r>
      <w:bookmarkEnd w:id="467"/>
    </w:p>
    <w:p w14:paraId="7F9E4B89" w14:textId="77777777" w:rsidR="00FD53CB" w:rsidRPr="00F67309" w:rsidRDefault="00FD53CB" w:rsidP="0099422A">
      <w:pPr>
        <w:pStyle w:val="Ttulo1"/>
        <w:numPr>
          <w:ilvl w:val="0"/>
          <w:numId w:val="0"/>
        </w:numPr>
        <w:spacing w:before="0" w:after="0"/>
        <w:jc w:val="center"/>
        <w:rPr>
          <w:rFonts w:ascii="Montserrat" w:hAnsi="Montserrat"/>
          <w:b w:val="0"/>
          <w:bCs w:val="0"/>
          <w:sz w:val="20"/>
          <w:szCs w:val="20"/>
          <w:lang w:val="es-MX"/>
        </w:rPr>
      </w:pPr>
      <w:r w:rsidRPr="00F67309">
        <w:rPr>
          <w:rFonts w:ascii="Montserrat" w:hAnsi="Montserrat"/>
          <w:sz w:val="20"/>
          <w:szCs w:val="20"/>
          <w:lang w:val="es-MX"/>
        </w:rPr>
        <w:t xml:space="preserve"> </w:t>
      </w:r>
      <w:bookmarkStart w:id="468" w:name="_Toc64909821"/>
      <w:r w:rsidRPr="00F67309">
        <w:rPr>
          <w:rFonts w:ascii="Montserrat" w:hAnsi="Montserrat"/>
          <w:sz w:val="20"/>
          <w:szCs w:val="20"/>
          <w:lang w:val="es-MX"/>
        </w:rPr>
        <w:t>(SOLO APLICA PARA EL LICITANTE ADJUDICADO)</w:t>
      </w:r>
      <w:bookmarkEnd w:id="468"/>
    </w:p>
    <w:p w14:paraId="76C4B19D" w14:textId="77777777" w:rsidR="00FD53CB" w:rsidRPr="00F67309" w:rsidRDefault="00FD53CB" w:rsidP="0099422A">
      <w:pPr>
        <w:autoSpaceDE w:val="0"/>
        <w:autoSpaceDN w:val="0"/>
        <w:adjustRightInd w:val="0"/>
        <w:rPr>
          <w:rFonts w:ascii="Montserrat" w:hAnsi="Montserrat" w:cs="Arial"/>
          <w:b/>
          <w:bCs/>
          <w:sz w:val="20"/>
          <w:szCs w:val="20"/>
          <w:lang w:val="es-MX"/>
        </w:rPr>
      </w:pPr>
    </w:p>
    <w:p w14:paraId="72DED522" w14:textId="77777777" w:rsidR="00FD53CB" w:rsidRPr="00F67309" w:rsidRDefault="00FD53CB" w:rsidP="0099422A">
      <w:pPr>
        <w:autoSpaceDE w:val="0"/>
        <w:autoSpaceDN w:val="0"/>
        <w:adjustRightInd w:val="0"/>
        <w:jc w:val="center"/>
        <w:rPr>
          <w:rFonts w:ascii="Montserrat" w:hAnsi="Montserrat" w:cs="Arial"/>
          <w:b/>
          <w:bCs/>
          <w:sz w:val="20"/>
          <w:szCs w:val="20"/>
          <w:lang w:val="es-MX"/>
        </w:rPr>
      </w:pPr>
    </w:p>
    <w:p w14:paraId="69A3785A" w14:textId="77777777" w:rsidR="00FD53CB" w:rsidRPr="00F67309" w:rsidRDefault="00FD53CB" w:rsidP="0099422A">
      <w:pPr>
        <w:widowControl w:val="0"/>
        <w:pBdr>
          <w:bottom w:val="double" w:sz="6" w:space="1" w:color="auto"/>
        </w:pBdr>
        <w:tabs>
          <w:tab w:val="center" w:pos="5103"/>
          <w:tab w:val="right" w:pos="9498"/>
        </w:tabs>
        <w:ind w:left="288" w:right="-29"/>
        <w:jc w:val="center"/>
        <w:rPr>
          <w:rFonts w:ascii="Montserrat" w:hAnsi="Montserrat" w:cs="Arial"/>
          <w:snapToGrid w:val="0"/>
          <w:sz w:val="20"/>
          <w:szCs w:val="20"/>
          <w:lang w:val="es-MX" w:eastAsia="es-MX"/>
        </w:rPr>
      </w:pPr>
      <w:r w:rsidRPr="00F67309">
        <w:rPr>
          <w:rFonts w:ascii="Montserrat" w:hAnsi="Montserrat" w:cs="Arial"/>
          <w:snapToGrid w:val="0"/>
          <w:sz w:val="20"/>
          <w:szCs w:val="20"/>
          <w:lang w:val="es-MX" w:eastAsia="es-MX"/>
        </w:rPr>
        <w:t>(Primera Sección)</w:t>
      </w:r>
      <w:r w:rsidRPr="00F67309">
        <w:rPr>
          <w:rFonts w:ascii="Montserrat" w:hAnsi="Montserrat" w:cs="Arial"/>
          <w:snapToGrid w:val="0"/>
          <w:sz w:val="20"/>
          <w:szCs w:val="20"/>
          <w:lang w:val="es-MX" w:eastAsia="es-MX"/>
        </w:rPr>
        <w:tab/>
        <w:t>DIARIO OFICIAL</w:t>
      </w:r>
      <w:r w:rsidRPr="00F67309">
        <w:rPr>
          <w:rFonts w:ascii="Montserrat" w:hAnsi="Montserrat" w:cs="Arial"/>
          <w:snapToGrid w:val="0"/>
          <w:sz w:val="20"/>
          <w:szCs w:val="20"/>
          <w:lang w:val="es-MX" w:eastAsia="es-MX"/>
        </w:rPr>
        <w:tab/>
        <w:t xml:space="preserve"> </w:t>
      </w:r>
      <w:proofErr w:type="gramStart"/>
      <w:r w:rsidRPr="00F67309">
        <w:rPr>
          <w:rFonts w:ascii="Montserrat" w:hAnsi="Montserrat" w:cs="Arial"/>
          <w:snapToGrid w:val="0"/>
          <w:sz w:val="20"/>
          <w:szCs w:val="20"/>
          <w:lang w:val="es-MX" w:eastAsia="es-MX"/>
        </w:rPr>
        <w:t>Viernes</w:t>
      </w:r>
      <w:proofErr w:type="gramEnd"/>
      <w:r w:rsidRPr="00F67309">
        <w:rPr>
          <w:rFonts w:ascii="Montserrat" w:hAnsi="Montserrat" w:cs="Arial"/>
          <w:snapToGrid w:val="0"/>
          <w:sz w:val="20"/>
          <w:szCs w:val="20"/>
          <w:lang w:val="es-MX" w:eastAsia="es-MX"/>
        </w:rPr>
        <w:t xml:space="preserve"> 03 de abril de 2015</w:t>
      </w:r>
    </w:p>
    <w:p w14:paraId="3F4D1067" w14:textId="77777777" w:rsidR="00FD53CB" w:rsidRPr="00F67309" w:rsidRDefault="00FD53CB" w:rsidP="0099422A">
      <w:pPr>
        <w:autoSpaceDE w:val="0"/>
        <w:autoSpaceDN w:val="0"/>
        <w:adjustRightInd w:val="0"/>
        <w:jc w:val="center"/>
        <w:rPr>
          <w:rFonts w:ascii="Montserrat" w:hAnsi="Montserrat" w:cs="Arial"/>
          <w:b/>
          <w:bCs/>
          <w:sz w:val="20"/>
          <w:szCs w:val="20"/>
          <w:lang w:val="es-MX"/>
        </w:rPr>
      </w:pPr>
    </w:p>
    <w:p w14:paraId="562D3D98" w14:textId="77777777" w:rsidR="00E83684" w:rsidRPr="00F67309" w:rsidRDefault="00E83684" w:rsidP="0099422A">
      <w:pPr>
        <w:autoSpaceDE w:val="0"/>
        <w:autoSpaceDN w:val="0"/>
        <w:adjustRightInd w:val="0"/>
        <w:jc w:val="center"/>
        <w:rPr>
          <w:rFonts w:ascii="Montserrat" w:hAnsi="Montserrat" w:cs="Arial"/>
          <w:b/>
          <w:bCs/>
          <w:sz w:val="20"/>
          <w:szCs w:val="20"/>
          <w:lang w:val="es-MX"/>
        </w:rPr>
      </w:pPr>
    </w:p>
    <w:p w14:paraId="20A0DCF1" w14:textId="77777777" w:rsidR="00E83684" w:rsidRPr="00F67309" w:rsidRDefault="00E83684" w:rsidP="0099422A">
      <w:pPr>
        <w:widowControl w:val="0"/>
        <w:tabs>
          <w:tab w:val="left" w:pos="0"/>
        </w:tabs>
        <w:autoSpaceDE w:val="0"/>
        <w:autoSpaceDN w:val="0"/>
        <w:adjustRightInd w:val="0"/>
        <w:jc w:val="both"/>
        <w:rPr>
          <w:rFonts w:ascii="Montserrat" w:hAnsi="Montserrat" w:cs="Arial"/>
          <w:sz w:val="20"/>
          <w:szCs w:val="20"/>
          <w:lang w:val="es-MX"/>
        </w:rPr>
      </w:pPr>
      <w:r w:rsidRPr="00F67309">
        <w:rPr>
          <w:rFonts w:ascii="Montserrat" w:hAnsi="Montserrat" w:cs="Arial"/>
          <w:sz w:val="20"/>
          <w:szCs w:val="20"/>
          <w:lang w:val="es-MX"/>
        </w:rPr>
        <w:t xml:space="preserve">Acuerdo ACDO.SA1.HCT.101214/281.P.DIR y su Anexo Único, relativo a las Reglas para la obtención de la opinión de cumplimiento de obligaciones fiscales en materia de seguridad social </w:t>
      </w:r>
    </w:p>
    <w:p w14:paraId="5648D288" w14:textId="77777777" w:rsidR="00E83684" w:rsidRPr="00F67309" w:rsidRDefault="00E83684" w:rsidP="0099422A">
      <w:pPr>
        <w:widowControl w:val="0"/>
        <w:tabs>
          <w:tab w:val="left" w:pos="426"/>
        </w:tabs>
        <w:autoSpaceDE w:val="0"/>
        <w:autoSpaceDN w:val="0"/>
        <w:adjustRightInd w:val="0"/>
        <w:ind w:left="426"/>
        <w:jc w:val="both"/>
        <w:rPr>
          <w:rFonts w:ascii="Montserrat" w:hAnsi="Montserrat" w:cs="Arial"/>
          <w:bCs/>
          <w:sz w:val="20"/>
          <w:szCs w:val="20"/>
          <w:lang w:val="es-MX"/>
        </w:rPr>
      </w:pPr>
    </w:p>
    <w:p w14:paraId="42C18219" w14:textId="77777777" w:rsidR="00E83684" w:rsidRPr="00F67309" w:rsidRDefault="00E83684" w:rsidP="0099422A">
      <w:pPr>
        <w:autoSpaceDE w:val="0"/>
        <w:autoSpaceDN w:val="0"/>
        <w:adjustRightInd w:val="0"/>
        <w:jc w:val="both"/>
        <w:rPr>
          <w:rFonts w:ascii="Montserrat" w:hAnsi="Montserrat" w:cs="Arial"/>
          <w:bCs/>
          <w:sz w:val="20"/>
          <w:szCs w:val="20"/>
          <w:lang w:val="es-MX"/>
        </w:rPr>
      </w:pPr>
      <w:r w:rsidRPr="00F67309">
        <w:rPr>
          <w:rFonts w:ascii="Montserrat" w:hAnsi="Montserrat" w:cs="Arial"/>
          <w:bCs/>
          <w:sz w:val="20"/>
          <w:szCs w:val="20"/>
          <w:lang w:val="es-MX"/>
        </w:rPr>
        <w:t>Reforma mediante ACUERDO ACDO.SA1.HCT.250315/62.P.DJ dictado por el H. Consejo Técnico, relativo a la autorización para modificar la Primera de las Reglas para la obtención de la opinión de cumplimiento de obligaciones fiscales en materia de seguridad social de fecha 25 de marzo de 2015 (Anexo IV).</w:t>
      </w:r>
    </w:p>
    <w:p w14:paraId="14A8D8FE" w14:textId="77777777" w:rsidR="00E83684" w:rsidRPr="00F67309" w:rsidRDefault="00E83684" w:rsidP="0099422A">
      <w:pPr>
        <w:autoSpaceDE w:val="0"/>
        <w:autoSpaceDN w:val="0"/>
        <w:adjustRightInd w:val="0"/>
        <w:jc w:val="center"/>
        <w:rPr>
          <w:rFonts w:ascii="Montserrat" w:hAnsi="Montserrat" w:cs="Arial"/>
          <w:b/>
          <w:bCs/>
          <w:sz w:val="20"/>
          <w:szCs w:val="20"/>
          <w:lang w:val="es-MX"/>
        </w:rPr>
      </w:pPr>
    </w:p>
    <w:p w14:paraId="2C994EEF" w14:textId="77777777" w:rsidR="00E83684" w:rsidRPr="00F67309" w:rsidRDefault="00E83684" w:rsidP="0099422A">
      <w:pPr>
        <w:autoSpaceDE w:val="0"/>
        <w:autoSpaceDN w:val="0"/>
        <w:adjustRightInd w:val="0"/>
        <w:jc w:val="center"/>
        <w:rPr>
          <w:rFonts w:ascii="Montserrat" w:hAnsi="Montserrat" w:cs="Arial"/>
          <w:b/>
          <w:bCs/>
          <w:sz w:val="20"/>
          <w:szCs w:val="20"/>
          <w:lang w:val="es-MX"/>
        </w:rPr>
      </w:pPr>
    </w:p>
    <w:p w14:paraId="1075E551" w14:textId="77777777" w:rsidR="00E83684" w:rsidRPr="00F67309" w:rsidRDefault="00E83684" w:rsidP="0099422A">
      <w:pPr>
        <w:autoSpaceDE w:val="0"/>
        <w:autoSpaceDN w:val="0"/>
        <w:adjustRightInd w:val="0"/>
        <w:jc w:val="center"/>
        <w:rPr>
          <w:rFonts w:ascii="Montserrat" w:hAnsi="Montserrat" w:cs="Arial"/>
          <w:b/>
          <w:bCs/>
          <w:sz w:val="20"/>
          <w:szCs w:val="20"/>
          <w:lang w:val="es-MX"/>
        </w:rPr>
      </w:pPr>
      <w:r w:rsidRPr="00F67309">
        <w:rPr>
          <w:rFonts w:ascii="Montserrat" w:hAnsi="Montserrat" w:cs="Arial"/>
          <w:b/>
          <w:bCs/>
          <w:sz w:val="20"/>
          <w:szCs w:val="20"/>
          <w:lang w:val="es-MX"/>
        </w:rPr>
        <w:t>INSTITUTO MEXICANO DEL SEGURO SOCIAL</w:t>
      </w:r>
    </w:p>
    <w:p w14:paraId="15EB1AA3" w14:textId="77777777" w:rsidR="00E83684" w:rsidRPr="00F67309" w:rsidRDefault="00E83684" w:rsidP="0099422A">
      <w:pPr>
        <w:widowControl w:val="0"/>
        <w:autoSpaceDE w:val="0"/>
        <w:autoSpaceDN w:val="0"/>
        <w:adjustRightInd w:val="0"/>
        <w:ind w:left="4248" w:firstLine="708"/>
        <w:rPr>
          <w:rFonts w:ascii="Montserrat" w:hAnsi="Montserrat" w:cs="Arial"/>
          <w:b/>
          <w:bCs/>
          <w:sz w:val="20"/>
          <w:szCs w:val="20"/>
          <w:lang w:val="es-MX"/>
        </w:rPr>
      </w:pPr>
    </w:p>
    <w:p w14:paraId="77699A41" w14:textId="77777777" w:rsidR="00E83684" w:rsidRPr="00F67309" w:rsidRDefault="00E83684" w:rsidP="0099422A">
      <w:pPr>
        <w:autoSpaceDE w:val="0"/>
        <w:autoSpaceDN w:val="0"/>
        <w:adjustRightInd w:val="0"/>
        <w:jc w:val="center"/>
        <w:rPr>
          <w:rFonts w:ascii="Montserrat" w:hAnsi="Montserrat" w:cs="Arial"/>
          <w:b/>
          <w:bCs/>
          <w:sz w:val="20"/>
          <w:szCs w:val="20"/>
          <w:lang w:val="es-MX" w:eastAsia="es-MX"/>
        </w:rPr>
      </w:pPr>
      <w:r w:rsidRPr="00F67309">
        <w:rPr>
          <w:rFonts w:ascii="Montserrat" w:hAnsi="Montserrat" w:cs="Arial"/>
          <w:b/>
          <w:bCs/>
          <w:sz w:val="20"/>
          <w:szCs w:val="20"/>
          <w:lang w:val="es-MX" w:eastAsia="es-MX"/>
        </w:rPr>
        <w:t>Anexo Único</w:t>
      </w:r>
    </w:p>
    <w:p w14:paraId="294FB4EA" w14:textId="77777777" w:rsidR="00E83684" w:rsidRPr="00F67309" w:rsidRDefault="00E83684" w:rsidP="0099422A">
      <w:pPr>
        <w:autoSpaceDE w:val="0"/>
        <w:autoSpaceDN w:val="0"/>
        <w:adjustRightInd w:val="0"/>
        <w:jc w:val="center"/>
        <w:rPr>
          <w:rFonts w:ascii="Montserrat" w:hAnsi="Montserrat" w:cs="Arial"/>
          <w:b/>
          <w:bCs/>
          <w:sz w:val="20"/>
          <w:szCs w:val="20"/>
          <w:lang w:val="es-MX" w:eastAsia="es-MX"/>
        </w:rPr>
      </w:pPr>
      <w:r w:rsidRPr="00F67309">
        <w:rPr>
          <w:rFonts w:ascii="Montserrat" w:hAnsi="Montserrat" w:cs="Arial"/>
          <w:b/>
          <w:bCs/>
          <w:sz w:val="20"/>
          <w:szCs w:val="20"/>
          <w:lang w:val="es-MX" w:eastAsia="es-MX"/>
        </w:rPr>
        <w:t>Reglas para la obtención de la opinión de cumplimiento de obligaciones fiscales en materia de seguridad social.</w:t>
      </w:r>
    </w:p>
    <w:p w14:paraId="71DC2DE0" w14:textId="77777777" w:rsidR="00E83684" w:rsidRPr="00F67309" w:rsidRDefault="00E83684" w:rsidP="0099422A">
      <w:pPr>
        <w:autoSpaceDE w:val="0"/>
        <w:autoSpaceDN w:val="0"/>
        <w:adjustRightInd w:val="0"/>
        <w:jc w:val="center"/>
        <w:rPr>
          <w:rFonts w:ascii="Montserrat" w:hAnsi="Montserrat" w:cs="Arial"/>
          <w:b/>
          <w:bCs/>
          <w:sz w:val="20"/>
          <w:szCs w:val="20"/>
          <w:lang w:val="es-MX" w:eastAsia="es-MX"/>
        </w:rPr>
      </w:pPr>
    </w:p>
    <w:p w14:paraId="26D8E569" w14:textId="77777777" w:rsidR="00E83684" w:rsidRPr="00F67309" w:rsidRDefault="00E83684" w:rsidP="0099422A">
      <w:pPr>
        <w:autoSpaceDE w:val="0"/>
        <w:autoSpaceDN w:val="0"/>
        <w:adjustRightInd w:val="0"/>
        <w:ind w:left="1276" w:hanging="992"/>
        <w:jc w:val="both"/>
        <w:rPr>
          <w:rFonts w:ascii="Montserrat" w:hAnsi="Montserrat" w:cs="Arial"/>
          <w:sz w:val="20"/>
          <w:szCs w:val="20"/>
          <w:lang w:val="es-MX" w:eastAsia="es-MX"/>
        </w:rPr>
      </w:pPr>
      <w:r w:rsidRPr="00F67309">
        <w:rPr>
          <w:rFonts w:ascii="Montserrat" w:hAnsi="Montserrat" w:cs="Arial"/>
          <w:b/>
          <w:bCs/>
          <w:sz w:val="20"/>
          <w:szCs w:val="20"/>
          <w:lang w:val="es-MX" w:eastAsia="es-MX"/>
        </w:rPr>
        <w:t xml:space="preserve">Primera.- </w:t>
      </w:r>
      <w:r w:rsidRPr="00F67309">
        <w:rPr>
          <w:rFonts w:ascii="Montserrat" w:hAnsi="Montserrat" w:cs="Arial"/>
          <w:sz w:val="20"/>
          <w:szCs w:val="20"/>
          <w:lang w:val="es-MX"/>
        </w:rPr>
        <w:t>En</w:t>
      </w:r>
      <w:r w:rsidRPr="00F67309">
        <w:rPr>
          <w:rFonts w:ascii="Montserrat" w:hAnsi="Montserrat" w:cs="Arial"/>
          <w:sz w:val="20"/>
          <w:szCs w:val="20"/>
          <w:lang w:val="es-MX" w:eastAsia="es-MX"/>
        </w:rPr>
        <w:t xml:space="preserve">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pedido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w:t>
      </w:r>
    </w:p>
    <w:p w14:paraId="69E5AA82" w14:textId="77777777" w:rsidR="00E83684" w:rsidRPr="00F67309" w:rsidRDefault="00E83684" w:rsidP="0099422A">
      <w:pPr>
        <w:autoSpaceDE w:val="0"/>
        <w:autoSpaceDN w:val="0"/>
        <w:adjustRightInd w:val="0"/>
        <w:ind w:left="1276" w:hanging="992"/>
        <w:jc w:val="both"/>
        <w:rPr>
          <w:rFonts w:ascii="Montserrat" w:hAnsi="Montserrat" w:cs="Arial"/>
          <w:sz w:val="20"/>
          <w:szCs w:val="20"/>
          <w:lang w:val="es-MX" w:eastAsia="es-MX"/>
        </w:rPr>
      </w:pPr>
    </w:p>
    <w:p w14:paraId="2ACB345D" w14:textId="63956725" w:rsidR="00E83684" w:rsidRPr="00F67309" w:rsidRDefault="00E83684" w:rsidP="0099422A">
      <w:pPr>
        <w:ind w:left="1296" w:hanging="1008"/>
        <w:jc w:val="both"/>
        <w:rPr>
          <w:rFonts w:ascii="Montserrat" w:hAnsi="Montserrat" w:cs="Arial"/>
          <w:sz w:val="20"/>
          <w:szCs w:val="20"/>
          <w:lang w:val="es-MX"/>
        </w:rPr>
      </w:pPr>
      <w:proofErr w:type="gramStart"/>
      <w:r w:rsidRPr="00F67309">
        <w:rPr>
          <w:rFonts w:ascii="Montserrat" w:hAnsi="Montserrat" w:cs="Arial"/>
          <w:b/>
          <w:sz w:val="20"/>
          <w:szCs w:val="20"/>
          <w:lang w:val="es-MX"/>
        </w:rPr>
        <w:t>Segunda.-</w:t>
      </w:r>
      <w:proofErr w:type="gramEnd"/>
      <w:r w:rsidRPr="00F67309">
        <w:rPr>
          <w:rFonts w:ascii="Montserrat" w:hAnsi="Montserrat" w:cs="Arial"/>
          <w:b/>
          <w:sz w:val="20"/>
          <w:szCs w:val="20"/>
          <w:lang w:val="es-MX"/>
        </w:rPr>
        <w:tab/>
      </w:r>
      <w:r w:rsidRPr="00F67309">
        <w:rPr>
          <w:rFonts w:ascii="Montserrat" w:hAnsi="Montserrat" w:cs="Arial"/>
          <w:sz w:val="20"/>
          <w:szCs w:val="20"/>
          <w:lang w:val="es-MX"/>
        </w:rPr>
        <w:t>Los particulares que pretendan celebrar las contrataciones y, en su caso, los que estos últimos subcontraten, o quienes pretendan acceder al otorgamiento de subsidios y estímulos, en términos de la Regla anterior, podrán obtener del Instituto Mexicano del Seguro Social una opinión de cumplimiento de obligaciones fiscales en materia de seguridad social, de conformidad con el procedimiento establecido en la Regla Quinta del presente documento.</w:t>
      </w:r>
    </w:p>
    <w:p w14:paraId="75A2E183" w14:textId="676D9168" w:rsidR="00245CBE" w:rsidRPr="00F67309" w:rsidRDefault="00245CBE" w:rsidP="0099422A">
      <w:pPr>
        <w:ind w:left="1296" w:hanging="1008"/>
        <w:jc w:val="both"/>
        <w:rPr>
          <w:rFonts w:ascii="Montserrat" w:hAnsi="Montserrat" w:cs="Arial"/>
          <w:sz w:val="20"/>
          <w:szCs w:val="20"/>
          <w:lang w:val="es-MX"/>
        </w:rPr>
      </w:pPr>
    </w:p>
    <w:p w14:paraId="717023C6" w14:textId="0413900B" w:rsidR="00245CBE" w:rsidRPr="00F67309" w:rsidRDefault="00245CBE" w:rsidP="0099422A">
      <w:pPr>
        <w:ind w:left="1296" w:hanging="1008"/>
        <w:jc w:val="both"/>
        <w:rPr>
          <w:rFonts w:ascii="Montserrat" w:hAnsi="Montserrat" w:cs="Arial"/>
          <w:sz w:val="20"/>
          <w:szCs w:val="20"/>
          <w:lang w:val="es-MX"/>
        </w:rPr>
      </w:pPr>
    </w:p>
    <w:p w14:paraId="7D89A69F" w14:textId="15F0D7E5" w:rsidR="00245CBE" w:rsidRPr="00F67309" w:rsidRDefault="00245CBE" w:rsidP="0099422A">
      <w:pPr>
        <w:ind w:left="1296" w:hanging="1008"/>
        <w:jc w:val="both"/>
        <w:rPr>
          <w:rFonts w:ascii="Montserrat" w:hAnsi="Montserrat" w:cs="Arial"/>
          <w:sz w:val="20"/>
          <w:szCs w:val="20"/>
          <w:lang w:val="es-MX"/>
        </w:rPr>
      </w:pPr>
    </w:p>
    <w:p w14:paraId="539732B3" w14:textId="1A70AACD" w:rsidR="00245CBE" w:rsidRPr="00F67309" w:rsidRDefault="00245CBE" w:rsidP="0099422A">
      <w:pPr>
        <w:ind w:left="1296" w:hanging="1008"/>
        <w:jc w:val="both"/>
        <w:rPr>
          <w:rFonts w:ascii="Montserrat" w:hAnsi="Montserrat" w:cs="Arial"/>
          <w:sz w:val="20"/>
          <w:szCs w:val="20"/>
          <w:lang w:val="es-MX"/>
        </w:rPr>
      </w:pPr>
    </w:p>
    <w:p w14:paraId="6F5536F0" w14:textId="56AE85EE" w:rsidR="00245CBE" w:rsidRPr="00F67309" w:rsidRDefault="00245CBE" w:rsidP="0099422A">
      <w:pPr>
        <w:ind w:left="1296" w:hanging="1008"/>
        <w:jc w:val="both"/>
        <w:rPr>
          <w:rFonts w:ascii="Montserrat" w:hAnsi="Montserrat" w:cs="Arial"/>
          <w:sz w:val="20"/>
          <w:szCs w:val="20"/>
          <w:lang w:val="es-MX"/>
        </w:rPr>
      </w:pPr>
    </w:p>
    <w:p w14:paraId="0054E138" w14:textId="77777777" w:rsidR="00245CBE" w:rsidRPr="00F67309" w:rsidRDefault="00245CBE" w:rsidP="0099422A">
      <w:pPr>
        <w:ind w:left="1296" w:hanging="1008"/>
        <w:jc w:val="both"/>
        <w:rPr>
          <w:rFonts w:ascii="Montserrat" w:hAnsi="Montserrat" w:cs="Arial"/>
          <w:sz w:val="20"/>
          <w:szCs w:val="20"/>
          <w:lang w:val="es-MX"/>
        </w:rPr>
      </w:pPr>
    </w:p>
    <w:p w14:paraId="50A4A648" w14:textId="77777777" w:rsidR="00E83684" w:rsidRPr="00F67309" w:rsidRDefault="00E83684" w:rsidP="0099422A">
      <w:pPr>
        <w:ind w:left="1296" w:hanging="1008"/>
        <w:jc w:val="both"/>
        <w:rPr>
          <w:rFonts w:ascii="Montserrat" w:hAnsi="Montserrat" w:cs="Arial"/>
          <w:sz w:val="20"/>
          <w:szCs w:val="20"/>
          <w:lang w:val="es-MX"/>
        </w:rPr>
      </w:pPr>
    </w:p>
    <w:p w14:paraId="578BF178" w14:textId="77777777" w:rsidR="00E83684" w:rsidRPr="00F67309" w:rsidRDefault="00E83684" w:rsidP="0099422A">
      <w:pPr>
        <w:ind w:left="1296" w:hanging="1008"/>
        <w:jc w:val="both"/>
        <w:rPr>
          <w:rFonts w:ascii="Montserrat" w:hAnsi="Montserrat" w:cs="Arial"/>
          <w:sz w:val="20"/>
          <w:szCs w:val="20"/>
          <w:lang w:val="es-MX"/>
        </w:rPr>
      </w:pPr>
      <w:proofErr w:type="gramStart"/>
      <w:r w:rsidRPr="00F67309">
        <w:rPr>
          <w:rFonts w:ascii="Montserrat" w:hAnsi="Montserrat" w:cs="Arial"/>
          <w:b/>
          <w:sz w:val="20"/>
          <w:szCs w:val="20"/>
          <w:lang w:val="es-MX"/>
        </w:rPr>
        <w:lastRenderedPageBreak/>
        <w:t>Tercera.-</w:t>
      </w:r>
      <w:proofErr w:type="gramEnd"/>
      <w:r w:rsidRPr="00F67309">
        <w:rPr>
          <w:rFonts w:ascii="Montserrat" w:hAnsi="Montserrat" w:cs="Arial"/>
          <w:b/>
          <w:sz w:val="20"/>
          <w:szCs w:val="20"/>
          <w:lang w:val="es-MX"/>
        </w:rPr>
        <w:tab/>
      </w:r>
      <w:r w:rsidRPr="00F67309">
        <w:rPr>
          <w:rFonts w:ascii="Montserrat" w:hAnsi="Montserrat" w:cs="Arial"/>
          <w:sz w:val="20"/>
          <w:szCs w:val="20"/>
          <w:lang w:val="es-MX"/>
        </w:rPr>
        <w:t>La opinión de cumplimiento a que se refiere la Regla anterior, en caso de ser positiva, tendrá una vigencia de 30 días naturales contados a partir del día de su emisión.</w:t>
      </w:r>
    </w:p>
    <w:p w14:paraId="2EBB7637" w14:textId="77777777" w:rsidR="00E83684" w:rsidRPr="00F67309" w:rsidRDefault="00E83684" w:rsidP="0099422A">
      <w:pPr>
        <w:ind w:left="1296" w:hanging="1008"/>
        <w:jc w:val="both"/>
        <w:rPr>
          <w:rFonts w:ascii="Montserrat" w:hAnsi="Montserrat" w:cs="Arial"/>
          <w:sz w:val="20"/>
          <w:szCs w:val="20"/>
          <w:lang w:val="es-MX"/>
        </w:rPr>
      </w:pPr>
    </w:p>
    <w:p w14:paraId="68B2EBDA" w14:textId="77777777" w:rsidR="00E83684" w:rsidRPr="00F67309" w:rsidRDefault="00E83684" w:rsidP="0099422A">
      <w:pPr>
        <w:ind w:left="1296" w:hanging="1008"/>
        <w:jc w:val="both"/>
        <w:rPr>
          <w:rFonts w:ascii="Montserrat" w:hAnsi="Montserrat" w:cs="Arial"/>
          <w:sz w:val="20"/>
          <w:szCs w:val="20"/>
          <w:lang w:val="es-MX"/>
        </w:rPr>
      </w:pPr>
      <w:proofErr w:type="gramStart"/>
      <w:r w:rsidRPr="00F67309">
        <w:rPr>
          <w:rFonts w:ascii="Montserrat" w:hAnsi="Montserrat" w:cs="Arial"/>
          <w:b/>
          <w:sz w:val="20"/>
          <w:szCs w:val="20"/>
          <w:lang w:val="es-MX"/>
        </w:rPr>
        <w:t>Cuarta.-</w:t>
      </w:r>
      <w:proofErr w:type="gramEnd"/>
      <w:r w:rsidRPr="00F67309">
        <w:rPr>
          <w:rFonts w:ascii="Montserrat" w:hAnsi="Montserrat" w:cs="Arial"/>
          <w:b/>
          <w:sz w:val="20"/>
          <w:szCs w:val="20"/>
          <w:lang w:val="es-MX"/>
        </w:rPr>
        <w:tab/>
      </w:r>
      <w:r w:rsidRPr="00F67309">
        <w:rPr>
          <w:rFonts w:ascii="Montserrat" w:hAnsi="Montserrat" w:cs="Arial"/>
          <w:sz w:val="20"/>
          <w:szCs w:val="20"/>
          <w:lang w:val="es-MX"/>
        </w:rPr>
        <w:t>La opinión de cumplimiento de obligaciones se emite considerando la situación del particular en los sistemas electrónicos del Instituto, por lo que no constituye resolución en sentido favorable al particular sobre el cálculo y montos de créditos fiscales en materia de seguridad social o cuotas obrero patronales declaradas o pagadas. La cual, no prejuzga sobre la existencia que pudiera derivar de créditos a cargo del particular en términos de las facultades correspondientes.</w:t>
      </w:r>
    </w:p>
    <w:p w14:paraId="330EFC2A" w14:textId="77777777" w:rsidR="00E83684" w:rsidRPr="00F67309" w:rsidRDefault="00E83684" w:rsidP="0099422A">
      <w:pPr>
        <w:ind w:left="1296" w:hanging="1008"/>
        <w:jc w:val="both"/>
        <w:rPr>
          <w:rFonts w:ascii="Montserrat" w:hAnsi="Montserrat" w:cs="Arial"/>
          <w:sz w:val="20"/>
          <w:szCs w:val="20"/>
          <w:lang w:val="es-MX"/>
        </w:rPr>
      </w:pPr>
    </w:p>
    <w:p w14:paraId="60EC954C" w14:textId="77777777" w:rsidR="00E83684" w:rsidRPr="00F67309" w:rsidRDefault="00E83684" w:rsidP="0099422A">
      <w:pPr>
        <w:ind w:left="1296" w:hanging="1008"/>
        <w:jc w:val="both"/>
        <w:rPr>
          <w:rFonts w:ascii="Montserrat" w:hAnsi="Montserrat" w:cs="Arial"/>
          <w:spacing w:val="-4"/>
          <w:sz w:val="20"/>
          <w:szCs w:val="20"/>
          <w:lang w:val="es-MX"/>
        </w:rPr>
      </w:pPr>
      <w:proofErr w:type="gramStart"/>
      <w:r w:rsidRPr="00F67309">
        <w:rPr>
          <w:rFonts w:ascii="Montserrat" w:hAnsi="Montserrat" w:cs="Arial"/>
          <w:b/>
          <w:sz w:val="20"/>
          <w:szCs w:val="20"/>
          <w:lang w:val="es-MX"/>
        </w:rPr>
        <w:t>Quinta.-</w:t>
      </w:r>
      <w:proofErr w:type="gramEnd"/>
      <w:r w:rsidRPr="00F67309">
        <w:rPr>
          <w:rFonts w:ascii="Montserrat" w:hAnsi="Montserrat" w:cs="Arial"/>
          <w:sz w:val="20"/>
          <w:szCs w:val="20"/>
          <w:lang w:val="es-MX"/>
        </w:rPr>
        <w:tab/>
        <w:t xml:space="preserve">Los particulares que para realizar algún trámite requieran la opinión de cumplimiento de </w:t>
      </w:r>
      <w:r w:rsidRPr="00F67309">
        <w:rPr>
          <w:rFonts w:ascii="Montserrat" w:hAnsi="Montserrat" w:cs="Arial"/>
          <w:spacing w:val="-4"/>
          <w:sz w:val="20"/>
          <w:szCs w:val="20"/>
          <w:lang w:val="es-MX"/>
        </w:rPr>
        <w:t>obligaciones fiscales en materia de seguridad social, deberán realizar el siguiente procedimiento:</w:t>
      </w:r>
    </w:p>
    <w:p w14:paraId="6F286DBB" w14:textId="77777777" w:rsidR="00E83684" w:rsidRPr="00F67309" w:rsidRDefault="00E83684" w:rsidP="0099422A">
      <w:pPr>
        <w:ind w:left="1296" w:hanging="1008"/>
        <w:jc w:val="both"/>
        <w:rPr>
          <w:rFonts w:ascii="Montserrat" w:hAnsi="Montserrat" w:cs="Arial"/>
          <w:sz w:val="20"/>
          <w:szCs w:val="20"/>
          <w:lang w:val="es-MX"/>
        </w:rPr>
      </w:pPr>
    </w:p>
    <w:p w14:paraId="7D069910" w14:textId="77777777" w:rsidR="00E83684" w:rsidRPr="00F67309" w:rsidRDefault="00E83684" w:rsidP="0099422A">
      <w:pPr>
        <w:ind w:left="1728" w:hanging="432"/>
        <w:jc w:val="both"/>
        <w:rPr>
          <w:rFonts w:ascii="Montserrat" w:hAnsi="Montserrat" w:cs="Arial"/>
          <w:sz w:val="20"/>
          <w:szCs w:val="20"/>
          <w:lang w:val="es-MX"/>
        </w:rPr>
      </w:pPr>
      <w:r w:rsidRPr="00F67309">
        <w:rPr>
          <w:rFonts w:ascii="Montserrat" w:hAnsi="Montserrat" w:cs="Arial"/>
          <w:sz w:val="20"/>
          <w:szCs w:val="20"/>
          <w:lang w:val="es-MX"/>
        </w:rPr>
        <w:t>I.</w:t>
      </w:r>
      <w:r w:rsidRPr="00F67309">
        <w:rPr>
          <w:rFonts w:ascii="Montserrat" w:hAnsi="Montserrat" w:cs="Arial"/>
          <w:sz w:val="20"/>
          <w:szCs w:val="20"/>
          <w:lang w:val="es-MX"/>
        </w:rPr>
        <w:tab/>
        <w:t>Ingresarán en la página de internet del Instituto (</w:t>
      </w:r>
      <w:r w:rsidRPr="00F67309">
        <w:rPr>
          <w:rFonts w:ascii="Montserrat" w:hAnsi="Montserrat" w:cs="Arial"/>
          <w:sz w:val="20"/>
          <w:szCs w:val="20"/>
          <w:u w:val="single"/>
          <w:lang w:val="es-MX"/>
        </w:rPr>
        <w:t>www.imss.gob.mx),</w:t>
      </w:r>
      <w:r w:rsidRPr="00F67309">
        <w:rPr>
          <w:rFonts w:ascii="Montserrat" w:hAnsi="Montserrat" w:cs="Arial"/>
          <w:sz w:val="20"/>
          <w:szCs w:val="20"/>
          <w:lang w:val="es-MX"/>
        </w:rPr>
        <w:t xml:space="preserve">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14:paraId="012AFE04" w14:textId="77777777" w:rsidR="00E83684" w:rsidRPr="00F67309" w:rsidRDefault="00E83684" w:rsidP="0099422A">
      <w:pPr>
        <w:ind w:left="1728" w:hanging="432"/>
        <w:jc w:val="both"/>
        <w:rPr>
          <w:rFonts w:ascii="Montserrat" w:hAnsi="Montserrat" w:cs="Arial"/>
          <w:sz w:val="20"/>
          <w:szCs w:val="20"/>
          <w:lang w:val="es-MX"/>
        </w:rPr>
      </w:pPr>
    </w:p>
    <w:p w14:paraId="695F9506" w14:textId="77777777" w:rsidR="00E83684" w:rsidRPr="00F67309" w:rsidRDefault="00E83684" w:rsidP="0099422A">
      <w:pPr>
        <w:ind w:left="1728" w:hanging="432"/>
        <w:jc w:val="both"/>
        <w:rPr>
          <w:rFonts w:ascii="Montserrat" w:hAnsi="Montserrat" w:cs="Arial"/>
          <w:sz w:val="20"/>
          <w:szCs w:val="20"/>
          <w:lang w:val="es-MX"/>
        </w:rPr>
      </w:pPr>
      <w:r w:rsidRPr="00F67309">
        <w:rPr>
          <w:rFonts w:ascii="Montserrat" w:hAnsi="Montserrat" w:cs="Arial"/>
          <w:sz w:val="20"/>
          <w:szCs w:val="20"/>
          <w:lang w:val="es-MX"/>
        </w:rPr>
        <w:t>II.</w:t>
      </w:r>
      <w:r w:rsidRPr="00F67309">
        <w:rPr>
          <w:rFonts w:ascii="Montserrat" w:hAnsi="Montserrat" w:cs="Arial"/>
          <w:sz w:val="20"/>
          <w:szCs w:val="20"/>
          <w:lang w:val="es-MX"/>
        </w:rPr>
        <w:tab/>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2E50284" w14:textId="77777777" w:rsidR="00E83684" w:rsidRPr="00F67309" w:rsidRDefault="00E83684" w:rsidP="0099422A">
      <w:pPr>
        <w:ind w:left="1728" w:hanging="432"/>
        <w:jc w:val="both"/>
        <w:rPr>
          <w:rFonts w:ascii="Montserrat" w:hAnsi="Montserrat" w:cs="Arial"/>
          <w:sz w:val="20"/>
          <w:szCs w:val="20"/>
          <w:lang w:val="es-MX"/>
        </w:rPr>
      </w:pPr>
    </w:p>
    <w:p w14:paraId="769E4024" w14:textId="77777777" w:rsidR="00E83684" w:rsidRPr="00F67309" w:rsidRDefault="00E83684" w:rsidP="0099422A">
      <w:pPr>
        <w:ind w:left="1728" w:hanging="432"/>
        <w:jc w:val="both"/>
        <w:rPr>
          <w:rFonts w:ascii="Montserrat" w:hAnsi="Montserrat" w:cs="Arial"/>
          <w:sz w:val="20"/>
          <w:szCs w:val="20"/>
          <w:lang w:val="es-MX"/>
        </w:rPr>
      </w:pPr>
      <w:r w:rsidRPr="00F67309">
        <w:rPr>
          <w:rFonts w:ascii="Montserrat" w:hAnsi="Montserrat" w:cs="Arial"/>
          <w:sz w:val="20"/>
          <w:szCs w:val="20"/>
          <w:lang w:val="es-MX"/>
        </w:rPr>
        <w:t>III.</w:t>
      </w:r>
      <w:r w:rsidRPr="00F67309">
        <w:rPr>
          <w:rFonts w:ascii="Montserrat" w:hAnsi="Montserrat" w:cs="Arial"/>
          <w:sz w:val="20"/>
          <w:szCs w:val="20"/>
          <w:lang w:val="es-MX"/>
        </w:rPr>
        <w:tab/>
        <w:t>Después de elegir la opción “Opinión de cumplimiento”, el particular podrá imprimir el documento que contiene la opinión de cumplimiento de obligaciones fiscales en materia de seguridad social.</w:t>
      </w:r>
    </w:p>
    <w:p w14:paraId="300F9C24" w14:textId="77777777" w:rsidR="00E83684" w:rsidRPr="00F67309" w:rsidRDefault="00E83684" w:rsidP="0099422A">
      <w:pPr>
        <w:ind w:firstLine="288"/>
        <w:jc w:val="both"/>
        <w:rPr>
          <w:rFonts w:ascii="Montserrat" w:hAnsi="Montserrat" w:cs="Arial"/>
          <w:sz w:val="20"/>
          <w:szCs w:val="20"/>
          <w:lang w:val="es-MX"/>
        </w:rPr>
      </w:pPr>
    </w:p>
    <w:p w14:paraId="61E5DCAE" w14:textId="77777777" w:rsidR="00E83684" w:rsidRPr="00F67309" w:rsidRDefault="00E83684" w:rsidP="0099422A">
      <w:pPr>
        <w:ind w:firstLine="288"/>
        <w:jc w:val="both"/>
        <w:rPr>
          <w:rFonts w:ascii="Montserrat" w:hAnsi="Montserrat" w:cs="Arial"/>
          <w:sz w:val="20"/>
          <w:szCs w:val="20"/>
          <w:lang w:val="es-MX"/>
        </w:rPr>
      </w:pPr>
      <w:r w:rsidRPr="00F67309">
        <w:rPr>
          <w:rFonts w:ascii="Montserrat" w:hAnsi="Montserrat" w:cs="Arial"/>
          <w:sz w:val="20"/>
          <w:szCs w:val="20"/>
          <w:lang w:val="es-MX"/>
        </w:rPr>
        <w:t>La multicitada opinión, se generará atendiendo a la situación fiscal en materia de seguridad social del particular en los siguientes sentidos:</w:t>
      </w:r>
    </w:p>
    <w:p w14:paraId="4A4FE39D" w14:textId="77777777" w:rsidR="00E83684" w:rsidRPr="00F67309" w:rsidRDefault="00E83684" w:rsidP="0099422A">
      <w:pPr>
        <w:ind w:firstLine="288"/>
        <w:jc w:val="both"/>
        <w:rPr>
          <w:rFonts w:ascii="Montserrat" w:hAnsi="Montserrat" w:cs="Arial"/>
          <w:sz w:val="20"/>
          <w:szCs w:val="20"/>
          <w:lang w:val="es-MX"/>
        </w:rPr>
      </w:pPr>
    </w:p>
    <w:p w14:paraId="75DBE728" w14:textId="77777777" w:rsidR="00E83684" w:rsidRPr="00F67309" w:rsidRDefault="00E83684" w:rsidP="0099422A">
      <w:pPr>
        <w:ind w:left="1296" w:hanging="1008"/>
        <w:jc w:val="both"/>
        <w:rPr>
          <w:rFonts w:ascii="Montserrat" w:hAnsi="Montserrat" w:cs="Arial"/>
          <w:sz w:val="20"/>
          <w:szCs w:val="20"/>
          <w:lang w:val="es-MX"/>
        </w:rPr>
      </w:pPr>
      <w:proofErr w:type="gramStart"/>
      <w:r w:rsidRPr="00F67309">
        <w:rPr>
          <w:rFonts w:ascii="Montserrat" w:hAnsi="Montserrat" w:cs="Arial"/>
          <w:b/>
          <w:sz w:val="20"/>
          <w:szCs w:val="20"/>
          <w:lang w:val="es-MX"/>
        </w:rPr>
        <w:t>Positiva.-</w:t>
      </w:r>
      <w:proofErr w:type="gramEnd"/>
      <w:r w:rsidRPr="00F67309">
        <w:rPr>
          <w:rFonts w:ascii="Montserrat" w:hAnsi="Montserrat" w:cs="Arial"/>
          <w:sz w:val="20"/>
          <w:szCs w:val="20"/>
          <w:lang w:val="es-MX"/>
        </w:rPr>
        <w:t xml:space="preserve"> </w:t>
      </w:r>
      <w:r w:rsidRPr="00F67309">
        <w:rPr>
          <w:rFonts w:ascii="Montserrat" w:hAnsi="Montserrat" w:cs="Arial"/>
          <w:sz w:val="20"/>
          <w:szCs w:val="20"/>
          <w:lang w:val="es-MX"/>
        </w:rPr>
        <w:tab/>
        <w:t>Cuando el particular esté inscrito ante el Instituto y al corriente en el cumplimiento de las obligaciones que se consideran en los incisos a) y b) de este procedimiento.</w:t>
      </w:r>
    </w:p>
    <w:p w14:paraId="103FE3AB" w14:textId="77777777" w:rsidR="00E83684" w:rsidRPr="00F67309" w:rsidRDefault="00E83684" w:rsidP="0099422A">
      <w:pPr>
        <w:ind w:left="1296" w:hanging="1008"/>
        <w:jc w:val="both"/>
        <w:rPr>
          <w:rFonts w:ascii="Montserrat" w:hAnsi="Montserrat" w:cs="Arial"/>
          <w:sz w:val="20"/>
          <w:szCs w:val="20"/>
          <w:lang w:val="es-MX"/>
        </w:rPr>
      </w:pPr>
    </w:p>
    <w:p w14:paraId="7E0DCD97" w14:textId="77777777" w:rsidR="00E83684" w:rsidRPr="00F67309" w:rsidRDefault="00E83684" w:rsidP="0099422A">
      <w:pPr>
        <w:ind w:left="1296" w:hanging="1008"/>
        <w:jc w:val="both"/>
        <w:rPr>
          <w:rFonts w:ascii="Montserrat" w:hAnsi="Montserrat" w:cs="Arial"/>
          <w:sz w:val="20"/>
          <w:szCs w:val="20"/>
          <w:lang w:val="es-MX"/>
        </w:rPr>
      </w:pPr>
      <w:proofErr w:type="gramStart"/>
      <w:r w:rsidRPr="00F67309">
        <w:rPr>
          <w:rFonts w:ascii="Montserrat" w:hAnsi="Montserrat" w:cs="Arial"/>
          <w:b/>
          <w:sz w:val="20"/>
          <w:szCs w:val="20"/>
          <w:lang w:val="es-MX"/>
        </w:rPr>
        <w:t>Negativa.-</w:t>
      </w:r>
      <w:proofErr w:type="gramEnd"/>
      <w:r w:rsidRPr="00F67309">
        <w:rPr>
          <w:rFonts w:ascii="Montserrat" w:hAnsi="Montserrat" w:cs="Arial"/>
          <w:sz w:val="20"/>
          <w:szCs w:val="20"/>
          <w:lang w:val="es-MX"/>
        </w:rPr>
        <w:t xml:space="preserve"> </w:t>
      </w:r>
      <w:r w:rsidRPr="00F67309">
        <w:rPr>
          <w:rFonts w:ascii="Montserrat" w:hAnsi="Montserrat" w:cs="Arial"/>
          <w:sz w:val="20"/>
          <w:szCs w:val="20"/>
          <w:lang w:val="es-MX"/>
        </w:rPr>
        <w:tab/>
        <w:t>Cuando el particular no esté al corriente en el cumplimiento de las obligaciones en materia de seguridad social que se consideran en los incisos a) y b) de este procedimiento.</w:t>
      </w:r>
    </w:p>
    <w:p w14:paraId="72951C14" w14:textId="77777777" w:rsidR="00E83684" w:rsidRPr="00F67309" w:rsidRDefault="00E83684" w:rsidP="0099422A">
      <w:pPr>
        <w:ind w:left="1296" w:hanging="1008"/>
        <w:jc w:val="both"/>
        <w:rPr>
          <w:rFonts w:ascii="Montserrat" w:hAnsi="Montserrat" w:cs="Arial"/>
          <w:sz w:val="20"/>
          <w:szCs w:val="20"/>
          <w:lang w:val="es-MX"/>
        </w:rPr>
      </w:pPr>
    </w:p>
    <w:p w14:paraId="5D631FC7" w14:textId="77777777" w:rsidR="00E83684" w:rsidRPr="00F67309" w:rsidRDefault="00E83684" w:rsidP="004C75BA">
      <w:pPr>
        <w:pStyle w:val="Prrafodelista"/>
        <w:numPr>
          <w:ilvl w:val="1"/>
          <w:numId w:val="149"/>
        </w:numPr>
        <w:tabs>
          <w:tab w:val="left" w:pos="720"/>
        </w:tabs>
        <w:contextualSpacing/>
        <w:jc w:val="both"/>
        <w:rPr>
          <w:rFonts w:ascii="Montserrat" w:hAnsi="Montserrat" w:cs="Arial"/>
          <w:sz w:val="20"/>
          <w:szCs w:val="20"/>
          <w:lang w:val="es-MX"/>
        </w:rPr>
      </w:pPr>
      <w:r w:rsidRPr="00F67309">
        <w:rPr>
          <w:rFonts w:ascii="Montserrat" w:hAnsi="Montserrat" w:cs="Arial"/>
          <w:sz w:val="20"/>
          <w:szCs w:val="20"/>
          <w:lang w:val="es-MX"/>
        </w:rPr>
        <w:t>El Instituto a fin de emitir la opinión de cumplimiento de obligaciones fiscales en materia de seguridad social revisará que el particular solicitante:</w:t>
      </w:r>
    </w:p>
    <w:p w14:paraId="3EC70084" w14:textId="77777777" w:rsidR="00E83684" w:rsidRPr="00F67309" w:rsidRDefault="00E83684" w:rsidP="0099422A">
      <w:pPr>
        <w:pStyle w:val="Prrafodelista"/>
        <w:tabs>
          <w:tab w:val="left" w:pos="720"/>
        </w:tabs>
        <w:jc w:val="both"/>
        <w:rPr>
          <w:rFonts w:ascii="Montserrat" w:hAnsi="Montserrat" w:cs="Arial"/>
          <w:sz w:val="20"/>
          <w:szCs w:val="20"/>
          <w:lang w:val="es-MX"/>
        </w:rPr>
      </w:pPr>
    </w:p>
    <w:p w14:paraId="736B9F04" w14:textId="7F2D0BDB"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1.</w:t>
      </w:r>
      <w:r w:rsidRPr="00F67309">
        <w:rPr>
          <w:rFonts w:ascii="Montserrat" w:hAnsi="Montserrat" w:cs="Arial"/>
          <w:sz w:val="20"/>
          <w:szCs w:val="20"/>
          <w:lang w:val="es-MX"/>
        </w:rPr>
        <w:tab/>
        <w:t>Se encuentre inscrito ante el Instituto, en caso de estar obligado, y que el o los números de registros patronales que le han sido asignados estén vigentes.</w:t>
      </w:r>
    </w:p>
    <w:p w14:paraId="7E2CC2E5" w14:textId="53BF7339" w:rsidR="00245CBE" w:rsidRPr="00F67309" w:rsidRDefault="00245CBE" w:rsidP="0099422A">
      <w:pPr>
        <w:ind w:left="1080" w:hanging="360"/>
        <w:jc w:val="both"/>
        <w:rPr>
          <w:rFonts w:ascii="Montserrat" w:hAnsi="Montserrat" w:cs="Arial"/>
          <w:sz w:val="20"/>
          <w:szCs w:val="20"/>
          <w:lang w:val="es-MX"/>
        </w:rPr>
      </w:pPr>
    </w:p>
    <w:p w14:paraId="72B42733" w14:textId="19358A0E" w:rsidR="00245CBE" w:rsidRPr="00F67309" w:rsidRDefault="00245CBE" w:rsidP="0099422A">
      <w:pPr>
        <w:ind w:left="1080" w:hanging="360"/>
        <w:jc w:val="both"/>
        <w:rPr>
          <w:rFonts w:ascii="Montserrat" w:hAnsi="Montserrat" w:cs="Arial"/>
          <w:sz w:val="20"/>
          <w:szCs w:val="20"/>
          <w:lang w:val="es-MX"/>
        </w:rPr>
      </w:pPr>
    </w:p>
    <w:p w14:paraId="02C05F35" w14:textId="77777777" w:rsidR="00E83684" w:rsidRPr="00F67309" w:rsidRDefault="00E83684" w:rsidP="0099422A">
      <w:pPr>
        <w:ind w:left="1080" w:hanging="360"/>
        <w:jc w:val="both"/>
        <w:rPr>
          <w:rFonts w:ascii="Montserrat" w:hAnsi="Montserrat" w:cs="Arial"/>
          <w:sz w:val="20"/>
          <w:szCs w:val="20"/>
          <w:lang w:val="es-MX"/>
        </w:rPr>
      </w:pPr>
    </w:p>
    <w:p w14:paraId="29112662"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2.</w:t>
      </w:r>
      <w:r w:rsidRPr="00F67309">
        <w:rPr>
          <w:rFonts w:ascii="Montserrat" w:hAnsi="Montserrat" w:cs="Arial"/>
          <w:sz w:val="20"/>
          <w:szCs w:val="20"/>
          <w:lang w:val="es-MX"/>
        </w:rPr>
        <w:tab/>
        <w:t xml:space="preserve">No tiene créditos fiscales firmes determinados, entendiéndose por crédito fiscal las cuotas, los capitales constitutivos, su actualización y los recargos, las multas </w:t>
      </w:r>
      <w:r w:rsidRPr="00F67309">
        <w:rPr>
          <w:rFonts w:ascii="Montserrat" w:hAnsi="Montserrat" w:cs="Arial"/>
          <w:sz w:val="20"/>
          <w:szCs w:val="20"/>
          <w:lang w:val="es-MX"/>
        </w:rPr>
        <w:lastRenderedPageBreak/>
        <w:t>impuestas en los términos de la Ley del Seguro Social, los gastos realizados por el Instituto por inscripciones improcedentes y los que tenga derecho a exigir de las personas no derechohabientes, de acuerdo con el artículo 287 de la misma Ley.</w:t>
      </w:r>
    </w:p>
    <w:p w14:paraId="11FA44F0" w14:textId="77777777" w:rsidR="00E83684" w:rsidRPr="00F67309" w:rsidRDefault="00E83684" w:rsidP="0099422A">
      <w:pPr>
        <w:ind w:left="1080" w:hanging="360"/>
        <w:jc w:val="both"/>
        <w:rPr>
          <w:rFonts w:ascii="Montserrat" w:hAnsi="Montserrat" w:cs="Arial"/>
          <w:sz w:val="20"/>
          <w:szCs w:val="20"/>
          <w:lang w:val="es-MX"/>
        </w:rPr>
      </w:pPr>
    </w:p>
    <w:p w14:paraId="493372AB"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3.</w:t>
      </w:r>
      <w:r w:rsidRPr="00F67309">
        <w:rPr>
          <w:rFonts w:ascii="Montserrat" w:hAnsi="Montserrat" w:cs="Arial"/>
          <w:sz w:val="20"/>
          <w:szCs w:val="20"/>
          <w:lang w:val="es-MX"/>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55C2EEE6" w14:textId="77777777" w:rsidR="00E83684" w:rsidRPr="00F67309" w:rsidRDefault="00E83684" w:rsidP="0099422A">
      <w:pPr>
        <w:ind w:left="1080" w:hanging="360"/>
        <w:jc w:val="both"/>
        <w:rPr>
          <w:rFonts w:ascii="Montserrat" w:hAnsi="Montserrat" w:cs="Arial"/>
          <w:sz w:val="20"/>
          <w:szCs w:val="20"/>
          <w:lang w:val="es-MX"/>
        </w:rPr>
      </w:pPr>
    </w:p>
    <w:p w14:paraId="3253D329"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4.</w:t>
      </w:r>
      <w:r w:rsidRPr="00F67309">
        <w:rPr>
          <w:rFonts w:ascii="Montserrat" w:hAnsi="Montserrat" w:cs="Arial"/>
          <w:sz w:val="20"/>
          <w:szCs w:val="20"/>
          <w:lang w:val="es-MX"/>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4D88B0F" w14:textId="77777777" w:rsidR="00E83684" w:rsidRPr="00F67309" w:rsidRDefault="00E83684" w:rsidP="0099422A">
      <w:pPr>
        <w:ind w:left="1080" w:hanging="360"/>
        <w:jc w:val="both"/>
        <w:rPr>
          <w:rFonts w:ascii="Montserrat" w:hAnsi="Montserrat" w:cs="Arial"/>
          <w:sz w:val="20"/>
          <w:szCs w:val="20"/>
          <w:lang w:val="es-MX"/>
        </w:rPr>
      </w:pPr>
    </w:p>
    <w:p w14:paraId="125B9D03" w14:textId="77777777" w:rsidR="00E83684" w:rsidRPr="00F67309" w:rsidRDefault="00E83684" w:rsidP="0099422A">
      <w:pPr>
        <w:tabs>
          <w:tab w:val="left" w:pos="720"/>
        </w:tabs>
        <w:ind w:left="720" w:hanging="432"/>
        <w:jc w:val="both"/>
        <w:rPr>
          <w:rFonts w:ascii="Montserrat" w:hAnsi="Montserrat" w:cs="Arial"/>
          <w:sz w:val="20"/>
          <w:szCs w:val="20"/>
          <w:lang w:val="es-MX"/>
        </w:rPr>
      </w:pPr>
      <w:r w:rsidRPr="00F67309">
        <w:rPr>
          <w:rFonts w:ascii="Montserrat" w:hAnsi="Montserrat" w:cs="Arial"/>
          <w:b/>
          <w:sz w:val="20"/>
          <w:szCs w:val="20"/>
          <w:lang w:val="es-MX"/>
        </w:rPr>
        <w:t>b)</w:t>
      </w:r>
      <w:r w:rsidRPr="00F67309">
        <w:rPr>
          <w:rFonts w:ascii="Montserrat" w:hAnsi="Montserrat" w:cs="Arial"/>
          <w:sz w:val="20"/>
          <w:szCs w:val="20"/>
          <w:lang w:val="es-MX"/>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FA33868" w14:textId="77777777" w:rsidR="00E83684" w:rsidRPr="00F67309" w:rsidRDefault="00E83684" w:rsidP="0099422A">
      <w:pPr>
        <w:tabs>
          <w:tab w:val="left" w:pos="720"/>
        </w:tabs>
        <w:ind w:left="720" w:hanging="432"/>
        <w:jc w:val="both"/>
        <w:rPr>
          <w:rFonts w:ascii="Montserrat" w:hAnsi="Montserrat" w:cs="Arial"/>
          <w:sz w:val="20"/>
          <w:szCs w:val="20"/>
          <w:lang w:val="es-MX"/>
        </w:rPr>
      </w:pPr>
    </w:p>
    <w:p w14:paraId="13B7D017"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1.</w:t>
      </w:r>
      <w:r w:rsidRPr="00F67309">
        <w:rPr>
          <w:rFonts w:ascii="Montserrat" w:hAnsi="Montserrat" w:cs="Arial"/>
          <w:sz w:val="20"/>
          <w:szCs w:val="20"/>
          <w:lang w:val="es-MX"/>
        </w:rPr>
        <w:tab/>
        <w:t>Cuando el particular cuente con autorización para pagar a plazos y no le haya sido revocada.</w:t>
      </w:r>
    </w:p>
    <w:p w14:paraId="0DB6C1D3" w14:textId="77777777" w:rsidR="00E83684" w:rsidRPr="00F67309" w:rsidRDefault="00E83684" w:rsidP="0099422A">
      <w:pPr>
        <w:ind w:left="1080" w:hanging="360"/>
        <w:jc w:val="both"/>
        <w:rPr>
          <w:rFonts w:ascii="Montserrat" w:hAnsi="Montserrat" w:cs="Arial"/>
          <w:sz w:val="20"/>
          <w:szCs w:val="20"/>
          <w:lang w:val="es-MX"/>
        </w:rPr>
      </w:pPr>
    </w:p>
    <w:p w14:paraId="3736695C"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2.</w:t>
      </w:r>
      <w:r w:rsidRPr="00F67309">
        <w:rPr>
          <w:rFonts w:ascii="Montserrat" w:hAnsi="Montserrat" w:cs="Arial"/>
          <w:sz w:val="20"/>
          <w:szCs w:val="20"/>
          <w:lang w:val="es-MX"/>
        </w:rPr>
        <w:tab/>
        <w:t>Cuando no haya vencido el plazo para pagar a que se refiere el artículo 127 del Reglamento de la Ley del Seguro Social en materia de Afiliación, Clasificación de Empresas, Recaudación y Fiscalización.</w:t>
      </w:r>
    </w:p>
    <w:p w14:paraId="3D74C09E" w14:textId="77777777" w:rsidR="00E83684" w:rsidRPr="00F67309" w:rsidRDefault="00E83684" w:rsidP="0099422A">
      <w:pPr>
        <w:ind w:left="1080" w:hanging="360"/>
        <w:jc w:val="both"/>
        <w:rPr>
          <w:rFonts w:ascii="Montserrat" w:hAnsi="Montserrat" w:cs="Arial"/>
          <w:sz w:val="20"/>
          <w:szCs w:val="20"/>
          <w:lang w:val="es-MX"/>
        </w:rPr>
      </w:pPr>
    </w:p>
    <w:p w14:paraId="430E5134" w14:textId="77777777" w:rsidR="00E83684" w:rsidRPr="00F67309" w:rsidRDefault="00E83684" w:rsidP="0099422A">
      <w:pPr>
        <w:ind w:left="1080" w:hanging="360"/>
        <w:jc w:val="both"/>
        <w:rPr>
          <w:rFonts w:ascii="Montserrat" w:hAnsi="Montserrat" w:cs="Arial"/>
          <w:sz w:val="20"/>
          <w:szCs w:val="20"/>
          <w:lang w:val="es-MX"/>
        </w:rPr>
      </w:pPr>
      <w:r w:rsidRPr="00F67309">
        <w:rPr>
          <w:rFonts w:ascii="Montserrat" w:hAnsi="Montserrat" w:cs="Arial"/>
          <w:b/>
          <w:sz w:val="20"/>
          <w:szCs w:val="20"/>
          <w:lang w:val="es-MX"/>
        </w:rPr>
        <w:t>3.</w:t>
      </w:r>
      <w:r w:rsidRPr="00F67309">
        <w:rPr>
          <w:rFonts w:ascii="Montserrat" w:hAnsi="Montserrat" w:cs="Arial"/>
          <w:sz w:val="20"/>
          <w:szCs w:val="20"/>
          <w:lang w:val="es-MX"/>
        </w:rPr>
        <w:tab/>
        <w:t xml:space="preserve">Cuando se haya interpuesto medio de defensa en contra del crédito fiscal determinado y se </w:t>
      </w:r>
      <w:r w:rsidRPr="00F67309">
        <w:rPr>
          <w:rFonts w:ascii="Montserrat" w:hAnsi="Montserrat" w:cs="Arial"/>
          <w:spacing w:val="-2"/>
          <w:sz w:val="20"/>
          <w:szCs w:val="20"/>
          <w:lang w:val="es-MX"/>
        </w:rPr>
        <w:t>encuentre debidamente garantizado el interés fiscal de conformidad con las disposiciones fiscales.</w:t>
      </w:r>
    </w:p>
    <w:p w14:paraId="174E0FA2" w14:textId="77777777" w:rsidR="00E83684" w:rsidRPr="00F67309" w:rsidRDefault="00E83684" w:rsidP="0099422A">
      <w:pPr>
        <w:ind w:firstLine="288"/>
        <w:jc w:val="both"/>
        <w:rPr>
          <w:rFonts w:ascii="Montserrat" w:hAnsi="Montserrat" w:cs="Arial"/>
          <w:sz w:val="20"/>
          <w:szCs w:val="20"/>
          <w:lang w:val="es-MX"/>
        </w:rPr>
      </w:pPr>
    </w:p>
    <w:p w14:paraId="28BA883A" w14:textId="77777777" w:rsidR="00E83684" w:rsidRPr="00F67309" w:rsidRDefault="00E83684" w:rsidP="0099422A">
      <w:pPr>
        <w:ind w:firstLine="288"/>
        <w:jc w:val="both"/>
        <w:rPr>
          <w:rFonts w:ascii="Montserrat" w:hAnsi="Montserrat" w:cs="Arial"/>
          <w:sz w:val="20"/>
          <w:szCs w:val="20"/>
          <w:lang w:val="es-MX"/>
        </w:rPr>
      </w:pPr>
      <w:r w:rsidRPr="00F67309">
        <w:rPr>
          <w:rFonts w:ascii="Montserrat" w:hAnsi="Montserrat" w:cs="Arial"/>
          <w:sz w:val="20"/>
          <w:szCs w:val="20"/>
          <w:lang w:val="es-MX"/>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1708F2C3" w14:textId="77777777" w:rsidR="00E83684" w:rsidRPr="00F67309" w:rsidRDefault="00E83684" w:rsidP="0099422A">
      <w:pPr>
        <w:ind w:firstLine="288"/>
        <w:jc w:val="both"/>
        <w:rPr>
          <w:rFonts w:ascii="Montserrat" w:hAnsi="Montserrat" w:cs="Arial"/>
          <w:sz w:val="20"/>
          <w:szCs w:val="20"/>
          <w:lang w:val="es-MX"/>
        </w:rPr>
      </w:pPr>
    </w:p>
    <w:p w14:paraId="18192CA8" w14:textId="77777777" w:rsidR="00FD53CB" w:rsidRPr="00F67309" w:rsidRDefault="00FD53CB" w:rsidP="0099422A">
      <w:pPr>
        <w:rPr>
          <w:rFonts w:ascii="Montserrat" w:hAnsi="Montserrat" w:cs="Arial"/>
          <w:b/>
          <w:bCs/>
          <w:sz w:val="20"/>
          <w:szCs w:val="20"/>
          <w:lang w:val="es-MX"/>
        </w:rPr>
      </w:pPr>
      <w:r w:rsidRPr="00F67309">
        <w:rPr>
          <w:rFonts w:ascii="Montserrat" w:hAnsi="Montserrat" w:cs="Arial"/>
          <w:b/>
          <w:bCs/>
          <w:sz w:val="20"/>
          <w:szCs w:val="20"/>
          <w:lang w:val="es-MX"/>
        </w:rPr>
        <w:br w:type="page"/>
      </w:r>
    </w:p>
    <w:p w14:paraId="18D2E2CE" w14:textId="3FEDEC35" w:rsidR="00FD53CB" w:rsidRPr="00F67309" w:rsidRDefault="00FD53CB" w:rsidP="0099422A">
      <w:pPr>
        <w:pStyle w:val="Ttulo1"/>
        <w:numPr>
          <w:ilvl w:val="0"/>
          <w:numId w:val="0"/>
        </w:numPr>
        <w:spacing w:before="0" w:after="0"/>
        <w:ind w:left="432"/>
        <w:jc w:val="center"/>
        <w:rPr>
          <w:rFonts w:ascii="Montserrat" w:hAnsi="Montserrat"/>
          <w:sz w:val="20"/>
          <w:szCs w:val="20"/>
          <w:lang w:val="es-MX"/>
        </w:rPr>
      </w:pPr>
      <w:bookmarkStart w:id="469" w:name="_Toc492042759"/>
      <w:bookmarkStart w:id="470" w:name="_Toc496701502"/>
      <w:bookmarkStart w:id="471" w:name="_Toc64909822"/>
      <w:bookmarkStart w:id="472" w:name="_Toc480393496"/>
      <w:r w:rsidRPr="00F67309">
        <w:rPr>
          <w:rFonts w:ascii="Montserrat" w:hAnsi="Montserrat"/>
          <w:sz w:val="20"/>
          <w:szCs w:val="20"/>
          <w:lang w:val="es-MX"/>
        </w:rPr>
        <w:lastRenderedPageBreak/>
        <w:t>NOTA 6. CONSTANCIA DEL INFONAVIT DE SITUACIÓN FISCAL EN MATERIA DE APORTACIONES PATRONALES Y ENTERO DE DESCUENTOS.</w:t>
      </w:r>
      <w:bookmarkStart w:id="473" w:name="_Toc491860236"/>
      <w:bookmarkEnd w:id="469"/>
      <w:bookmarkEnd w:id="470"/>
      <w:bookmarkEnd w:id="471"/>
    </w:p>
    <w:p w14:paraId="6D53AE08" w14:textId="77777777" w:rsidR="00FD53CB" w:rsidRPr="00F67309" w:rsidRDefault="00FD53CB" w:rsidP="0099422A">
      <w:pPr>
        <w:jc w:val="center"/>
        <w:rPr>
          <w:rFonts w:ascii="Montserrat" w:hAnsi="Montserrat"/>
          <w:b/>
          <w:bCs/>
          <w:sz w:val="20"/>
          <w:szCs w:val="20"/>
          <w:lang w:val="es-MX"/>
        </w:rPr>
      </w:pPr>
      <w:bookmarkStart w:id="474" w:name="_Toc492042760"/>
      <w:r w:rsidRPr="00F67309">
        <w:rPr>
          <w:rFonts w:ascii="Montserrat" w:hAnsi="Montserrat"/>
          <w:b/>
          <w:sz w:val="20"/>
          <w:szCs w:val="20"/>
          <w:lang w:val="es-MX"/>
        </w:rPr>
        <w:t>(SOLO APLICA PARA EL LICITANTE ADJUDICADO)</w:t>
      </w:r>
      <w:bookmarkEnd w:id="473"/>
      <w:bookmarkEnd w:id="474"/>
    </w:p>
    <w:p w14:paraId="3E4867C3" w14:textId="77777777" w:rsidR="00FD53CB" w:rsidRPr="00F67309" w:rsidRDefault="00FD53CB" w:rsidP="0099422A">
      <w:pPr>
        <w:jc w:val="center"/>
        <w:rPr>
          <w:rFonts w:ascii="Montserrat" w:hAnsi="Montserrat" w:cs="Arial"/>
          <w:sz w:val="20"/>
          <w:szCs w:val="20"/>
          <w:lang w:val="es-MX"/>
        </w:rPr>
      </w:pPr>
    </w:p>
    <w:p w14:paraId="34D70976"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sz w:val="20"/>
          <w:szCs w:val="20"/>
          <w:lang w:val="es-MX"/>
        </w:rPr>
        <w:t>ACUERDO del H. Consejo de Administración del Instituto del Fondo Nacional de la Vivienda para los Trabajadores por el que se emiten las Reglas para la obtención de la constancia de situación fiscal en materia de aportaciones patronales y entero de descuentos</w:t>
      </w:r>
      <w:r w:rsidRPr="00F67309">
        <w:rPr>
          <w:rFonts w:ascii="Montserrat" w:hAnsi="Montserrat" w:cs="Arial"/>
          <w:sz w:val="20"/>
          <w:szCs w:val="20"/>
          <w:lang w:val="es-MX"/>
        </w:rPr>
        <w:t>.</w:t>
      </w:r>
    </w:p>
    <w:p w14:paraId="3892B26F" w14:textId="77777777" w:rsidR="00E83684" w:rsidRPr="00F67309" w:rsidRDefault="00E83684" w:rsidP="0099422A">
      <w:pPr>
        <w:pBdr>
          <w:bottom w:val="single" w:sz="12" w:space="1" w:color="auto"/>
        </w:pBdr>
        <w:jc w:val="both"/>
        <w:rPr>
          <w:rFonts w:ascii="Montserrat" w:hAnsi="Montserrat" w:cs="Arial"/>
          <w:sz w:val="20"/>
          <w:szCs w:val="20"/>
          <w:lang w:val="es-MX"/>
        </w:rPr>
      </w:pPr>
    </w:p>
    <w:p w14:paraId="6ED4197F" w14:textId="77777777" w:rsidR="00E83684" w:rsidRPr="00F67309" w:rsidRDefault="00E83684" w:rsidP="0099422A">
      <w:pPr>
        <w:jc w:val="both"/>
        <w:rPr>
          <w:rFonts w:ascii="Montserrat" w:hAnsi="Montserrat" w:cs="Arial"/>
          <w:sz w:val="20"/>
          <w:szCs w:val="20"/>
          <w:lang w:val="es-MX"/>
        </w:rPr>
      </w:pPr>
    </w:p>
    <w:p w14:paraId="59E320C9"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Al margen un logotipo, que dice: Instituto del Fondo Nacional de la Vivienda para los Trabajadores.</w:t>
      </w:r>
    </w:p>
    <w:p w14:paraId="796D9E66" w14:textId="77777777" w:rsidR="00E83684" w:rsidRPr="00F67309" w:rsidRDefault="00E83684" w:rsidP="0099422A">
      <w:pPr>
        <w:jc w:val="both"/>
        <w:rPr>
          <w:rFonts w:ascii="Montserrat" w:hAnsi="Montserrat" w:cs="Arial"/>
          <w:sz w:val="20"/>
          <w:szCs w:val="20"/>
          <w:lang w:val="es-MX"/>
        </w:rPr>
      </w:pPr>
    </w:p>
    <w:p w14:paraId="7D62B805"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Con fundamento en el artículo 16, fracción XIX de la Ley del Instituto del Fondo Nacional de la Vivienda para los Trabajadores, el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Asimismo, instruye a la Administración que proceda a la publicación de dichas Reglas en el Diario Oficial de la Federación.</w:t>
      </w:r>
    </w:p>
    <w:p w14:paraId="4F3A9984" w14:textId="77777777" w:rsidR="00E83684" w:rsidRPr="00F67309" w:rsidRDefault="00E83684" w:rsidP="0099422A">
      <w:pPr>
        <w:jc w:val="both"/>
        <w:rPr>
          <w:rFonts w:ascii="Montserrat" w:hAnsi="Montserrat" w:cs="Arial"/>
          <w:sz w:val="20"/>
          <w:szCs w:val="20"/>
          <w:lang w:val="es-MX"/>
        </w:rPr>
      </w:pPr>
    </w:p>
    <w:p w14:paraId="162046FB" w14:textId="77777777" w:rsidR="00E83684" w:rsidRPr="00F67309" w:rsidRDefault="00E83684" w:rsidP="0099422A">
      <w:pPr>
        <w:jc w:val="center"/>
        <w:rPr>
          <w:rFonts w:ascii="Montserrat" w:hAnsi="Montserrat" w:cs="Arial"/>
          <w:b/>
          <w:bCs/>
          <w:sz w:val="20"/>
          <w:szCs w:val="20"/>
          <w:lang w:val="es-MX"/>
        </w:rPr>
      </w:pPr>
      <w:r w:rsidRPr="00F67309">
        <w:rPr>
          <w:rFonts w:ascii="Montserrat" w:hAnsi="Montserrat" w:cs="Arial"/>
          <w:b/>
          <w:bCs/>
          <w:sz w:val="20"/>
          <w:szCs w:val="20"/>
          <w:lang w:val="es-MX"/>
        </w:rPr>
        <w:t>Acuerdo del H. Consejo de Administración del Instituto del Fondo Nacional de la Vivienda para los Trabajadores por el que se emiten las Reglas para la obtención de la constancia de situación fiscal en materia de aportaciones patronales y entero de descuentos</w:t>
      </w:r>
    </w:p>
    <w:p w14:paraId="6F4FBF7B" w14:textId="77777777" w:rsidR="00E83684" w:rsidRPr="00F67309" w:rsidRDefault="00E83684" w:rsidP="0099422A">
      <w:pPr>
        <w:jc w:val="center"/>
        <w:rPr>
          <w:rFonts w:ascii="Montserrat" w:hAnsi="Montserrat" w:cs="Arial"/>
          <w:b/>
          <w:bCs/>
          <w:sz w:val="20"/>
          <w:szCs w:val="20"/>
          <w:lang w:val="es-MX"/>
        </w:rPr>
      </w:pPr>
    </w:p>
    <w:p w14:paraId="6171C9A4"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w:t>
      </w:r>
      <w:r w:rsidRPr="00F67309">
        <w:rPr>
          <w:rFonts w:ascii="Montserrat" w:hAnsi="Montserrat" w:cs="Arial"/>
          <w:sz w:val="20"/>
          <w:szCs w:val="20"/>
          <w:lang w:val="es-MX"/>
        </w:rPr>
        <w:t xml:space="preserve"> 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w:t>
      </w:r>
    </w:p>
    <w:p w14:paraId="6551916F" w14:textId="77777777" w:rsidR="00E83684" w:rsidRPr="00F67309" w:rsidRDefault="00E83684" w:rsidP="0099422A">
      <w:pPr>
        <w:jc w:val="both"/>
        <w:rPr>
          <w:rFonts w:ascii="Montserrat" w:hAnsi="Montserrat" w:cs="Arial"/>
          <w:sz w:val="20"/>
          <w:szCs w:val="20"/>
          <w:lang w:val="es-MX"/>
        </w:rPr>
      </w:pPr>
    </w:p>
    <w:p w14:paraId="05454F02"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Igual disposición se establece para las entidades y dependencias que tengan a su cargo la aplicación de subsidios o estímulos, respecto de los particulares que tengan derecho a su otorgamiento.</w:t>
      </w:r>
    </w:p>
    <w:p w14:paraId="4EF4A09F" w14:textId="77777777" w:rsidR="00E83684" w:rsidRPr="00F67309" w:rsidRDefault="00E83684" w:rsidP="0099422A">
      <w:pPr>
        <w:jc w:val="both"/>
        <w:rPr>
          <w:rFonts w:ascii="Montserrat" w:hAnsi="Montserrat" w:cs="Arial"/>
          <w:sz w:val="20"/>
          <w:szCs w:val="20"/>
          <w:lang w:val="es-MX"/>
        </w:rPr>
      </w:pPr>
    </w:p>
    <w:p w14:paraId="19C2C3A3"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 xml:space="preserve">Además, señala el artículo 32-D del Código Fiscal citado, los proveedores a quienes se adjudique un contrato, para poder subcontratar, deberán solicitar y entregar a la contratante la constancia de situación fiscal del </w:t>
      </w:r>
      <w:proofErr w:type="spellStart"/>
      <w:r w:rsidRPr="00F67309">
        <w:rPr>
          <w:rFonts w:ascii="Montserrat" w:hAnsi="Montserrat" w:cs="Arial"/>
          <w:sz w:val="20"/>
          <w:szCs w:val="20"/>
          <w:lang w:val="es-MX"/>
        </w:rPr>
        <w:t>subcontratante</w:t>
      </w:r>
      <w:proofErr w:type="spellEnd"/>
      <w:r w:rsidRPr="00F67309">
        <w:rPr>
          <w:rFonts w:ascii="Montserrat" w:hAnsi="Montserrat" w:cs="Arial"/>
          <w:sz w:val="20"/>
          <w:szCs w:val="20"/>
          <w:lang w:val="es-MX"/>
        </w:rPr>
        <w:t>.</w:t>
      </w:r>
    </w:p>
    <w:p w14:paraId="5FD80FD1" w14:textId="77777777" w:rsidR="00E83684" w:rsidRPr="00F67309" w:rsidRDefault="00E83684" w:rsidP="0099422A">
      <w:pPr>
        <w:jc w:val="both"/>
        <w:rPr>
          <w:rFonts w:ascii="Montserrat" w:hAnsi="Montserrat" w:cs="Arial"/>
          <w:sz w:val="20"/>
          <w:szCs w:val="20"/>
          <w:lang w:val="es-MX"/>
        </w:rPr>
      </w:pPr>
    </w:p>
    <w:p w14:paraId="146B3643" w14:textId="77777777" w:rsidR="00245CBE"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II.</w:t>
      </w:r>
      <w:r w:rsidRPr="00F67309">
        <w:rPr>
          <w:rFonts w:ascii="Montserrat" w:hAnsi="Montserrat" w:cs="Arial"/>
          <w:sz w:val="20"/>
          <w:szCs w:val="20"/>
          <w:lang w:val="es-MX"/>
        </w:rPr>
        <w:t xml:space="preserve"> El artículo 30 de la Ley del Instituto del Fondo Nacional de la Vivienda para los Trabajadores prevé que el Instituto se constituye como un Organismo Fiscal Autónomo y se encuentra facultado y obligado al cumplimiento de lo dispuesto en el Código Fiscal de Federación, en tanto que, en términos del artículo 16, fracción XIX, de la Ley del INFONAVIT, el Consejo de Administración de esta Institución tiene como atribución aprobar la normatividad que derive </w:t>
      </w:r>
    </w:p>
    <w:p w14:paraId="364DFC1A" w14:textId="77777777" w:rsidR="00245CBE" w:rsidRPr="00F67309" w:rsidRDefault="00245CBE" w:rsidP="0099422A">
      <w:pPr>
        <w:jc w:val="both"/>
        <w:rPr>
          <w:rFonts w:ascii="Montserrat" w:hAnsi="Montserrat" w:cs="Arial"/>
          <w:sz w:val="20"/>
          <w:szCs w:val="20"/>
          <w:lang w:val="es-MX"/>
        </w:rPr>
      </w:pPr>
    </w:p>
    <w:p w14:paraId="0EF77CDE" w14:textId="77777777" w:rsidR="00245CBE" w:rsidRPr="00F67309" w:rsidRDefault="00245CBE" w:rsidP="0099422A">
      <w:pPr>
        <w:jc w:val="both"/>
        <w:rPr>
          <w:rFonts w:ascii="Montserrat" w:hAnsi="Montserrat" w:cs="Arial"/>
          <w:sz w:val="20"/>
          <w:szCs w:val="20"/>
          <w:lang w:val="es-MX"/>
        </w:rPr>
      </w:pPr>
    </w:p>
    <w:p w14:paraId="7EE3A954" w14:textId="6E09BB60"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de la misma, salvo aquella que se encuentre reservada expresamente para aprobación de la Asamblea General.</w:t>
      </w:r>
    </w:p>
    <w:p w14:paraId="7EE3E4A3" w14:textId="77777777" w:rsidR="00E83684" w:rsidRPr="00F67309" w:rsidRDefault="00E83684" w:rsidP="0099422A">
      <w:pPr>
        <w:jc w:val="both"/>
        <w:rPr>
          <w:rFonts w:ascii="Montserrat" w:hAnsi="Montserrat" w:cs="Arial"/>
          <w:sz w:val="20"/>
          <w:szCs w:val="20"/>
          <w:lang w:val="es-MX"/>
        </w:rPr>
      </w:pPr>
    </w:p>
    <w:p w14:paraId="07C73B6D"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lastRenderedPageBreak/>
        <w:t>III.</w:t>
      </w:r>
      <w:r w:rsidRPr="00F67309">
        <w:rPr>
          <w:rFonts w:ascii="Montserrat" w:hAnsi="Montserrat" w:cs="Arial"/>
          <w:sz w:val="20"/>
          <w:szCs w:val="20"/>
          <w:lang w:val="es-MX"/>
        </w:rPr>
        <w:t xml:space="preserve"> 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14:paraId="013F81F8" w14:textId="77777777" w:rsidR="00E83684" w:rsidRPr="00F67309" w:rsidRDefault="00E83684" w:rsidP="0099422A">
      <w:pPr>
        <w:jc w:val="both"/>
        <w:rPr>
          <w:rFonts w:ascii="Montserrat" w:hAnsi="Montserrat" w:cs="Arial"/>
          <w:sz w:val="20"/>
          <w:szCs w:val="20"/>
          <w:lang w:val="es-MX"/>
        </w:rPr>
      </w:pPr>
    </w:p>
    <w:p w14:paraId="7C69B180"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Por lo anterior expuesto y fundado, se emite el siguiente:</w:t>
      </w:r>
    </w:p>
    <w:p w14:paraId="7DCB745B" w14:textId="77777777" w:rsidR="00E83684" w:rsidRPr="00F67309" w:rsidRDefault="00E83684" w:rsidP="0099422A">
      <w:pPr>
        <w:jc w:val="both"/>
        <w:rPr>
          <w:rFonts w:ascii="Montserrat" w:hAnsi="Montserrat" w:cs="Arial"/>
          <w:sz w:val="20"/>
          <w:szCs w:val="20"/>
          <w:lang w:val="es-MX"/>
        </w:rPr>
      </w:pPr>
    </w:p>
    <w:p w14:paraId="013BD25B" w14:textId="77777777" w:rsidR="00E83684" w:rsidRPr="00F67309" w:rsidRDefault="00E83684" w:rsidP="0099422A">
      <w:pPr>
        <w:jc w:val="center"/>
        <w:rPr>
          <w:rFonts w:ascii="Montserrat" w:hAnsi="Montserrat" w:cs="Arial"/>
          <w:b/>
          <w:bCs/>
          <w:sz w:val="20"/>
          <w:szCs w:val="20"/>
          <w:lang w:val="es-MX"/>
        </w:rPr>
      </w:pPr>
      <w:r w:rsidRPr="00F67309">
        <w:rPr>
          <w:rFonts w:ascii="Montserrat" w:hAnsi="Montserrat" w:cs="Arial"/>
          <w:b/>
          <w:bCs/>
          <w:sz w:val="20"/>
          <w:szCs w:val="20"/>
          <w:lang w:val="es-MX"/>
        </w:rPr>
        <w:t>ACUERDO</w:t>
      </w:r>
    </w:p>
    <w:p w14:paraId="6F0193F2" w14:textId="77777777" w:rsidR="00E83684" w:rsidRPr="00F67309" w:rsidRDefault="00E83684" w:rsidP="0099422A">
      <w:pPr>
        <w:jc w:val="center"/>
        <w:rPr>
          <w:rFonts w:ascii="Montserrat" w:hAnsi="Montserrat" w:cs="Arial"/>
          <w:b/>
          <w:bCs/>
          <w:sz w:val="20"/>
          <w:szCs w:val="20"/>
          <w:lang w:val="es-MX"/>
        </w:rPr>
      </w:pPr>
    </w:p>
    <w:p w14:paraId="2A958F2C"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Primero.</w:t>
      </w:r>
      <w:r w:rsidRPr="00F67309">
        <w:rPr>
          <w:rFonts w:ascii="Montserrat" w:hAnsi="Montserrat" w:cs="Arial"/>
          <w:sz w:val="20"/>
          <w:szCs w:val="20"/>
          <w:lang w:val="es-MX"/>
        </w:rPr>
        <w:t xml:space="preserve"> Se aprueban las "Reglas para la obtención de la constancia de situación fiscal en materia de aportaciones patronales y entero de descuentos", mismas que forman parte del presente Acuerdo como Anexo Único.</w:t>
      </w:r>
    </w:p>
    <w:p w14:paraId="46A24B59" w14:textId="77777777" w:rsidR="00E83684" w:rsidRPr="00F67309" w:rsidRDefault="00E83684" w:rsidP="0099422A">
      <w:pPr>
        <w:jc w:val="both"/>
        <w:rPr>
          <w:rFonts w:ascii="Montserrat" w:hAnsi="Montserrat" w:cs="Arial"/>
          <w:sz w:val="20"/>
          <w:szCs w:val="20"/>
          <w:lang w:val="es-MX"/>
        </w:rPr>
      </w:pPr>
    </w:p>
    <w:p w14:paraId="5B31704B"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Segundo.</w:t>
      </w:r>
      <w:r w:rsidRPr="00F67309">
        <w:rPr>
          <w:rFonts w:ascii="Montserrat" w:hAnsi="Montserrat" w:cs="Arial"/>
          <w:sz w:val="20"/>
          <w:szCs w:val="20"/>
          <w:lang w:val="es-MX"/>
        </w:rPr>
        <w:t xml:space="preserve"> Se instruye a la Coordinación General de Recaudación Fiscal a promover la difusión y aplicación de las reglas aprobadas y, en su caso, a establecer los procedimientos para su debida operación.</w:t>
      </w:r>
    </w:p>
    <w:p w14:paraId="12ADDAB8" w14:textId="77777777" w:rsidR="00E83684" w:rsidRPr="00F67309" w:rsidRDefault="00E83684" w:rsidP="0099422A">
      <w:pPr>
        <w:jc w:val="both"/>
        <w:rPr>
          <w:rFonts w:ascii="Montserrat" w:hAnsi="Montserrat" w:cs="Arial"/>
          <w:sz w:val="20"/>
          <w:szCs w:val="20"/>
          <w:lang w:val="es-MX"/>
        </w:rPr>
      </w:pPr>
    </w:p>
    <w:p w14:paraId="32AC86C8"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Tercero.</w:t>
      </w:r>
      <w:r w:rsidRPr="00F67309">
        <w:rPr>
          <w:rFonts w:ascii="Montserrat" w:hAnsi="Montserrat" w:cs="Arial"/>
          <w:sz w:val="20"/>
          <w:szCs w:val="20"/>
          <w:lang w:val="es-MX"/>
        </w:rPr>
        <w:t xml:space="preserve"> Se instruye a la Subdirección General de Tecnologías de la Información y a la Coordinación General de Recaudación Fiscal para desarrollar e implementar el sistema tecnológico para la obtención de la "constancia de situación fiscal" a que se refiere este Acuerdo.</w:t>
      </w:r>
    </w:p>
    <w:p w14:paraId="1FBB7A81" w14:textId="77777777" w:rsidR="00E83684" w:rsidRPr="00F67309" w:rsidRDefault="00E83684" w:rsidP="0099422A">
      <w:pPr>
        <w:jc w:val="both"/>
        <w:rPr>
          <w:rFonts w:ascii="Montserrat" w:hAnsi="Montserrat" w:cs="Arial"/>
          <w:b/>
          <w:bCs/>
          <w:sz w:val="20"/>
          <w:szCs w:val="20"/>
          <w:lang w:val="es-MX"/>
        </w:rPr>
      </w:pPr>
    </w:p>
    <w:p w14:paraId="76576427"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Cuarto.-</w:t>
      </w:r>
      <w:proofErr w:type="gramEnd"/>
      <w:r w:rsidRPr="00F67309">
        <w:rPr>
          <w:rFonts w:ascii="Montserrat" w:hAnsi="Montserrat" w:cs="Arial"/>
          <w:sz w:val="20"/>
          <w:szCs w:val="20"/>
          <w:lang w:val="es-MX"/>
        </w:rPr>
        <w:t xml:space="preserve"> El presente Acuerdo y su Anexo entrarán en vigor el día hábil siguiente al de su fecha de publicación en el Diario Oficial de la Federación.</w:t>
      </w:r>
    </w:p>
    <w:p w14:paraId="11AA1C57" w14:textId="77777777" w:rsidR="00E83684" w:rsidRPr="00F67309" w:rsidRDefault="00E83684" w:rsidP="0099422A">
      <w:pPr>
        <w:jc w:val="both"/>
        <w:rPr>
          <w:rFonts w:ascii="Montserrat" w:hAnsi="Montserrat" w:cs="Arial"/>
          <w:b/>
          <w:bCs/>
          <w:sz w:val="20"/>
          <w:szCs w:val="20"/>
          <w:lang w:val="es-MX"/>
        </w:rPr>
      </w:pPr>
    </w:p>
    <w:p w14:paraId="460DE5EF"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Quinto.-</w:t>
      </w:r>
      <w:proofErr w:type="gramEnd"/>
      <w:r w:rsidRPr="00F67309">
        <w:rPr>
          <w:rFonts w:ascii="Montserrat" w:hAnsi="Montserrat" w:cs="Arial"/>
          <w:b/>
          <w:bCs/>
          <w:sz w:val="20"/>
          <w:szCs w:val="20"/>
          <w:lang w:val="es-MX"/>
        </w:rPr>
        <w:t xml:space="preserve"> </w:t>
      </w:r>
      <w:r w:rsidRPr="00F67309">
        <w:rPr>
          <w:rFonts w:ascii="Montserrat" w:hAnsi="Montserrat" w:cs="Arial"/>
          <w:sz w:val="20"/>
          <w:szCs w:val="20"/>
          <w:lang w:val="es-MX"/>
        </w:rPr>
        <w:t>Se instruye a la Secretaría General y Jurídica para realizar los trámites para la publicación del presente en el Diario Oficial de la Federación.</w:t>
      </w:r>
    </w:p>
    <w:p w14:paraId="1E3AE1BC" w14:textId="77777777" w:rsidR="00E83684" w:rsidRPr="00F67309" w:rsidRDefault="00E83684" w:rsidP="0099422A">
      <w:pPr>
        <w:jc w:val="center"/>
        <w:rPr>
          <w:rFonts w:ascii="Montserrat" w:hAnsi="Montserrat" w:cs="Arial"/>
          <w:b/>
          <w:bCs/>
          <w:sz w:val="20"/>
          <w:szCs w:val="20"/>
          <w:lang w:val="es-MX"/>
        </w:rPr>
      </w:pPr>
    </w:p>
    <w:p w14:paraId="53F2AFF4" w14:textId="77777777" w:rsidR="00E83684" w:rsidRPr="00F67309" w:rsidRDefault="00E83684" w:rsidP="0099422A">
      <w:pPr>
        <w:jc w:val="center"/>
        <w:rPr>
          <w:rFonts w:ascii="Montserrat" w:hAnsi="Montserrat" w:cs="Arial"/>
          <w:b/>
          <w:bCs/>
          <w:sz w:val="20"/>
          <w:szCs w:val="20"/>
          <w:lang w:val="es-MX"/>
        </w:rPr>
      </w:pPr>
      <w:r w:rsidRPr="00F67309">
        <w:rPr>
          <w:rFonts w:ascii="Montserrat" w:hAnsi="Montserrat" w:cs="Arial"/>
          <w:b/>
          <w:bCs/>
          <w:sz w:val="20"/>
          <w:szCs w:val="20"/>
          <w:lang w:val="es-MX"/>
        </w:rPr>
        <w:t>Anexo Único</w:t>
      </w:r>
    </w:p>
    <w:p w14:paraId="2055087F" w14:textId="77777777" w:rsidR="00E83684" w:rsidRPr="00F67309" w:rsidRDefault="00E83684" w:rsidP="0099422A">
      <w:pPr>
        <w:jc w:val="both"/>
        <w:rPr>
          <w:rFonts w:ascii="Montserrat" w:hAnsi="Montserrat" w:cs="Arial"/>
          <w:b/>
          <w:bCs/>
          <w:sz w:val="20"/>
          <w:szCs w:val="20"/>
          <w:lang w:val="es-MX"/>
        </w:rPr>
      </w:pPr>
    </w:p>
    <w:p w14:paraId="7933B657"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Reglas para la obtención de la constancia de situación fiscal en materia de aportaciones patronales y entero de descuentos.</w:t>
      </w:r>
    </w:p>
    <w:p w14:paraId="4FE72F60"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 xml:space="preserve"> </w:t>
      </w:r>
    </w:p>
    <w:p w14:paraId="731154CE"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Primera.-</w:t>
      </w:r>
      <w:proofErr w:type="gramEnd"/>
      <w:r w:rsidRPr="00F67309">
        <w:rPr>
          <w:rFonts w:ascii="Montserrat" w:hAnsi="Montserrat" w:cs="Arial"/>
          <w:sz w:val="20"/>
          <w:szCs w:val="20"/>
          <w:lang w:val="es-MX"/>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AEF685B" w14:textId="77777777" w:rsidR="00E83684" w:rsidRPr="00F67309" w:rsidRDefault="00E83684" w:rsidP="0099422A">
      <w:pPr>
        <w:jc w:val="both"/>
        <w:rPr>
          <w:rFonts w:ascii="Montserrat" w:hAnsi="Montserrat" w:cs="Arial"/>
          <w:sz w:val="20"/>
          <w:szCs w:val="20"/>
          <w:lang w:val="es-MX"/>
        </w:rPr>
      </w:pPr>
    </w:p>
    <w:p w14:paraId="4D835F46"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Segunda.-</w:t>
      </w:r>
      <w:proofErr w:type="gramEnd"/>
      <w:r w:rsidRPr="00F67309">
        <w:rPr>
          <w:rFonts w:ascii="Montserrat" w:hAnsi="Montserrat" w:cs="Arial"/>
          <w:sz w:val="20"/>
          <w:szCs w:val="20"/>
          <w:lang w:val="es-MX"/>
        </w:rPr>
        <w:t xml:space="preserve"> El INFONAVIT, a fin de emitir la constancia de situación fiscal, revisará que:</w:t>
      </w:r>
    </w:p>
    <w:p w14:paraId="43EACFC7"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w:t>
      </w:r>
      <w:r w:rsidRPr="00F67309">
        <w:rPr>
          <w:rFonts w:ascii="Montserrat" w:hAnsi="Montserrat" w:cs="Arial"/>
          <w:sz w:val="20"/>
          <w:szCs w:val="20"/>
          <w:lang w:val="es-MX"/>
        </w:rPr>
        <w:t xml:space="preserve"> La inscripción del particular solicitante ante el Instituto, en caso de estar obligado, y la vigencia del número o números de los registros patronales que le han sido asignados.</w:t>
      </w:r>
    </w:p>
    <w:p w14:paraId="457475CE" w14:textId="77777777" w:rsidR="0099073A" w:rsidRPr="00F67309" w:rsidRDefault="0099073A" w:rsidP="0099422A">
      <w:pPr>
        <w:jc w:val="both"/>
        <w:rPr>
          <w:rFonts w:ascii="Montserrat" w:hAnsi="Montserrat" w:cs="Arial"/>
          <w:b/>
          <w:bCs/>
          <w:sz w:val="20"/>
          <w:szCs w:val="20"/>
          <w:lang w:val="es-MX"/>
        </w:rPr>
      </w:pPr>
    </w:p>
    <w:p w14:paraId="26640FE0" w14:textId="77777777" w:rsidR="0099073A" w:rsidRPr="00F67309" w:rsidRDefault="0099073A" w:rsidP="0099422A">
      <w:pPr>
        <w:jc w:val="both"/>
        <w:rPr>
          <w:rFonts w:ascii="Montserrat" w:hAnsi="Montserrat" w:cs="Arial"/>
          <w:b/>
          <w:bCs/>
          <w:sz w:val="20"/>
          <w:szCs w:val="20"/>
          <w:lang w:val="es-MX"/>
        </w:rPr>
      </w:pPr>
    </w:p>
    <w:p w14:paraId="7D18B92D" w14:textId="77777777" w:rsidR="0099073A" w:rsidRPr="00F67309" w:rsidRDefault="0099073A" w:rsidP="0099422A">
      <w:pPr>
        <w:jc w:val="both"/>
        <w:rPr>
          <w:rFonts w:ascii="Montserrat" w:hAnsi="Montserrat" w:cs="Arial"/>
          <w:b/>
          <w:bCs/>
          <w:sz w:val="20"/>
          <w:szCs w:val="20"/>
          <w:lang w:val="es-MX"/>
        </w:rPr>
      </w:pPr>
    </w:p>
    <w:p w14:paraId="238ED763" w14:textId="77777777" w:rsidR="0099073A" w:rsidRPr="00F67309" w:rsidRDefault="0099073A" w:rsidP="0099422A">
      <w:pPr>
        <w:jc w:val="both"/>
        <w:rPr>
          <w:rFonts w:ascii="Montserrat" w:hAnsi="Montserrat" w:cs="Arial"/>
          <w:b/>
          <w:bCs/>
          <w:sz w:val="20"/>
          <w:szCs w:val="20"/>
          <w:lang w:val="es-MX"/>
        </w:rPr>
      </w:pPr>
    </w:p>
    <w:p w14:paraId="2231ECD9" w14:textId="5BB94094"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II.</w:t>
      </w:r>
      <w:r w:rsidRPr="00F67309">
        <w:rPr>
          <w:rFonts w:ascii="Montserrat" w:hAnsi="Montserrat" w:cs="Arial"/>
          <w:sz w:val="20"/>
          <w:szCs w:val="20"/>
          <w:lang w:val="es-MX"/>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057F55B"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III.</w:t>
      </w:r>
      <w:r w:rsidRPr="00F67309">
        <w:rPr>
          <w:rFonts w:ascii="Montserrat" w:hAnsi="Montserrat" w:cs="Arial"/>
          <w:sz w:val="20"/>
          <w:szCs w:val="20"/>
          <w:lang w:val="es-MX"/>
        </w:rPr>
        <w:t xml:space="preserve"> Los adeudos o créditos fiscales que no se encuentren firmes.</w:t>
      </w:r>
    </w:p>
    <w:p w14:paraId="796C8A8F"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IV.</w:t>
      </w:r>
      <w:r w:rsidRPr="00F67309">
        <w:rPr>
          <w:rFonts w:ascii="Montserrat" w:hAnsi="Montserrat" w:cs="Arial"/>
          <w:sz w:val="20"/>
          <w:szCs w:val="20"/>
          <w:lang w:val="es-MX"/>
        </w:rPr>
        <w:t xml:space="preserve"> Las garantías que se hayan otorgado.</w:t>
      </w:r>
    </w:p>
    <w:p w14:paraId="540C7C5F"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lastRenderedPageBreak/>
        <w:t>V.</w:t>
      </w:r>
      <w:r w:rsidRPr="00F67309">
        <w:rPr>
          <w:rFonts w:ascii="Montserrat" w:hAnsi="Montserrat" w:cs="Arial"/>
          <w:sz w:val="20"/>
          <w:szCs w:val="20"/>
          <w:lang w:val="es-MX"/>
        </w:rPr>
        <w:t xml:space="preserve"> Los convenios de pago que el solicitante haya celebrado con el Instituto.</w:t>
      </w:r>
    </w:p>
    <w:p w14:paraId="7E0C1C0E" w14:textId="77777777" w:rsidR="00E83684" w:rsidRPr="00F67309" w:rsidRDefault="00E83684" w:rsidP="0099422A">
      <w:pPr>
        <w:jc w:val="both"/>
        <w:rPr>
          <w:rFonts w:ascii="Montserrat" w:hAnsi="Montserrat" w:cs="Arial"/>
          <w:sz w:val="20"/>
          <w:szCs w:val="20"/>
          <w:lang w:val="es-MX"/>
        </w:rPr>
      </w:pPr>
    </w:p>
    <w:p w14:paraId="319D333B"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b/>
          <w:bCs/>
          <w:sz w:val="20"/>
          <w:szCs w:val="20"/>
          <w:lang w:val="es-MX"/>
        </w:rPr>
        <w:t>Tercera.-</w:t>
      </w:r>
      <w:r w:rsidRPr="00F67309">
        <w:rPr>
          <w:rFonts w:ascii="Montserrat" w:hAnsi="Montserrat" w:cs="Arial"/>
          <w:sz w:val="20"/>
          <w:szCs w:val="20"/>
          <w:lang w:val="es-MX"/>
        </w:rPr>
        <w:t xml:space="preserve">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6C338DE" w14:textId="77777777" w:rsidR="00E83684" w:rsidRPr="00F67309" w:rsidRDefault="00E83684" w:rsidP="0099422A">
      <w:pPr>
        <w:jc w:val="both"/>
        <w:rPr>
          <w:rFonts w:ascii="Montserrat" w:hAnsi="Montserrat" w:cs="Arial"/>
          <w:sz w:val="20"/>
          <w:szCs w:val="20"/>
          <w:lang w:val="es-MX"/>
        </w:rPr>
      </w:pPr>
    </w:p>
    <w:p w14:paraId="3A69A611"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Cuarta.-</w:t>
      </w:r>
      <w:proofErr w:type="gramEnd"/>
      <w:r w:rsidRPr="00F67309">
        <w:rPr>
          <w:rFonts w:ascii="Montserrat" w:hAnsi="Montserrat" w:cs="Arial"/>
          <w:sz w:val="20"/>
          <w:szCs w:val="20"/>
          <w:lang w:val="es-MX"/>
        </w:rPr>
        <w:t xml:space="preserve"> El INFONAVIT expedirá a los particulares los siguientes tipos de constancia de situación fiscal:</w:t>
      </w:r>
    </w:p>
    <w:p w14:paraId="0214B91D" w14:textId="77777777" w:rsidR="00E83684" w:rsidRPr="00F67309" w:rsidRDefault="00E83684" w:rsidP="0099422A">
      <w:pPr>
        <w:ind w:left="708"/>
        <w:jc w:val="both"/>
        <w:rPr>
          <w:rFonts w:ascii="Montserrat" w:hAnsi="Montserrat" w:cs="Arial"/>
          <w:b/>
          <w:bCs/>
          <w:sz w:val="20"/>
          <w:szCs w:val="20"/>
          <w:lang w:val="es-MX"/>
        </w:rPr>
      </w:pPr>
    </w:p>
    <w:p w14:paraId="700E4654" w14:textId="77777777" w:rsidR="00E83684" w:rsidRPr="00F67309" w:rsidRDefault="00E83684" w:rsidP="0099422A">
      <w:pPr>
        <w:ind w:left="708"/>
        <w:jc w:val="both"/>
        <w:rPr>
          <w:rFonts w:ascii="Montserrat" w:hAnsi="Montserrat" w:cs="Arial"/>
          <w:sz w:val="20"/>
          <w:szCs w:val="20"/>
          <w:lang w:val="es-MX"/>
        </w:rPr>
      </w:pPr>
      <w:r w:rsidRPr="00F67309">
        <w:rPr>
          <w:rFonts w:ascii="Montserrat" w:hAnsi="Montserrat" w:cs="Arial"/>
          <w:b/>
          <w:bCs/>
          <w:sz w:val="20"/>
          <w:szCs w:val="20"/>
          <w:lang w:val="es-MX"/>
        </w:rPr>
        <w:t>a)</w:t>
      </w:r>
      <w:r w:rsidRPr="00F67309">
        <w:rPr>
          <w:rFonts w:ascii="Montserrat" w:hAnsi="Montserrat" w:cs="Arial"/>
          <w:sz w:val="20"/>
          <w:szCs w:val="20"/>
          <w:lang w:val="es-MX"/>
        </w:rPr>
        <w:t xml:space="preserve"> </w:t>
      </w:r>
      <w:r w:rsidRPr="00F67309">
        <w:rPr>
          <w:rFonts w:ascii="Montserrat" w:hAnsi="Montserrat" w:cs="Arial"/>
          <w:b/>
          <w:bCs/>
          <w:sz w:val="20"/>
          <w:szCs w:val="20"/>
          <w:lang w:val="es-MX"/>
        </w:rPr>
        <w:t xml:space="preserve">Sin adeudo o con </w:t>
      </w:r>
      <w:proofErr w:type="gramStart"/>
      <w:r w:rsidRPr="00F67309">
        <w:rPr>
          <w:rFonts w:ascii="Montserrat" w:hAnsi="Montserrat" w:cs="Arial"/>
          <w:b/>
          <w:bCs/>
          <w:sz w:val="20"/>
          <w:szCs w:val="20"/>
          <w:lang w:val="es-MX"/>
        </w:rPr>
        <w:t>garantía.-</w:t>
      </w:r>
      <w:proofErr w:type="gramEnd"/>
      <w:r w:rsidRPr="00F67309">
        <w:rPr>
          <w:rFonts w:ascii="Montserrat" w:hAnsi="Montserrat" w:cs="Arial"/>
          <w:b/>
          <w:bCs/>
          <w:sz w:val="20"/>
          <w:szCs w:val="20"/>
          <w:lang w:val="es-MX"/>
        </w:rPr>
        <w:t xml:space="preserve"> </w:t>
      </w:r>
      <w:r w:rsidRPr="00F67309">
        <w:rPr>
          <w:rFonts w:ascii="Montserrat" w:hAnsi="Montserrat" w:cs="Arial"/>
          <w:sz w:val="20"/>
          <w:szCs w:val="20"/>
          <w:lang w:val="es-MX"/>
        </w:rPr>
        <w:t>Cuando el particular esté inscrito ante el Instituto y al corriente en el cumplimiento de sus obligaciones fiscales, o bien que contando con adeudo éste se encuentre garantizado.</w:t>
      </w:r>
    </w:p>
    <w:p w14:paraId="6EACF894" w14:textId="77777777" w:rsidR="00E83684" w:rsidRPr="00F67309" w:rsidRDefault="00E83684" w:rsidP="0099422A">
      <w:pPr>
        <w:ind w:left="708"/>
        <w:jc w:val="both"/>
        <w:rPr>
          <w:rFonts w:ascii="Montserrat" w:hAnsi="Montserrat" w:cs="Arial"/>
          <w:sz w:val="20"/>
          <w:szCs w:val="20"/>
          <w:lang w:val="es-MX"/>
        </w:rPr>
      </w:pPr>
      <w:r w:rsidRPr="00F67309">
        <w:rPr>
          <w:rFonts w:ascii="Montserrat" w:hAnsi="Montserrat" w:cs="Arial"/>
          <w:b/>
          <w:bCs/>
          <w:sz w:val="20"/>
          <w:szCs w:val="20"/>
          <w:lang w:val="es-MX"/>
        </w:rPr>
        <w:t>b)</w:t>
      </w:r>
      <w:r w:rsidRPr="00F67309">
        <w:rPr>
          <w:rFonts w:ascii="Montserrat" w:hAnsi="Montserrat" w:cs="Arial"/>
          <w:sz w:val="20"/>
          <w:szCs w:val="20"/>
          <w:lang w:val="es-MX"/>
        </w:rPr>
        <w:t xml:space="preserve"> </w:t>
      </w:r>
      <w:r w:rsidRPr="00F67309">
        <w:rPr>
          <w:rFonts w:ascii="Montserrat" w:hAnsi="Montserrat" w:cs="Arial"/>
          <w:b/>
          <w:bCs/>
          <w:sz w:val="20"/>
          <w:szCs w:val="20"/>
          <w:lang w:val="es-MX"/>
        </w:rPr>
        <w:t xml:space="preserve">Con </w:t>
      </w:r>
      <w:proofErr w:type="gramStart"/>
      <w:r w:rsidRPr="00F67309">
        <w:rPr>
          <w:rFonts w:ascii="Montserrat" w:hAnsi="Montserrat" w:cs="Arial"/>
          <w:b/>
          <w:bCs/>
          <w:sz w:val="20"/>
          <w:szCs w:val="20"/>
          <w:lang w:val="es-MX"/>
        </w:rPr>
        <w:t>adeudo.-</w:t>
      </w:r>
      <w:proofErr w:type="gramEnd"/>
      <w:r w:rsidRPr="00F67309">
        <w:rPr>
          <w:rFonts w:ascii="Montserrat" w:hAnsi="Montserrat" w:cs="Arial"/>
          <w:b/>
          <w:bCs/>
          <w:sz w:val="20"/>
          <w:szCs w:val="20"/>
          <w:lang w:val="es-MX"/>
        </w:rPr>
        <w:t xml:space="preserve"> </w:t>
      </w:r>
      <w:r w:rsidRPr="00F67309">
        <w:rPr>
          <w:rFonts w:ascii="Montserrat" w:hAnsi="Montserrat" w:cs="Arial"/>
          <w:sz w:val="20"/>
          <w:szCs w:val="20"/>
          <w:lang w:val="es-MX"/>
        </w:rPr>
        <w:t>Cuando el particular no esté al corriente en el cumplimiento de las obligaciones en materia de aportaciones patronales y entero de descuentos.</w:t>
      </w:r>
    </w:p>
    <w:p w14:paraId="7CC94477" w14:textId="77777777" w:rsidR="00E83684" w:rsidRPr="00F67309" w:rsidRDefault="00E83684" w:rsidP="0099422A">
      <w:pPr>
        <w:ind w:left="708"/>
        <w:jc w:val="both"/>
        <w:rPr>
          <w:rFonts w:ascii="Montserrat" w:hAnsi="Montserrat" w:cs="Arial"/>
          <w:sz w:val="20"/>
          <w:szCs w:val="20"/>
          <w:lang w:val="es-MX"/>
        </w:rPr>
      </w:pPr>
      <w:r w:rsidRPr="00F67309">
        <w:rPr>
          <w:rFonts w:ascii="Montserrat" w:hAnsi="Montserrat" w:cs="Arial"/>
          <w:b/>
          <w:bCs/>
          <w:sz w:val="20"/>
          <w:szCs w:val="20"/>
          <w:lang w:val="es-MX"/>
        </w:rPr>
        <w:t>c)</w:t>
      </w:r>
      <w:r w:rsidRPr="00F67309">
        <w:rPr>
          <w:rFonts w:ascii="Montserrat" w:hAnsi="Montserrat" w:cs="Arial"/>
          <w:sz w:val="20"/>
          <w:szCs w:val="20"/>
          <w:lang w:val="es-MX"/>
        </w:rPr>
        <w:t xml:space="preserve"> </w:t>
      </w:r>
      <w:r w:rsidRPr="00F67309">
        <w:rPr>
          <w:rFonts w:ascii="Montserrat" w:hAnsi="Montserrat" w:cs="Arial"/>
          <w:b/>
          <w:bCs/>
          <w:sz w:val="20"/>
          <w:szCs w:val="20"/>
          <w:lang w:val="es-MX"/>
        </w:rPr>
        <w:t xml:space="preserve">Con adeudo pero con convenio </w:t>
      </w:r>
      <w:proofErr w:type="gramStart"/>
      <w:r w:rsidRPr="00F67309">
        <w:rPr>
          <w:rFonts w:ascii="Montserrat" w:hAnsi="Montserrat" w:cs="Arial"/>
          <w:b/>
          <w:bCs/>
          <w:sz w:val="20"/>
          <w:szCs w:val="20"/>
          <w:lang w:val="es-MX"/>
        </w:rPr>
        <w:t>celebrado.</w:t>
      </w:r>
      <w:r w:rsidRPr="00F67309">
        <w:rPr>
          <w:rFonts w:ascii="Montserrat" w:hAnsi="Montserrat" w:cs="Arial"/>
          <w:sz w:val="20"/>
          <w:szCs w:val="20"/>
          <w:lang w:val="es-MX"/>
        </w:rPr>
        <w:t>-</w:t>
      </w:r>
      <w:proofErr w:type="gramEnd"/>
      <w:r w:rsidRPr="00F67309">
        <w:rPr>
          <w:rFonts w:ascii="Montserrat" w:hAnsi="Montserrat" w:cs="Arial"/>
          <w:sz w:val="20"/>
          <w:szCs w:val="20"/>
          <w:lang w:val="es-MX"/>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0548F6D" w14:textId="77777777" w:rsidR="00E83684" w:rsidRPr="00F67309" w:rsidRDefault="00E83684" w:rsidP="0099422A">
      <w:pPr>
        <w:ind w:left="708"/>
        <w:jc w:val="both"/>
        <w:rPr>
          <w:rFonts w:ascii="Montserrat" w:hAnsi="Montserrat" w:cs="Arial"/>
          <w:sz w:val="20"/>
          <w:szCs w:val="20"/>
          <w:lang w:val="es-MX"/>
        </w:rPr>
      </w:pPr>
      <w:r w:rsidRPr="00F67309">
        <w:rPr>
          <w:rFonts w:ascii="Montserrat" w:hAnsi="Montserrat" w:cs="Arial"/>
          <w:b/>
          <w:bCs/>
          <w:sz w:val="20"/>
          <w:szCs w:val="20"/>
          <w:lang w:val="es-MX"/>
        </w:rPr>
        <w:t>d)</w:t>
      </w:r>
      <w:r w:rsidRPr="00F67309">
        <w:rPr>
          <w:rFonts w:ascii="Montserrat" w:hAnsi="Montserrat" w:cs="Arial"/>
          <w:sz w:val="20"/>
          <w:szCs w:val="20"/>
          <w:lang w:val="es-MX"/>
        </w:rPr>
        <w:t xml:space="preserve"> </w:t>
      </w:r>
      <w:r w:rsidRPr="00F67309">
        <w:rPr>
          <w:rFonts w:ascii="Montserrat" w:hAnsi="Montserrat" w:cs="Arial"/>
          <w:b/>
          <w:bCs/>
          <w:sz w:val="20"/>
          <w:szCs w:val="20"/>
          <w:lang w:val="es-MX"/>
        </w:rPr>
        <w:t xml:space="preserve">Sin </w:t>
      </w:r>
      <w:proofErr w:type="gramStart"/>
      <w:r w:rsidRPr="00F67309">
        <w:rPr>
          <w:rFonts w:ascii="Montserrat" w:hAnsi="Montserrat" w:cs="Arial"/>
          <w:b/>
          <w:bCs/>
          <w:sz w:val="20"/>
          <w:szCs w:val="20"/>
          <w:lang w:val="es-MX"/>
        </w:rPr>
        <w:t>antecedente.-</w:t>
      </w:r>
      <w:proofErr w:type="gramEnd"/>
      <w:r w:rsidRPr="00F67309">
        <w:rPr>
          <w:rFonts w:ascii="Montserrat" w:hAnsi="Montserrat" w:cs="Arial"/>
          <w:b/>
          <w:bCs/>
          <w:sz w:val="20"/>
          <w:szCs w:val="20"/>
          <w:lang w:val="es-MX"/>
        </w:rPr>
        <w:t xml:space="preserve"> </w:t>
      </w:r>
      <w:r w:rsidRPr="00F67309">
        <w:rPr>
          <w:rFonts w:ascii="Montserrat" w:hAnsi="Montserrat" w:cs="Arial"/>
          <w:sz w:val="20"/>
          <w:szCs w:val="20"/>
          <w:lang w:val="es-MX"/>
        </w:rPr>
        <w:t>Para personas físicas o morales que no cuenten con número de registro patronal registrado ante el Instituto y por tanto con trabajadores formales.</w:t>
      </w:r>
    </w:p>
    <w:p w14:paraId="570F2EB9" w14:textId="77777777" w:rsidR="00E83684" w:rsidRPr="00F67309" w:rsidRDefault="00E83684" w:rsidP="0099422A">
      <w:pPr>
        <w:jc w:val="both"/>
        <w:rPr>
          <w:rFonts w:ascii="Montserrat" w:hAnsi="Montserrat" w:cs="Arial"/>
          <w:sz w:val="20"/>
          <w:szCs w:val="20"/>
          <w:lang w:val="es-MX"/>
        </w:rPr>
      </w:pPr>
    </w:p>
    <w:p w14:paraId="7C805F26"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Las personas físicas o morales podrán obtener las constancias de situación fiscal a que se refieren los incisos a), b) y d) en la sección correspondiente del portal institucional del INFONAVIT en la internet: www.infonavit.org.mx.</w:t>
      </w:r>
    </w:p>
    <w:p w14:paraId="63CF1CE1" w14:textId="77777777" w:rsidR="00E83684" w:rsidRPr="00F67309" w:rsidRDefault="00E83684" w:rsidP="0099422A">
      <w:pPr>
        <w:jc w:val="both"/>
        <w:rPr>
          <w:rFonts w:ascii="Montserrat" w:hAnsi="Montserrat" w:cs="Arial"/>
          <w:sz w:val="20"/>
          <w:szCs w:val="20"/>
          <w:lang w:val="es-MX"/>
        </w:rPr>
      </w:pPr>
    </w:p>
    <w:p w14:paraId="1B93C91E"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Las constancias a que se refiere el inciso c) serán emitidas por la autoridad fiscal del Instituto en las delegaciones regionales.</w:t>
      </w:r>
    </w:p>
    <w:p w14:paraId="0F975486" w14:textId="77777777" w:rsidR="00E83684" w:rsidRPr="00F67309" w:rsidRDefault="00E83684" w:rsidP="0099422A">
      <w:pPr>
        <w:jc w:val="both"/>
        <w:rPr>
          <w:rFonts w:ascii="Montserrat" w:hAnsi="Montserrat" w:cs="Arial"/>
          <w:sz w:val="20"/>
          <w:szCs w:val="20"/>
          <w:lang w:val="es-MX"/>
        </w:rPr>
      </w:pPr>
    </w:p>
    <w:p w14:paraId="3B925D3D" w14:textId="77777777" w:rsidR="00E83684" w:rsidRPr="00F67309" w:rsidRDefault="00E83684" w:rsidP="0099422A">
      <w:pPr>
        <w:jc w:val="both"/>
        <w:rPr>
          <w:rFonts w:ascii="Montserrat" w:hAnsi="Montserrat" w:cs="Arial"/>
          <w:sz w:val="20"/>
          <w:szCs w:val="20"/>
          <w:lang w:val="es-MX"/>
        </w:rPr>
      </w:pPr>
      <w:r w:rsidRPr="00F67309">
        <w:rPr>
          <w:rFonts w:ascii="Montserrat" w:hAnsi="Montserrat" w:cs="Arial"/>
          <w:sz w:val="20"/>
          <w:szCs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90FCEB7" w14:textId="77777777" w:rsidR="00E83684" w:rsidRPr="00F67309" w:rsidRDefault="00E83684" w:rsidP="0099422A">
      <w:pPr>
        <w:jc w:val="both"/>
        <w:rPr>
          <w:rFonts w:ascii="Montserrat" w:hAnsi="Montserrat" w:cs="Arial"/>
          <w:sz w:val="20"/>
          <w:szCs w:val="20"/>
          <w:lang w:val="es-MX"/>
        </w:rPr>
      </w:pPr>
    </w:p>
    <w:p w14:paraId="6E7A2F59" w14:textId="77777777" w:rsidR="00E83684" w:rsidRPr="00F67309" w:rsidRDefault="00E83684" w:rsidP="0099422A">
      <w:pPr>
        <w:jc w:val="both"/>
        <w:rPr>
          <w:rFonts w:ascii="Montserrat" w:hAnsi="Montserrat" w:cs="Arial"/>
          <w:sz w:val="20"/>
          <w:szCs w:val="20"/>
          <w:lang w:val="es-MX"/>
        </w:rPr>
      </w:pPr>
      <w:proofErr w:type="gramStart"/>
      <w:r w:rsidRPr="00F67309">
        <w:rPr>
          <w:rFonts w:ascii="Montserrat" w:hAnsi="Montserrat" w:cs="Arial"/>
          <w:b/>
          <w:bCs/>
          <w:sz w:val="20"/>
          <w:szCs w:val="20"/>
          <w:lang w:val="es-MX"/>
        </w:rPr>
        <w:t>Quinta.-</w:t>
      </w:r>
      <w:proofErr w:type="gramEnd"/>
      <w:r w:rsidRPr="00F67309">
        <w:rPr>
          <w:rFonts w:ascii="Montserrat" w:hAnsi="Montserrat" w:cs="Arial"/>
          <w:sz w:val="20"/>
          <w:szCs w:val="20"/>
          <w:lang w:val="es-MX"/>
        </w:rPr>
        <w:t xml:space="preserve"> La constancia de situación fiscal que se expida tendrá una vigencia de 30 días naturales contados a partir del día de su emisión.</w:t>
      </w:r>
    </w:p>
    <w:p w14:paraId="607766AF" w14:textId="77777777" w:rsidR="00E83684" w:rsidRPr="00F67309" w:rsidRDefault="00E83684" w:rsidP="0099422A">
      <w:pPr>
        <w:jc w:val="both"/>
        <w:rPr>
          <w:rFonts w:ascii="Montserrat" w:hAnsi="Montserrat" w:cs="Arial"/>
          <w:sz w:val="20"/>
          <w:szCs w:val="20"/>
          <w:lang w:val="es-MX"/>
        </w:rPr>
      </w:pPr>
    </w:p>
    <w:p w14:paraId="789B76A5" w14:textId="77777777" w:rsidR="0099073A" w:rsidRPr="00F67309" w:rsidRDefault="0099073A" w:rsidP="0099422A">
      <w:pPr>
        <w:jc w:val="both"/>
        <w:rPr>
          <w:rFonts w:ascii="Montserrat" w:hAnsi="Montserrat"/>
          <w:sz w:val="20"/>
          <w:szCs w:val="20"/>
          <w:lang w:val="es-MX"/>
        </w:rPr>
      </w:pPr>
    </w:p>
    <w:p w14:paraId="5CD0C205" w14:textId="77777777" w:rsidR="0099073A" w:rsidRPr="00F67309" w:rsidRDefault="0099073A" w:rsidP="0099422A">
      <w:pPr>
        <w:jc w:val="both"/>
        <w:rPr>
          <w:rFonts w:ascii="Montserrat" w:hAnsi="Montserrat"/>
          <w:sz w:val="20"/>
          <w:szCs w:val="20"/>
          <w:lang w:val="es-MX"/>
        </w:rPr>
      </w:pPr>
    </w:p>
    <w:p w14:paraId="0941250D" w14:textId="77777777" w:rsidR="0099073A" w:rsidRPr="00F67309" w:rsidRDefault="0099073A" w:rsidP="0099422A">
      <w:pPr>
        <w:jc w:val="both"/>
        <w:rPr>
          <w:rFonts w:ascii="Montserrat" w:hAnsi="Montserrat"/>
          <w:sz w:val="20"/>
          <w:szCs w:val="20"/>
          <w:lang w:val="es-MX"/>
        </w:rPr>
      </w:pPr>
    </w:p>
    <w:p w14:paraId="225C80C0" w14:textId="77777777" w:rsidR="0099073A" w:rsidRPr="00F67309" w:rsidRDefault="0099073A" w:rsidP="0099422A">
      <w:pPr>
        <w:jc w:val="both"/>
        <w:rPr>
          <w:rFonts w:ascii="Montserrat" w:hAnsi="Montserrat"/>
          <w:sz w:val="20"/>
          <w:szCs w:val="20"/>
          <w:lang w:val="es-MX"/>
        </w:rPr>
      </w:pPr>
    </w:p>
    <w:p w14:paraId="1C487DFB" w14:textId="77777777" w:rsidR="0099073A" w:rsidRPr="00F67309" w:rsidRDefault="0099073A" w:rsidP="0099422A">
      <w:pPr>
        <w:jc w:val="both"/>
        <w:rPr>
          <w:rFonts w:ascii="Montserrat" w:hAnsi="Montserrat"/>
          <w:sz w:val="20"/>
          <w:szCs w:val="20"/>
          <w:lang w:val="es-MX"/>
        </w:rPr>
      </w:pPr>
    </w:p>
    <w:p w14:paraId="5FAB436E" w14:textId="0400584F" w:rsidR="00E83684" w:rsidRPr="00F67309" w:rsidRDefault="00E83684" w:rsidP="0099422A">
      <w:pPr>
        <w:jc w:val="both"/>
        <w:rPr>
          <w:rFonts w:ascii="Montserrat" w:hAnsi="Montserrat"/>
          <w:sz w:val="20"/>
          <w:szCs w:val="20"/>
          <w:lang w:val="es-MX"/>
        </w:rPr>
      </w:pPr>
      <w:r w:rsidRPr="00F67309">
        <w:rPr>
          <w:rFonts w:ascii="Montserrat" w:hAnsi="Montserrat"/>
          <w:sz w:val="20"/>
          <w:szCs w:val="20"/>
          <w:lang w:val="es-MX"/>
        </w:rPr>
        <w:t xml:space="preserve">Este Acuerdo fue aprobado mediante resolución número RCA-5789-01/17, en la sesión ordinaria número 790 del Consejo de Administración del Infonavit celebrada, el veinticinco de enero de dos mil </w:t>
      </w:r>
      <w:proofErr w:type="gramStart"/>
      <w:r w:rsidRPr="00F67309">
        <w:rPr>
          <w:rFonts w:ascii="Montserrat" w:hAnsi="Montserrat"/>
          <w:sz w:val="20"/>
          <w:szCs w:val="20"/>
          <w:lang w:val="es-MX"/>
        </w:rPr>
        <w:t>diecisiete.-</w:t>
      </w:r>
      <w:proofErr w:type="gramEnd"/>
      <w:r w:rsidRPr="00F67309">
        <w:rPr>
          <w:rFonts w:ascii="Montserrat" w:hAnsi="Montserrat"/>
          <w:sz w:val="20"/>
          <w:szCs w:val="20"/>
          <w:lang w:val="es-MX"/>
        </w:rPr>
        <w:t xml:space="preserve"> El Secretario General y Jurídico, Omar Cedillo Villavicencio.- Rúbrica. </w:t>
      </w:r>
    </w:p>
    <w:p w14:paraId="06FA7BC9" w14:textId="77777777" w:rsidR="00FD53CB" w:rsidRPr="00F67309" w:rsidRDefault="00FD53CB" w:rsidP="0099422A">
      <w:pPr>
        <w:rPr>
          <w:rFonts w:ascii="Montserrat" w:hAnsi="Montserrat" w:cs="Arial"/>
          <w:b/>
          <w:bCs/>
          <w:kern w:val="32"/>
          <w:sz w:val="20"/>
          <w:szCs w:val="20"/>
          <w:lang w:val="es-MX"/>
        </w:rPr>
      </w:pPr>
      <w:r w:rsidRPr="00F67309">
        <w:rPr>
          <w:rFonts w:ascii="Montserrat" w:hAnsi="Montserrat"/>
          <w:sz w:val="20"/>
          <w:szCs w:val="20"/>
          <w:lang w:val="es-MX"/>
        </w:rPr>
        <w:br w:type="page"/>
      </w:r>
    </w:p>
    <w:p w14:paraId="2193E84A" w14:textId="77777777" w:rsidR="0099073A" w:rsidRPr="00F67309" w:rsidRDefault="0099073A" w:rsidP="0099422A">
      <w:pPr>
        <w:pStyle w:val="Ttulo1"/>
        <w:numPr>
          <w:ilvl w:val="0"/>
          <w:numId w:val="0"/>
        </w:numPr>
        <w:spacing w:before="0" w:after="0"/>
        <w:ind w:left="432" w:hanging="432"/>
        <w:jc w:val="center"/>
        <w:rPr>
          <w:rFonts w:ascii="Montserrat" w:hAnsi="Montserrat"/>
          <w:sz w:val="20"/>
          <w:szCs w:val="20"/>
          <w:lang w:val="es-MX"/>
        </w:rPr>
      </w:pPr>
      <w:bookmarkStart w:id="475" w:name="_Toc64909823"/>
    </w:p>
    <w:p w14:paraId="526B8398" w14:textId="72612518" w:rsidR="00FD53CB" w:rsidRPr="00F67309" w:rsidRDefault="00FD53CB" w:rsidP="0099422A">
      <w:pPr>
        <w:pStyle w:val="Ttulo1"/>
        <w:numPr>
          <w:ilvl w:val="0"/>
          <w:numId w:val="0"/>
        </w:numPr>
        <w:spacing w:before="0" w:after="0"/>
        <w:ind w:left="432" w:hanging="432"/>
        <w:jc w:val="center"/>
        <w:rPr>
          <w:rFonts w:ascii="Montserrat" w:hAnsi="Montserrat"/>
          <w:sz w:val="20"/>
          <w:szCs w:val="20"/>
          <w:lang w:val="es-MX"/>
        </w:rPr>
      </w:pPr>
      <w:r w:rsidRPr="00F67309">
        <w:rPr>
          <w:rFonts w:ascii="Montserrat" w:hAnsi="Montserrat"/>
          <w:sz w:val="20"/>
          <w:szCs w:val="20"/>
          <w:lang w:val="es-MX"/>
        </w:rPr>
        <w:t>NOTA 7. AVISO INFORMATIVO</w:t>
      </w:r>
      <w:bookmarkEnd w:id="472"/>
      <w:bookmarkEnd w:id="475"/>
    </w:p>
    <w:p w14:paraId="01A43331" w14:textId="77777777" w:rsidR="00FD53CB" w:rsidRPr="00F67309" w:rsidRDefault="00FD53CB" w:rsidP="0099422A">
      <w:pPr>
        <w:jc w:val="both"/>
        <w:rPr>
          <w:rFonts w:ascii="Montserrat" w:hAnsi="Montserrat"/>
          <w:sz w:val="20"/>
          <w:szCs w:val="20"/>
          <w:lang w:val="es-MX"/>
        </w:rPr>
      </w:pPr>
    </w:p>
    <w:p w14:paraId="38405D32" w14:textId="77777777" w:rsidR="00E83684" w:rsidRPr="00F67309" w:rsidRDefault="00E83684" w:rsidP="0099422A">
      <w:pPr>
        <w:jc w:val="both"/>
        <w:rPr>
          <w:rFonts w:ascii="Montserrat" w:hAnsi="Montserrat"/>
          <w:sz w:val="20"/>
          <w:szCs w:val="20"/>
          <w:lang w:val="es-MX"/>
        </w:rPr>
      </w:pPr>
      <w:r w:rsidRPr="00F67309">
        <w:rPr>
          <w:rFonts w:ascii="Montserrat" w:hAnsi="Montserrat"/>
          <w:sz w:val="20"/>
          <w:szCs w:val="20"/>
          <w:lang w:val="es-MX"/>
        </w:rPr>
        <w:t>En cumplimiento a lo dispuesto en el ANEXO PRIMERO, SECCIÓN II “Reglas para el contacto con particulares”, numeral 6, del Protocolo de Actuación en materia de contrataciones públicas y otorgamiento y prórroga de licencias, permisos autorizaciones y concesiones</w:t>
      </w:r>
      <w:r w:rsidRPr="00F67309">
        <w:rPr>
          <w:rStyle w:val="Refdenotaalpie"/>
          <w:rFonts w:ascii="Montserrat" w:hAnsi="Montserrat"/>
          <w:sz w:val="20"/>
          <w:szCs w:val="20"/>
          <w:lang w:val="es-MX"/>
        </w:rPr>
        <w:footnoteReference w:id="2"/>
      </w:r>
      <w:r w:rsidRPr="00F67309">
        <w:rPr>
          <w:rFonts w:ascii="Montserrat" w:hAnsi="Montserrat"/>
          <w:sz w:val="20"/>
          <w:szCs w:val="20"/>
          <w:lang w:val="es-MX"/>
        </w:rPr>
        <w:t xml:space="preserve">, en lo subsecuente “el Protocolo”, se informa los particulares interesados en el procedimiento de contratación que nos ocupa, lo siguiente: </w:t>
      </w:r>
    </w:p>
    <w:p w14:paraId="18440642" w14:textId="77777777" w:rsidR="00E83684" w:rsidRPr="00F67309" w:rsidRDefault="00E83684" w:rsidP="0099422A">
      <w:pPr>
        <w:rPr>
          <w:rFonts w:ascii="Montserrat" w:hAnsi="Montserrat"/>
          <w:sz w:val="20"/>
          <w:szCs w:val="20"/>
          <w:lang w:val="es-MX"/>
        </w:rPr>
      </w:pPr>
    </w:p>
    <w:p w14:paraId="04B0C335" w14:textId="77777777" w:rsidR="00E83684" w:rsidRPr="00F67309" w:rsidRDefault="00E83684" w:rsidP="004C75BA">
      <w:pPr>
        <w:pStyle w:val="Prrafodelista"/>
        <w:numPr>
          <w:ilvl w:val="0"/>
          <w:numId w:val="214"/>
        </w:numPr>
        <w:ind w:left="426" w:hanging="426"/>
        <w:contextualSpacing/>
        <w:jc w:val="both"/>
        <w:rPr>
          <w:rFonts w:ascii="Montserrat" w:hAnsi="Montserrat"/>
          <w:sz w:val="20"/>
          <w:szCs w:val="20"/>
          <w:lang w:val="es-MX"/>
        </w:rPr>
      </w:pPr>
      <w:r w:rsidRPr="00F67309">
        <w:rPr>
          <w:rFonts w:ascii="Montserrat" w:hAnsi="Montserrat"/>
          <w:sz w:val="20"/>
          <w:szCs w:val="20"/>
          <w:lang w:val="es-MX"/>
        </w:rPr>
        <w:t xml:space="preserve">Que los servidores públicos en el contacto con particulares deben observar el Protocolo y que éste puede ser consultado en la sección de la Secretaría de la Función Pública, que se encuentra en el portal de la Ventanilla Única Nacional (gob.mx) a través de la liga </w:t>
      </w:r>
      <w:hyperlink r:id="rId21" w:history="1">
        <w:r w:rsidRPr="00F67309">
          <w:rPr>
            <w:rStyle w:val="Hipervnculo"/>
            <w:rFonts w:ascii="Montserrat" w:hAnsi="Montserrat"/>
            <w:color w:val="auto"/>
            <w:sz w:val="20"/>
            <w:szCs w:val="20"/>
            <w:lang w:val="es-MX"/>
          </w:rPr>
          <w:t>www.gob.mx/sfp</w:t>
        </w:r>
      </w:hyperlink>
      <w:r w:rsidRPr="00F67309">
        <w:rPr>
          <w:rFonts w:ascii="Montserrat" w:hAnsi="Montserrat"/>
          <w:sz w:val="20"/>
          <w:szCs w:val="20"/>
          <w:lang w:val="es-MX"/>
        </w:rPr>
        <w:t xml:space="preserve">; asimismo, los servidores públicos deberán informar a los particulares la fecha de la publicación de este Protocolo en el Diario Oficial de la Federación; </w:t>
      </w:r>
    </w:p>
    <w:p w14:paraId="0C3D88B2" w14:textId="77777777" w:rsidR="00E83684" w:rsidRPr="00F67309" w:rsidRDefault="00E83684" w:rsidP="0099422A">
      <w:pPr>
        <w:pStyle w:val="Prrafodelista"/>
        <w:ind w:left="426"/>
        <w:contextualSpacing/>
        <w:jc w:val="both"/>
        <w:rPr>
          <w:rFonts w:ascii="Montserrat" w:hAnsi="Montserrat"/>
          <w:sz w:val="20"/>
          <w:szCs w:val="20"/>
          <w:lang w:val="es-MX"/>
        </w:rPr>
      </w:pPr>
    </w:p>
    <w:p w14:paraId="2FB1D03C" w14:textId="77777777" w:rsidR="00E83684" w:rsidRPr="00F67309" w:rsidRDefault="00E83684" w:rsidP="004C75BA">
      <w:pPr>
        <w:pStyle w:val="Prrafodelista"/>
        <w:numPr>
          <w:ilvl w:val="0"/>
          <w:numId w:val="214"/>
        </w:numPr>
        <w:ind w:left="426" w:hanging="426"/>
        <w:contextualSpacing/>
        <w:jc w:val="both"/>
        <w:rPr>
          <w:rFonts w:ascii="Montserrat" w:hAnsi="Montserrat"/>
          <w:sz w:val="20"/>
          <w:szCs w:val="20"/>
          <w:lang w:val="es-MX"/>
        </w:rPr>
      </w:pPr>
      <w:proofErr w:type="gramStart"/>
      <w:r w:rsidRPr="00F67309">
        <w:rPr>
          <w:rFonts w:ascii="Montserrat" w:hAnsi="Montserrat"/>
          <w:sz w:val="20"/>
          <w:szCs w:val="20"/>
          <w:lang w:val="es-MX"/>
        </w:rPr>
        <w:t>Que</w:t>
      </w:r>
      <w:proofErr w:type="gramEnd"/>
      <w:r w:rsidRPr="00F67309">
        <w:rPr>
          <w:rFonts w:ascii="Montserrat" w:hAnsi="Montserrat"/>
          <w:sz w:val="20"/>
          <w:szCs w:val="20"/>
          <w:lang w:val="es-MX"/>
        </w:rPr>
        <w:t xml:space="preserve"> a fin de promover las mejores prácticas en materia de combate a la corrupción y prevención de conflictos de interés, en los procedimientos que a continuación se enuncian, las reuniones, visitas y actos públicos serán </w:t>
      </w:r>
      <w:proofErr w:type="spellStart"/>
      <w:r w:rsidRPr="00F67309">
        <w:rPr>
          <w:rFonts w:ascii="Montserrat" w:hAnsi="Montserrat"/>
          <w:sz w:val="20"/>
          <w:szCs w:val="20"/>
          <w:lang w:val="es-MX"/>
        </w:rPr>
        <w:t>videograbados</w:t>
      </w:r>
      <w:proofErr w:type="spellEnd"/>
      <w:r w:rsidRPr="00F67309">
        <w:rPr>
          <w:rFonts w:ascii="Montserrat" w:hAnsi="Montserrat"/>
          <w:sz w:val="20"/>
          <w:szCs w:val="20"/>
          <w:lang w:val="es-MX"/>
        </w:rPr>
        <w:t xml:space="preserve">: </w:t>
      </w:r>
    </w:p>
    <w:p w14:paraId="538E50C8" w14:textId="77777777" w:rsidR="00E83684" w:rsidRPr="00F67309" w:rsidRDefault="00E83684" w:rsidP="0099422A">
      <w:pPr>
        <w:pStyle w:val="Prrafodelista"/>
        <w:rPr>
          <w:rFonts w:ascii="Montserrat" w:hAnsi="Montserrat"/>
          <w:sz w:val="20"/>
          <w:szCs w:val="20"/>
          <w:lang w:val="es-MX"/>
        </w:rPr>
      </w:pPr>
    </w:p>
    <w:p w14:paraId="15BDF155" w14:textId="77777777" w:rsidR="00E83684" w:rsidRPr="00F67309" w:rsidRDefault="00E83684" w:rsidP="004C75BA">
      <w:pPr>
        <w:pStyle w:val="Prrafodelista"/>
        <w:numPr>
          <w:ilvl w:val="0"/>
          <w:numId w:val="215"/>
        </w:numPr>
        <w:ind w:left="786"/>
        <w:contextualSpacing/>
        <w:jc w:val="both"/>
        <w:rPr>
          <w:rFonts w:ascii="Montserrat" w:hAnsi="Montserrat"/>
          <w:sz w:val="20"/>
          <w:szCs w:val="20"/>
          <w:lang w:val="es-MX"/>
        </w:rPr>
      </w:pPr>
      <w:r w:rsidRPr="00F67309">
        <w:rPr>
          <w:rFonts w:ascii="Montserrat" w:hAnsi="Montserrat"/>
          <w:sz w:val="20"/>
          <w:szCs w:val="20"/>
          <w:lang w:val="es-MX"/>
        </w:rPr>
        <w:t>Contrataciones públicas sujetas a la Ley de Adquisiciones, Arrendamientos y Servicios del Sector Público, cuyo monto rebase el equivalente a cinco millones de Unidades de Medida y Actualización;</w:t>
      </w:r>
    </w:p>
    <w:p w14:paraId="32E01A34" w14:textId="77777777" w:rsidR="00E83684" w:rsidRPr="00F67309" w:rsidRDefault="00E83684" w:rsidP="004C75BA">
      <w:pPr>
        <w:pStyle w:val="Prrafodelista"/>
        <w:numPr>
          <w:ilvl w:val="0"/>
          <w:numId w:val="215"/>
        </w:numPr>
        <w:ind w:left="786"/>
        <w:contextualSpacing/>
        <w:jc w:val="both"/>
        <w:rPr>
          <w:rFonts w:ascii="Montserrat" w:hAnsi="Montserrat"/>
          <w:sz w:val="20"/>
          <w:szCs w:val="20"/>
          <w:lang w:val="es-MX"/>
        </w:rPr>
      </w:pPr>
      <w:r w:rsidRPr="00F67309">
        <w:rPr>
          <w:rFonts w:ascii="Montserrat" w:hAnsi="Montserrat"/>
          <w:sz w:val="20"/>
          <w:szCs w:val="20"/>
          <w:lang w:val="es-MX"/>
        </w:rPr>
        <w:t xml:space="preserve">Contrataciones Públicas sujetas a la Ley de Obras Publicas y Servicios Relacionados con las Mismas, cuyo monto rebase el equivalente a diez millones de Unidades de Medida y Actualización; </w:t>
      </w:r>
    </w:p>
    <w:p w14:paraId="5A5A0BF0" w14:textId="77777777" w:rsidR="00E83684" w:rsidRPr="00F67309" w:rsidRDefault="00E83684" w:rsidP="004C75BA">
      <w:pPr>
        <w:pStyle w:val="Prrafodelista"/>
        <w:numPr>
          <w:ilvl w:val="0"/>
          <w:numId w:val="215"/>
        </w:numPr>
        <w:ind w:left="786"/>
        <w:contextualSpacing/>
        <w:jc w:val="both"/>
        <w:rPr>
          <w:rFonts w:ascii="Montserrat" w:hAnsi="Montserrat"/>
          <w:sz w:val="20"/>
          <w:szCs w:val="20"/>
          <w:lang w:val="es-MX"/>
        </w:rPr>
      </w:pPr>
      <w:r w:rsidRPr="00F67309">
        <w:rPr>
          <w:rFonts w:ascii="Montserrat" w:hAnsi="Montserrat"/>
          <w:sz w:val="20"/>
          <w:szCs w:val="20"/>
          <w:lang w:val="es-MX"/>
        </w:rPr>
        <w:t>Contrataciones públicas sujetas a la Ley de Asociaciones Público Privadas, cuyo monto rebase el equivalente a cuatrocientos millones de Unidades de Inversión, y</w:t>
      </w:r>
    </w:p>
    <w:p w14:paraId="4B88E83A" w14:textId="77777777" w:rsidR="00E83684" w:rsidRPr="00F67309" w:rsidRDefault="00E83684" w:rsidP="004C75BA">
      <w:pPr>
        <w:pStyle w:val="Prrafodelista"/>
        <w:numPr>
          <w:ilvl w:val="0"/>
          <w:numId w:val="215"/>
        </w:numPr>
        <w:ind w:left="786"/>
        <w:contextualSpacing/>
        <w:jc w:val="both"/>
        <w:rPr>
          <w:rFonts w:ascii="Montserrat" w:hAnsi="Montserrat"/>
          <w:sz w:val="20"/>
          <w:szCs w:val="20"/>
          <w:lang w:val="es-MX"/>
        </w:rPr>
      </w:pPr>
      <w:r w:rsidRPr="00F67309">
        <w:rPr>
          <w:rFonts w:ascii="Montserrat" w:hAnsi="Montserrat"/>
          <w:sz w:val="20"/>
          <w:szCs w:val="20"/>
          <w:lang w:val="es-MX"/>
        </w:rPr>
        <w:t>Otorgamiento y prórroga de concesiones.</w:t>
      </w:r>
    </w:p>
    <w:p w14:paraId="5E41E471" w14:textId="77777777" w:rsidR="00E83684" w:rsidRPr="00F67309" w:rsidRDefault="00E83684" w:rsidP="0099422A">
      <w:pPr>
        <w:ind w:left="4962" w:hanging="4678"/>
        <w:jc w:val="both"/>
        <w:rPr>
          <w:rFonts w:ascii="Montserrat" w:hAnsi="Montserrat"/>
          <w:sz w:val="20"/>
          <w:szCs w:val="20"/>
          <w:lang w:val="es-MX"/>
        </w:rPr>
      </w:pPr>
    </w:p>
    <w:p w14:paraId="20E5A80E" w14:textId="77777777" w:rsidR="00E83684" w:rsidRPr="00F67309" w:rsidRDefault="00E83684" w:rsidP="004C75BA">
      <w:pPr>
        <w:pStyle w:val="Prrafodelista"/>
        <w:numPr>
          <w:ilvl w:val="0"/>
          <w:numId w:val="214"/>
        </w:numPr>
        <w:ind w:left="426" w:hanging="426"/>
        <w:contextualSpacing/>
        <w:jc w:val="both"/>
        <w:rPr>
          <w:rFonts w:ascii="Montserrat" w:hAnsi="Montserrat"/>
          <w:sz w:val="20"/>
          <w:szCs w:val="20"/>
          <w:lang w:val="es-MX"/>
        </w:rPr>
      </w:pPr>
      <w:r w:rsidRPr="00F67309">
        <w:rPr>
          <w:rFonts w:ascii="Montserrat" w:hAnsi="Montserrat"/>
          <w:sz w:val="20"/>
          <w:szCs w:val="20"/>
          <w:lang w:val="es-MX"/>
        </w:rPr>
        <w:t xml:space="preserve">Que las videograbaciones de las reuniones, visitas y actos públicos podrán ponerse a disposición de las autoridades encargadas de verificar la legalidad de dichos procedimientos y podrán ser utilizadas como elementos de prueba. A efecto de lo anterior, dichas videograbaciones deberán conservarse en los archivos de la unidad administrativa que las haya generado. </w:t>
      </w:r>
    </w:p>
    <w:p w14:paraId="256CF53B" w14:textId="77777777" w:rsidR="00E83684" w:rsidRPr="00F67309" w:rsidRDefault="00E83684" w:rsidP="004C75BA">
      <w:pPr>
        <w:pStyle w:val="Prrafodelista"/>
        <w:numPr>
          <w:ilvl w:val="0"/>
          <w:numId w:val="214"/>
        </w:numPr>
        <w:ind w:left="426" w:hanging="426"/>
        <w:contextualSpacing/>
        <w:jc w:val="both"/>
        <w:rPr>
          <w:rFonts w:ascii="Montserrat" w:hAnsi="Montserrat"/>
          <w:sz w:val="20"/>
          <w:szCs w:val="20"/>
          <w:lang w:val="es-MX"/>
        </w:rPr>
      </w:pPr>
      <w:r w:rsidRPr="00F67309">
        <w:rPr>
          <w:rFonts w:ascii="Montserrat" w:hAnsi="Montserrat"/>
          <w:sz w:val="20"/>
          <w:szCs w:val="20"/>
          <w:lang w:val="es-MX"/>
        </w:rPr>
        <w:t xml:space="preserve">Que los datos personales que se recaben con motivo del contacto con particulares serán protegidos y tratados conforme a las disposiciones jurídicas aplicables, y </w:t>
      </w:r>
    </w:p>
    <w:p w14:paraId="6008B199" w14:textId="77777777" w:rsidR="00E83684" w:rsidRPr="00F67309" w:rsidRDefault="00E83684" w:rsidP="004C75BA">
      <w:pPr>
        <w:pStyle w:val="Prrafodelista"/>
        <w:numPr>
          <w:ilvl w:val="0"/>
          <w:numId w:val="214"/>
        </w:numPr>
        <w:ind w:left="426" w:hanging="426"/>
        <w:contextualSpacing/>
        <w:jc w:val="both"/>
        <w:rPr>
          <w:rFonts w:ascii="Montserrat" w:hAnsi="Montserrat"/>
          <w:sz w:val="20"/>
          <w:szCs w:val="20"/>
          <w:lang w:val="es-MX"/>
        </w:rPr>
      </w:pPr>
      <w:r w:rsidRPr="00F67309">
        <w:rPr>
          <w:rFonts w:ascii="Montserrat" w:hAnsi="Montserrat"/>
          <w:sz w:val="20"/>
          <w:szCs w:val="20"/>
          <w:lang w:val="es-MX"/>
        </w:rPr>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0A93BA4" w14:textId="4E0BDD94" w:rsidR="00FD53CB" w:rsidRPr="00F67309" w:rsidRDefault="00FD53CB" w:rsidP="0099422A">
      <w:pPr>
        <w:pStyle w:val="Prrafodelista"/>
        <w:ind w:left="426"/>
        <w:contextualSpacing/>
        <w:jc w:val="both"/>
        <w:rPr>
          <w:rFonts w:ascii="Montserrat" w:hAnsi="Montserrat"/>
          <w:sz w:val="20"/>
          <w:szCs w:val="20"/>
          <w:lang w:val="es-MX"/>
        </w:rPr>
      </w:pPr>
    </w:p>
    <w:p w14:paraId="0761EACF" w14:textId="77777777" w:rsidR="00FD53CB" w:rsidRPr="00F67309" w:rsidRDefault="00FD53CB" w:rsidP="004C75BA">
      <w:pPr>
        <w:pStyle w:val="Prrafodelista"/>
        <w:numPr>
          <w:ilvl w:val="0"/>
          <w:numId w:val="186"/>
        </w:numPr>
        <w:jc w:val="both"/>
        <w:rPr>
          <w:rFonts w:ascii="Montserrat" w:hAnsi="Montserrat"/>
          <w:sz w:val="20"/>
          <w:szCs w:val="20"/>
          <w:lang w:val="es-MX"/>
        </w:rPr>
      </w:pPr>
      <w:r w:rsidRPr="00F67309">
        <w:rPr>
          <w:rFonts w:ascii="Montserrat" w:hAnsi="Montserrat"/>
          <w:sz w:val="20"/>
          <w:szCs w:val="20"/>
          <w:lang w:val="es-MX"/>
        </w:rPr>
        <w:br w:type="page"/>
      </w:r>
    </w:p>
    <w:p w14:paraId="5279ADB6" w14:textId="41A99D99" w:rsidR="00FD53CB" w:rsidRPr="00F67309" w:rsidRDefault="00FD53CB" w:rsidP="0099422A">
      <w:pPr>
        <w:pStyle w:val="Ttulo1"/>
        <w:numPr>
          <w:ilvl w:val="0"/>
          <w:numId w:val="0"/>
        </w:numPr>
        <w:spacing w:before="0" w:after="0"/>
        <w:jc w:val="both"/>
        <w:rPr>
          <w:rFonts w:ascii="Montserrat" w:hAnsi="Montserrat"/>
          <w:sz w:val="20"/>
          <w:szCs w:val="20"/>
          <w:lang w:val="es-MX"/>
        </w:rPr>
      </w:pPr>
      <w:bookmarkStart w:id="476" w:name="_Toc480393497"/>
      <w:bookmarkStart w:id="477" w:name="_Toc64909824"/>
      <w:r w:rsidRPr="00F67309">
        <w:rPr>
          <w:rFonts w:ascii="Montserrat" w:hAnsi="Montserrat"/>
          <w:sz w:val="20"/>
          <w:szCs w:val="20"/>
          <w:lang w:val="es-MX"/>
        </w:rPr>
        <w:lastRenderedPageBreak/>
        <w:t>NOTA 8. ACUERDO POR EL QUE SE EXPIDE EL PROTOCOLO DE ACTUACIÓN EN MATERIA DE CONTRATACIONES PÚBLICAS, OTORGAMIENTO Y PRÓRROGA DE LICENCIAS PERMISOS, AUTORIZACIONES Y CONCESIONES (PARA CONOCIMIENTO).</w:t>
      </w:r>
      <w:bookmarkEnd w:id="476"/>
      <w:bookmarkEnd w:id="477"/>
      <w:r w:rsidRPr="00F67309">
        <w:rPr>
          <w:rFonts w:ascii="Montserrat" w:hAnsi="Montserrat"/>
          <w:sz w:val="20"/>
          <w:szCs w:val="20"/>
          <w:lang w:val="es-MX"/>
        </w:rPr>
        <w:tab/>
      </w:r>
    </w:p>
    <w:p w14:paraId="210A06E5" w14:textId="77777777" w:rsidR="00FD53CB" w:rsidRPr="00F67309" w:rsidRDefault="00FD53CB" w:rsidP="0099422A">
      <w:pPr>
        <w:rPr>
          <w:rFonts w:ascii="Montserrat" w:hAnsi="Montserrat"/>
          <w:sz w:val="20"/>
          <w:szCs w:val="20"/>
          <w:lang w:val="es-MX"/>
        </w:rPr>
      </w:pPr>
    </w:p>
    <w:p w14:paraId="18B748A0" w14:textId="00FB361E" w:rsidR="00FD53CB" w:rsidRPr="00F67309" w:rsidRDefault="00FD53CB" w:rsidP="0099422A">
      <w:pPr>
        <w:pStyle w:val="Fechas"/>
        <w:spacing w:after="0"/>
        <w:ind w:left="0" w:right="113"/>
        <w:rPr>
          <w:rFonts w:ascii="Montserrat" w:hAnsi="Montserrat" w:cs="Arial"/>
          <w:sz w:val="20"/>
        </w:rPr>
      </w:pPr>
      <w:r w:rsidRPr="00F67309">
        <w:rPr>
          <w:rFonts w:ascii="Montserrat" w:hAnsi="Montserrat" w:cs="Arial"/>
          <w:sz w:val="20"/>
        </w:rPr>
        <w:t>Vierne</w:t>
      </w:r>
      <w:r w:rsidR="00FD6883" w:rsidRPr="00F67309">
        <w:rPr>
          <w:rFonts w:ascii="Montserrat" w:hAnsi="Montserrat" w:cs="Arial"/>
          <w:sz w:val="20"/>
        </w:rPr>
        <w:t>s 19 de febrero de 2016</w:t>
      </w:r>
      <w:r w:rsidRPr="00F67309">
        <w:rPr>
          <w:rFonts w:ascii="Montserrat" w:hAnsi="Montserrat" w:cs="Arial"/>
          <w:sz w:val="20"/>
        </w:rPr>
        <w:tab/>
        <w:t>DIARIO OFICIAL</w:t>
      </w:r>
      <w:r w:rsidRPr="00F67309">
        <w:rPr>
          <w:rFonts w:ascii="Montserrat" w:hAnsi="Montserrat" w:cs="Arial"/>
          <w:sz w:val="20"/>
        </w:rPr>
        <w:tab/>
        <w:t xml:space="preserve">(Primera Sección) </w:t>
      </w:r>
    </w:p>
    <w:p w14:paraId="4A69D5E6" w14:textId="77777777" w:rsidR="00FD53CB" w:rsidRPr="00F67309" w:rsidRDefault="00FD53CB" w:rsidP="0099422A">
      <w:pPr>
        <w:widowControl w:val="0"/>
        <w:autoSpaceDE w:val="0"/>
        <w:autoSpaceDN w:val="0"/>
        <w:adjustRightInd w:val="0"/>
        <w:jc w:val="center"/>
        <w:rPr>
          <w:rFonts w:ascii="Montserrat" w:hAnsi="Montserrat" w:cs="Arial"/>
          <w:bCs/>
          <w:sz w:val="20"/>
          <w:szCs w:val="20"/>
          <w:lang w:val="es-MX"/>
        </w:rPr>
      </w:pPr>
    </w:p>
    <w:p w14:paraId="298652D7" w14:textId="77777777" w:rsidR="00A9249F" w:rsidRPr="00F67309" w:rsidRDefault="00A9249F" w:rsidP="0099422A">
      <w:pPr>
        <w:pStyle w:val="CABEZA"/>
        <w:spacing w:line="240" w:lineRule="auto"/>
        <w:outlineLvl w:val="9"/>
        <w:rPr>
          <w:rFonts w:ascii="Montserrat" w:hAnsi="Montserrat" w:cs="Arial"/>
          <w:sz w:val="20"/>
          <w:lang w:val="es-MX"/>
        </w:rPr>
      </w:pPr>
      <w:bookmarkStart w:id="478" w:name="_Toc480393498"/>
      <w:r w:rsidRPr="00F67309">
        <w:rPr>
          <w:rFonts w:ascii="Montserrat" w:hAnsi="Montserrat" w:cs="Arial"/>
          <w:sz w:val="20"/>
          <w:lang w:val="es-MX"/>
        </w:rPr>
        <w:t>SECRETARÍA DE LA FUNCION PÚBLICA</w:t>
      </w:r>
      <w:bookmarkEnd w:id="478"/>
    </w:p>
    <w:p w14:paraId="2124CD56" w14:textId="77777777" w:rsidR="00A9249F" w:rsidRPr="00F67309" w:rsidRDefault="00A9249F" w:rsidP="0099422A">
      <w:pPr>
        <w:pStyle w:val="Titulo1"/>
        <w:jc w:val="center"/>
        <w:rPr>
          <w:rFonts w:ascii="Montserrat" w:hAnsi="Montserrat" w:cs="Arial"/>
          <w:sz w:val="20"/>
          <w:lang w:val="es-MX"/>
        </w:rPr>
      </w:pPr>
      <w:r w:rsidRPr="00F67309">
        <w:rPr>
          <w:rFonts w:ascii="Montserrat" w:hAnsi="Montserrat" w:cs="Arial"/>
          <w:sz w:val="20"/>
          <w:lang w:val="es-MX"/>
        </w:rPr>
        <w:t>ACUERDO por el que se modifica el diverso que expide el Protocolo de actuación en materia de contrataciones públicas, otorgamiento y prórroga de licencias, permisos, autorizaciones y concesiones.</w:t>
      </w:r>
    </w:p>
    <w:p w14:paraId="1BE61DCF" w14:textId="77777777" w:rsidR="00A9249F" w:rsidRPr="00F67309" w:rsidRDefault="00A9249F" w:rsidP="0099422A">
      <w:pPr>
        <w:pStyle w:val="Titulo1"/>
        <w:rPr>
          <w:rFonts w:ascii="Montserrat" w:hAnsi="Montserrat" w:cs="Arial"/>
          <w:sz w:val="20"/>
          <w:lang w:val="es-MX"/>
        </w:rPr>
      </w:pPr>
    </w:p>
    <w:p w14:paraId="66123F33" w14:textId="77777777" w:rsidR="00A9249F" w:rsidRPr="00F67309" w:rsidRDefault="00A9249F" w:rsidP="0099422A">
      <w:pPr>
        <w:pStyle w:val="Titulo2"/>
        <w:rPr>
          <w:rFonts w:ascii="Montserrat" w:hAnsi="Montserrat"/>
          <w:sz w:val="20"/>
          <w:lang w:val="es-MX"/>
        </w:rPr>
      </w:pPr>
    </w:p>
    <w:p w14:paraId="650F7FC9" w14:textId="77777777" w:rsidR="00A9249F" w:rsidRPr="00F67309" w:rsidRDefault="00A9249F" w:rsidP="0099422A">
      <w:pPr>
        <w:pStyle w:val="Titulo2"/>
        <w:rPr>
          <w:rFonts w:ascii="Montserrat" w:hAnsi="Montserrat"/>
          <w:sz w:val="20"/>
          <w:lang w:val="es-MX"/>
        </w:rPr>
      </w:pPr>
      <w:r w:rsidRPr="00F67309">
        <w:rPr>
          <w:rFonts w:ascii="Montserrat" w:hAnsi="Montserrat"/>
          <w:sz w:val="20"/>
          <w:lang w:val="es-MX"/>
        </w:rPr>
        <w:t xml:space="preserve">Al margen un sello con el Escudo Nacional, que dice: Estados Unidos </w:t>
      </w:r>
      <w:proofErr w:type="gramStart"/>
      <w:r w:rsidRPr="00F67309">
        <w:rPr>
          <w:rFonts w:ascii="Montserrat" w:hAnsi="Montserrat"/>
          <w:sz w:val="20"/>
          <w:lang w:val="es-MX"/>
        </w:rPr>
        <w:t>Mexicanos.-</w:t>
      </w:r>
      <w:proofErr w:type="gramEnd"/>
      <w:r w:rsidRPr="00F67309">
        <w:rPr>
          <w:rFonts w:ascii="Montserrat" w:hAnsi="Montserrat"/>
          <w:sz w:val="20"/>
          <w:lang w:val="es-MX"/>
        </w:rPr>
        <w:t xml:space="preserve"> Secretaría de la Función Pública.</w:t>
      </w:r>
    </w:p>
    <w:p w14:paraId="1EA63051" w14:textId="77777777" w:rsidR="00A9249F" w:rsidRPr="00F67309" w:rsidRDefault="00A9249F" w:rsidP="0099422A">
      <w:pPr>
        <w:pStyle w:val="Titulo2"/>
        <w:rPr>
          <w:rFonts w:ascii="Montserrat" w:hAnsi="Montserrat"/>
          <w:sz w:val="20"/>
          <w:lang w:val="es-MX"/>
        </w:rPr>
      </w:pPr>
    </w:p>
    <w:p w14:paraId="68985549"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VIRGILIO ANDRADE MARTÍNEZ, Secretario de la Función Pública, con fundamento en los artículos 37, fracciones VI, XIX, XXV y XXVII de la Ley Orgánica de la Administración Pública Federal, en relación con el Segundo Transitorio del Decreto por el que se reforman, adicionan y derogan diversas disposiciones de la Ley Orgánica de la Administración Pública Federal, publicado en el Diario Oficial de la Federación el 2 de enero de 2013; 1, 2, 3, fracción III, 7, 8, fracciones VI, XI, XII y XIII, 40 y 48 de la Ley Federal de Responsabilidades Administrativas de los Servidores Públicos; 5, 6, fracciones I, V y XXIV, y 17 BIS del Reglamento Interior de la Secretaría de la Función Pública, y</w:t>
      </w:r>
    </w:p>
    <w:p w14:paraId="370CC4C3" w14:textId="77777777" w:rsidR="00A9249F" w:rsidRPr="00F67309" w:rsidRDefault="00A9249F" w:rsidP="0099422A">
      <w:pPr>
        <w:pStyle w:val="ANOTACION"/>
        <w:spacing w:before="0" w:after="0" w:line="240" w:lineRule="auto"/>
        <w:rPr>
          <w:rFonts w:ascii="Montserrat" w:hAnsi="Montserrat"/>
          <w:sz w:val="20"/>
          <w:lang w:val="es-MX"/>
        </w:rPr>
      </w:pPr>
      <w:r w:rsidRPr="00F67309">
        <w:rPr>
          <w:rFonts w:ascii="Montserrat" w:hAnsi="Montserrat"/>
          <w:sz w:val="20"/>
          <w:lang w:val="es-MX"/>
        </w:rPr>
        <w:t>CONSIDERANDO</w:t>
      </w:r>
    </w:p>
    <w:p w14:paraId="7FE52E40" w14:textId="77777777" w:rsidR="00A9249F" w:rsidRPr="00F67309" w:rsidRDefault="00A9249F" w:rsidP="0099422A">
      <w:pPr>
        <w:pStyle w:val="ANOTACION"/>
        <w:spacing w:before="0" w:after="0" w:line="240" w:lineRule="auto"/>
        <w:rPr>
          <w:rFonts w:ascii="Montserrat" w:hAnsi="Montserrat"/>
          <w:sz w:val="20"/>
          <w:lang w:val="es-MX"/>
        </w:rPr>
      </w:pPr>
    </w:p>
    <w:p w14:paraId="162C3D0C"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Que el 20 de agosto de 2015 se publicó en el Diario Oficial de la Federación el “Acuerdo por el que se expide el protocolo de actuación en materia de contrataciones públicas, otorgamiento y prórroga de licencias, permisos, autorizaciones y concesiones”, el cual prevé como parte de su objeto la aplicación de los formatos que deberán utilizarse para que los particulares formulen un manifiesto de vínculos o relaciones de negocios, personales o familiares con servidores públicos de mando medio o superior en la Administración Pública Federal y aquellos que intervienen en los procedimientos materia del Acuerdo, así como de posibles conflictos de interés, estableciéndose en el Anexo Segundo de dicho ordenamiento jurídico los términos para ello, encomendándose la determinación de los casos y la instrumentación de los formatos a la Unidad Especializada en Ética y Prevención de Conflictos de Interés y previéndose que ésta comunicará la disponibilidad de los formatos y los lineamientos de casos, a más tardar a los cuatro meses de la entrada en vigor de las disposiciones jurídicas por las que se cree y se le confirieran atribuciones;</w:t>
      </w:r>
    </w:p>
    <w:p w14:paraId="3A2EA923" w14:textId="77777777" w:rsidR="00A9249F" w:rsidRPr="00F67309" w:rsidRDefault="00A9249F" w:rsidP="0099422A">
      <w:pPr>
        <w:pStyle w:val="Texto0"/>
        <w:spacing w:after="0" w:line="240" w:lineRule="auto"/>
        <w:rPr>
          <w:rFonts w:ascii="Montserrat" w:hAnsi="Montserrat"/>
          <w:sz w:val="20"/>
          <w:lang w:val="es-MX"/>
        </w:rPr>
      </w:pPr>
    </w:p>
    <w:p w14:paraId="4F97B063" w14:textId="721AAF8A" w:rsidR="0099073A"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Que el objeto del Acuerdo a que se refiere el considerando que antecede, fue motivado por la necesidad de constituir un esfuerzo conjunto entre ciudadanía y gobierno para el fortalecimiento de la ética y la integridad en el servicio público que permita, entre otras acciones, contar con un mecanismo que contribuya a que esta Secretaría verifique las declaraciones de posible conflicto de interés de los servidores públicos, en ciertos casos, con un </w:t>
      </w:r>
    </w:p>
    <w:p w14:paraId="00A7460D" w14:textId="77777777" w:rsidR="0099073A" w:rsidRPr="00F67309" w:rsidRDefault="0099073A" w:rsidP="0099422A">
      <w:pPr>
        <w:pStyle w:val="Texto0"/>
        <w:spacing w:after="0" w:line="240" w:lineRule="auto"/>
        <w:rPr>
          <w:rFonts w:ascii="Montserrat" w:hAnsi="Montserrat"/>
          <w:sz w:val="20"/>
          <w:lang w:val="es-MX"/>
        </w:rPr>
      </w:pPr>
    </w:p>
    <w:p w14:paraId="2B1B6AE6" w14:textId="1785FEA0" w:rsidR="00A9249F" w:rsidRPr="00F67309" w:rsidRDefault="00A9249F" w:rsidP="0099073A">
      <w:pPr>
        <w:pStyle w:val="Texto0"/>
        <w:spacing w:after="0" w:line="240" w:lineRule="auto"/>
        <w:ind w:firstLine="0"/>
        <w:rPr>
          <w:rFonts w:ascii="Montserrat" w:hAnsi="Montserrat"/>
          <w:sz w:val="20"/>
          <w:lang w:val="es-MX"/>
        </w:rPr>
      </w:pPr>
      <w:r w:rsidRPr="00F67309">
        <w:rPr>
          <w:rFonts w:ascii="Montserrat" w:hAnsi="Montserrat"/>
          <w:sz w:val="20"/>
          <w:lang w:val="es-MX"/>
        </w:rPr>
        <w:t>documento equivalente en el que los particulares manifiesten sus vínculos o relaciones de negocios, personales o familiares con servidores públicos;</w:t>
      </w:r>
    </w:p>
    <w:p w14:paraId="55E0C275" w14:textId="77777777" w:rsidR="00A9249F" w:rsidRPr="00F67309" w:rsidRDefault="00A9249F" w:rsidP="0099422A">
      <w:pPr>
        <w:pStyle w:val="Texto0"/>
        <w:spacing w:after="0" w:line="240" w:lineRule="auto"/>
        <w:rPr>
          <w:rFonts w:ascii="Montserrat" w:hAnsi="Montserrat"/>
          <w:sz w:val="20"/>
          <w:lang w:val="es-MX"/>
        </w:rPr>
      </w:pPr>
    </w:p>
    <w:p w14:paraId="2A90F898"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Que el 20 de octubre de 2015 se publicó en el Diario Oficial de la Federación el “Decreto por el que se reforman, adicionan y derogan diversas disposiciones del Reglamento Interior de la </w:t>
      </w:r>
      <w:r w:rsidRPr="00F67309">
        <w:rPr>
          <w:rFonts w:ascii="Montserrat" w:hAnsi="Montserrat"/>
          <w:sz w:val="20"/>
          <w:lang w:val="es-MX"/>
        </w:rPr>
        <w:lastRenderedPageBreak/>
        <w:t>Secretaría de la Función Pública”, el cual adiciona un artículo 17 BIS al citado Reglamento para prever la existencia de la Unidad Especializada en Ética y Prevención de Conflictos de Interés y establecer sus atribuciones, entre las cuales destacan las relativas a formular y someter a la consideración del Secretario los proyectos de políticas, lineamientos, estrategias y demás instrumentos de carácter general, para establecer acciones en materia de ética e integridad a fin de prevenir conductas contrarias a las disposiciones que rigen el ejercicio de la función pública, así como conflictos de interés de los servidores públicos de la Administración Pública Federal, en el ejercicio de sus funciones; así como realizar investigaciones para emitir opinión respecto de la posible actualización de conflictos de interés de los servidores públicos;</w:t>
      </w:r>
    </w:p>
    <w:p w14:paraId="169D9CE3" w14:textId="77777777" w:rsidR="00A9249F" w:rsidRPr="00F67309" w:rsidRDefault="00A9249F" w:rsidP="0099422A">
      <w:pPr>
        <w:pStyle w:val="Texto0"/>
        <w:spacing w:after="0" w:line="240" w:lineRule="auto"/>
        <w:rPr>
          <w:rFonts w:ascii="Montserrat" w:hAnsi="Montserrat"/>
          <w:sz w:val="20"/>
          <w:lang w:val="es-MX"/>
        </w:rPr>
      </w:pPr>
    </w:p>
    <w:p w14:paraId="379876C0"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Que atendiendo a los razonamientos que motivaron el objeto del Acuerdo a que se refiere el considerando primero del presente ordenamiento jurídico y tomando en cuenta las facultades que ya le fueron conferidas a la Unidad Especializada en Ética y Prevención de Conflictos de Interés, resulta necesario, por un lado, que bajo un marco colaborativo se proporcione a los particulares las mayores facilidades que impliquen los menores costos operativos, a efecto de incentivar a que manifiesten sus vínculos o relaciones de negocios, laborales, profesionales, personales o de parentesco con servidores públicos de mando medio o superior en la Administración Pública Federal y con aquellos que intervengan en los procedimientos de contrataciones públicas y de otorgamiento y prorroga de licencias, permisos, autorizaciones y concesiones, y por el otro, que la información que se recabe esté alineada a la legislación aplicable y sea accesible y útil a las dependencias y entidades de la Administración Pública Federal para identificar y evitar conflictos de interés en los procedimientos señalados;</w:t>
      </w:r>
    </w:p>
    <w:p w14:paraId="6F1065C2" w14:textId="77777777" w:rsidR="00A9249F" w:rsidRPr="00F67309" w:rsidRDefault="00A9249F" w:rsidP="0099422A">
      <w:pPr>
        <w:pStyle w:val="Texto0"/>
        <w:spacing w:after="0" w:line="240" w:lineRule="auto"/>
        <w:rPr>
          <w:rFonts w:ascii="Montserrat" w:hAnsi="Montserrat"/>
          <w:sz w:val="20"/>
          <w:lang w:val="es-MX"/>
        </w:rPr>
      </w:pPr>
    </w:p>
    <w:p w14:paraId="631CC4A7"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Que para el logro de los propósitos mencionados en el considerando anterior, es necesario realizar diversas modificaciones al Acuerdo referido en el primer considerando de este ordenamiento jurídico, las cuales propiciaran en mayor medida la participación de la sociedad en los esfuerzos que realiza el Gobierno de la República particularmente en materia de ética, integridad y prevención de conflictos de interés en el ejercicio de la función pública y, en general, en la prevención y el combate a la corrupción, por lo que he tenido a bien expedir el siguiente:</w:t>
      </w:r>
    </w:p>
    <w:p w14:paraId="61B11A33" w14:textId="77777777" w:rsidR="00A9249F" w:rsidRPr="00F67309" w:rsidRDefault="00A9249F" w:rsidP="0099422A">
      <w:pPr>
        <w:pStyle w:val="Texto0"/>
        <w:spacing w:after="0" w:line="240" w:lineRule="auto"/>
        <w:rPr>
          <w:rFonts w:ascii="Montserrat" w:hAnsi="Montserrat"/>
          <w:sz w:val="20"/>
          <w:lang w:val="es-MX"/>
        </w:rPr>
      </w:pPr>
    </w:p>
    <w:p w14:paraId="62470711" w14:textId="77777777" w:rsidR="00A9249F" w:rsidRPr="00F67309" w:rsidRDefault="00A9249F" w:rsidP="0099422A">
      <w:pPr>
        <w:pStyle w:val="ANOTACION"/>
        <w:spacing w:before="0" w:after="0" w:line="240" w:lineRule="auto"/>
        <w:rPr>
          <w:rFonts w:ascii="Montserrat" w:hAnsi="Montserrat" w:cs="Arial"/>
          <w:sz w:val="20"/>
          <w:lang w:val="es-MX"/>
        </w:rPr>
      </w:pPr>
      <w:r w:rsidRPr="00F67309">
        <w:rPr>
          <w:rFonts w:ascii="Montserrat" w:hAnsi="Montserrat" w:cs="Arial"/>
          <w:sz w:val="20"/>
          <w:lang w:val="es-MX"/>
        </w:rPr>
        <w:t>ACUERDO POR EL QUE SE MODIFICA EL DIVERSO QUE EXPIDE EL PROTOCOLO DE ACTUACIÓN EN MATERIA DE CONTRATACIONES PÚBLICAS, OTORGAMIENTO Y PRÓRROGA DE LICENCIAS, PERMISOS, AUTORIZACIONES Y CONCESIONES</w:t>
      </w:r>
    </w:p>
    <w:p w14:paraId="59E710A2" w14:textId="77777777" w:rsidR="00A9249F" w:rsidRPr="00F67309" w:rsidRDefault="00A9249F" w:rsidP="0099422A">
      <w:pPr>
        <w:pStyle w:val="ANOTACION"/>
        <w:spacing w:before="0" w:after="0" w:line="240" w:lineRule="auto"/>
        <w:rPr>
          <w:rFonts w:ascii="Montserrat" w:hAnsi="Montserrat" w:cs="Arial"/>
          <w:sz w:val="20"/>
          <w:lang w:val="es-MX"/>
        </w:rPr>
      </w:pPr>
    </w:p>
    <w:p w14:paraId="1076018D"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ÚNICO.-</w:t>
      </w:r>
      <w:proofErr w:type="gramEnd"/>
      <w:r w:rsidRPr="00F67309">
        <w:rPr>
          <w:rFonts w:ascii="Montserrat" w:hAnsi="Montserrat"/>
          <w:b/>
          <w:sz w:val="20"/>
          <w:lang w:val="es-MX"/>
        </w:rPr>
        <w:t xml:space="preserve"> </w:t>
      </w:r>
      <w:r w:rsidRPr="00F67309">
        <w:rPr>
          <w:rFonts w:ascii="Montserrat" w:hAnsi="Montserrat"/>
          <w:sz w:val="20"/>
          <w:lang w:val="es-MX"/>
        </w:rPr>
        <w:t>Se REFORMAN los artículos Primero, Sexto, Séptimo y Segundo Transitorio, así como los Anexos Primero y Segundo, y se ADICIONAN el artículo Octavo y un artículo Tercero Transitorio, todos ellos del “Acuerdo por el que se expide el protocolo de actuación en materia de contrataciones públicas, otorgamiento y prórroga de licencias, permisos, autorizaciones y concesiones”, publicado el 20 de agosto de 2015 en el Diario Oficial de la Federación, para quedar como sigue:</w:t>
      </w:r>
    </w:p>
    <w:p w14:paraId="4057C19D" w14:textId="77777777" w:rsidR="00FD6883" w:rsidRPr="00F67309" w:rsidRDefault="00FD6883" w:rsidP="0099422A">
      <w:pPr>
        <w:pStyle w:val="Texto0"/>
        <w:spacing w:after="0" w:line="240" w:lineRule="auto"/>
        <w:rPr>
          <w:rFonts w:ascii="Montserrat" w:hAnsi="Montserrat"/>
          <w:sz w:val="20"/>
          <w:lang w:val="es-MX"/>
        </w:rPr>
      </w:pPr>
    </w:p>
    <w:p w14:paraId="1A264AE0"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w:t>
      </w:r>
      <w:r w:rsidRPr="00F67309">
        <w:rPr>
          <w:rFonts w:ascii="Montserrat" w:hAnsi="Montserrat"/>
          <w:b/>
          <w:sz w:val="20"/>
          <w:lang w:val="es-MX"/>
        </w:rPr>
        <w:t xml:space="preserve">ARTÍCULO </w:t>
      </w:r>
      <w:proofErr w:type="gramStart"/>
      <w:r w:rsidRPr="00F67309">
        <w:rPr>
          <w:rFonts w:ascii="Montserrat" w:hAnsi="Montserrat"/>
          <w:b/>
          <w:sz w:val="20"/>
          <w:lang w:val="es-MX"/>
        </w:rPr>
        <w:t>PRIMERO.-</w:t>
      </w:r>
      <w:proofErr w:type="gramEnd"/>
      <w:r w:rsidRPr="00F67309">
        <w:rPr>
          <w:rFonts w:ascii="Montserrat" w:hAnsi="Montserrat"/>
          <w:b/>
          <w:sz w:val="20"/>
          <w:lang w:val="es-MX"/>
        </w:rPr>
        <w:t xml:space="preserve"> </w:t>
      </w:r>
      <w:r w:rsidRPr="00F67309">
        <w:rPr>
          <w:rFonts w:ascii="Montserrat" w:hAnsi="Montserrat"/>
          <w:sz w:val="20"/>
          <w:lang w:val="es-MX"/>
        </w:rPr>
        <w:t>El presente Acuerdo tiene por objeto:</w:t>
      </w:r>
    </w:p>
    <w:p w14:paraId="4A13463F"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I.</w:t>
      </w:r>
      <w:r w:rsidRPr="00F67309">
        <w:rPr>
          <w:rFonts w:ascii="Montserrat" w:hAnsi="Montserrat"/>
          <w:sz w:val="20"/>
          <w:lang w:val="es-MX"/>
        </w:rPr>
        <w:tab/>
        <w:t>Expedir el Protocolo de Actuación que, conforme al Anexo Primero, deberán observar:</w:t>
      </w:r>
    </w:p>
    <w:p w14:paraId="607AB4AE"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t>a)</w:t>
      </w:r>
      <w:r w:rsidRPr="00F67309">
        <w:rPr>
          <w:rFonts w:ascii="Montserrat" w:hAnsi="Montserrat"/>
          <w:sz w:val="20"/>
          <w:szCs w:val="20"/>
          <w:lang w:val="es-MX"/>
        </w:rPr>
        <w:tab/>
        <w:t>Los servidores públicos de las dependencias y entidades de la Administración Pública Federal inscritos en el registro que lleva la Secretaría de la Función Pública de quienes participan en las contrataciones públicas, así como en el otorgamiento y prórroga de licencias, permisos, autorizaciones y concesiones, en su contacto con particulares, y</w:t>
      </w:r>
    </w:p>
    <w:p w14:paraId="5E725039"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lastRenderedPageBreak/>
        <w:t>b)</w:t>
      </w:r>
      <w:r w:rsidRPr="00F67309">
        <w:rPr>
          <w:rFonts w:ascii="Montserrat" w:hAnsi="Montserrat"/>
          <w:sz w:val="20"/>
          <w:szCs w:val="20"/>
          <w:lang w:val="es-MX"/>
        </w:rPr>
        <w:tab/>
        <w:t xml:space="preserve">Los servidores públicos que funjan como residentes de obra en los contratos de obra pública y de servicios relacionados con las mismas en su trato con los superintendentes </w:t>
      </w:r>
      <w:r w:rsidRPr="00F67309">
        <w:rPr>
          <w:rFonts w:ascii="Montserrat" w:hAnsi="Montserrat"/>
          <w:spacing w:val="-2"/>
          <w:sz w:val="20"/>
          <w:szCs w:val="20"/>
          <w:lang w:val="es-MX"/>
        </w:rPr>
        <w:t>de construcción, y</w:t>
      </w:r>
    </w:p>
    <w:p w14:paraId="627C92D1" w14:textId="77777777" w:rsidR="00A9249F" w:rsidRPr="00F67309" w:rsidRDefault="00A9249F" w:rsidP="0099422A">
      <w:pPr>
        <w:pStyle w:val="ROMANOS"/>
        <w:spacing w:after="0" w:line="240" w:lineRule="auto"/>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Establecer, conforme al Anexo Segundo, los mecanismos a través de los cuales los particulares podrán formular, un manifiesto de vínculos o relaciones de negocios, laborales, profesionales, personales o de parentesco en los procedimientos de contrataciones públicas, de otorgamiento y prórroga de licencias, permisos, autorizaciones y concesiones.</w:t>
      </w:r>
    </w:p>
    <w:p w14:paraId="60193C48" w14:textId="77777777" w:rsidR="00A9249F" w:rsidRPr="00F67309" w:rsidRDefault="00A9249F" w:rsidP="0099422A">
      <w:pPr>
        <w:pStyle w:val="Texto0"/>
        <w:spacing w:after="0" w:line="240" w:lineRule="auto"/>
        <w:rPr>
          <w:rFonts w:ascii="Montserrat" w:hAnsi="Montserrat"/>
          <w:b/>
          <w:sz w:val="20"/>
          <w:lang w:val="es-MX"/>
        </w:rPr>
      </w:pPr>
    </w:p>
    <w:p w14:paraId="432A86A0"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SEGUNDO.-</w:t>
      </w:r>
      <w:proofErr w:type="gramEnd"/>
      <w:r w:rsidRPr="00F67309">
        <w:rPr>
          <w:rFonts w:ascii="Montserrat" w:hAnsi="Montserrat"/>
          <w:sz w:val="20"/>
          <w:lang w:val="es-MX"/>
        </w:rPr>
        <w:t xml:space="preserve"> El incumplimiento a lo dispuesto en el presente Acuerdo por parte de los servidores públicos, será causa de responsabilidad administrativa en términos de lo establecido en la Ley Federal de Responsabilidades Administrativas de los Servidores Públicos.</w:t>
      </w:r>
    </w:p>
    <w:p w14:paraId="517B7440" w14:textId="77777777" w:rsidR="00A9249F" w:rsidRPr="00F67309" w:rsidRDefault="00A9249F" w:rsidP="0099422A">
      <w:pPr>
        <w:pStyle w:val="Texto0"/>
        <w:spacing w:after="0" w:line="240" w:lineRule="auto"/>
        <w:rPr>
          <w:rFonts w:ascii="Montserrat" w:hAnsi="Montserrat"/>
          <w:sz w:val="20"/>
          <w:lang w:val="es-MX"/>
        </w:rPr>
      </w:pPr>
    </w:p>
    <w:p w14:paraId="0827AA13"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TERCERO.-</w:t>
      </w:r>
      <w:proofErr w:type="gramEnd"/>
      <w:r w:rsidRPr="00F67309">
        <w:rPr>
          <w:rFonts w:ascii="Montserrat" w:hAnsi="Montserrat"/>
          <w:sz w:val="20"/>
          <w:lang w:val="es-MX"/>
        </w:rPr>
        <w:t xml:space="preserve"> La aplicación del presente Acuerdo debe realizarse sin perjuicio del cumplimiento de las disposiciones jurídicas que regulen las contrataciones públicas, el otorgamiento y prórroga de licencias, permisos, autorizaciones y concesiones.</w:t>
      </w:r>
    </w:p>
    <w:p w14:paraId="74B440D0" w14:textId="77777777" w:rsidR="00A9249F" w:rsidRPr="00F67309" w:rsidRDefault="00A9249F" w:rsidP="0099422A">
      <w:pPr>
        <w:pStyle w:val="Texto0"/>
        <w:spacing w:after="0" w:line="240" w:lineRule="auto"/>
        <w:rPr>
          <w:rFonts w:ascii="Montserrat" w:hAnsi="Montserrat"/>
          <w:sz w:val="20"/>
          <w:lang w:val="es-MX"/>
        </w:rPr>
      </w:pPr>
    </w:p>
    <w:p w14:paraId="42276851"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La inobservancia de alguna de las previsiones contenidas en este Acuerdo, no afectará por sí misma la validez jurídica de los actos a que se refiere el párrafo anterior.</w:t>
      </w:r>
    </w:p>
    <w:p w14:paraId="7CD9D5E5" w14:textId="77777777" w:rsidR="00A9249F" w:rsidRPr="00F67309" w:rsidRDefault="00A9249F" w:rsidP="0099422A">
      <w:pPr>
        <w:pStyle w:val="Texto0"/>
        <w:spacing w:after="0" w:line="240" w:lineRule="auto"/>
        <w:rPr>
          <w:rFonts w:ascii="Montserrat" w:hAnsi="Montserrat"/>
          <w:sz w:val="20"/>
          <w:lang w:val="es-MX"/>
        </w:rPr>
      </w:pPr>
    </w:p>
    <w:p w14:paraId="4BEFB6AA"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CUARTO.-</w:t>
      </w:r>
      <w:proofErr w:type="gramEnd"/>
      <w:r w:rsidRPr="00F67309">
        <w:rPr>
          <w:rFonts w:ascii="Montserrat" w:hAnsi="Montserrat"/>
          <w:b/>
          <w:sz w:val="20"/>
          <w:lang w:val="es-MX"/>
        </w:rPr>
        <w:t xml:space="preserve"> </w:t>
      </w:r>
      <w:r w:rsidRPr="00F67309">
        <w:rPr>
          <w:rFonts w:ascii="Montserrat" w:hAnsi="Montserrat"/>
          <w:sz w:val="20"/>
          <w:lang w:val="es-MX"/>
        </w:rPr>
        <w:t>La información que se obtenga, genere o resguarde por las dependencias y entidades de la Administración Pública Federal, con motivo de la aplicación del presente Acuerdo, estará sujeta a lo establecido en las disposiciones en las materias de archivos, protección de datos personales, transparencia y acceso a la información pública.</w:t>
      </w:r>
    </w:p>
    <w:p w14:paraId="463F76FE" w14:textId="77777777" w:rsidR="00A9249F" w:rsidRPr="00F67309" w:rsidRDefault="00A9249F" w:rsidP="0099422A">
      <w:pPr>
        <w:pStyle w:val="Texto0"/>
        <w:spacing w:after="0" w:line="240" w:lineRule="auto"/>
        <w:rPr>
          <w:rFonts w:ascii="Montserrat" w:hAnsi="Montserrat"/>
          <w:sz w:val="20"/>
          <w:lang w:val="es-MX"/>
        </w:rPr>
      </w:pPr>
    </w:p>
    <w:p w14:paraId="0BC4C2F2"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QUINTO.-</w:t>
      </w:r>
      <w:proofErr w:type="gramEnd"/>
      <w:r w:rsidRPr="00F67309">
        <w:rPr>
          <w:rFonts w:ascii="Montserrat" w:hAnsi="Montserrat"/>
          <w:sz w:val="20"/>
          <w:lang w:val="es-MX"/>
        </w:rPr>
        <w:t xml:space="preserve"> La Secretaría de la Función Pública podrá aplicar los mecanismos que le permitan evaluar el cumplimiento del presente Acuerdo, incluyendo la realización de encuestas a los particulares que establecieron contacto con servidores públicos.</w:t>
      </w:r>
    </w:p>
    <w:p w14:paraId="16777B22" w14:textId="77777777" w:rsidR="00A9249F" w:rsidRPr="00F67309" w:rsidRDefault="00A9249F" w:rsidP="0099422A">
      <w:pPr>
        <w:pStyle w:val="Texto0"/>
        <w:spacing w:after="0" w:line="240" w:lineRule="auto"/>
        <w:rPr>
          <w:rFonts w:ascii="Montserrat" w:hAnsi="Montserrat"/>
          <w:sz w:val="20"/>
          <w:lang w:val="es-MX"/>
        </w:rPr>
      </w:pPr>
    </w:p>
    <w:p w14:paraId="00BB8A31"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SEXTO.-</w:t>
      </w:r>
      <w:proofErr w:type="gramEnd"/>
      <w:r w:rsidRPr="00F67309">
        <w:rPr>
          <w:rFonts w:ascii="Montserrat" w:hAnsi="Montserrat"/>
          <w:sz w:val="20"/>
          <w:lang w:val="es-MX"/>
        </w:rPr>
        <w:t xml:space="preserve"> La interpretación para efectos administrativos del presente Acuerdo y la resolución de los casos no previstos en el mismo, corresponderá a la Secretaría de la Función Pública, a través de la Unidad Especializada en Ética y Prevención de Conflictos de Interés, con la previa opinión que, en su caso, corresponda a otras unidades administrativas de esta Secretaría.</w:t>
      </w:r>
    </w:p>
    <w:p w14:paraId="2B0E9741" w14:textId="77777777" w:rsidR="00FD6883" w:rsidRPr="00F67309" w:rsidRDefault="00FD6883" w:rsidP="0099422A">
      <w:pPr>
        <w:pStyle w:val="Texto0"/>
        <w:spacing w:after="0" w:line="240" w:lineRule="auto"/>
        <w:rPr>
          <w:rFonts w:ascii="Montserrat" w:hAnsi="Montserrat"/>
          <w:sz w:val="20"/>
          <w:lang w:val="es-MX"/>
        </w:rPr>
      </w:pPr>
    </w:p>
    <w:p w14:paraId="35B12E2D"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La Unidad Especializada en Ética y Prevención de Conflictos de Interés, con la intervención que corresponda a otras unidades administrativas de esta Secretaría, brindará asesoría a las dependencias y entidades para la implementación de los Anexos del presente Acuerdo.</w:t>
      </w:r>
    </w:p>
    <w:p w14:paraId="01AB7E08" w14:textId="77777777" w:rsidR="00FD6883" w:rsidRPr="00F67309" w:rsidRDefault="00FD6883" w:rsidP="0099422A">
      <w:pPr>
        <w:pStyle w:val="Texto0"/>
        <w:spacing w:after="0" w:line="240" w:lineRule="auto"/>
        <w:rPr>
          <w:rFonts w:ascii="Montserrat" w:hAnsi="Montserrat"/>
          <w:sz w:val="20"/>
          <w:lang w:val="es-MX"/>
        </w:rPr>
      </w:pPr>
    </w:p>
    <w:p w14:paraId="69454CE9"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SÉPTIMO.-</w:t>
      </w:r>
      <w:proofErr w:type="gramEnd"/>
      <w:r w:rsidRPr="00F67309">
        <w:rPr>
          <w:rFonts w:ascii="Montserrat" w:hAnsi="Montserrat"/>
          <w:sz w:val="20"/>
          <w:lang w:val="es-MX"/>
        </w:rPr>
        <w:t xml:space="preserve"> Para emitir opinión respecto de la posible actualización de conflictos de interés, la Unidad Especializada en Ética y Prevención de Conflictos de Interés realizará la investigación de los datos contenidos en la declaración de posible conflicto de interés rendida por servidores públicos, para lo cual podrá requerir a la unidad administrativa competente de esta Secretaría el apartado de dicha declaración.</w:t>
      </w:r>
    </w:p>
    <w:p w14:paraId="22A486C6" w14:textId="77777777" w:rsidR="00A9249F" w:rsidRPr="00F67309" w:rsidRDefault="00A9249F" w:rsidP="0099422A">
      <w:pPr>
        <w:pStyle w:val="Texto0"/>
        <w:spacing w:after="0" w:line="240" w:lineRule="auto"/>
        <w:rPr>
          <w:rFonts w:ascii="Montserrat" w:hAnsi="Montserrat"/>
          <w:sz w:val="20"/>
          <w:lang w:val="es-MX"/>
        </w:rPr>
      </w:pPr>
    </w:p>
    <w:p w14:paraId="1CD324A3"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 xml:space="preserve">ARTÍCULO </w:t>
      </w:r>
      <w:proofErr w:type="gramStart"/>
      <w:r w:rsidRPr="00F67309">
        <w:rPr>
          <w:rFonts w:ascii="Montserrat" w:hAnsi="Montserrat"/>
          <w:b/>
          <w:sz w:val="20"/>
          <w:lang w:val="es-MX"/>
        </w:rPr>
        <w:t>OCTAVO.-</w:t>
      </w:r>
      <w:proofErr w:type="gramEnd"/>
      <w:r w:rsidRPr="00F67309">
        <w:rPr>
          <w:rFonts w:ascii="Montserrat" w:hAnsi="Montserrat"/>
          <w:sz w:val="20"/>
          <w:lang w:val="es-MX"/>
        </w:rPr>
        <w:t xml:space="preserve"> La Secretaría de la Función Pública y los correspondientes órganos internos de control, vigilarán el cumplimiento de lo dispuesto en el presente Acuerdo.</w:t>
      </w:r>
    </w:p>
    <w:p w14:paraId="6B31385C" w14:textId="77777777" w:rsidR="00A9249F" w:rsidRPr="00F67309" w:rsidRDefault="00A9249F" w:rsidP="0099422A">
      <w:pPr>
        <w:pStyle w:val="Texto0"/>
        <w:spacing w:after="0" w:line="240" w:lineRule="auto"/>
        <w:rPr>
          <w:rFonts w:ascii="Montserrat" w:hAnsi="Montserrat"/>
          <w:sz w:val="20"/>
          <w:lang w:val="es-MX"/>
        </w:rPr>
      </w:pPr>
    </w:p>
    <w:p w14:paraId="5A4C15A2" w14:textId="77777777" w:rsidR="00A9249F" w:rsidRPr="00F67309" w:rsidRDefault="00A9249F" w:rsidP="0099422A">
      <w:pPr>
        <w:pStyle w:val="ANOTACION"/>
        <w:spacing w:before="0" w:after="0" w:line="240" w:lineRule="auto"/>
        <w:rPr>
          <w:rFonts w:ascii="Montserrat" w:hAnsi="Montserrat" w:cs="Arial"/>
          <w:sz w:val="20"/>
          <w:lang w:val="es-MX"/>
        </w:rPr>
      </w:pPr>
      <w:r w:rsidRPr="00F67309">
        <w:rPr>
          <w:rFonts w:ascii="Montserrat" w:hAnsi="Montserrat" w:cs="Arial"/>
          <w:sz w:val="20"/>
          <w:lang w:val="es-MX"/>
        </w:rPr>
        <w:t>TRANSITORIOS</w:t>
      </w:r>
    </w:p>
    <w:p w14:paraId="33E6DD91" w14:textId="77777777" w:rsidR="00A9249F" w:rsidRPr="00F67309" w:rsidRDefault="00A9249F" w:rsidP="0099422A">
      <w:pPr>
        <w:pStyle w:val="ANOTACION"/>
        <w:spacing w:before="0" w:after="0" w:line="240" w:lineRule="auto"/>
        <w:rPr>
          <w:rFonts w:ascii="Montserrat" w:hAnsi="Montserrat" w:cs="Arial"/>
          <w:sz w:val="20"/>
          <w:lang w:val="es-MX"/>
        </w:rPr>
      </w:pPr>
    </w:p>
    <w:p w14:paraId="3ACEC4DD" w14:textId="77777777" w:rsidR="00A9249F" w:rsidRPr="00F67309" w:rsidRDefault="00A9249F" w:rsidP="0099422A">
      <w:pPr>
        <w:pStyle w:val="Texto0"/>
        <w:spacing w:after="0" w:line="240" w:lineRule="auto"/>
        <w:rPr>
          <w:rFonts w:ascii="Montserrat" w:hAnsi="Montserrat"/>
          <w:sz w:val="20"/>
          <w:lang w:val="es-MX"/>
        </w:rPr>
      </w:pPr>
      <w:proofErr w:type="gramStart"/>
      <w:r w:rsidRPr="00F67309">
        <w:rPr>
          <w:rFonts w:ascii="Montserrat" w:hAnsi="Montserrat"/>
          <w:b/>
          <w:sz w:val="20"/>
          <w:lang w:val="es-MX"/>
        </w:rPr>
        <w:lastRenderedPageBreak/>
        <w:t>PRIMERO.-</w:t>
      </w:r>
      <w:proofErr w:type="gramEnd"/>
      <w:r w:rsidRPr="00F67309">
        <w:rPr>
          <w:rFonts w:ascii="Montserrat" w:hAnsi="Montserrat"/>
          <w:b/>
          <w:sz w:val="20"/>
          <w:lang w:val="es-MX"/>
        </w:rPr>
        <w:t xml:space="preserve"> </w:t>
      </w:r>
      <w:r w:rsidRPr="00F67309">
        <w:rPr>
          <w:rFonts w:ascii="Montserrat" w:hAnsi="Montserrat"/>
          <w:sz w:val="20"/>
          <w:lang w:val="es-MX"/>
        </w:rPr>
        <w:t>El presente Acuerdo entrará en vigor a los treinta días naturales siguientes al de su publicación en el Diario Oficial de la Federación.</w:t>
      </w:r>
    </w:p>
    <w:p w14:paraId="29632D2D" w14:textId="77777777" w:rsidR="00A9249F" w:rsidRPr="00F67309" w:rsidRDefault="00A9249F" w:rsidP="0099422A">
      <w:pPr>
        <w:pStyle w:val="Texto0"/>
        <w:spacing w:after="0" w:line="240" w:lineRule="auto"/>
        <w:rPr>
          <w:rFonts w:ascii="Montserrat" w:hAnsi="Montserrat"/>
          <w:sz w:val="20"/>
          <w:lang w:val="es-MX"/>
        </w:rPr>
      </w:pPr>
    </w:p>
    <w:p w14:paraId="5CC8D77C" w14:textId="77777777" w:rsidR="00A9249F" w:rsidRPr="00F67309" w:rsidRDefault="00A9249F" w:rsidP="0099422A">
      <w:pPr>
        <w:pStyle w:val="Texto0"/>
        <w:spacing w:after="0" w:line="240" w:lineRule="auto"/>
        <w:rPr>
          <w:rFonts w:ascii="Montserrat" w:hAnsi="Montserrat"/>
          <w:sz w:val="20"/>
          <w:lang w:val="es-MX"/>
        </w:rPr>
      </w:pPr>
      <w:proofErr w:type="gramStart"/>
      <w:r w:rsidRPr="00F67309">
        <w:rPr>
          <w:rFonts w:ascii="Montserrat" w:hAnsi="Montserrat"/>
          <w:b/>
          <w:sz w:val="20"/>
          <w:lang w:val="es-MX"/>
        </w:rPr>
        <w:t>SEGUNDO.-</w:t>
      </w:r>
      <w:proofErr w:type="gramEnd"/>
      <w:r w:rsidRPr="00F67309">
        <w:rPr>
          <w:rFonts w:ascii="Montserrat" w:hAnsi="Montserrat"/>
          <w:sz w:val="20"/>
          <w:lang w:val="es-MX"/>
        </w:rPr>
        <w:t xml:space="preserve"> Las dependencias y entidades de la Administración Pública Federal implementarán las acciones a que se refiere el Anexo Primero del “Acuerdo por el que se expide el protocolo de actuación en materia de contrataciones públicas, otorgamiento y prórroga de licencias, permisos, autorizaciones y concesiones”, en la forma siguiente:</w:t>
      </w:r>
    </w:p>
    <w:p w14:paraId="1FFF9C78"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 xml:space="preserve">I. </w:t>
      </w:r>
      <w:r w:rsidRPr="00F67309">
        <w:rPr>
          <w:rFonts w:ascii="Montserrat" w:hAnsi="Montserrat"/>
          <w:sz w:val="20"/>
          <w:lang w:val="es-MX"/>
        </w:rPr>
        <w:tab/>
        <w:t>A partir del 22 de marzo de 2016, se deberá dar cumplimiento a las obligaciones contenidas en el Anexo Primero, con excepción de las señaladas en la fracción II del presente artículo, y</w:t>
      </w:r>
    </w:p>
    <w:p w14:paraId="2C227B11"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 xml:space="preserve">II. </w:t>
      </w:r>
      <w:r w:rsidRPr="00F67309">
        <w:rPr>
          <w:rFonts w:ascii="Montserrat" w:hAnsi="Montserrat"/>
          <w:sz w:val="20"/>
          <w:lang w:val="es-MX"/>
        </w:rPr>
        <w:tab/>
        <w:t>A partir de marzo de 2017, darán cumplimiento a lo previsto en los numerales 6, inciso b) y 8 del Anexo Primero.</w:t>
      </w:r>
    </w:p>
    <w:p w14:paraId="41D7FBFD" w14:textId="77777777" w:rsidR="00A9249F" w:rsidRPr="00F67309" w:rsidRDefault="00A9249F" w:rsidP="0099422A">
      <w:pPr>
        <w:pStyle w:val="Texto0"/>
        <w:spacing w:after="0" w:line="240" w:lineRule="auto"/>
        <w:rPr>
          <w:rFonts w:ascii="Montserrat" w:hAnsi="Montserrat"/>
          <w:sz w:val="20"/>
          <w:lang w:val="es-MX"/>
        </w:rPr>
      </w:pPr>
    </w:p>
    <w:p w14:paraId="15EAF753" w14:textId="77777777" w:rsidR="00A9249F" w:rsidRPr="00F67309" w:rsidRDefault="00A9249F" w:rsidP="0099422A">
      <w:pPr>
        <w:pStyle w:val="Texto0"/>
        <w:spacing w:after="0" w:line="240" w:lineRule="auto"/>
        <w:rPr>
          <w:rFonts w:ascii="Montserrat" w:hAnsi="Montserrat"/>
          <w:sz w:val="20"/>
          <w:lang w:val="es-MX"/>
        </w:rPr>
      </w:pPr>
      <w:proofErr w:type="gramStart"/>
      <w:r w:rsidRPr="00F67309">
        <w:rPr>
          <w:rFonts w:ascii="Montserrat" w:hAnsi="Montserrat"/>
          <w:b/>
          <w:sz w:val="20"/>
          <w:lang w:val="es-MX"/>
        </w:rPr>
        <w:t>TERCERO.-</w:t>
      </w:r>
      <w:proofErr w:type="gramEnd"/>
      <w:r w:rsidRPr="00F67309">
        <w:rPr>
          <w:rFonts w:ascii="Montserrat" w:hAnsi="Montserrat"/>
          <w:b/>
          <w:sz w:val="20"/>
          <w:lang w:val="es-MX"/>
        </w:rPr>
        <w:t xml:space="preserve"> </w:t>
      </w:r>
      <w:r w:rsidRPr="00F67309">
        <w:rPr>
          <w:rFonts w:ascii="Montserrat" w:hAnsi="Montserrat"/>
          <w:sz w:val="20"/>
          <w:lang w:val="es-MX"/>
        </w:rPr>
        <w:t>A más tardar en el mes de marzo de 2017, la Unidad Especializada en Ética y Prevención de Conflictos de Interés, con la intervención que corresponda a otras unidades administrativas de la Secretaría, deberá:</w:t>
      </w:r>
    </w:p>
    <w:p w14:paraId="721ED988"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I.</w:t>
      </w:r>
      <w:r w:rsidRPr="00F67309">
        <w:rPr>
          <w:rFonts w:ascii="Montserrat" w:hAnsi="Montserrat"/>
          <w:sz w:val="20"/>
          <w:lang w:val="es-MX"/>
        </w:rPr>
        <w:tab/>
        <w:t>Incluir en el portal de la Ventanilla Única Nacional (gob.mx), a través de la liga www.gob.mx/sfp, el listado de licencias, permisos y autorizaciones a los que se refiere el numeral 6, inciso b) del Anexo Primero.</w:t>
      </w:r>
    </w:p>
    <w:p w14:paraId="248C20F5"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Diseñar e implementar el sistema electrónico que estará disponible en la liga mencionada en la fracción anterior, a fin de que los particulares formulen el manifiesto a que se refiere el Anexo Segundo.”</w:t>
      </w:r>
    </w:p>
    <w:p w14:paraId="69CD61BE" w14:textId="77777777" w:rsidR="00FD6883" w:rsidRPr="00F67309" w:rsidRDefault="00FD6883" w:rsidP="0099422A">
      <w:pPr>
        <w:pStyle w:val="Texto0"/>
        <w:spacing w:after="0" w:line="240" w:lineRule="auto"/>
        <w:ind w:left="720" w:hanging="432"/>
        <w:rPr>
          <w:rFonts w:ascii="Montserrat" w:hAnsi="Montserrat"/>
          <w:sz w:val="20"/>
          <w:lang w:val="es-MX"/>
        </w:rPr>
      </w:pPr>
    </w:p>
    <w:p w14:paraId="2ED915DF" w14:textId="77777777" w:rsidR="00A9249F" w:rsidRPr="00F67309" w:rsidRDefault="00A9249F" w:rsidP="0099422A">
      <w:pPr>
        <w:pStyle w:val="ANOTACION"/>
        <w:spacing w:before="0" w:after="0" w:line="240" w:lineRule="auto"/>
        <w:rPr>
          <w:rFonts w:ascii="Montserrat" w:hAnsi="Montserrat"/>
          <w:sz w:val="20"/>
          <w:lang w:val="es-MX"/>
        </w:rPr>
      </w:pPr>
      <w:r w:rsidRPr="00F67309">
        <w:rPr>
          <w:rFonts w:ascii="Montserrat" w:hAnsi="Montserrat"/>
          <w:sz w:val="20"/>
          <w:lang w:val="es-MX"/>
        </w:rPr>
        <w:t>TRANSITORIO</w:t>
      </w:r>
    </w:p>
    <w:p w14:paraId="5928CEB2" w14:textId="77777777" w:rsidR="00A9249F" w:rsidRPr="00F67309" w:rsidRDefault="00A9249F" w:rsidP="0099422A">
      <w:pPr>
        <w:pStyle w:val="Texto0"/>
        <w:spacing w:after="0" w:line="240" w:lineRule="auto"/>
        <w:rPr>
          <w:rFonts w:ascii="Montserrat" w:hAnsi="Montserrat"/>
          <w:sz w:val="20"/>
          <w:lang w:val="es-MX"/>
        </w:rPr>
      </w:pPr>
      <w:proofErr w:type="gramStart"/>
      <w:r w:rsidRPr="00F67309">
        <w:rPr>
          <w:rFonts w:ascii="Montserrat" w:hAnsi="Montserrat"/>
          <w:b/>
          <w:sz w:val="20"/>
          <w:lang w:val="es-MX"/>
        </w:rPr>
        <w:t>ÚNICO.-</w:t>
      </w:r>
      <w:proofErr w:type="gramEnd"/>
      <w:r w:rsidRPr="00F67309">
        <w:rPr>
          <w:rFonts w:ascii="Montserrat" w:hAnsi="Montserrat"/>
          <w:b/>
          <w:sz w:val="20"/>
          <w:lang w:val="es-MX"/>
        </w:rPr>
        <w:t xml:space="preserve"> </w:t>
      </w:r>
      <w:r w:rsidRPr="00F67309">
        <w:rPr>
          <w:rFonts w:ascii="Montserrat" w:hAnsi="Montserrat"/>
          <w:sz w:val="20"/>
          <w:lang w:val="es-MX"/>
        </w:rPr>
        <w:t>El presente Acuerdo entrará en vigor el día su publicación en el Diario Oficial de la Federación.</w:t>
      </w:r>
    </w:p>
    <w:p w14:paraId="0D8E75D5"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Ciudad de México, a los 17 días del mes de febrero de 2016.- El Secretario, </w:t>
      </w:r>
      <w:r w:rsidRPr="00F67309">
        <w:rPr>
          <w:rFonts w:ascii="Montserrat" w:hAnsi="Montserrat"/>
          <w:b/>
          <w:sz w:val="20"/>
          <w:lang w:val="es-MX"/>
        </w:rPr>
        <w:t xml:space="preserve">Virgilio Andrade </w:t>
      </w:r>
      <w:proofErr w:type="gramStart"/>
      <w:r w:rsidRPr="00F67309">
        <w:rPr>
          <w:rFonts w:ascii="Montserrat" w:hAnsi="Montserrat"/>
          <w:b/>
          <w:sz w:val="20"/>
          <w:lang w:val="es-MX"/>
        </w:rPr>
        <w:t>Martínez</w:t>
      </w:r>
      <w:r w:rsidRPr="00F67309">
        <w:rPr>
          <w:rFonts w:ascii="Montserrat" w:hAnsi="Montserrat"/>
          <w:sz w:val="20"/>
          <w:lang w:val="es-MX"/>
        </w:rPr>
        <w:t>.-</w:t>
      </w:r>
      <w:proofErr w:type="gramEnd"/>
      <w:r w:rsidRPr="00F67309">
        <w:rPr>
          <w:rFonts w:ascii="Montserrat" w:hAnsi="Montserrat"/>
          <w:sz w:val="20"/>
          <w:lang w:val="es-MX"/>
        </w:rPr>
        <w:t xml:space="preserve"> Rúbrica.</w:t>
      </w:r>
    </w:p>
    <w:p w14:paraId="2D4B26D3" w14:textId="77777777" w:rsidR="00A9249F" w:rsidRPr="00F67309" w:rsidRDefault="00A9249F" w:rsidP="0099422A">
      <w:pPr>
        <w:pStyle w:val="Texto0"/>
        <w:spacing w:after="0" w:line="240" w:lineRule="auto"/>
        <w:ind w:firstLine="0"/>
        <w:jc w:val="center"/>
        <w:rPr>
          <w:rFonts w:ascii="Montserrat" w:hAnsi="Montserrat"/>
          <w:b/>
          <w:sz w:val="20"/>
          <w:lang w:val="es-MX"/>
        </w:rPr>
      </w:pPr>
    </w:p>
    <w:p w14:paraId="371D3A34"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Anexo Primero</w:t>
      </w:r>
    </w:p>
    <w:p w14:paraId="774EB6A7" w14:textId="77777777" w:rsidR="00A9249F" w:rsidRPr="00F67309" w:rsidRDefault="00A9249F" w:rsidP="0099422A">
      <w:pPr>
        <w:pStyle w:val="Texto0"/>
        <w:spacing w:after="0" w:line="240" w:lineRule="auto"/>
        <w:rPr>
          <w:rFonts w:ascii="Montserrat" w:hAnsi="Montserrat"/>
          <w:b/>
          <w:sz w:val="20"/>
          <w:lang w:val="es-MX"/>
        </w:rPr>
      </w:pPr>
      <w:r w:rsidRPr="00F67309">
        <w:rPr>
          <w:rFonts w:ascii="Montserrat" w:hAnsi="Montserrat"/>
          <w:b/>
          <w:sz w:val="20"/>
          <w:lang w:val="es-MX"/>
        </w:rPr>
        <w:t>PROTOCOLO DE ACTUACIÓN EN MATERIA DE CONTRATACIONES PÚBLICAS Y OTORGAMIENTO Y PRÓRROGA DE LICENCIAS, PERMISOS, AUTORIZACIONES Y CONCESIONES</w:t>
      </w:r>
    </w:p>
    <w:p w14:paraId="320028F7" w14:textId="77777777" w:rsidR="0099073A" w:rsidRPr="00F67309" w:rsidRDefault="0099073A" w:rsidP="0099422A">
      <w:pPr>
        <w:pStyle w:val="Texto0"/>
        <w:spacing w:after="0" w:line="240" w:lineRule="auto"/>
        <w:ind w:firstLine="0"/>
        <w:jc w:val="center"/>
        <w:rPr>
          <w:rFonts w:ascii="Montserrat" w:hAnsi="Montserrat"/>
          <w:sz w:val="20"/>
          <w:lang w:val="es-MX"/>
        </w:rPr>
      </w:pPr>
    </w:p>
    <w:p w14:paraId="21C215BD" w14:textId="056D2C80"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I</w:t>
      </w:r>
    </w:p>
    <w:p w14:paraId="2DC8AAE2"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Aspectos Generales</w:t>
      </w:r>
    </w:p>
    <w:p w14:paraId="065074ED" w14:textId="77777777" w:rsidR="00A9249F" w:rsidRPr="00F67309" w:rsidRDefault="00A9249F" w:rsidP="0099422A">
      <w:pPr>
        <w:pStyle w:val="Texto0"/>
        <w:spacing w:after="0" w:line="240" w:lineRule="auto"/>
        <w:ind w:firstLine="0"/>
        <w:jc w:val="center"/>
        <w:rPr>
          <w:rFonts w:ascii="Montserrat" w:hAnsi="Montserrat"/>
          <w:b/>
          <w:sz w:val="20"/>
          <w:lang w:val="es-MX"/>
        </w:rPr>
      </w:pPr>
    </w:p>
    <w:p w14:paraId="57A24CE3"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1.</w:t>
      </w:r>
      <w:r w:rsidRPr="00F67309">
        <w:rPr>
          <w:rFonts w:ascii="Montserrat" w:hAnsi="Montserrat"/>
          <w:sz w:val="20"/>
          <w:lang w:val="es-MX"/>
        </w:rPr>
        <w:tab/>
        <w:t>Este Protocolo tiene por objeto establecer los lineamientos generales que deberán observar los servidores públicos a que se refiere el artículo Primero del Acuerdo.</w:t>
      </w:r>
    </w:p>
    <w:p w14:paraId="086C816D" w14:textId="77777777" w:rsidR="00A9249F" w:rsidRPr="00F67309" w:rsidRDefault="00A9249F" w:rsidP="0099422A">
      <w:pPr>
        <w:pStyle w:val="Texto0"/>
        <w:spacing w:after="0" w:line="240" w:lineRule="auto"/>
        <w:ind w:left="720" w:hanging="432"/>
        <w:rPr>
          <w:rFonts w:ascii="Montserrat" w:hAnsi="Montserrat"/>
          <w:sz w:val="20"/>
          <w:lang w:val="es-MX"/>
        </w:rPr>
      </w:pPr>
    </w:p>
    <w:p w14:paraId="45ADE7B9" w14:textId="77777777" w:rsidR="00A9249F" w:rsidRPr="00F67309" w:rsidRDefault="00A9249F" w:rsidP="004C75BA">
      <w:pPr>
        <w:pStyle w:val="Texto0"/>
        <w:numPr>
          <w:ilvl w:val="0"/>
          <w:numId w:val="187"/>
        </w:numPr>
        <w:spacing w:after="0" w:line="240" w:lineRule="auto"/>
        <w:ind w:left="360" w:hanging="360"/>
        <w:rPr>
          <w:rFonts w:ascii="Montserrat" w:hAnsi="Montserrat"/>
          <w:sz w:val="20"/>
          <w:lang w:val="es-MX"/>
        </w:rPr>
      </w:pPr>
      <w:r w:rsidRPr="00F67309">
        <w:rPr>
          <w:rFonts w:ascii="Montserrat" w:hAnsi="Montserrat"/>
          <w:sz w:val="20"/>
          <w:lang w:val="es-MX"/>
        </w:rPr>
        <w:t>Para los efectos del presente Protocolo, se entenderá por:</w:t>
      </w:r>
    </w:p>
    <w:p w14:paraId="3B9F75BB" w14:textId="77777777" w:rsidR="00A9249F" w:rsidRPr="00F67309" w:rsidRDefault="00A9249F" w:rsidP="0099422A">
      <w:pPr>
        <w:pStyle w:val="Texto0"/>
        <w:spacing w:after="0" w:line="240" w:lineRule="auto"/>
        <w:ind w:left="720" w:firstLine="0"/>
        <w:rPr>
          <w:rFonts w:ascii="Montserrat" w:hAnsi="Montserrat"/>
          <w:b/>
          <w:sz w:val="20"/>
          <w:lang w:val="es-MX"/>
        </w:rPr>
      </w:pPr>
    </w:p>
    <w:p w14:paraId="6F745262"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w:t>
      </w:r>
      <w:r w:rsidRPr="00F67309">
        <w:rPr>
          <w:rFonts w:ascii="Montserrat" w:hAnsi="Montserrat"/>
          <w:sz w:val="20"/>
          <w:lang w:val="es-MX"/>
        </w:rPr>
        <w:tab/>
      </w:r>
      <w:r w:rsidRPr="00F67309">
        <w:rPr>
          <w:rFonts w:ascii="Montserrat" w:hAnsi="Montserrat"/>
          <w:b/>
          <w:sz w:val="20"/>
          <w:lang w:val="es-MX"/>
        </w:rPr>
        <w:t xml:space="preserve">Contacto con particulares: </w:t>
      </w:r>
      <w:r w:rsidRPr="00F67309">
        <w:rPr>
          <w:rFonts w:ascii="Montserrat" w:hAnsi="Montserrat"/>
          <w:sz w:val="20"/>
          <w:lang w:val="es-MX"/>
        </w:rPr>
        <w:t>Comunicación a través de cualquier medio entre particulares y los servidores públicos sujetos a este Protocolo;</w:t>
      </w:r>
    </w:p>
    <w:p w14:paraId="5C89766E" w14:textId="77777777" w:rsidR="00A9249F" w:rsidRPr="00F67309" w:rsidRDefault="00A9249F" w:rsidP="0099422A">
      <w:pPr>
        <w:pStyle w:val="Texto0"/>
        <w:spacing w:after="0" w:line="240" w:lineRule="auto"/>
        <w:ind w:left="1152" w:hanging="432"/>
        <w:rPr>
          <w:rFonts w:ascii="Montserrat" w:hAnsi="Montserrat"/>
          <w:sz w:val="20"/>
          <w:lang w:val="es-MX"/>
        </w:rPr>
      </w:pPr>
    </w:p>
    <w:p w14:paraId="20914B7B"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w:t>
      </w:r>
      <w:r w:rsidRPr="00F67309">
        <w:rPr>
          <w:rFonts w:ascii="Montserrat" w:hAnsi="Montserrat"/>
          <w:b/>
          <w:sz w:val="20"/>
          <w:lang w:val="es-MX"/>
        </w:rPr>
        <w:tab/>
        <w:t xml:space="preserve">Contrataciones públicas: </w:t>
      </w:r>
      <w:r w:rsidRPr="00F67309">
        <w:rPr>
          <w:rFonts w:ascii="Montserrat" w:hAnsi="Montserrat"/>
          <w:sz w:val="20"/>
          <w:lang w:val="es-MX"/>
        </w:rPr>
        <w:t xml:space="preserve">Los actos a partir de las autorizaciones o dictámenes previos para realizar los procedimientos de contratación hasta la conclusión de los mismos, sujetos a la Ley de Adquisiciones, Arrendamientos y Servicios del Sector Público (LAASSP), la Ley de Obras Públicas y Servicios Relacionados con las Mismas (LOPSRM), la Ley de Asociaciones Público Privadas (LAPP), así como los actos relativos a las enajenaciones de bienes muebles de las dependencias y entidades de </w:t>
      </w:r>
      <w:r w:rsidRPr="00F67309">
        <w:rPr>
          <w:rFonts w:ascii="Montserrat" w:hAnsi="Montserrat"/>
          <w:sz w:val="20"/>
          <w:lang w:val="es-MX"/>
        </w:rPr>
        <w:lastRenderedPageBreak/>
        <w:t>la Administración Pública Federal, en términos de la Ley General de Bienes Nacionales.</w:t>
      </w:r>
    </w:p>
    <w:p w14:paraId="01096848"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ab/>
        <w:t>Entre los actos y autorizaciones previas a que se refiere el párrafo anterior se encuentran comprendidos los siguientes:</w:t>
      </w:r>
    </w:p>
    <w:p w14:paraId="60F24747" w14:textId="77777777" w:rsidR="00A9249F" w:rsidRPr="00F67309" w:rsidRDefault="00A9249F" w:rsidP="0099422A">
      <w:pPr>
        <w:pStyle w:val="Texto0"/>
        <w:spacing w:after="0" w:line="240" w:lineRule="auto"/>
        <w:ind w:left="1152" w:hanging="432"/>
        <w:rPr>
          <w:rFonts w:ascii="Montserrat" w:hAnsi="Montserrat"/>
          <w:sz w:val="20"/>
          <w:lang w:val="es-MX"/>
        </w:rPr>
      </w:pPr>
    </w:p>
    <w:p w14:paraId="49A566AE"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Dictamen sobre la viabilidad del proyecto de asociación público privada (artículo 21 de la LAPP).</w:t>
      </w:r>
    </w:p>
    <w:p w14:paraId="6960F820"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En el caso de las dependencias que integran la Comisión Intersecretarial de Gasto Público, Financiamiento y Desincorporación, incluye los documentos que sirvan de base para pronunciarse sobre la autorización del proyecto de asociación público privada y la autorización misma (artículo 21 de la LAPP).</w:t>
      </w:r>
    </w:p>
    <w:p w14:paraId="481BD870"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Autorización del pago de servicios en los que no sea posible pactar que el costo sea cubierto después de la prestación del servicio (artículo 13, último párrafo de la LAASSP).</w:t>
      </w:r>
    </w:p>
    <w:p w14:paraId="6F4B2158"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Autorización del proyecto ejecutivo, incluyendo en su caso, el dictamen técnico que justifique que las obras son de gran complejidad (artículos 24, último párrafo de la LOPSRM, y 23, segundo párrafo del Reglamento de la LOPSRM).</w:t>
      </w:r>
    </w:p>
    <w:p w14:paraId="304B12F3"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Dictamen de excepción a la licitación pública (artículos 22, fracción II de la LAASSP y 25, fracción III de la LOPSRM).</w:t>
      </w:r>
    </w:p>
    <w:p w14:paraId="4B22AFFF" w14:textId="77777777" w:rsidR="00A9249F" w:rsidRPr="00F67309" w:rsidRDefault="00A9249F" w:rsidP="004C75BA">
      <w:pPr>
        <w:pStyle w:val="Texto0"/>
        <w:numPr>
          <w:ilvl w:val="0"/>
          <w:numId w:val="189"/>
        </w:numPr>
        <w:tabs>
          <w:tab w:val="left" w:pos="1584"/>
        </w:tabs>
        <w:spacing w:after="0" w:line="240" w:lineRule="auto"/>
        <w:ind w:left="1584" w:hanging="432"/>
        <w:rPr>
          <w:rFonts w:ascii="Montserrat" w:hAnsi="Montserrat"/>
          <w:sz w:val="20"/>
          <w:lang w:val="es-MX"/>
        </w:rPr>
      </w:pPr>
      <w:r w:rsidRPr="00F67309">
        <w:rPr>
          <w:rFonts w:ascii="Montserrat" w:hAnsi="Montserrat"/>
          <w:sz w:val="20"/>
          <w:lang w:val="es-MX"/>
        </w:rPr>
        <w:t>El escrito de autorización para realizar una adjudicación directa en lugar de una invitación a cuando menos tres personas, en el caso de las contrataciones por monto (artículo 42, párrafo segundo de la LAASSP).</w:t>
      </w:r>
    </w:p>
    <w:p w14:paraId="0CC69A90" w14:textId="77777777" w:rsidR="00A9249F" w:rsidRPr="00F67309" w:rsidRDefault="00A9249F" w:rsidP="0099422A">
      <w:pPr>
        <w:pStyle w:val="Texto0"/>
        <w:tabs>
          <w:tab w:val="left" w:pos="1584"/>
        </w:tabs>
        <w:spacing w:after="0" w:line="240" w:lineRule="auto"/>
        <w:ind w:left="1584" w:firstLine="0"/>
        <w:rPr>
          <w:rFonts w:ascii="Montserrat" w:hAnsi="Montserrat"/>
          <w:sz w:val="20"/>
          <w:lang w:val="es-MX"/>
        </w:rPr>
      </w:pPr>
    </w:p>
    <w:p w14:paraId="3A244062"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III.</w:t>
      </w:r>
      <w:r w:rsidRPr="00F67309">
        <w:rPr>
          <w:rFonts w:ascii="Montserrat" w:hAnsi="Montserrat"/>
          <w:sz w:val="20"/>
          <w:lang w:val="es-MX"/>
        </w:rPr>
        <w:tab/>
      </w:r>
      <w:r w:rsidRPr="00F67309">
        <w:rPr>
          <w:rFonts w:ascii="Montserrat" w:hAnsi="Montserrat"/>
          <w:b/>
          <w:sz w:val="20"/>
          <w:lang w:val="es-MX"/>
        </w:rPr>
        <w:t xml:space="preserve">Dependencias: </w:t>
      </w:r>
      <w:r w:rsidRPr="00F67309">
        <w:rPr>
          <w:rFonts w:ascii="Montserrat" w:hAnsi="Montserrat"/>
          <w:sz w:val="20"/>
          <w:lang w:val="es-MX"/>
        </w:rPr>
        <w:t>Las Secretarías de Estado incluyendo a sus órganos administrativos desconcentrados, los órganos reguladores coordinados en materia energética, la Consejería Jurídica del Ejecutivo Federal, la Oficina de la Presidencia de la República y la Procuraduría General de la República;</w:t>
      </w:r>
    </w:p>
    <w:p w14:paraId="1BC6C0AD" w14:textId="6FFB967E" w:rsidR="00A9249F" w:rsidRPr="00F67309" w:rsidRDefault="00A9249F" w:rsidP="0099422A">
      <w:pPr>
        <w:pStyle w:val="Texto0"/>
        <w:spacing w:after="0" w:line="240" w:lineRule="auto"/>
        <w:ind w:left="1152" w:hanging="432"/>
        <w:rPr>
          <w:rFonts w:ascii="Montserrat" w:hAnsi="Montserrat"/>
          <w:b/>
          <w:sz w:val="20"/>
          <w:lang w:val="es-MX"/>
        </w:rPr>
      </w:pPr>
    </w:p>
    <w:p w14:paraId="32DA74DB"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IV.</w:t>
      </w:r>
      <w:r w:rsidRPr="00F67309">
        <w:rPr>
          <w:rFonts w:ascii="Montserrat" w:hAnsi="Montserrat"/>
          <w:sz w:val="20"/>
          <w:lang w:val="es-MX"/>
        </w:rPr>
        <w:tab/>
      </w:r>
      <w:r w:rsidRPr="00F67309">
        <w:rPr>
          <w:rFonts w:ascii="Montserrat" w:hAnsi="Montserrat"/>
          <w:b/>
          <w:sz w:val="20"/>
          <w:lang w:val="es-MX"/>
        </w:rPr>
        <w:t>Entidades:</w:t>
      </w:r>
      <w:r w:rsidRPr="00F67309">
        <w:rPr>
          <w:rFonts w:ascii="Montserrat" w:hAnsi="Montserrat"/>
          <w:sz w:val="20"/>
          <w:lang w:val="es-MX"/>
        </w:rPr>
        <w:t xml:space="preserve"> Los organismos descentralizados, empresas de participación estatal mayoritaria y fideicomisos públicos </w:t>
      </w:r>
      <w:proofErr w:type="gramStart"/>
      <w:r w:rsidRPr="00F67309">
        <w:rPr>
          <w:rFonts w:ascii="Montserrat" w:hAnsi="Montserrat"/>
          <w:sz w:val="20"/>
          <w:lang w:val="es-MX"/>
        </w:rPr>
        <w:t>que</w:t>
      </w:r>
      <w:proofErr w:type="gramEnd"/>
      <w:r w:rsidRPr="00F67309">
        <w:rPr>
          <w:rFonts w:ascii="Montserrat" w:hAnsi="Montserrat"/>
          <w:sz w:val="20"/>
          <w:lang w:val="es-MX"/>
        </w:rPr>
        <w:t xml:space="preserve"> de conformidad con la Ley Orgánica de la Administración Pública Federal, sean considerados entidades paraestatales, y</w:t>
      </w:r>
    </w:p>
    <w:p w14:paraId="01C1BE65" w14:textId="77777777" w:rsidR="00A9249F" w:rsidRPr="00F67309" w:rsidRDefault="00A9249F" w:rsidP="0099422A">
      <w:pPr>
        <w:pStyle w:val="Texto0"/>
        <w:spacing w:after="0" w:line="240" w:lineRule="auto"/>
        <w:ind w:left="1152" w:hanging="432"/>
        <w:rPr>
          <w:rFonts w:ascii="Montserrat" w:hAnsi="Montserrat"/>
          <w:sz w:val="20"/>
          <w:lang w:val="es-MX"/>
        </w:rPr>
      </w:pPr>
    </w:p>
    <w:p w14:paraId="00B1CB16"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V.</w:t>
      </w:r>
      <w:r w:rsidRPr="00F67309">
        <w:rPr>
          <w:rFonts w:ascii="Montserrat" w:hAnsi="Montserrat"/>
          <w:sz w:val="20"/>
          <w:lang w:val="es-MX"/>
        </w:rPr>
        <w:tab/>
      </w:r>
      <w:r w:rsidRPr="00F67309">
        <w:rPr>
          <w:rFonts w:ascii="Montserrat" w:hAnsi="Montserrat"/>
          <w:b/>
          <w:sz w:val="20"/>
          <w:lang w:val="es-MX"/>
        </w:rPr>
        <w:t>Licencias, Permisos, Autorizaciones y Concesiones:</w:t>
      </w:r>
      <w:r w:rsidRPr="00F67309">
        <w:rPr>
          <w:rFonts w:ascii="Montserrat" w:hAnsi="Montserrat"/>
          <w:sz w:val="20"/>
          <w:lang w:val="es-MX"/>
        </w:rPr>
        <w:t xml:space="preserve"> Los procedimientos para el otorgamiento y prórroga de licencias, permisos, autorizaciones y concesiones incluyendo, en su caso, sus actos previos, que regulen los diversos ordenamientos jurídicos aplicables.</w:t>
      </w:r>
    </w:p>
    <w:p w14:paraId="3FC8CCC8" w14:textId="77777777" w:rsidR="00A9249F" w:rsidRPr="00F67309" w:rsidRDefault="00A9249F" w:rsidP="0099422A">
      <w:pPr>
        <w:pStyle w:val="Texto0"/>
        <w:spacing w:after="0" w:line="240" w:lineRule="auto"/>
        <w:ind w:left="1152" w:hanging="432"/>
        <w:rPr>
          <w:rFonts w:ascii="Montserrat" w:hAnsi="Montserrat"/>
          <w:sz w:val="20"/>
          <w:lang w:val="es-MX"/>
        </w:rPr>
      </w:pPr>
    </w:p>
    <w:p w14:paraId="1564F190"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II</w:t>
      </w:r>
    </w:p>
    <w:p w14:paraId="5C93F109"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b/>
          <w:sz w:val="20"/>
          <w:lang w:val="es-MX"/>
        </w:rPr>
        <w:t>Reglas generales para el contacto con particulares</w:t>
      </w:r>
    </w:p>
    <w:p w14:paraId="3292CA4D"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Los servidores públicos en su contacto con los particulares, deberán conducirse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w:t>
      </w:r>
    </w:p>
    <w:p w14:paraId="4467B241" w14:textId="77777777" w:rsidR="00A9249F" w:rsidRPr="00F67309" w:rsidRDefault="00A9249F" w:rsidP="0099422A">
      <w:pPr>
        <w:pStyle w:val="Texto0"/>
        <w:spacing w:after="0" w:line="240" w:lineRule="auto"/>
        <w:ind w:left="720" w:firstLine="0"/>
        <w:rPr>
          <w:rFonts w:ascii="Montserrat" w:hAnsi="Montserrat"/>
          <w:sz w:val="20"/>
          <w:lang w:val="es-MX"/>
        </w:rPr>
      </w:pPr>
    </w:p>
    <w:p w14:paraId="592E4FFD"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En el caso del contacto del residente de obra con el superintendente de construcción, para efectos de cumplimiento del presente Protocolo, aquél deberá únicamente registrar en la bitácora correspondiente, cualquier reunión que lleve a cabo con este último y el propósito de la misma.</w:t>
      </w:r>
    </w:p>
    <w:p w14:paraId="60BF77B9" w14:textId="77777777" w:rsidR="00A9249F" w:rsidRPr="00F67309" w:rsidRDefault="00A9249F" w:rsidP="0099422A">
      <w:pPr>
        <w:pStyle w:val="Prrafodelista"/>
        <w:rPr>
          <w:rFonts w:ascii="Montserrat" w:hAnsi="Montserrat" w:cs="Arial"/>
          <w:sz w:val="20"/>
          <w:szCs w:val="20"/>
          <w:lang w:val="es-MX"/>
        </w:rPr>
      </w:pPr>
    </w:p>
    <w:p w14:paraId="2C60D3BE"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lastRenderedPageBreak/>
        <w:t>Cuando los servidores públicos que intervienen en los procedimientos de contrataciones públicas, así como en el otorgamiento y prórroga de licencias, permisos, autorizaciones y concesiones, tengan conocimiento de actos u omisiones de particulares o de otros servidores públicos que comprometan la actuación con la que deben desempeñarse en sus empleos, cargos o comisiones, esto es, que resulten contrarias a los principios que rigen el servicio público, deberán hacerlo del conocimiento del Titular del Órgano Interno de Control y, en su caso, del área jurídica de la dependencia o entidad de que se trate, a efecto de que se tomen las medidas que resulten conducentes.</w:t>
      </w:r>
    </w:p>
    <w:p w14:paraId="19A7EA35" w14:textId="77777777" w:rsidR="00A9249F" w:rsidRPr="00F67309" w:rsidRDefault="00A9249F" w:rsidP="0099422A">
      <w:pPr>
        <w:pStyle w:val="Prrafodelista"/>
        <w:rPr>
          <w:rFonts w:ascii="Montserrat" w:hAnsi="Montserrat"/>
          <w:sz w:val="20"/>
          <w:szCs w:val="20"/>
          <w:lang w:val="es-MX"/>
        </w:rPr>
      </w:pPr>
    </w:p>
    <w:p w14:paraId="59D09FFC"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Las dependencias y entidades deberán informar a los particulares al inicio del procedimiento de que se trate o en el primer contacto con motivo de éste, lo siguiente:</w:t>
      </w:r>
    </w:p>
    <w:p w14:paraId="3396713F" w14:textId="77777777" w:rsidR="00A9249F" w:rsidRPr="00F67309" w:rsidRDefault="00A9249F" w:rsidP="0099422A">
      <w:pPr>
        <w:pStyle w:val="Prrafodelista"/>
        <w:rPr>
          <w:rFonts w:ascii="Montserrat" w:hAnsi="Montserrat"/>
          <w:sz w:val="20"/>
          <w:szCs w:val="20"/>
          <w:lang w:val="es-MX"/>
        </w:rPr>
      </w:pPr>
    </w:p>
    <w:p w14:paraId="2D834A8A" w14:textId="77777777" w:rsidR="00A9249F" w:rsidRPr="00F67309" w:rsidRDefault="00A9249F" w:rsidP="0099422A">
      <w:pPr>
        <w:pStyle w:val="Texto0"/>
        <w:spacing w:after="0" w:line="240" w:lineRule="auto"/>
        <w:ind w:left="709" w:hanging="425"/>
        <w:rPr>
          <w:rFonts w:ascii="Montserrat" w:hAnsi="Montserrat"/>
          <w:sz w:val="20"/>
          <w:lang w:val="es-MX"/>
        </w:rPr>
      </w:pPr>
      <w:r w:rsidRPr="00F67309">
        <w:rPr>
          <w:rFonts w:ascii="Montserrat" w:hAnsi="Montserrat"/>
          <w:b/>
          <w:sz w:val="20"/>
          <w:lang w:val="es-MX"/>
        </w:rPr>
        <w:t>a)</w:t>
      </w:r>
      <w:r w:rsidRPr="00F67309">
        <w:rPr>
          <w:rFonts w:ascii="Montserrat" w:hAnsi="Montserrat"/>
          <w:sz w:val="20"/>
          <w:lang w:val="es-MX"/>
        </w:rPr>
        <w:t xml:space="preserve"> </w:t>
      </w:r>
      <w:r w:rsidRPr="00F67309">
        <w:rPr>
          <w:rFonts w:ascii="Montserrat" w:hAnsi="Montserrat"/>
          <w:sz w:val="20"/>
          <w:lang w:val="es-MX"/>
        </w:rPr>
        <w:tab/>
        <w:t>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w:t>
      </w:r>
    </w:p>
    <w:p w14:paraId="20CF6301" w14:textId="130B4C5B" w:rsidR="00A9249F" w:rsidRPr="00F67309" w:rsidRDefault="00A9249F" w:rsidP="0099422A">
      <w:pPr>
        <w:pStyle w:val="Texto0"/>
        <w:spacing w:after="0" w:line="240" w:lineRule="auto"/>
        <w:ind w:left="709" w:hanging="425"/>
        <w:rPr>
          <w:rFonts w:ascii="Montserrat" w:hAnsi="Montserrat"/>
          <w:sz w:val="20"/>
          <w:lang w:val="es-MX"/>
        </w:rPr>
      </w:pPr>
      <w:r w:rsidRPr="00F67309">
        <w:rPr>
          <w:rFonts w:ascii="Montserrat" w:hAnsi="Montserrat"/>
          <w:b/>
          <w:sz w:val="20"/>
          <w:lang w:val="es-MX"/>
        </w:rPr>
        <w:t>b)</w:t>
      </w:r>
      <w:r w:rsidRPr="00F67309">
        <w:rPr>
          <w:rFonts w:ascii="Montserrat" w:hAnsi="Montserrat"/>
          <w:b/>
          <w:sz w:val="20"/>
          <w:lang w:val="es-MX"/>
        </w:rPr>
        <w:tab/>
      </w:r>
      <w:proofErr w:type="gramStart"/>
      <w:r w:rsidRPr="00F67309">
        <w:rPr>
          <w:rFonts w:ascii="Montserrat" w:hAnsi="Montserrat"/>
          <w:sz w:val="20"/>
          <w:lang w:val="es-MX"/>
        </w:rPr>
        <w:t>Que</w:t>
      </w:r>
      <w:proofErr w:type="gramEnd"/>
      <w:r w:rsidRPr="00F67309">
        <w:rPr>
          <w:rFonts w:ascii="Montserrat" w:hAnsi="Montserrat"/>
          <w:sz w:val="20"/>
          <w:lang w:val="es-MX"/>
        </w:rPr>
        <w:t xml:space="preserve"> a fin de promover las mejores prácticas en materia de combate a la corrupción y prevención de conflictos de interés, en los procedimientos que a continuación se enuncian, las comunicaciones telefónicas serán grabadas y las reuniones, visitas y actos públicos </w:t>
      </w:r>
      <w:proofErr w:type="spellStart"/>
      <w:r w:rsidRPr="00F67309">
        <w:rPr>
          <w:rFonts w:ascii="Montserrat" w:hAnsi="Montserrat"/>
          <w:sz w:val="20"/>
          <w:lang w:val="es-MX"/>
        </w:rPr>
        <w:t>videograbados</w:t>
      </w:r>
      <w:proofErr w:type="spellEnd"/>
      <w:r w:rsidRPr="00F67309">
        <w:rPr>
          <w:rFonts w:ascii="Montserrat" w:hAnsi="Montserrat"/>
          <w:sz w:val="20"/>
          <w:lang w:val="es-MX"/>
        </w:rPr>
        <w:t>; así como que esa información podrá ponerse a disposición de las autoridades encargadas de verificar la legalidad de dichos procedimientos y podrá ser utilizada como elemento de prueba:</w:t>
      </w:r>
    </w:p>
    <w:p w14:paraId="337CED71" w14:textId="1E1FEF30" w:rsidR="0099073A" w:rsidRPr="00F67309" w:rsidRDefault="0099073A" w:rsidP="0099422A">
      <w:pPr>
        <w:pStyle w:val="Texto0"/>
        <w:spacing w:after="0" w:line="240" w:lineRule="auto"/>
        <w:ind w:left="709" w:hanging="425"/>
        <w:rPr>
          <w:rFonts w:ascii="Montserrat" w:hAnsi="Montserrat"/>
          <w:sz w:val="20"/>
          <w:lang w:val="es-MX"/>
        </w:rPr>
      </w:pPr>
    </w:p>
    <w:p w14:paraId="4F15F328" w14:textId="77777777" w:rsidR="00A9249F" w:rsidRPr="00F67309" w:rsidRDefault="00A9249F" w:rsidP="0099422A">
      <w:pPr>
        <w:pStyle w:val="INCISO"/>
        <w:spacing w:before="0" w:after="0" w:line="240" w:lineRule="auto"/>
        <w:ind w:hanging="445"/>
        <w:rPr>
          <w:rFonts w:ascii="Montserrat" w:hAnsi="Montserrat"/>
          <w:sz w:val="20"/>
          <w:szCs w:val="20"/>
          <w:lang w:val="es-MX"/>
        </w:rPr>
      </w:pPr>
      <w:r w:rsidRPr="00F67309">
        <w:rPr>
          <w:rFonts w:ascii="Montserrat" w:hAnsi="Montserrat"/>
          <w:sz w:val="20"/>
          <w:szCs w:val="20"/>
          <w:lang w:val="es-MX"/>
        </w:rPr>
        <w:t>i.</w:t>
      </w:r>
      <w:r w:rsidRPr="00F67309">
        <w:rPr>
          <w:rFonts w:ascii="Montserrat" w:hAnsi="Montserrat"/>
          <w:sz w:val="20"/>
          <w:szCs w:val="20"/>
          <w:lang w:val="es-MX"/>
        </w:rPr>
        <w:tab/>
        <w:t>Contrataciones públicas;</w:t>
      </w:r>
    </w:p>
    <w:p w14:paraId="181E1E8C" w14:textId="77777777" w:rsidR="00A9249F" w:rsidRPr="00F67309" w:rsidRDefault="00A9249F" w:rsidP="0099422A">
      <w:pPr>
        <w:pStyle w:val="INCISO"/>
        <w:spacing w:before="0" w:after="0" w:line="240" w:lineRule="auto"/>
        <w:ind w:hanging="445"/>
        <w:rPr>
          <w:rFonts w:ascii="Montserrat" w:hAnsi="Montserrat"/>
          <w:sz w:val="20"/>
          <w:szCs w:val="20"/>
          <w:lang w:val="es-MX"/>
        </w:rPr>
      </w:pPr>
      <w:r w:rsidRPr="00F67309">
        <w:rPr>
          <w:rFonts w:ascii="Montserrat" w:hAnsi="Montserrat"/>
          <w:sz w:val="20"/>
          <w:szCs w:val="20"/>
          <w:lang w:val="es-MX"/>
        </w:rPr>
        <w:t>ii.</w:t>
      </w:r>
      <w:r w:rsidRPr="00F67309">
        <w:rPr>
          <w:rFonts w:ascii="Montserrat" w:hAnsi="Montserrat"/>
          <w:sz w:val="20"/>
          <w:szCs w:val="20"/>
          <w:lang w:val="es-MX"/>
        </w:rPr>
        <w:tab/>
        <w:t>Otorgamiento y prórroga de concesiones, y</w:t>
      </w:r>
    </w:p>
    <w:p w14:paraId="5686B29B" w14:textId="77777777" w:rsidR="00A9249F" w:rsidRPr="00F67309" w:rsidRDefault="00A9249F" w:rsidP="0099422A">
      <w:pPr>
        <w:pStyle w:val="INCISO"/>
        <w:spacing w:before="0" w:after="0" w:line="240" w:lineRule="auto"/>
        <w:ind w:hanging="445"/>
        <w:rPr>
          <w:rFonts w:ascii="Montserrat" w:hAnsi="Montserrat"/>
          <w:sz w:val="20"/>
          <w:szCs w:val="20"/>
          <w:lang w:val="es-MX"/>
        </w:rPr>
      </w:pPr>
      <w:r w:rsidRPr="00F67309">
        <w:rPr>
          <w:rFonts w:ascii="Montserrat" w:hAnsi="Montserrat"/>
          <w:sz w:val="20"/>
          <w:szCs w:val="20"/>
          <w:lang w:val="es-MX"/>
        </w:rPr>
        <w:t>iii.</w:t>
      </w:r>
      <w:r w:rsidRPr="00F67309">
        <w:rPr>
          <w:rFonts w:ascii="Montserrat" w:hAnsi="Montserrat"/>
          <w:sz w:val="20"/>
          <w:szCs w:val="20"/>
          <w:lang w:val="es-MX"/>
        </w:rPr>
        <w:tab/>
        <w:t>Otorgamiento y prórroga de licencias, permisos y autorizaciones que enliste la Unidad Especializada en Ética y Prevención de Conflictos de Interés, en la liga www.gob.mx/sfp</w:t>
      </w:r>
    </w:p>
    <w:p w14:paraId="087EC4AC" w14:textId="77777777" w:rsidR="00A9249F" w:rsidRPr="00F67309" w:rsidRDefault="00A9249F" w:rsidP="0099422A">
      <w:pPr>
        <w:pStyle w:val="Texto0"/>
        <w:spacing w:after="0" w:line="240" w:lineRule="auto"/>
        <w:ind w:left="1155" w:firstLine="0"/>
        <w:rPr>
          <w:rFonts w:ascii="Montserrat" w:hAnsi="Montserrat"/>
          <w:sz w:val="20"/>
          <w:lang w:val="es-MX"/>
        </w:rPr>
      </w:pPr>
    </w:p>
    <w:p w14:paraId="024B9E3B" w14:textId="77777777" w:rsidR="00A9249F" w:rsidRPr="00F67309" w:rsidRDefault="00A9249F" w:rsidP="004C75BA">
      <w:pPr>
        <w:pStyle w:val="Texto0"/>
        <w:numPr>
          <w:ilvl w:val="0"/>
          <w:numId w:val="190"/>
        </w:numPr>
        <w:spacing w:after="0" w:line="240" w:lineRule="auto"/>
        <w:rPr>
          <w:rFonts w:ascii="Montserrat" w:hAnsi="Montserrat"/>
          <w:sz w:val="20"/>
          <w:lang w:val="es-MX"/>
        </w:rPr>
      </w:pPr>
      <w:r w:rsidRPr="00F67309">
        <w:rPr>
          <w:rFonts w:ascii="Montserrat" w:hAnsi="Montserrat"/>
          <w:sz w:val="20"/>
          <w:lang w:val="es-MX"/>
        </w:rPr>
        <w:t>Que los datos personales que se recaben con motivo del contacto con particulares serán protegidos y tratados conforme a las disposiciones jurídicas aplicables, y</w:t>
      </w:r>
    </w:p>
    <w:p w14:paraId="2A01E333" w14:textId="77777777" w:rsidR="00A9249F" w:rsidRPr="00F67309" w:rsidRDefault="00A9249F" w:rsidP="0099422A">
      <w:pPr>
        <w:pStyle w:val="Texto0"/>
        <w:spacing w:after="0" w:line="240" w:lineRule="auto"/>
        <w:ind w:left="1155" w:firstLine="0"/>
        <w:rPr>
          <w:rFonts w:ascii="Montserrat" w:hAnsi="Montserrat"/>
          <w:sz w:val="20"/>
          <w:lang w:val="es-MX"/>
        </w:rPr>
      </w:pPr>
    </w:p>
    <w:p w14:paraId="2575E3FD" w14:textId="77777777" w:rsidR="00A9249F" w:rsidRPr="00F67309" w:rsidRDefault="00A9249F" w:rsidP="004C75BA">
      <w:pPr>
        <w:pStyle w:val="Texto0"/>
        <w:numPr>
          <w:ilvl w:val="0"/>
          <w:numId w:val="190"/>
        </w:numPr>
        <w:spacing w:after="0" w:line="240" w:lineRule="auto"/>
        <w:rPr>
          <w:rFonts w:ascii="Montserrat" w:hAnsi="Montserrat"/>
          <w:sz w:val="20"/>
          <w:lang w:val="es-MX"/>
        </w:rPr>
      </w:pPr>
      <w:r w:rsidRPr="00F67309">
        <w:rPr>
          <w:rFonts w:ascii="Montserrat" w:hAnsi="Montserrat"/>
          <w:sz w:val="20"/>
          <w:lang w:val="es-MX"/>
        </w:rPr>
        <w:t>El derecho que tienen de presentar queja o denuncia, ante el Órgano Interno de Control correspondiente, por el incumplimiento de obligaciones que adviertan en el contacto con los servidores públicos.</w:t>
      </w:r>
    </w:p>
    <w:p w14:paraId="36B81DD4" w14:textId="77777777" w:rsidR="00A9249F" w:rsidRPr="00F67309" w:rsidRDefault="00A9249F" w:rsidP="0099422A">
      <w:pPr>
        <w:pStyle w:val="Texto0"/>
        <w:spacing w:after="0" w:line="240" w:lineRule="auto"/>
        <w:ind w:left="720" w:firstLine="0"/>
        <w:rPr>
          <w:rFonts w:ascii="Montserrat" w:hAnsi="Montserrat"/>
          <w:sz w:val="20"/>
          <w:lang w:val="es-MX"/>
        </w:rPr>
      </w:pPr>
    </w:p>
    <w:p w14:paraId="505D1B57"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14:paraId="1EEEC3D5" w14:textId="77777777" w:rsidR="00A9249F" w:rsidRPr="00F67309" w:rsidRDefault="00A9249F" w:rsidP="0099422A">
      <w:pPr>
        <w:pStyle w:val="Texto0"/>
        <w:spacing w:after="0" w:line="240" w:lineRule="auto"/>
        <w:ind w:left="720" w:firstLine="0"/>
        <w:rPr>
          <w:rFonts w:ascii="Montserrat" w:hAnsi="Montserrat"/>
          <w:b/>
          <w:sz w:val="20"/>
          <w:lang w:val="es-MX"/>
        </w:rPr>
      </w:pPr>
    </w:p>
    <w:p w14:paraId="48DB7315"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 xml:space="preserve">En los procedimientos que se señalan en el numeral 6, inciso b) de este Anexo, los servidores públicos deberán grabar las comunicaciones telefónicas y </w:t>
      </w:r>
      <w:proofErr w:type="spellStart"/>
      <w:r w:rsidRPr="00F67309">
        <w:rPr>
          <w:rFonts w:ascii="Montserrat" w:hAnsi="Montserrat"/>
          <w:sz w:val="20"/>
          <w:lang w:val="es-MX"/>
        </w:rPr>
        <w:t>videograbar</w:t>
      </w:r>
      <w:proofErr w:type="spellEnd"/>
      <w:r w:rsidRPr="00F67309">
        <w:rPr>
          <w:rFonts w:ascii="Montserrat" w:hAnsi="Montserrat"/>
          <w:sz w:val="20"/>
          <w:lang w:val="es-MX"/>
        </w:rPr>
        <w:t xml:space="preserve"> las reuniones, visitas y actos públicos.</w:t>
      </w:r>
    </w:p>
    <w:p w14:paraId="25DAC904" w14:textId="77777777" w:rsidR="00A9249F" w:rsidRPr="00F67309" w:rsidRDefault="00A9249F" w:rsidP="0099422A">
      <w:pPr>
        <w:pStyle w:val="Prrafodelista"/>
        <w:tabs>
          <w:tab w:val="left" w:pos="4069"/>
        </w:tabs>
        <w:rPr>
          <w:rFonts w:ascii="Montserrat" w:hAnsi="Montserrat" w:cs="Arial"/>
          <w:sz w:val="20"/>
          <w:szCs w:val="20"/>
          <w:lang w:val="es-MX"/>
        </w:rPr>
      </w:pPr>
      <w:r w:rsidRPr="00F67309">
        <w:rPr>
          <w:rFonts w:ascii="Montserrat" w:hAnsi="Montserrat" w:cs="Arial"/>
          <w:sz w:val="20"/>
          <w:szCs w:val="20"/>
          <w:lang w:val="es-MX"/>
        </w:rPr>
        <w:tab/>
      </w:r>
    </w:p>
    <w:p w14:paraId="555E76DE"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ab/>
        <w:t>El dispositivo en el que se almacenen las grabaciones y videograbaciones formará parte del expediente de contrataciones públicas, licencias, permisos, autorizaciones y concesiones de que se trate.</w:t>
      </w:r>
    </w:p>
    <w:p w14:paraId="24030961" w14:textId="77777777" w:rsidR="00A9249F" w:rsidRPr="00F67309" w:rsidRDefault="00A9249F" w:rsidP="0099422A">
      <w:pPr>
        <w:pStyle w:val="Texto0"/>
        <w:spacing w:after="0" w:line="240" w:lineRule="auto"/>
        <w:ind w:left="720" w:hanging="432"/>
        <w:rPr>
          <w:rFonts w:ascii="Montserrat" w:hAnsi="Montserrat"/>
          <w:sz w:val="20"/>
          <w:lang w:val="es-MX"/>
        </w:rPr>
      </w:pPr>
    </w:p>
    <w:p w14:paraId="238B82D7"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lastRenderedPageBreak/>
        <w:tab/>
        <w:t>Para el caso de las comunicaciones telefónicas y las reuniones, deberán obtener del particular su consentimiento tácito o expreso, así como señalarle que se entenderá que hay consentimiento tácito cuando continúe la conversación telefónica, o su presencia en las reuniones de que se trate. De no existir consentimiento del particular la comunicación telefónica o la reunión no podrá continuarse y el servidor público informará al particular dicho impedimento.</w:t>
      </w:r>
    </w:p>
    <w:p w14:paraId="3A273937" w14:textId="77777777" w:rsidR="00A9249F" w:rsidRPr="00F67309" w:rsidRDefault="00A9249F" w:rsidP="0099422A">
      <w:pPr>
        <w:pStyle w:val="Texto0"/>
        <w:spacing w:after="0" w:line="240" w:lineRule="auto"/>
        <w:ind w:left="720" w:hanging="432"/>
        <w:rPr>
          <w:rFonts w:ascii="Montserrat" w:hAnsi="Montserrat"/>
          <w:sz w:val="20"/>
          <w:lang w:val="es-MX"/>
        </w:rPr>
      </w:pPr>
    </w:p>
    <w:p w14:paraId="0DCAB4EC"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ab/>
        <w:t xml:space="preserve">En el caso de las visitas y actos públicos no se requerirá el consentimiento del particular para </w:t>
      </w:r>
      <w:proofErr w:type="spellStart"/>
      <w:r w:rsidRPr="00F67309">
        <w:rPr>
          <w:rFonts w:ascii="Montserrat" w:hAnsi="Montserrat"/>
          <w:sz w:val="20"/>
          <w:lang w:val="es-MX"/>
        </w:rPr>
        <w:t>videograbarlos</w:t>
      </w:r>
      <w:proofErr w:type="spellEnd"/>
      <w:r w:rsidRPr="00F67309">
        <w:rPr>
          <w:rFonts w:ascii="Montserrat" w:hAnsi="Montserrat"/>
          <w:sz w:val="20"/>
          <w:lang w:val="es-MX"/>
        </w:rPr>
        <w:t>, en tanto que los mismos son de orden e interés públicos.</w:t>
      </w:r>
    </w:p>
    <w:p w14:paraId="348B6F38" w14:textId="77777777" w:rsidR="00A9249F" w:rsidRPr="00F67309" w:rsidRDefault="00A9249F" w:rsidP="0099422A">
      <w:pPr>
        <w:pStyle w:val="Texto0"/>
        <w:spacing w:after="0" w:line="240" w:lineRule="auto"/>
        <w:ind w:left="720" w:hanging="432"/>
        <w:rPr>
          <w:rFonts w:ascii="Montserrat" w:hAnsi="Montserrat"/>
          <w:sz w:val="20"/>
          <w:lang w:val="es-MX"/>
        </w:rPr>
      </w:pPr>
    </w:p>
    <w:p w14:paraId="643674A2"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ab/>
        <w:t>Tratándose de exámenes o evaluaciones médicas que se requieran para las licencias, permisos, autorizaciones y concesiones, se estará a lo que dispongan los protocolos de actuación médica aplicables.</w:t>
      </w:r>
    </w:p>
    <w:p w14:paraId="18255B06" w14:textId="77777777" w:rsidR="00A9249F" w:rsidRPr="00F67309" w:rsidRDefault="00A9249F" w:rsidP="0099422A">
      <w:pPr>
        <w:pStyle w:val="Texto0"/>
        <w:spacing w:after="0" w:line="240" w:lineRule="auto"/>
        <w:ind w:left="720" w:hanging="432"/>
        <w:rPr>
          <w:rFonts w:ascii="Montserrat" w:hAnsi="Montserrat"/>
          <w:sz w:val="20"/>
          <w:lang w:val="es-MX"/>
        </w:rPr>
      </w:pPr>
    </w:p>
    <w:p w14:paraId="6C21A56E"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El contacto con particulares deberá llevarse a cabo a través de los medios de comunicación que provea la dependencia o entidad o en sus inmuebles, según corresponda, salvo en los casos señalados en el numeral 15 del presente Protocolo.</w:t>
      </w:r>
    </w:p>
    <w:p w14:paraId="61D46C43" w14:textId="77777777" w:rsidR="00A9249F" w:rsidRPr="00F67309" w:rsidRDefault="00A9249F" w:rsidP="0099422A">
      <w:pPr>
        <w:pStyle w:val="Texto0"/>
        <w:spacing w:after="0" w:line="240" w:lineRule="auto"/>
        <w:ind w:left="720" w:firstLine="0"/>
        <w:rPr>
          <w:rFonts w:ascii="Montserrat" w:hAnsi="Montserrat"/>
          <w:sz w:val="20"/>
          <w:lang w:val="es-MX"/>
        </w:rPr>
      </w:pPr>
    </w:p>
    <w:p w14:paraId="2D4A378F" w14:textId="1584549F"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El contacto con particulares se efectuará preferentemente por escrito (en medios físicos o electrónicos) con la finalidad de que exista constancia del asunto, sin perjuicio de lo señalado por las disposiciones jurídicas aplicables.</w:t>
      </w:r>
    </w:p>
    <w:p w14:paraId="3A9C9DF0" w14:textId="77777777" w:rsidR="0099073A" w:rsidRPr="00F67309" w:rsidRDefault="0099073A" w:rsidP="0099073A">
      <w:pPr>
        <w:pStyle w:val="Prrafodelista"/>
        <w:rPr>
          <w:rFonts w:ascii="Montserrat" w:hAnsi="Montserrat"/>
          <w:sz w:val="20"/>
          <w:lang w:val="es-MX"/>
        </w:rPr>
      </w:pPr>
    </w:p>
    <w:p w14:paraId="6CECD4E0" w14:textId="7DC08DCF"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Los servidores públicos deberán llevar un registro de las comunicaciones telefónicas y reuniones, en el cual consignarán por lo menos: fecha, hora, el objeto de la reunión o comunicación telefónica y, en su caso, lugar de la reunión o número telefónico del servidor público en que se recibió la comunicación.</w:t>
      </w:r>
    </w:p>
    <w:p w14:paraId="54AF8BC3" w14:textId="77777777" w:rsidR="00A9249F" w:rsidRPr="00F67309" w:rsidRDefault="00A9249F" w:rsidP="0099422A">
      <w:pPr>
        <w:pStyle w:val="Texto0"/>
        <w:spacing w:after="0" w:line="240" w:lineRule="auto"/>
        <w:ind w:firstLine="0"/>
        <w:jc w:val="center"/>
        <w:rPr>
          <w:rFonts w:ascii="Montserrat" w:hAnsi="Montserrat"/>
          <w:sz w:val="20"/>
          <w:lang w:val="es-MX"/>
        </w:rPr>
      </w:pPr>
    </w:p>
    <w:p w14:paraId="6D919160"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III</w:t>
      </w:r>
    </w:p>
    <w:p w14:paraId="04831267"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Celebración de Reuniones</w:t>
      </w:r>
    </w:p>
    <w:p w14:paraId="3365BD14" w14:textId="77777777" w:rsidR="00A9249F" w:rsidRPr="00F67309" w:rsidRDefault="00A9249F" w:rsidP="0099422A">
      <w:pPr>
        <w:pStyle w:val="Texto0"/>
        <w:spacing w:after="0" w:line="240" w:lineRule="auto"/>
        <w:ind w:firstLine="0"/>
        <w:jc w:val="center"/>
        <w:rPr>
          <w:rFonts w:ascii="Montserrat" w:hAnsi="Montserrat"/>
          <w:b/>
          <w:sz w:val="20"/>
          <w:lang w:val="es-MX"/>
        </w:rPr>
      </w:pPr>
    </w:p>
    <w:p w14:paraId="611382ED"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Salvo lo dispuesto por las disposiciones legales o reglamentarias aplicables, para la celebración de reuniones con los particulares deberá mediar cita previa y el servidor público dará aviso a su superior jerárquico. En las reuniones estarán presentes al menos dos servidores públicos de las áreas relacionadas con las contrataciones públicas o licencias, permisos, autorizaciones y concesiones de que se trate, mismos que podrán o no estar inscritos en el registro a que se refiere el Artículo Primero, inciso a) del Acuerdo.</w:t>
      </w:r>
    </w:p>
    <w:p w14:paraId="4492B60F" w14:textId="77777777" w:rsidR="00A9249F" w:rsidRPr="00F67309" w:rsidRDefault="00A9249F" w:rsidP="0099422A">
      <w:pPr>
        <w:pStyle w:val="Texto0"/>
        <w:spacing w:after="0" w:line="240" w:lineRule="auto"/>
        <w:ind w:left="720" w:firstLine="0"/>
        <w:rPr>
          <w:rFonts w:ascii="Montserrat" w:hAnsi="Montserrat"/>
          <w:sz w:val="20"/>
          <w:lang w:val="es-MX"/>
        </w:rPr>
      </w:pPr>
    </w:p>
    <w:p w14:paraId="4B5F2FDF"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El servidor público dará aviso por oficio o correo electrónico al Titular del Órgano Interno de Control de la dependencia o entidad correspondiente, al menos con dos días hábiles de anticipación a la celebración de las reuniones, salvo que no sea posible hacerlo en dicho plazo, debiendo el servidor público señalar en el escrito de aviso las circunstancias de modo, tiempo y lugar que lo impidieron.</w:t>
      </w:r>
    </w:p>
    <w:p w14:paraId="1DBC505C" w14:textId="77777777" w:rsidR="00A9249F" w:rsidRPr="00F67309" w:rsidRDefault="00A9249F" w:rsidP="0099422A">
      <w:pPr>
        <w:pStyle w:val="Prrafodelista"/>
        <w:rPr>
          <w:rFonts w:ascii="Montserrat" w:hAnsi="Montserrat"/>
          <w:sz w:val="20"/>
          <w:szCs w:val="20"/>
          <w:lang w:val="es-MX"/>
        </w:rPr>
      </w:pPr>
    </w:p>
    <w:p w14:paraId="5C63A4CC"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sz w:val="20"/>
          <w:lang w:val="es-MX"/>
        </w:rPr>
        <w:tab/>
        <w:t>En el aviso a que se refiere el párrafo anterior, se señalará lugar, fecha, hora, el objeto de la reunión y la información relacionada con la contratación pública, licencia, permiso, autorización o concesión de que se trate; el Órgano Interno de Control podrá designar a un representante para que asista a la reunión.</w:t>
      </w:r>
    </w:p>
    <w:p w14:paraId="75B61BF8" w14:textId="77777777" w:rsidR="00A9249F" w:rsidRPr="00F67309" w:rsidRDefault="00A9249F" w:rsidP="0099422A">
      <w:pPr>
        <w:pStyle w:val="Texto0"/>
        <w:spacing w:after="0" w:line="240" w:lineRule="auto"/>
        <w:ind w:left="720" w:hanging="432"/>
        <w:rPr>
          <w:rFonts w:ascii="Montserrat" w:hAnsi="Montserrat"/>
          <w:sz w:val="20"/>
          <w:lang w:val="es-MX"/>
        </w:rPr>
      </w:pPr>
    </w:p>
    <w:p w14:paraId="665BEE94"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 xml:space="preserve">De cada reunión se levantará una minuta que deberá ser firmada por los participantes y contendrá al menos: la fecha, la hora de inicio y de conclusión, los nombres completos de todas las personas que estuvieron presentes y el carácter, cargo o puesto directivo con el </w:t>
      </w:r>
      <w:r w:rsidRPr="00F67309">
        <w:rPr>
          <w:rFonts w:ascii="Montserrat" w:hAnsi="Montserrat"/>
          <w:sz w:val="20"/>
          <w:lang w:val="es-MX"/>
        </w:rPr>
        <w:lastRenderedPageBreak/>
        <w:t>que participaron, así como los temas tratados. La minuta deberá integrarse al expediente respectivo y una copia de la misma se enviará al Titular del Órgano Interno de Control correspondiente, en un plazo no mayor a dos días hábiles contados a partir de su formalización.</w:t>
      </w:r>
    </w:p>
    <w:p w14:paraId="6FDC9CC6" w14:textId="77777777" w:rsidR="00A9249F" w:rsidRPr="00F67309" w:rsidRDefault="00A9249F" w:rsidP="0099422A">
      <w:pPr>
        <w:pStyle w:val="Texto0"/>
        <w:spacing w:after="0" w:line="240" w:lineRule="auto"/>
        <w:ind w:firstLine="0"/>
        <w:jc w:val="center"/>
        <w:rPr>
          <w:rFonts w:ascii="Montserrat" w:hAnsi="Montserrat"/>
          <w:sz w:val="20"/>
          <w:lang w:val="es-MX"/>
        </w:rPr>
      </w:pPr>
    </w:p>
    <w:p w14:paraId="7D773F2D"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IV</w:t>
      </w:r>
    </w:p>
    <w:p w14:paraId="62BFAD3D"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Visitas</w:t>
      </w:r>
    </w:p>
    <w:p w14:paraId="6E65DBCB" w14:textId="77777777" w:rsidR="00A9249F" w:rsidRPr="00F67309" w:rsidRDefault="00A9249F" w:rsidP="0099422A">
      <w:pPr>
        <w:pStyle w:val="Texto0"/>
        <w:spacing w:after="0" w:line="240" w:lineRule="auto"/>
        <w:ind w:firstLine="0"/>
        <w:jc w:val="center"/>
        <w:rPr>
          <w:rFonts w:ascii="Montserrat" w:hAnsi="Montserrat"/>
          <w:sz w:val="20"/>
          <w:lang w:val="es-MX"/>
        </w:rPr>
      </w:pPr>
    </w:p>
    <w:p w14:paraId="54ADE465" w14:textId="77777777" w:rsidR="00A9249F" w:rsidRPr="00F67309" w:rsidRDefault="00A9249F" w:rsidP="004C75BA">
      <w:pPr>
        <w:pStyle w:val="Texto0"/>
        <w:numPr>
          <w:ilvl w:val="0"/>
          <w:numId w:val="188"/>
        </w:numPr>
        <w:spacing w:after="0" w:line="240" w:lineRule="auto"/>
        <w:ind w:left="643" w:hanging="360"/>
        <w:rPr>
          <w:rFonts w:ascii="Montserrat" w:hAnsi="Montserrat"/>
          <w:sz w:val="20"/>
          <w:lang w:val="es-MX"/>
        </w:rPr>
      </w:pPr>
      <w:r w:rsidRPr="00F67309">
        <w:rPr>
          <w:rFonts w:ascii="Montserrat" w:hAnsi="Montserrat"/>
          <w:sz w:val="20"/>
          <w:lang w:val="es-MX"/>
        </w:rPr>
        <w:t>Cuando en las contrataciones públicas, licencias, permisos, autorizaciones y concesiones resulte necesario conforme a los ordenamientos jurídicos aplicables, realizar visitas a los inmuebles relacionados con las mismas, se deberá tomar en consideración además de lo señalado en dichos ordenamientos, lo siguiente:</w:t>
      </w:r>
    </w:p>
    <w:p w14:paraId="2E1FD507" w14:textId="77777777" w:rsidR="00A9249F" w:rsidRPr="00F67309" w:rsidRDefault="00A9249F" w:rsidP="0099422A">
      <w:pPr>
        <w:pStyle w:val="Texto0"/>
        <w:spacing w:after="0" w:line="240" w:lineRule="auto"/>
        <w:ind w:left="720" w:firstLine="0"/>
        <w:rPr>
          <w:rFonts w:ascii="Montserrat" w:hAnsi="Montserrat"/>
          <w:sz w:val="20"/>
          <w:lang w:val="es-MX"/>
        </w:rPr>
      </w:pPr>
    </w:p>
    <w:p w14:paraId="1FBC8119" w14:textId="76D402C0" w:rsidR="00A9249F" w:rsidRPr="00F67309" w:rsidRDefault="00A9249F" w:rsidP="0099073A">
      <w:pPr>
        <w:pStyle w:val="Texto0"/>
        <w:numPr>
          <w:ilvl w:val="1"/>
          <w:numId w:val="129"/>
        </w:numPr>
        <w:spacing w:after="0" w:line="240" w:lineRule="auto"/>
        <w:rPr>
          <w:rFonts w:ascii="Montserrat" w:hAnsi="Montserrat"/>
          <w:sz w:val="20"/>
          <w:lang w:val="es-MX"/>
        </w:rPr>
      </w:pPr>
      <w:r w:rsidRPr="00F67309">
        <w:rPr>
          <w:rFonts w:ascii="Montserrat" w:hAnsi="Montserrat"/>
          <w:sz w:val="20"/>
          <w:lang w:val="es-MX"/>
        </w:rPr>
        <w:t>La visita se llevará a cabo en la fecha y hora que se señale en los documentos que establezcan las bases del procedimiento específico cuando sea el caso, o bien, en la que el servidor público haya comunicado a los particulares;</w:t>
      </w:r>
    </w:p>
    <w:p w14:paraId="7A478592" w14:textId="0EA16F87" w:rsidR="0099073A" w:rsidRPr="00F67309" w:rsidRDefault="0099073A" w:rsidP="0099073A">
      <w:pPr>
        <w:pStyle w:val="Texto0"/>
        <w:spacing w:after="0" w:line="240" w:lineRule="auto"/>
        <w:rPr>
          <w:rFonts w:ascii="Montserrat" w:hAnsi="Montserrat"/>
          <w:sz w:val="20"/>
          <w:lang w:val="es-MX"/>
        </w:rPr>
      </w:pPr>
    </w:p>
    <w:p w14:paraId="1DB15A6D"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El servidor público dará aviso por oficio o correo electrónico al Titular del Órgano Interno de Control de la dependencia o entidad correspondiente, por lo menos con dos días hábiles de anticipación a la realización de la visita, señalando el lugar, fecha, hora, objeto de la misma y la información relacionada con la contratación pública, licencia, permiso, autorización o concesión de que se trate; el Órgano Interno de Control podrá designar a un representante para que asista a la visita;</w:t>
      </w:r>
    </w:p>
    <w:p w14:paraId="37E6BFDF" w14:textId="77777777" w:rsidR="00A9249F" w:rsidRPr="00F67309" w:rsidRDefault="00A9249F" w:rsidP="0099422A">
      <w:pPr>
        <w:pStyle w:val="Texto0"/>
        <w:spacing w:after="0" w:line="240" w:lineRule="auto"/>
        <w:ind w:left="1152" w:hanging="432"/>
        <w:rPr>
          <w:rFonts w:ascii="Montserrat" w:hAnsi="Montserrat"/>
          <w:sz w:val="20"/>
          <w:lang w:val="es-MX"/>
        </w:rPr>
      </w:pPr>
    </w:p>
    <w:p w14:paraId="2A5B914D"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III.</w:t>
      </w:r>
      <w:r w:rsidRPr="00F67309">
        <w:rPr>
          <w:rFonts w:ascii="Montserrat" w:hAnsi="Montserrat"/>
          <w:sz w:val="20"/>
          <w:lang w:val="es-MX"/>
        </w:rPr>
        <w:tab/>
        <w:t>Al inicio de cada visita el servidor público responsable del acto deberá identificarse ante todos los asistentes, a quienes pedirá que se registren en la lista que al efecto se elabore, asentando cuando menos sus nombres completos y el carácter, cargo o puesto directivo con el que participan, y</w:t>
      </w:r>
    </w:p>
    <w:p w14:paraId="15E1EECC" w14:textId="77777777" w:rsidR="00A9249F" w:rsidRPr="00F67309" w:rsidRDefault="00A9249F" w:rsidP="0099422A">
      <w:pPr>
        <w:pStyle w:val="Texto0"/>
        <w:spacing w:after="0" w:line="240" w:lineRule="auto"/>
        <w:ind w:left="1152" w:hanging="432"/>
        <w:rPr>
          <w:rFonts w:ascii="Montserrat" w:hAnsi="Montserrat"/>
          <w:sz w:val="20"/>
          <w:lang w:val="es-MX"/>
        </w:rPr>
      </w:pPr>
    </w:p>
    <w:p w14:paraId="1792C7F3"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IV.</w:t>
      </w:r>
      <w:r w:rsidRPr="00F67309">
        <w:rPr>
          <w:rFonts w:ascii="Montserrat" w:hAnsi="Montserrat"/>
          <w:sz w:val="20"/>
          <w:lang w:val="es-MX"/>
        </w:rPr>
        <w:tab/>
        <w:t>De cada visita se levantará una minuta que deberá ser firmada por los participantes y contener al menos: la fecha, la hora de inicio y de conclusión, los nombres completos de todas las personas que estuvieron presentes y el carácter, cargo o puesto directivo con el que participan, así como los temas tratados. La minuta deberá integrarse al expediente respectivo y una copia de la misma se enviará al Titular del Órgano Interno de Control correspondiente, en un plazo no mayor a dos días hábiles contados a partir de su formalización.</w:t>
      </w:r>
    </w:p>
    <w:p w14:paraId="750D85D3" w14:textId="77777777" w:rsidR="00A9249F" w:rsidRPr="00F67309" w:rsidRDefault="00A9249F" w:rsidP="0099422A">
      <w:pPr>
        <w:pStyle w:val="Texto0"/>
        <w:spacing w:after="0" w:line="240" w:lineRule="auto"/>
        <w:ind w:left="1152" w:hanging="432"/>
        <w:rPr>
          <w:rFonts w:ascii="Montserrat" w:hAnsi="Montserrat"/>
          <w:sz w:val="20"/>
          <w:lang w:val="es-MX"/>
        </w:rPr>
      </w:pPr>
    </w:p>
    <w:p w14:paraId="22D3D39C"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V</w:t>
      </w:r>
    </w:p>
    <w:p w14:paraId="3369C723"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Actos públicos</w:t>
      </w:r>
    </w:p>
    <w:p w14:paraId="7C095DC8" w14:textId="77777777" w:rsidR="00A9249F" w:rsidRPr="00F67309" w:rsidRDefault="00A9249F" w:rsidP="0099422A">
      <w:pPr>
        <w:pStyle w:val="Texto0"/>
        <w:spacing w:after="0" w:line="240" w:lineRule="auto"/>
        <w:ind w:firstLine="0"/>
        <w:jc w:val="center"/>
        <w:rPr>
          <w:rFonts w:ascii="Montserrat" w:hAnsi="Montserrat"/>
          <w:b/>
          <w:sz w:val="20"/>
          <w:lang w:val="es-MX"/>
        </w:rPr>
      </w:pPr>
    </w:p>
    <w:p w14:paraId="0E5FBA38"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16.</w:t>
      </w:r>
      <w:r w:rsidRPr="00F67309">
        <w:rPr>
          <w:rFonts w:ascii="Montserrat" w:hAnsi="Montserrat"/>
          <w:sz w:val="20"/>
          <w:lang w:val="es-MX"/>
        </w:rPr>
        <w:t xml:space="preserve"> Cuando en las contrataciones públicas, licencias, permisos, autorizaciones y concesiones resulte procedente la realización de actos públicos, en términos de los ordenamientos jurídicos aplicables, se deberá tomar en consideración lo siguiente:</w:t>
      </w:r>
    </w:p>
    <w:p w14:paraId="0977B3DD"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t>I.</w:t>
      </w:r>
      <w:r w:rsidRPr="00F67309">
        <w:rPr>
          <w:rFonts w:ascii="Montserrat" w:hAnsi="Montserrat"/>
          <w:sz w:val="20"/>
          <w:szCs w:val="20"/>
          <w:lang w:val="es-MX"/>
        </w:rPr>
        <w:tab/>
        <w:t>El servidor público dará aviso por oficio o correo electrónico al Titular del Órgano Interno de Control de la dependencia o entidad correspondiente, por lo menos con dos días hábiles de anticipación a la realización del acto público, señalando el lugar, fecha, hora, objeto del mismo y la información relacionada con la contratación pública, licencia, permiso, autorización o concesión de que se trate; el Órgano Interno de Control podrá designar a un representante para que asista al acto.</w:t>
      </w:r>
    </w:p>
    <w:p w14:paraId="503BDDA1"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lastRenderedPageBreak/>
        <w:tab/>
        <w:t>Tratándose del otorgamiento y prórroga de licencias, permisos y autorizaciones, la disposición prevista en el párrafo anterior será aplicable únicamente a los procedimientos que se encuentren enlistados en la liga www.gob.mx/sfp.</w:t>
      </w:r>
    </w:p>
    <w:p w14:paraId="23B25A1C" w14:textId="77777777" w:rsidR="00A9249F" w:rsidRPr="00F67309" w:rsidRDefault="00A9249F" w:rsidP="0099422A">
      <w:pPr>
        <w:pStyle w:val="Texto0"/>
        <w:spacing w:after="0" w:line="240" w:lineRule="auto"/>
        <w:ind w:left="1152" w:hanging="432"/>
        <w:rPr>
          <w:rFonts w:ascii="Montserrat" w:hAnsi="Montserrat"/>
          <w:sz w:val="20"/>
          <w:lang w:val="es-MX"/>
        </w:rPr>
      </w:pPr>
    </w:p>
    <w:p w14:paraId="0C3797E0"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Al inicio del acto el servidor público responsable deberá identificarse ante todos los asistentes, a quienes pedirá que se registren en la lista que al efecto se elabore, asentando cuando menos sus nombres completos y el carácter, cargo o puesto directivo con el que participan, y</w:t>
      </w:r>
    </w:p>
    <w:p w14:paraId="4BCA2C97" w14:textId="77777777" w:rsidR="00A9249F" w:rsidRPr="00F67309" w:rsidRDefault="00A9249F" w:rsidP="0099422A">
      <w:pPr>
        <w:pStyle w:val="Texto0"/>
        <w:spacing w:after="0" w:line="240" w:lineRule="auto"/>
        <w:ind w:left="1152" w:hanging="432"/>
        <w:rPr>
          <w:rFonts w:ascii="Montserrat" w:hAnsi="Montserrat"/>
          <w:sz w:val="20"/>
          <w:lang w:val="es-MX"/>
        </w:rPr>
      </w:pPr>
    </w:p>
    <w:p w14:paraId="261D69E2" w14:textId="77777777" w:rsidR="00A9249F" w:rsidRPr="00F67309" w:rsidRDefault="00A9249F" w:rsidP="0099422A">
      <w:pPr>
        <w:pStyle w:val="Texto0"/>
        <w:spacing w:after="0" w:line="240" w:lineRule="auto"/>
        <w:ind w:left="1152" w:hanging="432"/>
        <w:rPr>
          <w:rFonts w:ascii="Montserrat" w:hAnsi="Montserrat"/>
          <w:sz w:val="20"/>
          <w:lang w:val="es-MX"/>
        </w:rPr>
      </w:pPr>
      <w:r w:rsidRPr="00F67309">
        <w:rPr>
          <w:rFonts w:ascii="Montserrat" w:hAnsi="Montserrat"/>
          <w:sz w:val="20"/>
          <w:lang w:val="es-MX"/>
        </w:rPr>
        <w:t>III.</w:t>
      </w:r>
      <w:r w:rsidRPr="00F67309">
        <w:rPr>
          <w:rFonts w:ascii="Montserrat" w:hAnsi="Montserrat"/>
          <w:sz w:val="20"/>
          <w:lang w:val="es-MX"/>
        </w:rPr>
        <w:tab/>
        <w:t>El servidor público que presida el acto informará a los participantes que una vez iniciado el mismo no se permitirá el acceso a ninguna otra persona, o servidor público ajeno al acto.</w:t>
      </w:r>
    </w:p>
    <w:p w14:paraId="5173D273" w14:textId="3949D987" w:rsidR="00A9249F" w:rsidRPr="00F67309" w:rsidRDefault="00A9249F" w:rsidP="0099422A">
      <w:pPr>
        <w:pStyle w:val="Texto0"/>
        <w:spacing w:after="0" w:line="240" w:lineRule="auto"/>
        <w:ind w:firstLine="0"/>
        <w:jc w:val="center"/>
        <w:rPr>
          <w:rFonts w:ascii="Montserrat" w:hAnsi="Montserrat"/>
          <w:sz w:val="20"/>
          <w:lang w:val="es-MX"/>
        </w:rPr>
      </w:pPr>
    </w:p>
    <w:p w14:paraId="635D6D54" w14:textId="77777777" w:rsidR="00A9249F" w:rsidRPr="00F67309" w:rsidRDefault="00A9249F"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Sección VI</w:t>
      </w:r>
    </w:p>
    <w:p w14:paraId="12380A68"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Procedimientos deliberativos</w:t>
      </w:r>
    </w:p>
    <w:p w14:paraId="0AF3F7EC" w14:textId="77777777" w:rsidR="00A9249F" w:rsidRPr="00F67309" w:rsidRDefault="00A9249F" w:rsidP="0099422A">
      <w:pPr>
        <w:pStyle w:val="Texto0"/>
        <w:spacing w:after="0" w:line="240" w:lineRule="auto"/>
        <w:ind w:firstLine="0"/>
        <w:jc w:val="center"/>
        <w:rPr>
          <w:rFonts w:ascii="Montserrat" w:hAnsi="Montserrat"/>
          <w:sz w:val="20"/>
          <w:lang w:val="es-MX"/>
        </w:rPr>
      </w:pPr>
    </w:p>
    <w:p w14:paraId="4C7ADECB" w14:textId="77777777" w:rsidR="00A9249F" w:rsidRPr="00F67309" w:rsidRDefault="00A9249F" w:rsidP="004C75BA">
      <w:pPr>
        <w:pStyle w:val="Texto0"/>
        <w:numPr>
          <w:ilvl w:val="0"/>
          <w:numId w:val="191"/>
        </w:numPr>
        <w:tabs>
          <w:tab w:val="clear" w:pos="360"/>
        </w:tabs>
        <w:spacing w:after="0" w:line="240" w:lineRule="auto"/>
        <w:ind w:left="709" w:hanging="425"/>
        <w:rPr>
          <w:rFonts w:ascii="Montserrat" w:hAnsi="Montserrat"/>
          <w:sz w:val="20"/>
          <w:lang w:val="es-MX"/>
        </w:rPr>
      </w:pPr>
      <w:r w:rsidRPr="00F67309">
        <w:rPr>
          <w:rFonts w:ascii="Montserrat" w:hAnsi="Montserrat"/>
          <w:sz w:val="20"/>
          <w:lang w:val="es-MX"/>
        </w:rPr>
        <w:t>Cuando en los procedimientos de contrataciones públicas o licencias, permisos, autorizaciones y concesiones existan procedimientos deliberativos, tales como evaluaciones y análisis de información, los servidores públicos se abstendrán de proporcionar información, previo a la notificación de la resolución correspondiente.</w:t>
      </w:r>
    </w:p>
    <w:p w14:paraId="20C1E538" w14:textId="77777777" w:rsidR="00A9249F" w:rsidRPr="00F67309" w:rsidRDefault="00A9249F" w:rsidP="0099422A">
      <w:pPr>
        <w:pStyle w:val="Texto0"/>
        <w:spacing w:after="0" w:line="240" w:lineRule="auto"/>
        <w:ind w:left="720" w:firstLine="0"/>
        <w:rPr>
          <w:rFonts w:ascii="Montserrat" w:hAnsi="Montserrat"/>
          <w:sz w:val="20"/>
          <w:lang w:val="es-MX"/>
        </w:rPr>
      </w:pPr>
    </w:p>
    <w:p w14:paraId="49835628"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Anexo Segundo</w:t>
      </w:r>
    </w:p>
    <w:p w14:paraId="4E8D1AF1" w14:textId="77777777" w:rsidR="00A9249F" w:rsidRPr="00F67309" w:rsidRDefault="00A9249F"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MANIFIESTO QUE PODRÁN FORMULAR LOS PARTICULARES EN LOS PROCEDIMIENTOS DE CONTRATACIONES PÚBLICAS, DE OTORGAMIENTO Y PRÓRROGA DE LICENCIAS, PERMISOS, AUTORIZACIONES Y CONCESIONES</w:t>
      </w:r>
    </w:p>
    <w:p w14:paraId="164F644C" w14:textId="77777777" w:rsidR="00A9249F" w:rsidRPr="00F67309" w:rsidRDefault="00A9249F" w:rsidP="0099422A">
      <w:pPr>
        <w:pStyle w:val="Texto0"/>
        <w:spacing w:after="0" w:line="240" w:lineRule="auto"/>
        <w:rPr>
          <w:rFonts w:ascii="Montserrat" w:hAnsi="Montserrat"/>
          <w:sz w:val="20"/>
          <w:lang w:val="es-MX"/>
        </w:rPr>
      </w:pPr>
      <w:r w:rsidRPr="00F67309">
        <w:rPr>
          <w:rFonts w:ascii="Montserrat" w:hAnsi="Montserrat"/>
          <w:b/>
          <w:sz w:val="20"/>
          <w:lang w:val="es-MX"/>
        </w:rPr>
        <w:t>1.</w:t>
      </w:r>
      <w:r w:rsidRPr="00F67309">
        <w:rPr>
          <w:rFonts w:ascii="Montserrat" w:hAnsi="Montserrat"/>
          <w:sz w:val="20"/>
          <w:lang w:val="es-MX"/>
        </w:rPr>
        <w:tab/>
        <w:t>Para los efectos del presente Anexo se entenderá por:</w:t>
      </w:r>
    </w:p>
    <w:p w14:paraId="7EC77BCA" w14:textId="77777777" w:rsidR="00A9249F" w:rsidRPr="00F67309" w:rsidRDefault="00A9249F" w:rsidP="0099422A">
      <w:pPr>
        <w:pStyle w:val="INCISO"/>
        <w:spacing w:before="0" w:after="0" w:line="240" w:lineRule="auto"/>
        <w:rPr>
          <w:rFonts w:ascii="Montserrat" w:hAnsi="Montserrat"/>
          <w:b/>
          <w:sz w:val="20"/>
          <w:szCs w:val="20"/>
          <w:lang w:val="es-MX"/>
        </w:rPr>
      </w:pPr>
      <w:r w:rsidRPr="00F67309">
        <w:rPr>
          <w:rFonts w:ascii="Montserrat" w:hAnsi="Montserrat"/>
          <w:sz w:val="20"/>
          <w:szCs w:val="20"/>
          <w:lang w:val="es-MX"/>
        </w:rPr>
        <w:t>I.</w:t>
      </w:r>
      <w:r w:rsidRPr="00F67309">
        <w:rPr>
          <w:rFonts w:ascii="Montserrat" w:hAnsi="Montserrat"/>
          <w:sz w:val="20"/>
          <w:szCs w:val="20"/>
          <w:lang w:val="es-MX"/>
        </w:rPr>
        <w:tab/>
      </w:r>
      <w:r w:rsidRPr="00F67309">
        <w:rPr>
          <w:rFonts w:ascii="Montserrat" w:hAnsi="Montserrat"/>
          <w:b/>
          <w:sz w:val="20"/>
          <w:szCs w:val="20"/>
          <w:lang w:val="es-MX"/>
        </w:rPr>
        <w:t xml:space="preserve">Contrataciones públicas: </w:t>
      </w:r>
      <w:r w:rsidRPr="00F67309">
        <w:rPr>
          <w:rFonts w:ascii="Montserrat" w:hAnsi="Montserrat"/>
          <w:sz w:val="20"/>
          <w:szCs w:val="20"/>
          <w:lang w:val="es-MX"/>
        </w:rPr>
        <w:t>los procedimientos de contratación sujetos a la Ley de Adquisiciones, Arrendamientos y Servicios del Sector Público, la Ley de Obras Públicas y Servicios Relacionados con las Mismas, la Ley de Asociaciones Público Privadas, así como los actos relativos a las enajenaciones de bienes muebles de las dependencias y entidades de la Administración Pública Federal, en términos de la Ley General de Bienes Nacionales;</w:t>
      </w:r>
    </w:p>
    <w:p w14:paraId="45E4FFD3"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t>II.</w:t>
      </w:r>
      <w:r w:rsidRPr="00F67309">
        <w:rPr>
          <w:rFonts w:ascii="Montserrat" w:hAnsi="Montserrat"/>
          <w:sz w:val="20"/>
          <w:szCs w:val="20"/>
          <w:lang w:val="es-MX"/>
        </w:rPr>
        <w:tab/>
      </w:r>
      <w:r w:rsidRPr="00F67309">
        <w:rPr>
          <w:rFonts w:ascii="Montserrat" w:hAnsi="Montserrat"/>
          <w:b/>
          <w:sz w:val="20"/>
          <w:szCs w:val="20"/>
          <w:lang w:val="es-MX"/>
        </w:rPr>
        <w:t xml:space="preserve">Dependencias: </w:t>
      </w:r>
      <w:r w:rsidRPr="00F67309">
        <w:rPr>
          <w:rFonts w:ascii="Montserrat" w:hAnsi="Montserrat"/>
          <w:sz w:val="20"/>
          <w:szCs w:val="20"/>
          <w:lang w:val="es-MX"/>
        </w:rPr>
        <w:t>las definidas en el numeral 2, fracción III, del Anexo Primero;</w:t>
      </w:r>
    </w:p>
    <w:p w14:paraId="7D371CD6" w14:textId="77777777" w:rsidR="00A9249F" w:rsidRPr="00F67309" w:rsidRDefault="00A9249F" w:rsidP="0099422A">
      <w:pPr>
        <w:pStyle w:val="INCISO"/>
        <w:spacing w:before="0" w:after="0" w:line="240" w:lineRule="auto"/>
        <w:rPr>
          <w:rFonts w:ascii="Montserrat" w:hAnsi="Montserrat"/>
          <w:b/>
          <w:sz w:val="20"/>
          <w:szCs w:val="20"/>
          <w:lang w:val="es-MX"/>
        </w:rPr>
      </w:pPr>
      <w:r w:rsidRPr="00F67309">
        <w:rPr>
          <w:rFonts w:ascii="Montserrat" w:hAnsi="Montserrat"/>
          <w:sz w:val="20"/>
          <w:szCs w:val="20"/>
          <w:lang w:val="es-MX"/>
        </w:rPr>
        <w:t>III.</w:t>
      </w:r>
      <w:r w:rsidRPr="00F67309">
        <w:rPr>
          <w:rFonts w:ascii="Montserrat" w:hAnsi="Montserrat"/>
          <w:sz w:val="20"/>
          <w:szCs w:val="20"/>
          <w:lang w:val="es-MX"/>
        </w:rPr>
        <w:tab/>
      </w:r>
      <w:r w:rsidRPr="00F67309">
        <w:rPr>
          <w:rFonts w:ascii="Montserrat" w:hAnsi="Montserrat"/>
          <w:b/>
          <w:sz w:val="20"/>
          <w:szCs w:val="20"/>
          <w:lang w:val="es-MX"/>
        </w:rPr>
        <w:t xml:space="preserve">Entidades: </w:t>
      </w:r>
      <w:r w:rsidRPr="00F67309">
        <w:rPr>
          <w:rFonts w:ascii="Montserrat" w:hAnsi="Montserrat"/>
          <w:sz w:val="20"/>
          <w:szCs w:val="20"/>
          <w:lang w:val="es-MX"/>
        </w:rPr>
        <w:t>las definidas en el numeral 2, fracción IV, del Anexo Primero;</w:t>
      </w:r>
    </w:p>
    <w:p w14:paraId="465A401E"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t>IV.</w:t>
      </w:r>
      <w:r w:rsidRPr="00F67309">
        <w:rPr>
          <w:rFonts w:ascii="Montserrat" w:hAnsi="Montserrat"/>
          <w:sz w:val="20"/>
          <w:szCs w:val="20"/>
          <w:lang w:val="es-MX"/>
        </w:rPr>
        <w:tab/>
      </w:r>
      <w:r w:rsidRPr="00F67309">
        <w:rPr>
          <w:rFonts w:ascii="Montserrat" w:hAnsi="Montserrat"/>
          <w:b/>
          <w:sz w:val="20"/>
          <w:szCs w:val="20"/>
          <w:lang w:val="es-MX"/>
        </w:rPr>
        <w:t>Sistema:</w:t>
      </w:r>
      <w:r w:rsidRPr="00F67309">
        <w:rPr>
          <w:rFonts w:ascii="Montserrat" w:hAnsi="Montserrat"/>
          <w:sz w:val="20"/>
          <w:szCs w:val="20"/>
          <w:lang w:val="es-MX"/>
        </w:rPr>
        <w:t xml:space="preserve"> el sistema electrónico a través del cual los particulares podrán formular el manifiesto a que se refiere el numeral 2 del presente Anexo, disponible en la sección de la Secretaría de la Función Pública, que se encuentra en el portal de la Ventanilla Única Nacional (gob.mx), a través de la liga www.gob.mx/sfp, y</w:t>
      </w:r>
    </w:p>
    <w:p w14:paraId="0F5A9AD7" w14:textId="77777777" w:rsidR="00A9249F" w:rsidRPr="00F67309" w:rsidRDefault="00A9249F" w:rsidP="0099422A">
      <w:pPr>
        <w:pStyle w:val="INCISO"/>
        <w:spacing w:before="0" w:after="0" w:line="240" w:lineRule="auto"/>
        <w:rPr>
          <w:rFonts w:ascii="Montserrat" w:hAnsi="Montserrat"/>
          <w:sz w:val="20"/>
          <w:szCs w:val="20"/>
          <w:lang w:val="es-MX"/>
        </w:rPr>
      </w:pPr>
      <w:r w:rsidRPr="00F67309">
        <w:rPr>
          <w:rFonts w:ascii="Montserrat" w:hAnsi="Montserrat"/>
          <w:sz w:val="20"/>
          <w:szCs w:val="20"/>
          <w:lang w:val="es-MX"/>
        </w:rPr>
        <w:t>V.</w:t>
      </w:r>
      <w:r w:rsidRPr="00F67309">
        <w:rPr>
          <w:rFonts w:ascii="Montserrat" w:hAnsi="Montserrat"/>
          <w:sz w:val="20"/>
          <w:szCs w:val="20"/>
          <w:lang w:val="es-MX"/>
        </w:rPr>
        <w:tab/>
      </w:r>
      <w:r w:rsidRPr="00F67309">
        <w:rPr>
          <w:rFonts w:ascii="Montserrat" w:hAnsi="Montserrat"/>
          <w:b/>
          <w:sz w:val="20"/>
          <w:szCs w:val="20"/>
          <w:lang w:val="es-MX"/>
        </w:rPr>
        <w:t>UEEPCI:</w:t>
      </w:r>
      <w:r w:rsidRPr="00F67309">
        <w:rPr>
          <w:rFonts w:ascii="Montserrat" w:hAnsi="Montserrat"/>
          <w:sz w:val="20"/>
          <w:szCs w:val="20"/>
          <w:lang w:val="es-MX"/>
        </w:rPr>
        <w:t xml:space="preserve"> la Unidad Especializada en Ética y Prevención de Conflictos de Interés de la Secretaría de la Función Pública.</w:t>
      </w:r>
    </w:p>
    <w:p w14:paraId="21F2D8B7" w14:textId="77777777" w:rsidR="00A9249F" w:rsidRPr="00F67309" w:rsidRDefault="00A9249F" w:rsidP="0099422A">
      <w:pPr>
        <w:pStyle w:val="ROMANOS"/>
        <w:spacing w:after="0" w:line="240" w:lineRule="auto"/>
        <w:rPr>
          <w:rFonts w:ascii="Montserrat" w:hAnsi="Montserrat"/>
          <w:sz w:val="20"/>
          <w:lang w:val="es-MX"/>
        </w:rPr>
      </w:pPr>
      <w:r w:rsidRPr="00F67309">
        <w:rPr>
          <w:rFonts w:ascii="Montserrat" w:hAnsi="Montserrat"/>
          <w:b/>
          <w:sz w:val="20"/>
          <w:lang w:val="es-MX"/>
        </w:rPr>
        <w:t>2.</w:t>
      </w:r>
      <w:r w:rsidRPr="00F67309">
        <w:rPr>
          <w:rFonts w:ascii="Montserrat" w:hAnsi="Montserrat"/>
          <w:sz w:val="20"/>
          <w:lang w:val="es-MX"/>
        </w:rPr>
        <w:tab/>
        <w:t>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w:t>
      </w:r>
    </w:p>
    <w:p w14:paraId="7C709734" w14:textId="77777777" w:rsidR="00A9249F" w:rsidRPr="00F67309" w:rsidRDefault="00A9249F" w:rsidP="0099422A">
      <w:pPr>
        <w:pStyle w:val="ROMANOS"/>
        <w:spacing w:after="0" w:line="240" w:lineRule="auto"/>
        <w:rPr>
          <w:rFonts w:ascii="Montserrat" w:hAnsi="Montserrat"/>
          <w:sz w:val="20"/>
          <w:lang w:val="es-MX"/>
        </w:rPr>
      </w:pPr>
      <w:r w:rsidRPr="00F67309">
        <w:rPr>
          <w:rFonts w:ascii="Montserrat" w:hAnsi="Montserrat"/>
          <w:b/>
          <w:sz w:val="20"/>
          <w:lang w:val="es-MX"/>
        </w:rPr>
        <w:t>3.</w:t>
      </w:r>
      <w:r w:rsidRPr="00F67309">
        <w:rPr>
          <w:rFonts w:ascii="Montserrat" w:hAnsi="Montserrat"/>
          <w:b/>
          <w:sz w:val="20"/>
          <w:lang w:val="es-MX"/>
        </w:rPr>
        <w:tab/>
      </w:r>
      <w:r w:rsidRPr="00F67309">
        <w:rPr>
          <w:rFonts w:ascii="Montserrat" w:hAnsi="Montserrat"/>
          <w:sz w:val="20"/>
          <w:lang w:val="es-MX"/>
        </w:rPr>
        <w:t>Los particulares personas morales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w:t>
      </w:r>
    </w:p>
    <w:p w14:paraId="0665A4F9" w14:textId="77777777" w:rsidR="00A9249F" w:rsidRPr="00F67309" w:rsidRDefault="00A9249F" w:rsidP="0099422A">
      <w:pPr>
        <w:pStyle w:val="INCISO"/>
        <w:spacing w:before="0" w:after="0" w:line="240" w:lineRule="auto"/>
        <w:ind w:left="1440"/>
        <w:rPr>
          <w:rFonts w:ascii="Montserrat" w:hAnsi="Montserrat"/>
          <w:sz w:val="20"/>
          <w:szCs w:val="20"/>
          <w:lang w:val="es-MX"/>
        </w:rPr>
      </w:pPr>
      <w:r w:rsidRPr="00F67309">
        <w:rPr>
          <w:rFonts w:ascii="Montserrat" w:hAnsi="Montserrat"/>
          <w:sz w:val="20"/>
          <w:szCs w:val="20"/>
          <w:lang w:val="es-MX"/>
        </w:rPr>
        <w:lastRenderedPageBreak/>
        <w:t>a)</w:t>
      </w:r>
      <w:r w:rsidRPr="00F67309">
        <w:rPr>
          <w:rFonts w:ascii="Montserrat" w:hAnsi="Montserrat"/>
          <w:sz w:val="20"/>
          <w:szCs w:val="20"/>
          <w:lang w:val="es-MX"/>
        </w:rPr>
        <w:tab/>
        <w:t>Integrantes del consejo de administración o administradores;</w:t>
      </w:r>
    </w:p>
    <w:p w14:paraId="04769A56" w14:textId="77777777" w:rsidR="00A9249F" w:rsidRPr="00F67309" w:rsidRDefault="00A9249F" w:rsidP="0099422A">
      <w:pPr>
        <w:pStyle w:val="INCISO"/>
        <w:spacing w:before="0" w:after="0" w:line="240" w:lineRule="auto"/>
        <w:ind w:left="1440"/>
        <w:rPr>
          <w:rFonts w:ascii="Montserrat" w:hAnsi="Montserrat"/>
          <w:sz w:val="20"/>
          <w:szCs w:val="20"/>
          <w:lang w:val="es-MX"/>
        </w:rPr>
      </w:pPr>
      <w:r w:rsidRPr="00F67309">
        <w:rPr>
          <w:rFonts w:ascii="Montserrat" w:hAnsi="Montserrat"/>
          <w:sz w:val="20"/>
          <w:szCs w:val="20"/>
          <w:lang w:val="es-MX"/>
        </w:rPr>
        <w:t>b)</w:t>
      </w:r>
      <w:r w:rsidRPr="00F67309">
        <w:rPr>
          <w:rFonts w:ascii="Montserrat" w:hAnsi="Montserrat"/>
          <w:sz w:val="20"/>
          <w:szCs w:val="20"/>
          <w:lang w:val="es-MX"/>
        </w:rPr>
        <w:tab/>
        <w:t>Director general, gerente general, o equivalentes;</w:t>
      </w:r>
    </w:p>
    <w:p w14:paraId="550B795B" w14:textId="77777777" w:rsidR="00A9249F" w:rsidRPr="00F67309" w:rsidRDefault="00A9249F" w:rsidP="0099422A">
      <w:pPr>
        <w:pStyle w:val="INCISO"/>
        <w:spacing w:before="0" w:after="0" w:line="240" w:lineRule="auto"/>
        <w:ind w:left="1440"/>
        <w:rPr>
          <w:rFonts w:ascii="Montserrat" w:hAnsi="Montserrat"/>
          <w:sz w:val="20"/>
          <w:szCs w:val="20"/>
          <w:lang w:val="es-MX"/>
        </w:rPr>
      </w:pPr>
      <w:r w:rsidRPr="00F67309">
        <w:rPr>
          <w:rFonts w:ascii="Montserrat" w:hAnsi="Montserrat"/>
          <w:sz w:val="20"/>
          <w:szCs w:val="20"/>
          <w:lang w:val="es-MX"/>
        </w:rPr>
        <w:t>c)</w:t>
      </w:r>
      <w:r w:rsidRPr="00F67309">
        <w:rPr>
          <w:rFonts w:ascii="Montserrat" w:hAnsi="Montserrat"/>
          <w:sz w:val="20"/>
          <w:szCs w:val="20"/>
          <w:lang w:val="es-MX"/>
        </w:rPr>
        <w:tab/>
        <w:t>Representantes legales, y</w:t>
      </w:r>
    </w:p>
    <w:p w14:paraId="343B8707" w14:textId="77777777" w:rsidR="00A9249F" w:rsidRPr="00F67309" w:rsidRDefault="00A9249F" w:rsidP="0099422A">
      <w:pPr>
        <w:pStyle w:val="INCISO"/>
        <w:spacing w:before="0" w:after="0" w:line="240" w:lineRule="auto"/>
        <w:ind w:left="1440"/>
        <w:rPr>
          <w:rFonts w:ascii="Montserrat" w:hAnsi="Montserrat"/>
          <w:sz w:val="20"/>
          <w:szCs w:val="20"/>
          <w:lang w:val="es-MX"/>
        </w:rPr>
      </w:pPr>
      <w:r w:rsidRPr="00F67309">
        <w:rPr>
          <w:rFonts w:ascii="Montserrat" w:hAnsi="Montserrat"/>
          <w:sz w:val="20"/>
          <w:szCs w:val="20"/>
          <w:lang w:val="es-MX"/>
        </w:rPr>
        <w:t>d)</w:t>
      </w:r>
      <w:r w:rsidRPr="00F67309">
        <w:rPr>
          <w:rFonts w:ascii="Montserrat" w:hAnsi="Montserrat"/>
          <w:sz w:val="20"/>
          <w:szCs w:val="20"/>
          <w:lang w:val="es-MX"/>
        </w:rPr>
        <w:tab/>
        <w:t>Personas físicas que posean directa o indirectamente cuando menos el diez por ciento de los títulos representativos del capital social de la persona moral.</w:t>
      </w:r>
    </w:p>
    <w:p w14:paraId="6AB7F1C1" w14:textId="6ACCED91" w:rsidR="00A9249F" w:rsidRPr="00F67309" w:rsidRDefault="00A9249F" w:rsidP="0099422A">
      <w:pPr>
        <w:pStyle w:val="ROMANOS"/>
        <w:spacing w:after="0" w:line="240" w:lineRule="auto"/>
        <w:rPr>
          <w:rFonts w:ascii="Montserrat" w:hAnsi="Montserrat"/>
          <w:sz w:val="20"/>
          <w:lang w:val="es-MX"/>
        </w:rPr>
      </w:pPr>
      <w:r w:rsidRPr="00F67309">
        <w:rPr>
          <w:rFonts w:ascii="Montserrat" w:hAnsi="Montserrat"/>
          <w:b/>
          <w:sz w:val="20"/>
          <w:lang w:val="es-MX"/>
        </w:rPr>
        <w:t>4.</w:t>
      </w:r>
      <w:r w:rsidRPr="00F67309">
        <w:rPr>
          <w:rFonts w:ascii="Montserrat" w:hAnsi="Montserrat"/>
          <w:sz w:val="20"/>
          <w:lang w:val="es-MX"/>
        </w:rPr>
        <w:tab/>
        <w:t>A fin de fomentar las mejores prácticas en la prevención de conflictos de interés, los particulares formularán el manifiesto por única vez cuando tengan la intención de participar en los siguientes procedimientos:</w:t>
      </w:r>
    </w:p>
    <w:p w14:paraId="52C2B71B" w14:textId="1791E5CC" w:rsidR="0099073A" w:rsidRPr="00F67309" w:rsidRDefault="0099073A" w:rsidP="0099422A">
      <w:pPr>
        <w:pStyle w:val="ROMANOS"/>
        <w:spacing w:after="0" w:line="240" w:lineRule="auto"/>
        <w:rPr>
          <w:rFonts w:ascii="Montserrat" w:hAnsi="Montserrat"/>
          <w:sz w:val="20"/>
          <w:lang w:val="es-MX"/>
        </w:rPr>
      </w:pPr>
    </w:p>
    <w:p w14:paraId="2DC26DA1" w14:textId="77777777" w:rsidR="00A9249F" w:rsidRPr="00F67309" w:rsidRDefault="00A9249F" w:rsidP="0099422A">
      <w:pPr>
        <w:pStyle w:val="Texto0"/>
        <w:spacing w:after="0" w:line="240" w:lineRule="auto"/>
        <w:ind w:left="1080" w:firstLine="0"/>
        <w:rPr>
          <w:rFonts w:ascii="Montserrat" w:hAnsi="Montserrat"/>
          <w:sz w:val="20"/>
          <w:lang w:val="es-MX"/>
        </w:rPr>
      </w:pPr>
      <w:r w:rsidRPr="00F67309">
        <w:rPr>
          <w:rFonts w:ascii="Montserrat" w:hAnsi="Montserrat"/>
          <w:sz w:val="20"/>
          <w:lang w:val="es-MX"/>
        </w:rPr>
        <w:t>I. Contrataciones públicas;</w:t>
      </w:r>
    </w:p>
    <w:p w14:paraId="16F47E46" w14:textId="77777777" w:rsidR="00A9249F" w:rsidRPr="00F67309" w:rsidRDefault="00A9249F" w:rsidP="0099422A">
      <w:pPr>
        <w:pStyle w:val="Texto0"/>
        <w:spacing w:after="0" w:line="240" w:lineRule="auto"/>
        <w:ind w:left="1080" w:firstLine="0"/>
        <w:rPr>
          <w:rFonts w:ascii="Montserrat" w:hAnsi="Montserrat"/>
          <w:sz w:val="20"/>
          <w:lang w:val="es-MX"/>
        </w:rPr>
      </w:pPr>
      <w:r w:rsidRPr="00F67309">
        <w:rPr>
          <w:rFonts w:ascii="Montserrat" w:hAnsi="Montserrat"/>
          <w:sz w:val="20"/>
          <w:lang w:val="es-MX"/>
        </w:rPr>
        <w:t>II. Otorgamiento y prórroga de concesiones, y</w:t>
      </w:r>
    </w:p>
    <w:p w14:paraId="3C9D1387" w14:textId="77777777" w:rsidR="00A9249F" w:rsidRPr="00F67309" w:rsidRDefault="00A9249F" w:rsidP="0099422A">
      <w:pPr>
        <w:pStyle w:val="Texto0"/>
        <w:spacing w:after="0" w:line="240" w:lineRule="auto"/>
        <w:ind w:left="1080" w:firstLine="0"/>
        <w:rPr>
          <w:rFonts w:ascii="Montserrat" w:hAnsi="Montserrat"/>
          <w:sz w:val="20"/>
          <w:lang w:val="es-MX"/>
        </w:rPr>
      </w:pPr>
      <w:r w:rsidRPr="00F67309">
        <w:rPr>
          <w:rFonts w:ascii="Montserrat" w:hAnsi="Montserrat"/>
          <w:sz w:val="20"/>
          <w:lang w:val="es-MX"/>
        </w:rPr>
        <w:t>III. Otorgamiento y prórroga de licencias, permisos y autorizaciones que se encuentren enlistados en la liga www.gob.mx/sfp.</w:t>
      </w:r>
    </w:p>
    <w:p w14:paraId="7103028C"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5.</w:t>
      </w:r>
      <w:r w:rsidRPr="00F67309">
        <w:rPr>
          <w:rFonts w:ascii="Montserrat" w:hAnsi="Montserrat"/>
          <w:b/>
          <w:sz w:val="20"/>
          <w:lang w:val="es-MX"/>
        </w:rPr>
        <w:tab/>
      </w:r>
      <w:r w:rsidRPr="00F67309">
        <w:rPr>
          <w:rFonts w:ascii="Montserrat" w:hAnsi="Montserrat"/>
          <w:sz w:val="20"/>
          <w:lang w:val="es-MX"/>
        </w:rPr>
        <w:t>El manifiesto incluirá los vínculos o relaciones entre el particular y los servidores públicos que a continuación se indican:</w:t>
      </w:r>
    </w:p>
    <w:p w14:paraId="1B85B344"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 xml:space="preserve">I. </w:t>
      </w:r>
      <w:r w:rsidRPr="00F67309">
        <w:rPr>
          <w:rFonts w:ascii="Montserrat" w:hAnsi="Montserrat"/>
          <w:sz w:val="20"/>
          <w:lang w:val="es-MX"/>
        </w:rPr>
        <w:tab/>
        <w:t>Presidente de la República;</w:t>
      </w:r>
    </w:p>
    <w:p w14:paraId="733AFBA9"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Secretarios de Estado;</w:t>
      </w:r>
    </w:p>
    <w:p w14:paraId="38D578EF"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III.</w:t>
      </w:r>
      <w:r w:rsidRPr="00F67309">
        <w:rPr>
          <w:rFonts w:ascii="Montserrat" w:hAnsi="Montserrat"/>
          <w:sz w:val="20"/>
          <w:lang w:val="es-MX"/>
        </w:rPr>
        <w:tab/>
        <w:t>Jefe de la Oficina de la Presidencia de la República;</w:t>
      </w:r>
    </w:p>
    <w:p w14:paraId="708D2A16"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IV.</w:t>
      </w:r>
      <w:r w:rsidRPr="00F67309">
        <w:rPr>
          <w:rFonts w:ascii="Montserrat" w:hAnsi="Montserrat"/>
          <w:sz w:val="20"/>
          <w:lang w:val="es-MX"/>
        </w:rPr>
        <w:tab/>
        <w:t>Consejero Jurídico del Ejecutivo Federal;</w:t>
      </w:r>
    </w:p>
    <w:p w14:paraId="72946FD9"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V.</w:t>
      </w:r>
      <w:r w:rsidRPr="00F67309">
        <w:rPr>
          <w:rFonts w:ascii="Montserrat" w:hAnsi="Montserrat"/>
          <w:sz w:val="20"/>
          <w:lang w:val="es-MX"/>
        </w:rPr>
        <w:tab/>
        <w:t>Procurador General de la República;</w:t>
      </w:r>
    </w:p>
    <w:p w14:paraId="4393BA5D"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VI.</w:t>
      </w:r>
      <w:r w:rsidRPr="00F67309">
        <w:rPr>
          <w:rFonts w:ascii="Montserrat" w:hAnsi="Montserrat"/>
          <w:sz w:val="20"/>
          <w:lang w:val="es-MX"/>
        </w:rPr>
        <w:tab/>
        <w:t>Titulares de entidades;</w:t>
      </w:r>
    </w:p>
    <w:p w14:paraId="1561563B"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VII.</w:t>
      </w:r>
      <w:r w:rsidRPr="00F67309">
        <w:rPr>
          <w:rFonts w:ascii="Montserrat" w:hAnsi="Montserrat"/>
          <w:sz w:val="20"/>
          <w:lang w:val="es-MX"/>
        </w:rPr>
        <w:tab/>
        <w:t>Titulares de órganos reguladores coordinados;</w:t>
      </w:r>
    </w:p>
    <w:p w14:paraId="5235E41C"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VIII.</w:t>
      </w:r>
      <w:r w:rsidRPr="00F67309">
        <w:rPr>
          <w:rFonts w:ascii="Montserrat" w:hAnsi="Montserrat"/>
          <w:sz w:val="20"/>
          <w:lang w:val="es-MX"/>
        </w:rPr>
        <w:tab/>
        <w:t>Subprocuradores o titulares de fiscalías especializadas;</w:t>
      </w:r>
    </w:p>
    <w:p w14:paraId="787CD55E"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IX.</w:t>
      </w:r>
      <w:r w:rsidRPr="00F67309">
        <w:rPr>
          <w:rFonts w:ascii="Montserrat" w:hAnsi="Montserrat"/>
          <w:sz w:val="20"/>
          <w:lang w:val="es-MX"/>
        </w:rPr>
        <w:tab/>
        <w:t>Comisionados adscritos a órganos reguladores coordinados;</w:t>
      </w:r>
    </w:p>
    <w:p w14:paraId="68127720"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X.</w:t>
      </w:r>
      <w:r w:rsidRPr="00F67309">
        <w:rPr>
          <w:rFonts w:ascii="Montserrat" w:hAnsi="Montserrat"/>
          <w:sz w:val="20"/>
          <w:lang w:val="es-MX"/>
        </w:rPr>
        <w:tab/>
        <w:t>Subsecretarios, oficiales mayores, consejeros adjuntos, titulares de órganos administrativos desconcentrados, titulares de unidad y directores generales en las dependencias;</w:t>
      </w:r>
    </w:p>
    <w:p w14:paraId="2770E9C2"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XI.</w:t>
      </w:r>
      <w:r w:rsidRPr="00F67309">
        <w:rPr>
          <w:rFonts w:ascii="Montserrat" w:hAnsi="Montserrat"/>
          <w:sz w:val="20"/>
          <w:lang w:val="es-MX"/>
        </w:rPr>
        <w:tab/>
        <w:t>Directores generales, gerentes, subgerentes, directores o integrantes de los órganos de gobierno o de los comités técnicos de las entidades, y</w:t>
      </w:r>
    </w:p>
    <w:p w14:paraId="31C476DE"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XII.</w:t>
      </w:r>
      <w:r w:rsidRPr="00F67309">
        <w:rPr>
          <w:rFonts w:ascii="Montserrat" w:hAnsi="Montserrat"/>
          <w:sz w:val="20"/>
          <w:lang w:val="es-MX"/>
        </w:rPr>
        <w:tab/>
        <w:t>Personal que interviene en contrataciones públicas, en el otorgamiento y prórroga de licencias, permisos, autorizaciones y concesiones, incluidos en el Registro que lleva la Secretaría de la Función Pública.</w:t>
      </w:r>
    </w:p>
    <w:p w14:paraId="5910EFC0"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6.</w:t>
      </w:r>
      <w:r w:rsidRPr="00F67309">
        <w:rPr>
          <w:rFonts w:ascii="Montserrat" w:hAnsi="Montserrat"/>
          <w:b/>
          <w:sz w:val="20"/>
          <w:lang w:val="es-MX"/>
        </w:rPr>
        <w:tab/>
      </w:r>
      <w:r w:rsidRPr="00F67309">
        <w:rPr>
          <w:rFonts w:ascii="Montserrat" w:hAnsi="Montserrat"/>
          <w:sz w:val="20"/>
          <w:lang w:val="es-MX"/>
        </w:rPr>
        <w:t>Los particulares formularán el manifiesto a través de la dirección electrónica www.gob.mx/sfp, siendo este medio electrónico de comunicación el único para presentarlo. El Sistema generará un acuse de presentación del manifiesto. A través de dicho medio electrónico los particulares podrán también denunciar presuntos conflictos de interés de los que tengan conocimiento, enunciando las pruebas con las que en su caso cuenten.</w:t>
      </w:r>
    </w:p>
    <w:p w14:paraId="79CA6F10"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7.</w:t>
      </w:r>
      <w:r w:rsidRPr="00F67309">
        <w:rPr>
          <w:rFonts w:ascii="Montserrat" w:hAnsi="Montserrat"/>
          <w:b/>
          <w:sz w:val="20"/>
          <w:lang w:val="es-MX"/>
        </w:rPr>
        <w:tab/>
      </w:r>
      <w:r w:rsidRPr="00F67309">
        <w:rPr>
          <w:rFonts w:ascii="Montserrat" w:hAnsi="Montserrat"/>
          <w:sz w:val="20"/>
          <w:lang w:val="es-MX"/>
        </w:rPr>
        <w:t>El particular podrá actualizar en cualquier momento la información contenida en el manifiesto cuando cambien sus vínculos y relaciones con los servidores públicos señalados en el numeral 5 del presente Anexo.</w:t>
      </w:r>
    </w:p>
    <w:p w14:paraId="6613C29B"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8.</w:t>
      </w:r>
      <w:r w:rsidRPr="00F67309">
        <w:rPr>
          <w:rFonts w:ascii="Montserrat" w:hAnsi="Montserrat"/>
          <w:b/>
          <w:sz w:val="20"/>
          <w:lang w:val="es-MX"/>
        </w:rPr>
        <w:tab/>
      </w:r>
      <w:r w:rsidRPr="00F67309">
        <w:rPr>
          <w:rFonts w:ascii="Montserrat" w:hAnsi="Montserrat"/>
          <w:sz w:val="20"/>
          <w:lang w:val="es-MX"/>
        </w:rPr>
        <w:t>Los servidores públicos titulares de las áreas responsables de llevar los procedimientos de contrataciones públicas y otorgamiento y prórroga de licencias, permisos, autorizaciones y concesiones, deberán verificar en el Sistema, respecto de su dependencia o entidad, los manifiestos de vínculos o relaciones presentados por los particulares, a fin de tomar las medidas necesarias para prevenir posibles conflictos de interés. En caso de duda, dichos servidores públicos podrán solicitar a través del Sistema la opinión razonada de la UEEPCI, la cual dará respuesta a través del citado medio electrónico, dentro de los siete días hábiles contados a partir de que reciba la solicitud.</w:t>
      </w:r>
    </w:p>
    <w:p w14:paraId="1F1D8FA6" w14:textId="1B350686"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9.</w:t>
      </w:r>
      <w:r w:rsidRPr="00F67309">
        <w:rPr>
          <w:rFonts w:ascii="Montserrat" w:hAnsi="Montserrat"/>
          <w:b/>
          <w:sz w:val="20"/>
          <w:lang w:val="es-MX"/>
        </w:rPr>
        <w:tab/>
      </w:r>
      <w:r w:rsidRPr="00F67309">
        <w:rPr>
          <w:rFonts w:ascii="Montserrat" w:hAnsi="Montserrat"/>
          <w:sz w:val="20"/>
          <w:lang w:val="es-MX"/>
        </w:rPr>
        <w:t xml:space="preserve">La UEEPCI podrá emitir opiniones razonadas sobre los manifiestos de vínculos o relaciones presentados por los particulares, con base en la información del Sistema o de </w:t>
      </w:r>
      <w:r w:rsidRPr="00F67309">
        <w:rPr>
          <w:rFonts w:ascii="Montserrat" w:hAnsi="Montserrat"/>
          <w:sz w:val="20"/>
          <w:lang w:val="es-MX"/>
        </w:rPr>
        <w:lastRenderedPageBreak/>
        <w:t>otros elementos de juicio que se allegue, a fin de que sean consideradas conforme al ámbito de sus responsabilidades, por los servidores públicos titulares de las áreas responsables de llevar los procedimientos de contrataciones públicas y otorgamiento y prórroga de licencias, permisos, autorizaciones y concesiones.</w:t>
      </w:r>
    </w:p>
    <w:p w14:paraId="5C48121A" w14:textId="14610B11" w:rsidR="0099073A" w:rsidRPr="00F67309" w:rsidRDefault="0099073A" w:rsidP="0099422A">
      <w:pPr>
        <w:pStyle w:val="Texto0"/>
        <w:spacing w:after="0" w:line="240" w:lineRule="auto"/>
        <w:ind w:left="720" w:hanging="432"/>
        <w:rPr>
          <w:rFonts w:ascii="Montserrat" w:hAnsi="Montserrat"/>
          <w:sz w:val="20"/>
          <w:lang w:val="es-MX"/>
        </w:rPr>
      </w:pPr>
    </w:p>
    <w:p w14:paraId="4C1C96E4" w14:textId="77777777" w:rsidR="00A9249F" w:rsidRPr="00F67309" w:rsidRDefault="00A9249F" w:rsidP="0099422A">
      <w:pPr>
        <w:pStyle w:val="Texto0"/>
        <w:spacing w:after="0" w:line="240" w:lineRule="auto"/>
        <w:ind w:left="720" w:hanging="432"/>
        <w:rPr>
          <w:rFonts w:ascii="Montserrat" w:hAnsi="Montserrat"/>
          <w:sz w:val="20"/>
          <w:lang w:val="es-MX"/>
        </w:rPr>
      </w:pPr>
      <w:r w:rsidRPr="00F67309">
        <w:rPr>
          <w:rFonts w:ascii="Montserrat" w:hAnsi="Montserrat"/>
          <w:b/>
          <w:sz w:val="20"/>
          <w:lang w:val="es-MX"/>
        </w:rPr>
        <w:t xml:space="preserve">10. </w:t>
      </w:r>
      <w:r w:rsidRPr="00F67309">
        <w:rPr>
          <w:rFonts w:ascii="Montserrat" w:hAnsi="Montserrat"/>
          <w:b/>
          <w:sz w:val="20"/>
          <w:lang w:val="es-MX"/>
        </w:rPr>
        <w:tab/>
      </w:r>
      <w:r w:rsidRPr="00F67309">
        <w:rPr>
          <w:rFonts w:ascii="Montserrat" w:hAnsi="Montserrat"/>
          <w:sz w:val="20"/>
          <w:lang w:val="es-MX"/>
        </w:rPr>
        <w:t>Además de lo previsto en el numeral 4 fracción III de este Anexo, la UEEPCI mantendrá en la liga www.gob.mx/sfp, la información siguiente:</w:t>
      </w:r>
    </w:p>
    <w:p w14:paraId="7FD57C85"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w:t>
      </w:r>
      <w:r w:rsidRPr="00F67309">
        <w:rPr>
          <w:rFonts w:ascii="Montserrat" w:hAnsi="Montserrat"/>
          <w:sz w:val="20"/>
          <w:lang w:val="es-MX"/>
        </w:rPr>
        <w:tab/>
        <w:t>Guía para la operación del Sistema;</w:t>
      </w:r>
    </w:p>
    <w:p w14:paraId="3C16F666"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II.</w:t>
      </w:r>
      <w:r w:rsidRPr="00F67309">
        <w:rPr>
          <w:rFonts w:ascii="Montserrat" w:hAnsi="Montserrat"/>
          <w:sz w:val="20"/>
          <w:lang w:val="es-MX"/>
        </w:rPr>
        <w:tab/>
        <w:t>Respuestas a las preguntas más frecuentes;</w:t>
      </w:r>
    </w:p>
    <w:p w14:paraId="57F7791A" w14:textId="77777777" w:rsidR="00A9249F" w:rsidRPr="00F67309" w:rsidRDefault="00A9249F" w:rsidP="0099422A">
      <w:pPr>
        <w:pStyle w:val="Texto0"/>
        <w:spacing w:after="0" w:line="240" w:lineRule="auto"/>
        <w:ind w:left="1080" w:hanging="360"/>
        <w:rPr>
          <w:rFonts w:ascii="Montserrat" w:hAnsi="Montserrat"/>
          <w:sz w:val="20"/>
          <w:lang w:val="es-MX"/>
        </w:rPr>
      </w:pPr>
      <w:r w:rsidRPr="00F67309">
        <w:rPr>
          <w:rFonts w:ascii="Montserrat" w:hAnsi="Montserrat"/>
          <w:sz w:val="20"/>
          <w:lang w:val="es-MX"/>
        </w:rPr>
        <w:t>III.</w:t>
      </w:r>
      <w:r w:rsidRPr="00F67309">
        <w:rPr>
          <w:rFonts w:ascii="Montserrat" w:hAnsi="Montserrat"/>
          <w:sz w:val="20"/>
          <w:lang w:val="es-MX"/>
        </w:rPr>
        <w:tab/>
        <w:t>Correo electrónico para la aclaración de dudas sobre el uso del Sistema, y</w:t>
      </w:r>
    </w:p>
    <w:p w14:paraId="6D19F469" w14:textId="4BEDB050" w:rsidR="00C453B7" w:rsidRPr="00F67309" w:rsidRDefault="00A9249F" w:rsidP="0099422A">
      <w:pPr>
        <w:ind w:left="1134" w:hanging="425"/>
        <w:jc w:val="both"/>
        <w:rPr>
          <w:rFonts w:ascii="Montserrat" w:hAnsi="Montserrat"/>
          <w:sz w:val="20"/>
          <w:szCs w:val="20"/>
          <w:lang w:val="es-MX"/>
        </w:rPr>
      </w:pPr>
      <w:r w:rsidRPr="00F67309">
        <w:rPr>
          <w:rFonts w:ascii="Montserrat" w:hAnsi="Montserrat"/>
          <w:sz w:val="20"/>
          <w:szCs w:val="20"/>
          <w:lang w:val="es-MX"/>
        </w:rPr>
        <w:t xml:space="preserve">IV. </w:t>
      </w:r>
      <w:r w:rsidRPr="00F67309">
        <w:rPr>
          <w:rFonts w:ascii="Montserrat" w:hAnsi="Montserrat"/>
          <w:sz w:val="20"/>
          <w:szCs w:val="20"/>
          <w:lang w:val="es-MX"/>
        </w:rPr>
        <w:tab/>
        <w:t>Nombres y denominaciones sociales de los particulares que soliciten que se haga público que presentaron el manifiesto.</w:t>
      </w:r>
    </w:p>
    <w:p w14:paraId="4C841129" w14:textId="17C252B6" w:rsidR="00FD53CB" w:rsidRPr="00F67309" w:rsidRDefault="00FD53CB" w:rsidP="0099422A">
      <w:pPr>
        <w:jc w:val="center"/>
        <w:rPr>
          <w:rFonts w:ascii="Montserrat" w:hAnsi="Montserrat"/>
          <w:sz w:val="20"/>
          <w:szCs w:val="20"/>
          <w:lang w:val="es-MX"/>
        </w:rPr>
        <w:sectPr w:rsidR="00FD53CB" w:rsidRPr="00F67309" w:rsidSect="00FD53CB">
          <w:footnotePr>
            <w:numRestart w:val="eachPage"/>
          </w:footnotePr>
          <w:pgSz w:w="12242" w:h="15842" w:code="1"/>
          <w:pgMar w:top="902" w:right="1469" w:bottom="1304" w:left="1304" w:header="709" w:footer="463" w:gutter="0"/>
          <w:cols w:space="708"/>
          <w:docGrid w:linePitch="360"/>
        </w:sectPr>
      </w:pPr>
      <w:r w:rsidRPr="00F67309">
        <w:rPr>
          <w:rFonts w:ascii="Montserrat" w:hAnsi="Montserrat"/>
          <w:sz w:val="20"/>
          <w:szCs w:val="20"/>
          <w:lang w:val="es-MX"/>
        </w:rPr>
        <w:t>.</w:t>
      </w:r>
    </w:p>
    <w:p w14:paraId="5C131D40" w14:textId="77777777" w:rsidR="003B2E8F" w:rsidRPr="00F67309" w:rsidRDefault="003B2E8F" w:rsidP="0099422A">
      <w:pPr>
        <w:pStyle w:val="Texto0"/>
        <w:spacing w:after="0" w:line="240" w:lineRule="auto"/>
        <w:ind w:firstLine="0"/>
        <w:jc w:val="left"/>
        <w:outlineLvl w:val="0"/>
        <w:rPr>
          <w:rFonts w:ascii="Montserrat" w:hAnsi="Montserrat"/>
          <w:b/>
          <w:sz w:val="20"/>
          <w:lang w:val="es-MX"/>
        </w:rPr>
      </w:pPr>
      <w:bookmarkStart w:id="479" w:name="_Toc64909825"/>
    </w:p>
    <w:p w14:paraId="01932D89" w14:textId="4DCA3C6A" w:rsidR="00FD53CB" w:rsidRPr="00F67309" w:rsidRDefault="00FD53CB" w:rsidP="003B2E8F">
      <w:pPr>
        <w:pStyle w:val="Texto0"/>
        <w:spacing w:after="0" w:line="240" w:lineRule="auto"/>
        <w:ind w:firstLine="0"/>
        <w:outlineLvl w:val="0"/>
        <w:rPr>
          <w:rFonts w:ascii="Montserrat" w:hAnsi="Montserrat"/>
          <w:b/>
          <w:sz w:val="20"/>
          <w:lang w:val="es-MX"/>
        </w:rPr>
      </w:pPr>
      <w:r w:rsidRPr="00F67309">
        <w:rPr>
          <w:rFonts w:ascii="Montserrat" w:hAnsi="Montserrat"/>
          <w:b/>
          <w:sz w:val="20"/>
          <w:lang w:val="es-MX"/>
        </w:rPr>
        <w:t>NOTA 9 ACUERDO POR EL QUE SE MODIFICA EL DIVERSO QUE EXPIDE EL PROTOCOLO DE ACTUACIÓN EN MATERIA DE CONTRATACIONES PÚBLICAS, OTORGAMIENTO Y PRÓRROGA DE LICENCIAS, PERMISOS, AUTORIZACIONES Y CONCESIONES.</w:t>
      </w:r>
      <w:bookmarkEnd w:id="479"/>
    </w:p>
    <w:p w14:paraId="064699DE" w14:textId="77777777" w:rsidR="00FD53CB" w:rsidRPr="00F67309" w:rsidRDefault="00FD53CB" w:rsidP="0099422A">
      <w:pPr>
        <w:pStyle w:val="Ttulo1"/>
        <w:numPr>
          <w:ilvl w:val="0"/>
          <w:numId w:val="0"/>
        </w:numPr>
        <w:spacing w:before="0" w:after="0"/>
        <w:jc w:val="both"/>
        <w:rPr>
          <w:rFonts w:ascii="Montserrat" w:hAnsi="Montserrat"/>
          <w:sz w:val="20"/>
          <w:szCs w:val="20"/>
          <w:lang w:val="es-MX"/>
        </w:rPr>
      </w:pPr>
    </w:p>
    <w:p w14:paraId="5D899CDC" w14:textId="77777777" w:rsidR="00FD53CB" w:rsidRPr="00F67309" w:rsidRDefault="00FD53CB" w:rsidP="0099422A">
      <w:pPr>
        <w:pStyle w:val="Fechas"/>
        <w:tabs>
          <w:tab w:val="clear" w:pos="8582"/>
          <w:tab w:val="right" w:pos="9356"/>
        </w:tabs>
        <w:spacing w:after="0"/>
        <w:ind w:right="113"/>
        <w:rPr>
          <w:rFonts w:ascii="Montserrat" w:hAnsi="Montserrat" w:cs="Arial"/>
          <w:sz w:val="20"/>
        </w:rPr>
      </w:pPr>
      <w:r w:rsidRPr="00F67309">
        <w:rPr>
          <w:rFonts w:ascii="Montserrat" w:hAnsi="Montserrat" w:cs="Arial"/>
          <w:sz w:val="20"/>
        </w:rPr>
        <w:t>(Quinta Sección)</w:t>
      </w:r>
      <w:r w:rsidRPr="00F67309">
        <w:rPr>
          <w:rFonts w:ascii="Montserrat" w:hAnsi="Montserrat" w:cs="Arial"/>
          <w:sz w:val="20"/>
        </w:rPr>
        <w:tab/>
        <w:t>DIARIO OFICIAL</w:t>
      </w:r>
      <w:r w:rsidRPr="00F67309">
        <w:rPr>
          <w:rFonts w:ascii="Montserrat" w:hAnsi="Montserrat" w:cs="Arial"/>
          <w:sz w:val="20"/>
        </w:rPr>
        <w:tab/>
        <w:t xml:space="preserve"> </w:t>
      </w:r>
      <w:proofErr w:type="gramStart"/>
      <w:r w:rsidRPr="00F67309">
        <w:rPr>
          <w:rFonts w:ascii="Montserrat" w:hAnsi="Montserrat" w:cs="Arial"/>
          <w:sz w:val="20"/>
        </w:rPr>
        <w:t>Martes</w:t>
      </w:r>
      <w:proofErr w:type="gramEnd"/>
      <w:r w:rsidRPr="00F67309">
        <w:rPr>
          <w:rFonts w:ascii="Montserrat" w:hAnsi="Montserrat" w:cs="Arial"/>
          <w:sz w:val="20"/>
        </w:rPr>
        <w:t xml:space="preserve"> 28 de febrero de 2017</w:t>
      </w:r>
    </w:p>
    <w:p w14:paraId="035386A4" w14:textId="77777777" w:rsidR="00FD53CB" w:rsidRPr="00F67309" w:rsidRDefault="00FD53CB" w:rsidP="0099422A">
      <w:pPr>
        <w:pStyle w:val="CABEZA"/>
        <w:spacing w:line="240" w:lineRule="auto"/>
        <w:jc w:val="left"/>
        <w:outlineLvl w:val="9"/>
        <w:rPr>
          <w:rFonts w:ascii="Montserrat" w:hAnsi="Montserrat" w:cs="Arial"/>
          <w:sz w:val="20"/>
          <w:lang w:val="es-MX"/>
        </w:rPr>
      </w:pPr>
    </w:p>
    <w:p w14:paraId="3660E638" w14:textId="77777777" w:rsidR="00FD53CB" w:rsidRPr="00F67309" w:rsidRDefault="00FD53CB" w:rsidP="0099422A">
      <w:pPr>
        <w:pStyle w:val="Titulo1"/>
        <w:jc w:val="center"/>
        <w:rPr>
          <w:rFonts w:ascii="Montserrat" w:hAnsi="Montserrat" w:cs="Arial"/>
          <w:sz w:val="20"/>
          <w:lang w:val="es-MX"/>
        </w:rPr>
      </w:pPr>
      <w:r w:rsidRPr="00F67309">
        <w:rPr>
          <w:rFonts w:ascii="Montserrat" w:hAnsi="Montserrat" w:cs="Arial"/>
          <w:sz w:val="20"/>
          <w:lang w:val="es-MX"/>
        </w:rPr>
        <w:t>SECRETARÍA DE LA FUNCIÓN PÚBLICA</w:t>
      </w:r>
    </w:p>
    <w:p w14:paraId="3E6CC55E" w14:textId="77777777" w:rsidR="00FD53CB" w:rsidRPr="00F67309" w:rsidRDefault="00FD53CB" w:rsidP="0099422A">
      <w:pPr>
        <w:pStyle w:val="Titulo1"/>
        <w:jc w:val="center"/>
        <w:rPr>
          <w:rFonts w:ascii="Montserrat" w:hAnsi="Montserrat" w:cs="Arial"/>
          <w:sz w:val="20"/>
          <w:lang w:val="es-MX"/>
        </w:rPr>
      </w:pPr>
    </w:p>
    <w:p w14:paraId="6DDC7B84" w14:textId="77777777" w:rsidR="00FD53CB" w:rsidRPr="00F67309" w:rsidRDefault="00FD53CB" w:rsidP="0099422A">
      <w:pPr>
        <w:pStyle w:val="Titulo1"/>
        <w:jc w:val="center"/>
        <w:rPr>
          <w:rFonts w:ascii="Montserrat" w:hAnsi="Montserrat" w:cs="Arial"/>
          <w:sz w:val="20"/>
          <w:lang w:val="es-MX"/>
        </w:rPr>
      </w:pPr>
    </w:p>
    <w:p w14:paraId="3E7B6506" w14:textId="77777777" w:rsidR="00FD53CB" w:rsidRPr="00F67309" w:rsidRDefault="00FD53CB" w:rsidP="0099422A">
      <w:pPr>
        <w:pStyle w:val="Titulo1"/>
        <w:jc w:val="both"/>
        <w:rPr>
          <w:rFonts w:ascii="Montserrat" w:hAnsi="Montserrat" w:cs="Arial"/>
          <w:sz w:val="20"/>
          <w:lang w:val="es-MX"/>
        </w:rPr>
      </w:pPr>
      <w:r w:rsidRPr="00F67309">
        <w:rPr>
          <w:rFonts w:ascii="Montserrat" w:hAnsi="Montserrat" w:cs="Arial"/>
          <w:sz w:val="20"/>
          <w:lang w:val="es-MX"/>
        </w:rPr>
        <w:t>ACUERDO por el que se modifica el diverso que expide el Protocolo de actuación en materia de contrataciones públicas, otorgamiento y prórroga de licencias, permisos, autorizaciones y concesiones.</w:t>
      </w:r>
    </w:p>
    <w:p w14:paraId="1EDF6A94" w14:textId="77777777" w:rsidR="00FD53CB" w:rsidRPr="00F67309" w:rsidRDefault="00FD53CB" w:rsidP="0099422A">
      <w:pPr>
        <w:pStyle w:val="Titulo1"/>
        <w:rPr>
          <w:rFonts w:ascii="Montserrat" w:hAnsi="Montserrat" w:cs="Arial"/>
          <w:sz w:val="20"/>
          <w:lang w:val="es-MX"/>
        </w:rPr>
      </w:pPr>
    </w:p>
    <w:p w14:paraId="7C08699B" w14:textId="77777777" w:rsidR="00FD53CB" w:rsidRPr="00F67309" w:rsidRDefault="00FD53CB" w:rsidP="0099422A">
      <w:pPr>
        <w:pStyle w:val="Titulo2"/>
        <w:jc w:val="both"/>
        <w:rPr>
          <w:rFonts w:ascii="Montserrat" w:hAnsi="Montserrat" w:cs="Arial"/>
          <w:sz w:val="20"/>
          <w:lang w:val="es-MX"/>
        </w:rPr>
      </w:pPr>
      <w:r w:rsidRPr="00F67309">
        <w:rPr>
          <w:rFonts w:ascii="Montserrat" w:hAnsi="Montserrat" w:cs="Arial"/>
          <w:sz w:val="20"/>
          <w:lang w:val="es-MX"/>
        </w:rPr>
        <w:t xml:space="preserve">Al margen un sello con el Escudo Nacional, que dice: Estados Unidos </w:t>
      </w:r>
      <w:proofErr w:type="gramStart"/>
      <w:r w:rsidRPr="00F67309">
        <w:rPr>
          <w:rFonts w:ascii="Montserrat" w:hAnsi="Montserrat" w:cs="Arial"/>
          <w:sz w:val="20"/>
          <w:lang w:val="es-MX"/>
        </w:rPr>
        <w:t>Mexicanos.-</w:t>
      </w:r>
      <w:proofErr w:type="gramEnd"/>
      <w:r w:rsidRPr="00F67309">
        <w:rPr>
          <w:rFonts w:ascii="Montserrat" w:hAnsi="Montserrat" w:cs="Arial"/>
          <w:sz w:val="20"/>
          <w:lang w:val="es-MX"/>
        </w:rPr>
        <w:t xml:space="preserve"> Secretaría de la Función Pública.</w:t>
      </w:r>
    </w:p>
    <w:p w14:paraId="69C86833" w14:textId="77777777" w:rsidR="00FD53CB" w:rsidRPr="00F67309" w:rsidRDefault="00FD53CB" w:rsidP="0099422A">
      <w:pPr>
        <w:pStyle w:val="Texto0"/>
        <w:spacing w:after="0" w:line="240" w:lineRule="auto"/>
        <w:rPr>
          <w:rFonts w:ascii="Montserrat" w:hAnsi="Montserrat"/>
          <w:sz w:val="20"/>
          <w:lang w:val="es-MX"/>
        </w:rPr>
      </w:pPr>
    </w:p>
    <w:p w14:paraId="48526756"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ARELY GÓMEZ GONZÁLEZ, Secretaria de la Función Pública, con fundamento en lo dispuesto por los artículos 37, fracciones VI, XIX y XXIX de la Ley Orgánica de la Administración Pública Federal; 1, 2, 3, fracción III, 7, 8, fracciones VI, XI, XII y XIII, 40 y 48 de la Ley Federal de Responsabilidades Administrativas de los Servidores Públicos; así como 1, 5 y 6 fracciones I y XXIV del Reglamento Interior de la Secretaría de la Función Pública, y</w:t>
      </w:r>
    </w:p>
    <w:p w14:paraId="1DD4819D" w14:textId="77777777" w:rsidR="002C56E6" w:rsidRPr="00F67309" w:rsidRDefault="002C56E6" w:rsidP="0099422A">
      <w:pPr>
        <w:pStyle w:val="Texto0"/>
        <w:spacing w:after="0" w:line="240" w:lineRule="auto"/>
        <w:rPr>
          <w:rFonts w:ascii="Montserrat" w:hAnsi="Montserrat"/>
          <w:sz w:val="20"/>
          <w:lang w:val="es-MX"/>
        </w:rPr>
      </w:pPr>
    </w:p>
    <w:p w14:paraId="1C531CEB" w14:textId="77777777" w:rsidR="00FD53CB" w:rsidRPr="00F67309" w:rsidRDefault="00FD53CB" w:rsidP="0099422A">
      <w:pPr>
        <w:pStyle w:val="Texto0"/>
        <w:spacing w:after="0" w:line="240" w:lineRule="auto"/>
        <w:jc w:val="center"/>
        <w:rPr>
          <w:rFonts w:ascii="Montserrat" w:hAnsi="Montserrat"/>
          <w:b/>
          <w:bCs/>
          <w:sz w:val="20"/>
          <w:lang w:val="es-MX"/>
        </w:rPr>
      </w:pPr>
      <w:r w:rsidRPr="00F67309">
        <w:rPr>
          <w:rFonts w:ascii="Montserrat" w:hAnsi="Montserrat"/>
          <w:b/>
          <w:bCs/>
          <w:sz w:val="20"/>
          <w:lang w:val="es-MX"/>
        </w:rPr>
        <w:t>CONSIDERANDO</w:t>
      </w:r>
    </w:p>
    <w:p w14:paraId="422D75F8" w14:textId="77777777" w:rsidR="002C56E6" w:rsidRPr="00F67309" w:rsidRDefault="002C56E6" w:rsidP="0099422A">
      <w:pPr>
        <w:pStyle w:val="Texto0"/>
        <w:spacing w:after="0" w:line="240" w:lineRule="auto"/>
        <w:jc w:val="center"/>
        <w:rPr>
          <w:rFonts w:ascii="Montserrat" w:hAnsi="Montserrat"/>
          <w:b/>
          <w:bCs/>
          <w:sz w:val="20"/>
          <w:lang w:val="es-MX"/>
        </w:rPr>
      </w:pPr>
    </w:p>
    <w:p w14:paraId="3B893292"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Que el 20 de agosto de 2015, se publicó en el Diario Oficial de la Federación el "Acuerdo por el que se expide el protocolo de actuación en materia de contrataciones públicas, otorgamiento y prórroga de licencias, permisos, autorizaciones y concesiones", mediante el cual el Gobierno de la República implementó acciones para prevenir la corrupción en las contrataciones públicas y en el otorgamiento de licencias, permisos, autorizaciones y concesiones, a fin de que dichos procedimientos se realicen con estricta observancia a los principios constitucionales de legalidad, honradez, lealtad, imparcialidad y eficiencia, que los servidores públicos deben observar en el desempeño de sus empleos, cargos o comisiones;</w:t>
      </w:r>
    </w:p>
    <w:p w14:paraId="65138CB9" w14:textId="77777777" w:rsidR="002C56E6" w:rsidRPr="00F67309" w:rsidRDefault="002C56E6" w:rsidP="0099422A">
      <w:pPr>
        <w:pStyle w:val="Texto0"/>
        <w:spacing w:after="0" w:line="240" w:lineRule="auto"/>
        <w:ind w:firstLine="284"/>
        <w:rPr>
          <w:rFonts w:ascii="Montserrat" w:hAnsi="Montserrat"/>
          <w:sz w:val="20"/>
          <w:lang w:val="es-MX"/>
        </w:rPr>
      </w:pPr>
    </w:p>
    <w:p w14:paraId="1965E4A8"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 xml:space="preserve">Que el 19 de febrero de 2016, se publicó en el Diario Oficial de la Federación el </w:t>
      </w:r>
      <w:r w:rsidRPr="00F67309">
        <w:rPr>
          <w:rFonts w:ascii="Montserrat" w:hAnsi="Montserrat"/>
          <w:i/>
          <w:iCs/>
          <w:sz w:val="20"/>
          <w:lang w:val="es-MX"/>
        </w:rPr>
        <w:t>"Acuerdo por el que se modifica el diverso que expide el Protocolo de actuación en materia de contrataciones públicas, otorgamiento y prórroga de licencias, permisos, autorizaciones y concesiones"</w:t>
      </w:r>
      <w:r w:rsidRPr="00F67309">
        <w:rPr>
          <w:rFonts w:ascii="Montserrat" w:hAnsi="Montserrat"/>
          <w:sz w:val="20"/>
          <w:lang w:val="es-MX"/>
        </w:rPr>
        <w:t>, el cual fue motivado por la necesidad de propiciar una mayor participación de la sociedad en los esfuerzos que realiza el Gobierno de la República en materia de ética, integridad y prevención de conflictos de interés en el ejercicio de la función pública y, en general, en la prevención y el combate a la corrupción;</w:t>
      </w:r>
    </w:p>
    <w:p w14:paraId="3A0A890C" w14:textId="77777777" w:rsidR="002C56E6" w:rsidRPr="00F67309" w:rsidRDefault="002C56E6" w:rsidP="0099422A">
      <w:pPr>
        <w:pStyle w:val="Texto0"/>
        <w:spacing w:after="0" w:line="240" w:lineRule="auto"/>
        <w:ind w:firstLine="284"/>
        <w:rPr>
          <w:rFonts w:ascii="Montserrat" w:hAnsi="Montserrat"/>
          <w:sz w:val="20"/>
          <w:lang w:val="es-MX"/>
        </w:rPr>
      </w:pPr>
    </w:p>
    <w:p w14:paraId="49211010" w14:textId="77777777" w:rsidR="0099073A"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 xml:space="preserve">Que el Presupuesto de Egresos de la Federación para el Ejercicio Fiscal 2017 prevé una reducción de los gastos de operación del Gobierno de la República, privilegiando los programas que contribuyen a la reducción de la pobreza a través de la disminución de las carencias </w:t>
      </w:r>
    </w:p>
    <w:p w14:paraId="14B6EEBE" w14:textId="77777777" w:rsidR="0099073A" w:rsidRPr="00F67309" w:rsidRDefault="0099073A" w:rsidP="0099422A">
      <w:pPr>
        <w:pStyle w:val="Texto0"/>
        <w:spacing w:after="0" w:line="240" w:lineRule="auto"/>
        <w:ind w:firstLine="284"/>
        <w:rPr>
          <w:rFonts w:ascii="Montserrat" w:hAnsi="Montserrat"/>
          <w:sz w:val="20"/>
          <w:lang w:val="es-MX"/>
        </w:rPr>
      </w:pPr>
    </w:p>
    <w:p w14:paraId="082FE106" w14:textId="77777777" w:rsidR="0099073A" w:rsidRPr="00F67309" w:rsidRDefault="0099073A" w:rsidP="0099422A">
      <w:pPr>
        <w:pStyle w:val="Texto0"/>
        <w:spacing w:after="0" w:line="240" w:lineRule="auto"/>
        <w:ind w:firstLine="284"/>
        <w:rPr>
          <w:rFonts w:ascii="Montserrat" w:hAnsi="Montserrat"/>
          <w:sz w:val="20"/>
          <w:lang w:val="es-MX"/>
        </w:rPr>
      </w:pPr>
    </w:p>
    <w:p w14:paraId="6C57924A" w14:textId="77777777" w:rsidR="0099073A" w:rsidRPr="00F67309" w:rsidRDefault="0099073A" w:rsidP="0099422A">
      <w:pPr>
        <w:pStyle w:val="Texto0"/>
        <w:spacing w:after="0" w:line="240" w:lineRule="auto"/>
        <w:ind w:firstLine="284"/>
        <w:rPr>
          <w:rFonts w:ascii="Montserrat" w:hAnsi="Montserrat"/>
          <w:sz w:val="20"/>
          <w:lang w:val="es-MX"/>
        </w:rPr>
      </w:pPr>
    </w:p>
    <w:p w14:paraId="6B516EB4" w14:textId="77777777" w:rsidR="0099073A" w:rsidRPr="00F67309" w:rsidRDefault="0099073A" w:rsidP="0099422A">
      <w:pPr>
        <w:pStyle w:val="Texto0"/>
        <w:spacing w:after="0" w:line="240" w:lineRule="auto"/>
        <w:ind w:firstLine="284"/>
        <w:rPr>
          <w:rFonts w:ascii="Montserrat" w:hAnsi="Montserrat"/>
          <w:sz w:val="20"/>
          <w:lang w:val="es-MX"/>
        </w:rPr>
      </w:pPr>
    </w:p>
    <w:p w14:paraId="7501BDCC" w14:textId="63D48724"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lastRenderedPageBreak/>
        <w:t>sociales, y da preferencia a la inversión productiva sobre la administrativa, con la finalidad de hacer más eficiente el gasto público;</w:t>
      </w:r>
    </w:p>
    <w:p w14:paraId="41386428" w14:textId="77777777" w:rsidR="002C56E6" w:rsidRPr="00F67309" w:rsidRDefault="002C56E6" w:rsidP="0099422A">
      <w:pPr>
        <w:pStyle w:val="Texto0"/>
        <w:spacing w:after="0" w:line="240" w:lineRule="auto"/>
        <w:ind w:firstLine="284"/>
        <w:rPr>
          <w:rFonts w:ascii="Montserrat" w:hAnsi="Montserrat"/>
          <w:sz w:val="20"/>
          <w:lang w:val="es-MX"/>
        </w:rPr>
      </w:pPr>
    </w:p>
    <w:p w14:paraId="5EDB20DC"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 xml:space="preserve">Que resulta necesario reducir el impacto presupuestario que significa la obligación para las dependencias y entidades de grabar las llamadas telefónicas relacionadas con los procedimientos de contrataciones públicas, otorgamiento y prórroga de licencias, permisos, autorizaciones y concesiones; así como de </w:t>
      </w:r>
      <w:proofErr w:type="spellStart"/>
      <w:r w:rsidRPr="00F67309">
        <w:rPr>
          <w:rFonts w:ascii="Montserrat" w:hAnsi="Montserrat"/>
          <w:sz w:val="20"/>
          <w:lang w:val="es-MX"/>
        </w:rPr>
        <w:t>videograbar</w:t>
      </w:r>
      <w:proofErr w:type="spellEnd"/>
      <w:r w:rsidRPr="00F67309">
        <w:rPr>
          <w:rFonts w:ascii="Montserrat" w:hAnsi="Montserrat"/>
          <w:sz w:val="20"/>
          <w:lang w:val="es-MX"/>
        </w:rPr>
        <w:t xml:space="preserve"> las reuniones, visitas y actos públicos que se realicen con motivo de dichos procedimientos. Por lo cual se propone eliminar la obligación de grabar las llamadas telefónicas y acotar los casos en que deben </w:t>
      </w:r>
      <w:proofErr w:type="spellStart"/>
      <w:r w:rsidRPr="00F67309">
        <w:rPr>
          <w:rFonts w:ascii="Montserrat" w:hAnsi="Montserrat"/>
          <w:sz w:val="20"/>
          <w:lang w:val="es-MX"/>
        </w:rPr>
        <w:t>videograbarse</w:t>
      </w:r>
      <w:proofErr w:type="spellEnd"/>
      <w:r w:rsidRPr="00F67309">
        <w:rPr>
          <w:rFonts w:ascii="Montserrat" w:hAnsi="Montserrat"/>
          <w:sz w:val="20"/>
          <w:lang w:val="es-MX"/>
        </w:rPr>
        <w:t xml:space="preserve"> las reuniones, visitas y actos públicos;</w:t>
      </w:r>
    </w:p>
    <w:p w14:paraId="2B67215B" w14:textId="77777777" w:rsidR="002C56E6" w:rsidRPr="00F67309" w:rsidRDefault="002C56E6" w:rsidP="0099422A">
      <w:pPr>
        <w:pStyle w:val="Texto0"/>
        <w:spacing w:after="0" w:line="240" w:lineRule="auto"/>
        <w:ind w:firstLine="284"/>
        <w:rPr>
          <w:rFonts w:ascii="Montserrat" w:hAnsi="Montserrat"/>
          <w:sz w:val="20"/>
          <w:lang w:val="es-MX"/>
        </w:rPr>
      </w:pPr>
    </w:p>
    <w:p w14:paraId="17888B8A" w14:textId="77777777" w:rsidR="00FD53CB" w:rsidRPr="00F67309" w:rsidRDefault="00FD53CB" w:rsidP="0099422A">
      <w:pPr>
        <w:pStyle w:val="Texto0"/>
        <w:spacing w:after="0" w:line="240" w:lineRule="auto"/>
        <w:ind w:firstLine="284"/>
        <w:rPr>
          <w:rFonts w:ascii="Montserrat" w:hAnsi="Montserrat"/>
          <w:sz w:val="20"/>
          <w:lang w:val="es-MX"/>
        </w:rPr>
      </w:pPr>
      <w:proofErr w:type="gramStart"/>
      <w:r w:rsidRPr="00F67309">
        <w:rPr>
          <w:rFonts w:ascii="Montserrat" w:hAnsi="Montserrat"/>
          <w:sz w:val="20"/>
          <w:lang w:val="es-MX"/>
        </w:rPr>
        <w:t>Que</w:t>
      </w:r>
      <w:proofErr w:type="gramEnd"/>
      <w:r w:rsidRPr="00F67309">
        <w:rPr>
          <w:rFonts w:ascii="Montserrat" w:hAnsi="Montserrat"/>
          <w:sz w:val="20"/>
          <w:lang w:val="es-MX"/>
        </w:rPr>
        <w:t xml:space="preserve"> en el Estudio de la OCDE sobre integridad en México, entre otros aspectos, dicho organismo sugiere refinar el Protocolo de Actuación en materia de Contrataciones Públicas para hacerlo más viable, precisar las políticas para la gestión y resolución de conflictos de interés, proteger los derechos de quienes reportan irregularidades y equipar a los contralores internos para la realización de investigaciones disciplinarias y gestión de riesgos</w:t>
      </w:r>
      <w:r w:rsidRPr="00F67309">
        <w:rPr>
          <w:rFonts w:ascii="Montserrat" w:hAnsi="Montserrat"/>
          <w:i/>
          <w:iCs/>
          <w:sz w:val="20"/>
          <w:lang w:val="es-MX"/>
        </w:rPr>
        <w:t xml:space="preserve">. </w:t>
      </w:r>
      <w:r w:rsidRPr="00F67309">
        <w:rPr>
          <w:rFonts w:ascii="Montserrat" w:hAnsi="Montserrat"/>
          <w:sz w:val="20"/>
          <w:lang w:val="es-MX"/>
        </w:rPr>
        <w:t xml:space="preserve">En este tenor, dicho organismo internacional hace notar </w:t>
      </w:r>
      <w:proofErr w:type="gramStart"/>
      <w:r w:rsidRPr="00F67309">
        <w:rPr>
          <w:rFonts w:ascii="Montserrat" w:hAnsi="Montserrat"/>
          <w:sz w:val="20"/>
          <w:lang w:val="es-MX"/>
        </w:rPr>
        <w:t>que</w:t>
      </w:r>
      <w:proofErr w:type="gramEnd"/>
      <w:r w:rsidRPr="00F67309">
        <w:rPr>
          <w:rFonts w:ascii="Montserrat" w:hAnsi="Montserrat"/>
          <w:sz w:val="20"/>
          <w:lang w:val="es-MX"/>
        </w:rPr>
        <w:t xml:space="preserve"> si bien el Protocolo es un paso indispensable para asegurar un enfoque sensible al riesgo en la gestión de conflictos de interés, la Secretaría de la Función Pública podría enfocarse en mejorar y ampliar lineamientos sobre la manera en que los funcionarios de adquisiciones pueden y deben reaccionar cuando enfrentan dilemas éticos típicos y situaciones de conflicto de intereses en los procesos de licitación pública;</w:t>
      </w:r>
    </w:p>
    <w:p w14:paraId="2E777D32" w14:textId="77777777" w:rsidR="002C56E6" w:rsidRPr="00F67309" w:rsidRDefault="002C56E6" w:rsidP="0099422A">
      <w:pPr>
        <w:pStyle w:val="Texto0"/>
        <w:spacing w:after="0" w:line="240" w:lineRule="auto"/>
        <w:ind w:firstLine="284"/>
        <w:rPr>
          <w:rFonts w:ascii="Montserrat" w:hAnsi="Montserrat"/>
          <w:sz w:val="20"/>
          <w:lang w:val="es-MX"/>
        </w:rPr>
      </w:pPr>
    </w:p>
    <w:p w14:paraId="6C5DEB05"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Que el estudio citado recalca que la integridad es una responsabilidad compartida cuyo objetivo es el cambio de comportamiento, y que más allá de los esfuerzos en materia de integridad del sector público, el gobierno debe también tratar de inculcar más ampliamente estos valores en la sociedad, y</w:t>
      </w:r>
    </w:p>
    <w:p w14:paraId="0C97D682" w14:textId="77777777" w:rsidR="002C56E6" w:rsidRPr="00F67309" w:rsidRDefault="002C56E6" w:rsidP="0099422A">
      <w:pPr>
        <w:pStyle w:val="Texto0"/>
        <w:spacing w:after="0" w:line="240" w:lineRule="auto"/>
        <w:ind w:firstLine="284"/>
        <w:rPr>
          <w:rFonts w:ascii="Montserrat" w:hAnsi="Montserrat"/>
          <w:sz w:val="20"/>
          <w:lang w:val="es-MX"/>
        </w:rPr>
      </w:pPr>
    </w:p>
    <w:p w14:paraId="6A0E205D" w14:textId="77777777" w:rsidR="00FD53CB" w:rsidRPr="00F67309" w:rsidRDefault="00FD53CB" w:rsidP="0099422A">
      <w:pPr>
        <w:pStyle w:val="Texto0"/>
        <w:spacing w:after="0" w:line="240" w:lineRule="auto"/>
        <w:ind w:firstLine="284"/>
        <w:rPr>
          <w:rFonts w:ascii="Montserrat" w:hAnsi="Montserrat"/>
          <w:sz w:val="20"/>
          <w:lang w:val="es-MX"/>
        </w:rPr>
      </w:pPr>
      <w:proofErr w:type="gramStart"/>
      <w:r w:rsidRPr="00F67309">
        <w:rPr>
          <w:rFonts w:ascii="Montserrat" w:hAnsi="Montserrat"/>
          <w:sz w:val="20"/>
          <w:lang w:val="es-MX"/>
        </w:rPr>
        <w:t>Que</w:t>
      </w:r>
      <w:proofErr w:type="gramEnd"/>
      <w:r w:rsidRPr="00F67309">
        <w:rPr>
          <w:rFonts w:ascii="Montserrat" w:hAnsi="Montserrat"/>
          <w:sz w:val="20"/>
          <w:lang w:val="es-MX"/>
        </w:rPr>
        <w:t xml:space="preserve"> a fin de seguir las recomendaciones emitidas por la OCDE, se requiere fortalecer por una parte, las reglas de contacto que deben seguir los servidores públicos a los que aplica el "protocolo de actuación en materia de contrataciones públicas, otorgamiento y prórroga de licencias, permisos, autorizaciones y concesiones"; y por otra parte, los mecanismos para que la sociedad participe corresponsablemente en la prevención de la corrupción y los conflictos de intereses.</w:t>
      </w:r>
    </w:p>
    <w:p w14:paraId="380CDFE4" w14:textId="77777777" w:rsidR="002C56E6" w:rsidRPr="00F67309" w:rsidRDefault="002C56E6" w:rsidP="0099422A">
      <w:pPr>
        <w:pStyle w:val="Texto0"/>
        <w:spacing w:after="0" w:line="240" w:lineRule="auto"/>
        <w:ind w:firstLine="284"/>
        <w:rPr>
          <w:rFonts w:ascii="Montserrat" w:hAnsi="Montserrat"/>
          <w:sz w:val="20"/>
          <w:lang w:val="es-MX"/>
        </w:rPr>
      </w:pPr>
    </w:p>
    <w:p w14:paraId="3AFC923C" w14:textId="77777777" w:rsidR="00FD53CB" w:rsidRPr="00F67309" w:rsidRDefault="00FD53CB" w:rsidP="0099422A">
      <w:pPr>
        <w:pStyle w:val="Texto0"/>
        <w:spacing w:after="0" w:line="240" w:lineRule="auto"/>
        <w:ind w:left="284" w:firstLine="0"/>
        <w:rPr>
          <w:rFonts w:ascii="Montserrat" w:hAnsi="Montserrat"/>
          <w:sz w:val="20"/>
          <w:lang w:val="es-MX"/>
        </w:rPr>
      </w:pPr>
      <w:r w:rsidRPr="00F67309">
        <w:rPr>
          <w:rFonts w:ascii="Montserrat" w:hAnsi="Montserrat"/>
          <w:sz w:val="20"/>
          <w:lang w:val="es-MX"/>
        </w:rPr>
        <w:t>De acuerdo con lo anterior, he tenido a bien expedir el siguiente:</w:t>
      </w:r>
    </w:p>
    <w:p w14:paraId="60F5FD2D" w14:textId="77777777" w:rsidR="002C56E6" w:rsidRPr="00F67309" w:rsidRDefault="002C56E6" w:rsidP="0099422A">
      <w:pPr>
        <w:pStyle w:val="Texto0"/>
        <w:spacing w:after="0" w:line="240" w:lineRule="auto"/>
        <w:ind w:left="284" w:firstLine="0"/>
        <w:rPr>
          <w:rFonts w:ascii="Montserrat" w:hAnsi="Montserrat"/>
          <w:sz w:val="20"/>
          <w:lang w:val="es-MX"/>
        </w:rPr>
      </w:pPr>
    </w:p>
    <w:p w14:paraId="0682EAB5" w14:textId="793096A4" w:rsidR="00FD53CB" w:rsidRPr="00F67309" w:rsidRDefault="00FD53CB" w:rsidP="0099422A">
      <w:pPr>
        <w:pStyle w:val="Texto0"/>
        <w:spacing w:after="0" w:line="240" w:lineRule="auto"/>
        <w:jc w:val="center"/>
        <w:rPr>
          <w:rFonts w:ascii="Montserrat" w:hAnsi="Montserrat"/>
          <w:b/>
          <w:bCs/>
          <w:sz w:val="20"/>
          <w:lang w:val="es-MX"/>
        </w:rPr>
      </w:pPr>
      <w:r w:rsidRPr="00F67309">
        <w:rPr>
          <w:rFonts w:ascii="Montserrat" w:hAnsi="Montserrat"/>
          <w:b/>
          <w:bCs/>
          <w:sz w:val="20"/>
          <w:lang w:val="es-MX"/>
        </w:rPr>
        <w:t>ACUERDO POR EL QUE SE MODIFICA EL DIVERSO QUE EXPIDE EL PROTOCOLO DE ACTUACIÓN</w:t>
      </w:r>
      <w:r w:rsidR="002C56E6" w:rsidRPr="00F67309">
        <w:rPr>
          <w:rFonts w:ascii="Montserrat" w:hAnsi="Montserrat"/>
          <w:b/>
          <w:bCs/>
          <w:sz w:val="20"/>
          <w:lang w:val="es-MX"/>
        </w:rPr>
        <w:t xml:space="preserve"> </w:t>
      </w:r>
      <w:r w:rsidRPr="00F67309">
        <w:rPr>
          <w:rFonts w:ascii="Montserrat" w:hAnsi="Montserrat"/>
          <w:b/>
          <w:bCs/>
          <w:sz w:val="20"/>
          <w:lang w:val="es-MX"/>
        </w:rPr>
        <w:t>EN MATERIA DE CONTRATACIONES PÚBLICAS, OTORGAMIENTO Y PRÓRROGA DE LICENCIAS,</w:t>
      </w:r>
      <w:r w:rsidR="002C56E6" w:rsidRPr="00F67309">
        <w:rPr>
          <w:rFonts w:ascii="Montserrat" w:hAnsi="Montserrat"/>
          <w:b/>
          <w:bCs/>
          <w:sz w:val="20"/>
          <w:lang w:val="es-MX"/>
        </w:rPr>
        <w:t xml:space="preserve"> </w:t>
      </w:r>
      <w:r w:rsidRPr="00F67309">
        <w:rPr>
          <w:rFonts w:ascii="Montserrat" w:hAnsi="Montserrat"/>
          <w:b/>
          <w:bCs/>
          <w:sz w:val="20"/>
          <w:lang w:val="es-MX"/>
        </w:rPr>
        <w:t>PERMISOS, AUTORIZACIONES Y CONCESIONES</w:t>
      </w:r>
    </w:p>
    <w:p w14:paraId="58100B7C" w14:textId="77777777" w:rsidR="002C56E6" w:rsidRPr="00F67309" w:rsidRDefault="002C56E6" w:rsidP="0099422A">
      <w:pPr>
        <w:pStyle w:val="Texto0"/>
        <w:spacing w:after="0" w:line="240" w:lineRule="auto"/>
        <w:jc w:val="center"/>
        <w:rPr>
          <w:rFonts w:ascii="Montserrat" w:hAnsi="Montserrat"/>
          <w:b/>
          <w:bCs/>
          <w:sz w:val="20"/>
          <w:lang w:val="es-MX"/>
        </w:rPr>
      </w:pPr>
    </w:p>
    <w:p w14:paraId="6772CC3C"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b/>
          <w:bCs/>
          <w:sz w:val="20"/>
          <w:lang w:val="es-MX"/>
        </w:rPr>
        <w:t>ARTÍCULO PRIMERO.-</w:t>
      </w:r>
      <w:r w:rsidRPr="00F67309">
        <w:rPr>
          <w:rFonts w:ascii="Montserrat" w:hAnsi="Montserrat"/>
          <w:sz w:val="20"/>
          <w:lang w:val="es-MX"/>
        </w:rPr>
        <w:t xml:space="preserve"> Se </w:t>
      </w:r>
      <w:r w:rsidRPr="00F67309">
        <w:rPr>
          <w:rFonts w:ascii="Montserrat" w:hAnsi="Montserrat"/>
          <w:b/>
          <w:bCs/>
          <w:sz w:val="20"/>
          <w:lang w:val="es-MX"/>
        </w:rPr>
        <w:t>REFORMAN</w:t>
      </w:r>
      <w:r w:rsidRPr="00F67309">
        <w:rPr>
          <w:rFonts w:ascii="Montserrat" w:hAnsi="Montserrat"/>
          <w:sz w:val="20"/>
          <w:lang w:val="es-MX"/>
        </w:rPr>
        <w:t xml:space="preserve"> los incisos a) y b) de la fracción I y la fracción II del Artículo Primero y fracciones I y II del Artículo Transitorio Tercero y se </w:t>
      </w:r>
      <w:r w:rsidRPr="00F67309">
        <w:rPr>
          <w:rFonts w:ascii="Montserrat" w:hAnsi="Montserrat"/>
          <w:b/>
          <w:bCs/>
          <w:sz w:val="20"/>
          <w:lang w:val="es-MX"/>
        </w:rPr>
        <w:t xml:space="preserve">ADICIONAN </w:t>
      </w:r>
      <w:r w:rsidRPr="00F67309">
        <w:rPr>
          <w:rFonts w:ascii="Montserrat" w:hAnsi="Montserrat"/>
          <w:sz w:val="20"/>
          <w:lang w:val="es-MX"/>
        </w:rPr>
        <w:t>las fracciones III, IV y V al Artículo Primero; un párrafo segundo al Artículo Quinto y un párrafo segundo al Artículo Octavo, todos ellos del Acuerdo por el que se expide el protocolo de actuación en materia de contrataciones públicas, otorgamiento y prórroga de licencias, permisos, autorizaciones y concesiones, para quedar como sigue:</w:t>
      </w:r>
    </w:p>
    <w:p w14:paraId="3A1219A0" w14:textId="77777777" w:rsidR="00FD53CB" w:rsidRPr="00F67309" w:rsidRDefault="00FD53CB" w:rsidP="0099422A">
      <w:pPr>
        <w:pStyle w:val="Texto0"/>
        <w:spacing w:after="0" w:line="240" w:lineRule="auto"/>
        <w:ind w:firstLine="284"/>
        <w:rPr>
          <w:rFonts w:ascii="Montserrat" w:hAnsi="Montserrat"/>
          <w:sz w:val="20"/>
          <w:lang w:val="es-MX"/>
        </w:rPr>
      </w:pPr>
    </w:p>
    <w:p w14:paraId="636DE451" w14:textId="77777777" w:rsidR="00FD53CB" w:rsidRPr="00F67309" w:rsidRDefault="00FD53CB" w:rsidP="0099422A">
      <w:pPr>
        <w:pStyle w:val="Texto0"/>
        <w:spacing w:after="0" w:line="240" w:lineRule="auto"/>
        <w:ind w:firstLine="567"/>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PRIMERO.</w:t>
      </w:r>
      <w:r w:rsidRPr="00F67309">
        <w:rPr>
          <w:rFonts w:ascii="Montserrat" w:hAnsi="Montserrat"/>
          <w:i/>
          <w:iCs/>
          <w:sz w:val="20"/>
          <w:lang w:val="es-MX"/>
        </w:rPr>
        <w:t>-</w:t>
      </w:r>
      <w:proofErr w:type="gramEnd"/>
      <w:r w:rsidRPr="00F67309">
        <w:rPr>
          <w:rFonts w:ascii="Montserrat" w:hAnsi="Montserrat"/>
          <w:i/>
          <w:iCs/>
          <w:sz w:val="20"/>
          <w:lang w:val="es-MX"/>
        </w:rPr>
        <w:t xml:space="preserve"> </w:t>
      </w:r>
      <w:r w:rsidRPr="00F67309">
        <w:rPr>
          <w:rFonts w:ascii="Montserrat" w:hAnsi="Montserrat"/>
          <w:b/>
          <w:bCs/>
          <w:i/>
          <w:iCs/>
          <w:sz w:val="20"/>
          <w:lang w:val="es-MX"/>
        </w:rPr>
        <w:t>...</w:t>
      </w:r>
    </w:p>
    <w:p w14:paraId="09DCE56D"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 xml:space="preserve">I. </w:t>
      </w:r>
      <w:r w:rsidRPr="00F67309">
        <w:rPr>
          <w:rFonts w:ascii="Montserrat" w:hAnsi="Montserrat"/>
          <w:b/>
          <w:bCs/>
          <w:i/>
          <w:iCs/>
          <w:sz w:val="20"/>
          <w:lang w:val="es-MX"/>
        </w:rPr>
        <w:t>...</w:t>
      </w:r>
    </w:p>
    <w:p w14:paraId="7A5A2C95"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 xml:space="preserve">a) Los servidores públicos de las dependencias y entidades de la Administración Pública Federal inscritos en el registro que lleva la Secretaría de la Función Pública de quienes </w:t>
      </w:r>
      <w:r w:rsidRPr="00F67309">
        <w:rPr>
          <w:rFonts w:ascii="Montserrat" w:hAnsi="Montserrat"/>
          <w:i/>
          <w:iCs/>
          <w:sz w:val="20"/>
          <w:lang w:val="es-MX"/>
        </w:rPr>
        <w:lastRenderedPageBreak/>
        <w:t xml:space="preserve">participan en las contrataciones públicas, así como en el otorgamiento y prórroga de licencias, permisos, autorizaciones y concesiones, en su contacto con particulares. Los servidores públicos serán responsables en todo momento de verificar si se encuentran en el referido registro, mismo que se encuentra disponible en el siguiente vínculo: </w:t>
      </w:r>
      <w:r w:rsidRPr="00F67309">
        <w:rPr>
          <w:rFonts w:ascii="Montserrat" w:hAnsi="Montserrat"/>
          <w:sz w:val="20"/>
          <w:u w:val="single"/>
          <w:lang w:val="es-MX"/>
        </w:rPr>
        <w:t>http://reniresp.funcionpublica.gob.mx</w:t>
      </w:r>
      <w:r w:rsidRPr="00F67309">
        <w:rPr>
          <w:rFonts w:ascii="Montserrat" w:hAnsi="Montserrat"/>
          <w:i/>
          <w:iCs/>
          <w:sz w:val="20"/>
          <w:lang w:val="es-MX"/>
        </w:rPr>
        <w:t>, o realizarán la consulta al oficial mayor o equivalente de la dependencia o entidad donde se encuentren adscritos.</w:t>
      </w:r>
    </w:p>
    <w:p w14:paraId="706D53DA"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Tratándose de contrataciones públicas, el Protocolo de Actuación únicamente aplicará a aquellas cuyo monto rebase el equivalente a trescientas veces el valor de la Unidad de Medida y Actualización, y</w:t>
      </w:r>
    </w:p>
    <w:p w14:paraId="2D36B8A0"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b) Los servidores públicos que funjan como residentes de obra en los contratos de obra pública y de servicios relacionados con las mismas en su trato con los superintendentes de construcción;</w:t>
      </w:r>
    </w:p>
    <w:p w14:paraId="2755914B"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II. Establecer, conforme al Anexo Segundo, los mecanismos a través de los cuales los particulares podrán formular un manifiesto de vínculos o relaciones de negocios, laborales, profesionales, personales o de parentesco en los procedimientos de contrataciones públicas, de otorgamiento y prórroga de licencias, permisos, autorizaciones y concesiones;</w:t>
      </w:r>
    </w:p>
    <w:p w14:paraId="18B3A272"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III. Prever, conforme al Anexo Segundo, los mecanismos a través de los cuales los particulares podrán formular una declaratoria de integridad en los procedimientos de otorgamiento y prórroga de licencias, permisos, autorizaciones y concesiones;</w:t>
      </w:r>
    </w:p>
    <w:p w14:paraId="3E6BABBB"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IV. Establecer, según el Anexo Tercero, los criterios para que los oficiales mayores o sus equivalentes de las dependencias y entidades, realicen la identificación y clasificación de los servidores públicos que deberán inscribir en el registro que se menciona en la fracción I, inciso a) de este artículo, y</w:t>
      </w:r>
    </w:p>
    <w:p w14:paraId="43A8073D"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V. Difundir, conforme al Anexo Cuarto, la guía de las mejores prácticas que orienta a los servidores públicos sobre cómo prevenir, detectar y gestionar las situaciones de conflicto de interés que pueden presentarse en los procedimientos de contrataciones públicas, así como de otorgamiento y prórroga de licencias, permisos, autorizaciones y concesiones.</w:t>
      </w:r>
    </w:p>
    <w:p w14:paraId="202A94FD"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SEGUNDO.-</w:t>
      </w:r>
      <w:proofErr w:type="gramEnd"/>
      <w:r w:rsidRPr="00F67309">
        <w:rPr>
          <w:rFonts w:ascii="Montserrat" w:hAnsi="Montserrat"/>
          <w:b/>
          <w:bCs/>
          <w:i/>
          <w:iCs/>
          <w:sz w:val="20"/>
          <w:lang w:val="es-MX"/>
        </w:rPr>
        <w:t xml:space="preserve"> ...</w:t>
      </w:r>
    </w:p>
    <w:p w14:paraId="1CA281FB"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TERCERO.-</w:t>
      </w:r>
      <w:proofErr w:type="gramEnd"/>
      <w:r w:rsidRPr="00F67309">
        <w:rPr>
          <w:rFonts w:ascii="Montserrat" w:hAnsi="Montserrat"/>
          <w:b/>
          <w:bCs/>
          <w:i/>
          <w:iCs/>
          <w:sz w:val="20"/>
          <w:lang w:val="es-MX"/>
        </w:rPr>
        <w:t xml:space="preserve"> ...</w:t>
      </w:r>
    </w:p>
    <w:p w14:paraId="21614C62"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CUARTO.-</w:t>
      </w:r>
      <w:proofErr w:type="gramEnd"/>
      <w:r w:rsidRPr="00F67309">
        <w:rPr>
          <w:rFonts w:ascii="Montserrat" w:hAnsi="Montserrat"/>
          <w:b/>
          <w:bCs/>
          <w:i/>
          <w:iCs/>
          <w:sz w:val="20"/>
          <w:lang w:val="es-MX"/>
        </w:rPr>
        <w:t xml:space="preserve"> ...</w:t>
      </w:r>
    </w:p>
    <w:p w14:paraId="2CBC090B"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QUINTO.-</w:t>
      </w:r>
      <w:proofErr w:type="gramEnd"/>
      <w:r w:rsidRPr="00F67309">
        <w:rPr>
          <w:rFonts w:ascii="Montserrat" w:hAnsi="Montserrat"/>
          <w:b/>
          <w:bCs/>
          <w:i/>
          <w:iCs/>
          <w:sz w:val="20"/>
          <w:lang w:val="es-MX"/>
        </w:rPr>
        <w:t xml:space="preserve"> ...</w:t>
      </w:r>
    </w:p>
    <w:p w14:paraId="44B3C2BD"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Los resultados de las encuestas que se señalan en el párrafo anterior se usarán para fines estadísticos y, en su caso, se turnarán a los órganos internos de control de las dependencias y entidades para los efectos que resulten procedentes.</w:t>
      </w:r>
    </w:p>
    <w:p w14:paraId="3F429B09"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SEXTO.-</w:t>
      </w:r>
      <w:proofErr w:type="gramEnd"/>
      <w:r w:rsidRPr="00F67309">
        <w:rPr>
          <w:rFonts w:ascii="Montserrat" w:hAnsi="Montserrat"/>
          <w:b/>
          <w:bCs/>
          <w:i/>
          <w:iCs/>
          <w:sz w:val="20"/>
          <w:lang w:val="es-MX"/>
        </w:rPr>
        <w:t xml:space="preserve"> ...</w:t>
      </w:r>
    </w:p>
    <w:p w14:paraId="794281F5"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SÉPTIMO.-</w:t>
      </w:r>
      <w:proofErr w:type="gramEnd"/>
      <w:r w:rsidRPr="00F67309">
        <w:rPr>
          <w:rFonts w:ascii="Montserrat" w:hAnsi="Montserrat"/>
          <w:b/>
          <w:bCs/>
          <w:i/>
          <w:iCs/>
          <w:sz w:val="20"/>
          <w:lang w:val="es-MX"/>
        </w:rPr>
        <w:t xml:space="preserve"> ...</w:t>
      </w:r>
    </w:p>
    <w:p w14:paraId="07807E1B"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 xml:space="preserve">ARTÍCULO </w:t>
      </w:r>
      <w:proofErr w:type="gramStart"/>
      <w:r w:rsidRPr="00F67309">
        <w:rPr>
          <w:rFonts w:ascii="Montserrat" w:hAnsi="Montserrat"/>
          <w:b/>
          <w:bCs/>
          <w:i/>
          <w:iCs/>
          <w:sz w:val="20"/>
          <w:lang w:val="es-MX"/>
        </w:rPr>
        <w:t>OCTAVO.-</w:t>
      </w:r>
      <w:proofErr w:type="gramEnd"/>
      <w:r w:rsidRPr="00F67309">
        <w:rPr>
          <w:rFonts w:ascii="Montserrat" w:hAnsi="Montserrat"/>
          <w:b/>
          <w:bCs/>
          <w:i/>
          <w:iCs/>
          <w:sz w:val="20"/>
          <w:lang w:val="es-MX"/>
        </w:rPr>
        <w:t xml:space="preserve"> ...</w:t>
      </w:r>
    </w:p>
    <w:p w14:paraId="67728D13"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A efecto de lo anterior, los órganos internos de control enviarán un informe anual a la Unidad Especializada en Ética y Prevención de Conflictos de Interés, en los términos que dicha Unidad defina.</w:t>
      </w:r>
    </w:p>
    <w:p w14:paraId="309B05BE" w14:textId="77777777" w:rsidR="00FD53CB" w:rsidRPr="00F67309" w:rsidRDefault="00FD53CB" w:rsidP="0099422A">
      <w:pPr>
        <w:pStyle w:val="Texto0"/>
        <w:spacing w:after="0" w:line="240" w:lineRule="auto"/>
        <w:ind w:firstLine="709"/>
        <w:rPr>
          <w:rFonts w:ascii="Montserrat" w:hAnsi="Montserrat"/>
          <w:sz w:val="20"/>
          <w:lang w:val="es-MX"/>
        </w:rPr>
      </w:pPr>
      <w:r w:rsidRPr="00F67309">
        <w:rPr>
          <w:rFonts w:ascii="Montserrat" w:hAnsi="Montserrat"/>
          <w:b/>
          <w:bCs/>
          <w:i/>
          <w:iCs/>
          <w:sz w:val="20"/>
          <w:lang w:val="es-MX"/>
        </w:rPr>
        <w:t>TRANSITORIOS</w:t>
      </w:r>
    </w:p>
    <w:p w14:paraId="46381CD2" w14:textId="77777777" w:rsidR="00FD53CB" w:rsidRPr="00F67309" w:rsidRDefault="00FD53CB" w:rsidP="0099422A">
      <w:pPr>
        <w:pStyle w:val="Texto0"/>
        <w:spacing w:after="0" w:line="240" w:lineRule="auto"/>
        <w:ind w:firstLine="709"/>
        <w:rPr>
          <w:rFonts w:ascii="Montserrat" w:hAnsi="Montserrat"/>
          <w:sz w:val="20"/>
          <w:lang w:val="es-MX"/>
        </w:rPr>
      </w:pPr>
      <w:proofErr w:type="gramStart"/>
      <w:r w:rsidRPr="00F67309">
        <w:rPr>
          <w:rFonts w:ascii="Montserrat" w:hAnsi="Montserrat"/>
          <w:b/>
          <w:bCs/>
          <w:i/>
          <w:iCs/>
          <w:sz w:val="20"/>
          <w:lang w:val="es-MX"/>
        </w:rPr>
        <w:t>PRIMERO.-</w:t>
      </w:r>
      <w:proofErr w:type="gramEnd"/>
      <w:r w:rsidRPr="00F67309">
        <w:rPr>
          <w:rFonts w:ascii="Montserrat" w:hAnsi="Montserrat"/>
          <w:b/>
          <w:bCs/>
          <w:i/>
          <w:iCs/>
          <w:sz w:val="20"/>
          <w:lang w:val="es-MX"/>
        </w:rPr>
        <w:t xml:space="preserve"> ...</w:t>
      </w:r>
    </w:p>
    <w:p w14:paraId="71B6731C" w14:textId="77777777" w:rsidR="00FD53CB" w:rsidRPr="00F67309" w:rsidRDefault="00FD53CB" w:rsidP="0099422A">
      <w:pPr>
        <w:pStyle w:val="Texto0"/>
        <w:spacing w:after="0" w:line="240" w:lineRule="auto"/>
        <w:ind w:firstLine="709"/>
        <w:rPr>
          <w:rFonts w:ascii="Montserrat" w:hAnsi="Montserrat"/>
          <w:sz w:val="20"/>
          <w:lang w:val="es-MX"/>
        </w:rPr>
      </w:pPr>
      <w:proofErr w:type="gramStart"/>
      <w:r w:rsidRPr="00F67309">
        <w:rPr>
          <w:rFonts w:ascii="Montserrat" w:hAnsi="Montserrat"/>
          <w:b/>
          <w:bCs/>
          <w:i/>
          <w:iCs/>
          <w:sz w:val="20"/>
          <w:lang w:val="es-MX"/>
        </w:rPr>
        <w:t>SEGUNDO.-</w:t>
      </w:r>
      <w:proofErr w:type="gramEnd"/>
      <w:r w:rsidRPr="00F67309">
        <w:rPr>
          <w:rFonts w:ascii="Montserrat" w:hAnsi="Montserrat"/>
          <w:b/>
          <w:bCs/>
          <w:i/>
          <w:iCs/>
          <w:sz w:val="20"/>
          <w:lang w:val="es-MX"/>
        </w:rPr>
        <w:t xml:space="preserve"> ...</w:t>
      </w:r>
    </w:p>
    <w:p w14:paraId="7F6AFCAB" w14:textId="38D932DC" w:rsidR="00FD53CB" w:rsidRPr="00F67309" w:rsidRDefault="00FD53CB" w:rsidP="0099422A">
      <w:pPr>
        <w:pStyle w:val="Texto0"/>
        <w:spacing w:after="0" w:line="240" w:lineRule="auto"/>
        <w:ind w:firstLine="709"/>
        <w:rPr>
          <w:rFonts w:ascii="Montserrat" w:hAnsi="Montserrat"/>
          <w:b/>
          <w:bCs/>
          <w:i/>
          <w:iCs/>
          <w:sz w:val="20"/>
          <w:lang w:val="es-MX"/>
        </w:rPr>
      </w:pPr>
      <w:proofErr w:type="gramStart"/>
      <w:r w:rsidRPr="00F67309">
        <w:rPr>
          <w:rFonts w:ascii="Montserrat" w:hAnsi="Montserrat"/>
          <w:b/>
          <w:bCs/>
          <w:i/>
          <w:iCs/>
          <w:sz w:val="20"/>
          <w:lang w:val="es-MX"/>
        </w:rPr>
        <w:t>TERCERO.-</w:t>
      </w:r>
      <w:proofErr w:type="gramEnd"/>
      <w:r w:rsidRPr="00F67309">
        <w:rPr>
          <w:rFonts w:ascii="Montserrat" w:hAnsi="Montserrat"/>
          <w:b/>
          <w:bCs/>
          <w:i/>
          <w:iCs/>
          <w:sz w:val="20"/>
          <w:lang w:val="es-MX"/>
        </w:rPr>
        <w:t xml:space="preserve"> ...</w:t>
      </w:r>
    </w:p>
    <w:p w14:paraId="7F810486" w14:textId="7911CE5E" w:rsidR="0099073A" w:rsidRPr="00F67309" w:rsidRDefault="0099073A" w:rsidP="0099422A">
      <w:pPr>
        <w:pStyle w:val="Texto0"/>
        <w:spacing w:after="0" w:line="240" w:lineRule="auto"/>
        <w:ind w:firstLine="709"/>
        <w:rPr>
          <w:rFonts w:ascii="Montserrat" w:hAnsi="Montserrat"/>
          <w:b/>
          <w:bCs/>
          <w:i/>
          <w:iCs/>
          <w:sz w:val="20"/>
          <w:lang w:val="es-MX"/>
        </w:rPr>
      </w:pPr>
    </w:p>
    <w:p w14:paraId="3B26F3B2" w14:textId="77B62380" w:rsidR="0099073A" w:rsidRPr="00F67309" w:rsidRDefault="0099073A" w:rsidP="0099422A">
      <w:pPr>
        <w:pStyle w:val="Texto0"/>
        <w:spacing w:after="0" w:line="240" w:lineRule="auto"/>
        <w:ind w:firstLine="709"/>
        <w:rPr>
          <w:rFonts w:ascii="Montserrat" w:hAnsi="Montserrat"/>
          <w:b/>
          <w:bCs/>
          <w:i/>
          <w:iCs/>
          <w:sz w:val="20"/>
          <w:lang w:val="es-MX"/>
        </w:rPr>
      </w:pPr>
    </w:p>
    <w:p w14:paraId="217CDE23" w14:textId="0516A261" w:rsidR="0099073A" w:rsidRPr="00F67309" w:rsidRDefault="0099073A" w:rsidP="0099422A">
      <w:pPr>
        <w:pStyle w:val="Texto0"/>
        <w:spacing w:after="0" w:line="240" w:lineRule="auto"/>
        <w:ind w:firstLine="709"/>
        <w:rPr>
          <w:rFonts w:ascii="Montserrat" w:hAnsi="Montserrat"/>
          <w:b/>
          <w:bCs/>
          <w:i/>
          <w:iCs/>
          <w:sz w:val="20"/>
          <w:lang w:val="es-MX"/>
        </w:rPr>
      </w:pPr>
    </w:p>
    <w:p w14:paraId="466C23EE"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i/>
          <w:iCs/>
          <w:sz w:val="20"/>
          <w:lang w:val="es-MX"/>
        </w:rPr>
        <w:t>I. Diseñar e implementar el sistema electrónico que estará disponible en el portal de la Ventanilla Única Nacional (gob.mx), a través de la liga www.gob.mx/sfp, a fin de que los particulares formulen el manifiesto a que se refiere el Anexo Segundo, y</w:t>
      </w:r>
    </w:p>
    <w:p w14:paraId="3DAB4C62" w14:textId="77777777" w:rsidR="00FD53CB" w:rsidRPr="00F67309" w:rsidRDefault="00FD53CB" w:rsidP="0099422A">
      <w:pPr>
        <w:pStyle w:val="Texto0"/>
        <w:spacing w:after="0" w:line="240" w:lineRule="auto"/>
        <w:rPr>
          <w:rFonts w:ascii="Montserrat" w:hAnsi="Montserrat"/>
          <w:i/>
          <w:iCs/>
          <w:sz w:val="20"/>
          <w:lang w:val="es-MX"/>
        </w:rPr>
      </w:pPr>
      <w:r w:rsidRPr="00F67309">
        <w:rPr>
          <w:rFonts w:ascii="Montserrat" w:hAnsi="Montserrat"/>
          <w:i/>
          <w:iCs/>
          <w:sz w:val="20"/>
          <w:lang w:val="es-MX"/>
        </w:rPr>
        <w:lastRenderedPageBreak/>
        <w:t>II. Diseñar e incluir en la liga señalada en la fracción anterior, la encuesta por medio de la cual los particulares que participan en los procedimientos de contrataciones públicas, otorgamiento y prórroga de licencias, permisos, autorizaciones y concesiones, podrán evaluar si los servidores públicos que intervienen en los mismos cumplen el presente Acuerdo y se desempeñan con ética, integridad y ausencia de conflicto de interés."</w:t>
      </w:r>
    </w:p>
    <w:p w14:paraId="6F9E2D28"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b/>
          <w:bCs/>
          <w:sz w:val="20"/>
          <w:lang w:val="es-MX"/>
        </w:rPr>
        <w:t xml:space="preserve">ARTÍCULO </w:t>
      </w:r>
      <w:proofErr w:type="gramStart"/>
      <w:r w:rsidRPr="00F67309">
        <w:rPr>
          <w:rFonts w:ascii="Montserrat" w:hAnsi="Montserrat"/>
          <w:b/>
          <w:bCs/>
          <w:sz w:val="20"/>
          <w:lang w:val="es-MX"/>
        </w:rPr>
        <w:t>SEGUNDO.-</w:t>
      </w:r>
      <w:proofErr w:type="gramEnd"/>
      <w:r w:rsidRPr="00F67309">
        <w:rPr>
          <w:rFonts w:ascii="Montserrat" w:hAnsi="Montserrat"/>
          <w:sz w:val="20"/>
          <w:lang w:val="es-MX"/>
        </w:rPr>
        <w:t xml:space="preserve"> Se</w:t>
      </w:r>
      <w:r w:rsidRPr="00F67309">
        <w:rPr>
          <w:rFonts w:ascii="Montserrat" w:hAnsi="Montserrat"/>
          <w:b/>
          <w:bCs/>
          <w:sz w:val="20"/>
          <w:lang w:val="es-MX"/>
        </w:rPr>
        <w:t xml:space="preserve"> REFORMAN </w:t>
      </w:r>
      <w:r w:rsidRPr="00F67309">
        <w:rPr>
          <w:rFonts w:ascii="Montserrat" w:hAnsi="Montserrat"/>
          <w:sz w:val="20"/>
          <w:lang w:val="es-MX"/>
        </w:rPr>
        <w:t xml:space="preserve">las fracciones IV y V del numeral 2; los incisos b) y e), así como el apartado i del numeral 6; los numerales 8 y 12; se </w:t>
      </w:r>
      <w:r w:rsidRPr="00F67309">
        <w:rPr>
          <w:rFonts w:ascii="Montserrat" w:hAnsi="Montserrat"/>
          <w:b/>
          <w:bCs/>
          <w:sz w:val="20"/>
          <w:lang w:val="es-MX"/>
        </w:rPr>
        <w:t>ADICIONAN</w:t>
      </w:r>
      <w:r w:rsidRPr="00F67309">
        <w:rPr>
          <w:rFonts w:ascii="Montserrat" w:hAnsi="Montserrat"/>
          <w:sz w:val="20"/>
          <w:lang w:val="es-MX"/>
        </w:rPr>
        <w:t xml:space="preserve"> una fracción VI al numeral 2; un segundo párrafo al numeral 3; en el numeral 6, los apartados ii. y iii. del inciso b) y se recorre en su orden el actual apartado ii. para ser apartado iv., así como un inciso c) y se recorren en su orden los actuales incisos c) y d) para ser incisos d) y e) respectivamente, y se </w:t>
      </w:r>
      <w:r w:rsidRPr="00F67309">
        <w:rPr>
          <w:rFonts w:ascii="Montserrat" w:hAnsi="Montserrat"/>
          <w:b/>
          <w:bCs/>
          <w:sz w:val="20"/>
          <w:lang w:val="es-MX"/>
        </w:rPr>
        <w:t xml:space="preserve">DEROGA </w:t>
      </w:r>
      <w:r w:rsidRPr="00F67309">
        <w:rPr>
          <w:rFonts w:ascii="Montserrat" w:hAnsi="Montserrat"/>
          <w:sz w:val="20"/>
          <w:lang w:val="es-MX"/>
        </w:rPr>
        <w:t>el segundo párrafo de la fracción I del numeral 16, todos ellos del Anexo Primero del Acuerdo por el que se expide el protocolo de actuación en materia de contrataciones públicas, otorgamiento y prórroga de licencias, permisos, autorizaciones y concesiones, para quedar como sigue:</w:t>
      </w:r>
    </w:p>
    <w:p w14:paraId="0D5E6391" w14:textId="77777777" w:rsidR="00FD53CB" w:rsidRPr="00F67309" w:rsidRDefault="00FD53CB" w:rsidP="0099422A">
      <w:pPr>
        <w:pStyle w:val="Texto0"/>
        <w:spacing w:after="0" w:line="240" w:lineRule="auto"/>
        <w:jc w:val="center"/>
        <w:rPr>
          <w:rFonts w:ascii="Montserrat" w:hAnsi="Montserrat"/>
          <w:b/>
          <w:bCs/>
          <w:sz w:val="20"/>
          <w:lang w:val="es-MX"/>
        </w:rPr>
      </w:pPr>
    </w:p>
    <w:p w14:paraId="791E67D9" w14:textId="77777777" w:rsidR="00FD53CB" w:rsidRPr="00F67309" w:rsidRDefault="00FD53CB" w:rsidP="0099422A">
      <w:pPr>
        <w:pStyle w:val="Texto0"/>
        <w:spacing w:after="0" w:line="240" w:lineRule="auto"/>
        <w:jc w:val="center"/>
        <w:rPr>
          <w:rFonts w:ascii="Montserrat" w:hAnsi="Montserrat"/>
          <w:b/>
          <w:bCs/>
          <w:sz w:val="20"/>
          <w:lang w:val="es-MX"/>
        </w:rPr>
      </w:pPr>
      <w:r w:rsidRPr="00F67309">
        <w:rPr>
          <w:rFonts w:ascii="Montserrat" w:hAnsi="Montserrat"/>
          <w:b/>
          <w:bCs/>
          <w:sz w:val="20"/>
          <w:lang w:val="es-MX"/>
        </w:rPr>
        <w:t>"Anexo Primero</w:t>
      </w:r>
    </w:p>
    <w:p w14:paraId="1E82D630" w14:textId="77777777" w:rsidR="00FD53CB" w:rsidRPr="00F67309" w:rsidRDefault="00FD53CB" w:rsidP="0099422A">
      <w:pPr>
        <w:pStyle w:val="Texto0"/>
        <w:spacing w:after="0" w:line="240" w:lineRule="auto"/>
        <w:jc w:val="center"/>
        <w:rPr>
          <w:rFonts w:ascii="Montserrat" w:hAnsi="Montserrat"/>
          <w:sz w:val="20"/>
          <w:lang w:val="es-MX"/>
        </w:rPr>
      </w:pPr>
    </w:p>
    <w:p w14:paraId="1C5FA7B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PROTOCOLO DE ACTUACIÓN EN MATERIA DE CONTRATACIONES PÚBLICAS Y OTORGAMIENTO Y PRÓRROGA DE LICENCIAS, PERMISOS, AUTORIZACIONES Y CONCESIONES</w:t>
      </w:r>
    </w:p>
    <w:p w14:paraId="1CB1B468"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Sección I</w:t>
      </w:r>
    </w:p>
    <w:p w14:paraId="6862B19A"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b/>
          <w:bCs/>
          <w:sz w:val="20"/>
          <w:lang w:val="es-MX"/>
        </w:rPr>
        <w:t>Aspectos Generales</w:t>
      </w:r>
    </w:p>
    <w:p w14:paraId="2D444726"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1. </w:t>
      </w:r>
      <w:r w:rsidRPr="00F67309">
        <w:rPr>
          <w:rFonts w:ascii="Montserrat" w:hAnsi="Montserrat"/>
          <w:b/>
          <w:bCs/>
          <w:sz w:val="20"/>
          <w:lang w:val="es-MX"/>
        </w:rPr>
        <w:t>...</w:t>
      </w:r>
    </w:p>
    <w:p w14:paraId="2F6A4D5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2. </w:t>
      </w:r>
      <w:r w:rsidRPr="00F67309">
        <w:rPr>
          <w:rFonts w:ascii="Montserrat" w:hAnsi="Montserrat"/>
          <w:b/>
          <w:bCs/>
          <w:sz w:val="20"/>
          <w:lang w:val="es-MX"/>
        </w:rPr>
        <w:t>...</w:t>
      </w:r>
    </w:p>
    <w:p w14:paraId="1C2659A7"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 </w:t>
      </w:r>
    </w:p>
    <w:p w14:paraId="064A1AFC"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 </w:t>
      </w:r>
      <w:r w:rsidRPr="00F67309">
        <w:rPr>
          <w:rFonts w:ascii="Montserrat" w:hAnsi="Montserrat"/>
          <w:b/>
          <w:bCs/>
          <w:sz w:val="20"/>
          <w:lang w:val="es-MX"/>
        </w:rPr>
        <w:t>...</w:t>
      </w:r>
    </w:p>
    <w:p w14:paraId="63F9FBAE"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II. </w:t>
      </w:r>
      <w:r w:rsidRPr="00F67309">
        <w:rPr>
          <w:rFonts w:ascii="Montserrat" w:hAnsi="Montserrat"/>
          <w:b/>
          <w:bCs/>
          <w:sz w:val="20"/>
          <w:lang w:val="es-MX"/>
        </w:rPr>
        <w:t>...</w:t>
      </w:r>
    </w:p>
    <w:p w14:paraId="08391CA7"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III. </w:t>
      </w:r>
      <w:r w:rsidRPr="00F67309">
        <w:rPr>
          <w:rFonts w:ascii="Montserrat" w:hAnsi="Montserrat"/>
          <w:b/>
          <w:bCs/>
          <w:sz w:val="20"/>
          <w:lang w:val="es-MX"/>
        </w:rPr>
        <w:t>...</w:t>
      </w:r>
    </w:p>
    <w:p w14:paraId="120CEF5D"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IV. Entidades: Los organismos descentralizados, empresas de participación estatal mayoritaria y fideicomisos públicos </w:t>
      </w:r>
      <w:proofErr w:type="gramStart"/>
      <w:r w:rsidRPr="00F67309">
        <w:rPr>
          <w:rFonts w:ascii="Montserrat" w:hAnsi="Montserrat"/>
          <w:sz w:val="20"/>
          <w:lang w:val="es-MX"/>
        </w:rPr>
        <w:t>que</w:t>
      </w:r>
      <w:proofErr w:type="gramEnd"/>
      <w:r w:rsidRPr="00F67309">
        <w:rPr>
          <w:rFonts w:ascii="Montserrat" w:hAnsi="Montserrat"/>
          <w:sz w:val="20"/>
          <w:lang w:val="es-MX"/>
        </w:rPr>
        <w:t xml:space="preserve"> de conformidad con la Ley Orgánica de la Administración Pública Federal, sean considerados entidades paraestatales;</w:t>
      </w:r>
    </w:p>
    <w:p w14:paraId="15477B36"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V. Licencias, Permisos, Autorizaciones y Concesiones: Los procedimientos para el otorgamiento y prórroga de licencias, permisos, autorizaciones y concesiones incluyendo, en su caso, sus actos previos, que regulen los diversos ordenamientos jurídicos aplicables, y</w:t>
      </w:r>
    </w:p>
    <w:p w14:paraId="724E7179"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VI. Actos Públicos: aquéllos en los que las disposiciones jurídicas que regulan los procedimientos de contrataciones públicas, licencias, permisos, autorizaciones y concesiones, permiten la asistencia de cualquier persona que cumpla las condiciones que dichas disposiciones determinan.</w:t>
      </w:r>
    </w:p>
    <w:p w14:paraId="46642B43"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Sección II</w:t>
      </w:r>
    </w:p>
    <w:p w14:paraId="0BDC905F"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Reglas generales para el contacto con particulares</w:t>
      </w:r>
    </w:p>
    <w:p w14:paraId="279B36A0"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3.</w:t>
      </w:r>
      <w:r w:rsidRPr="00F67309">
        <w:rPr>
          <w:rFonts w:ascii="Montserrat" w:hAnsi="Montserrat"/>
          <w:sz w:val="20"/>
          <w:lang w:val="es-MX"/>
        </w:rPr>
        <w:t xml:space="preserve"> </w:t>
      </w:r>
      <w:r w:rsidRPr="00F67309">
        <w:rPr>
          <w:rFonts w:ascii="Montserrat" w:hAnsi="Montserrat"/>
          <w:b/>
          <w:bCs/>
          <w:sz w:val="20"/>
          <w:lang w:val="es-MX"/>
        </w:rPr>
        <w:t>...</w:t>
      </w:r>
    </w:p>
    <w:p w14:paraId="088B4EC0"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Los servidores públicos firmarán una carta de ausencia de conflicto de interés, previo a la resolución de los procedimientos de contrataciones públicas y concesiones, y dicha carta formará parte de los respectivos expedientes.</w:t>
      </w:r>
    </w:p>
    <w:p w14:paraId="6358DF2F"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4.</w:t>
      </w:r>
      <w:r w:rsidRPr="00F67309">
        <w:rPr>
          <w:rFonts w:ascii="Montserrat" w:hAnsi="Montserrat"/>
          <w:sz w:val="20"/>
          <w:lang w:val="es-MX"/>
        </w:rPr>
        <w:t xml:space="preserve"> </w:t>
      </w:r>
      <w:r w:rsidRPr="00F67309">
        <w:rPr>
          <w:rFonts w:ascii="Montserrat" w:hAnsi="Montserrat"/>
          <w:b/>
          <w:bCs/>
          <w:sz w:val="20"/>
          <w:lang w:val="es-MX"/>
        </w:rPr>
        <w:t>...</w:t>
      </w:r>
    </w:p>
    <w:p w14:paraId="6376FA32"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5.</w:t>
      </w:r>
      <w:r w:rsidRPr="00F67309">
        <w:rPr>
          <w:rFonts w:ascii="Montserrat" w:hAnsi="Montserrat"/>
          <w:sz w:val="20"/>
          <w:lang w:val="es-MX"/>
        </w:rPr>
        <w:t xml:space="preserve"> </w:t>
      </w:r>
      <w:r w:rsidRPr="00F67309">
        <w:rPr>
          <w:rFonts w:ascii="Montserrat" w:hAnsi="Montserrat"/>
          <w:b/>
          <w:bCs/>
          <w:sz w:val="20"/>
          <w:lang w:val="es-MX"/>
        </w:rPr>
        <w:t>...</w:t>
      </w:r>
    </w:p>
    <w:p w14:paraId="66692E1F"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6. ...</w:t>
      </w:r>
    </w:p>
    <w:p w14:paraId="6C1B52EB"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a) </w:t>
      </w:r>
      <w:r w:rsidRPr="00F67309">
        <w:rPr>
          <w:rFonts w:ascii="Montserrat" w:hAnsi="Montserrat"/>
          <w:b/>
          <w:bCs/>
          <w:sz w:val="20"/>
          <w:lang w:val="es-MX"/>
        </w:rPr>
        <w:t>...</w:t>
      </w:r>
    </w:p>
    <w:p w14:paraId="6F4904A5"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b) </w:t>
      </w:r>
      <w:proofErr w:type="gramStart"/>
      <w:r w:rsidRPr="00F67309">
        <w:rPr>
          <w:rFonts w:ascii="Montserrat" w:hAnsi="Montserrat"/>
          <w:sz w:val="20"/>
          <w:lang w:val="es-MX"/>
        </w:rPr>
        <w:t>Que</w:t>
      </w:r>
      <w:proofErr w:type="gramEnd"/>
      <w:r w:rsidRPr="00F67309">
        <w:rPr>
          <w:rFonts w:ascii="Montserrat" w:hAnsi="Montserrat"/>
          <w:sz w:val="20"/>
          <w:lang w:val="es-MX"/>
        </w:rPr>
        <w:t xml:space="preserve"> a fin de promover las mejores prácticas en materia de combate a la corrupción y prevención de conflictos de interés, en los procedimientos que a continuación se enuncian las reuniones, visitas y actos públicos serán </w:t>
      </w:r>
      <w:proofErr w:type="spellStart"/>
      <w:r w:rsidRPr="00F67309">
        <w:rPr>
          <w:rFonts w:ascii="Montserrat" w:hAnsi="Montserrat"/>
          <w:sz w:val="20"/>
          <w:lang w:val="es-MX"/>
        </w:rPr>
        <w:t>videograbados</w:t>
      </w:r>
      <w:proofErr w:type="spellEnd"/>
      <w:r w:rsidRPr="00F67309">
        <w:rPr>
          <w:rFonts w:ascii="Montserrat" w:hAnsi="Montserrat"/>
          <w:sz w:val="20"/>
          <w:lang w:val="es-MX"/>
        </w:rPr>
        <w:t>:</w:t>
      </w:r>
    </w:p>
    <w:p w14:paraId="5F4410C5"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lastRenderedPageBreak/>
        <w:t>i. Contrataciones públicas sujetas a la Ley de Adquisiciones, Arrendamientos y Servicios del Sector Público, cuyo monto rebase el equivalente a cinco millones de Unidades de Medida y Actualización;</w:t>
      </w:r>
    </w:p>
    <w:p w14:paraId="514445E2"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ii. Contrataciones públicas sujetas a la Ley de Obras Públicas y Servicios Relacionados con las Mismas, cuyo monto rebase el equivalente a diez millones de Unidades de Medida y Actualización;</w:t>
      </w:r>
    </w:p>
    <w:p w14:paraId="4339D3A8"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iii. Contrataciones públicas sujetas a la Ley de Asociaciones Público Privadas, cuyo monto rebase el equivalente a cuatrocientos millones de Unidades de Inversión, y</w:t>
      </w:r>
    </w:p>
    <w:p w14:paraId="1C79A4BB"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iv. Otorgamiento y prórroga de concesiones.</w:t>
      </w:r>
    </w:p>
    <w:p w14:paraId="01B16577"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c) 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D8E3D4E"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d) Que los datos personales que se recaben con motivo del contacto con particulares serán protegidos y tratados conforme a las disposiciones jurídicas aplicables, y</w:t>
      </w:r>
    </w:p>
    <w:p w14:paraId="3F596EBE" w14:textId="678BC7F1" w:rsidR="00FD53CB" w:rsidRPr="00F67309" w:rsidRDefault="00FD53CB" w:rsidP="003B2E8F">
      <w:pPr>
        <w:pStyle w:val="Texto0"/>
        <w:spacing w:after="0" w:line="240" w:lineRule="auto"/>
        <w:rPr>
          <w:rFonts w:ascii="Montserrat" w:hAnsi="Montserrat"/>
          <w:sz w:val="20"/>
          <w:lang w:val="es-MX"/>
        </w:rPr>
      </w:pPr>
      <w:r w:rsidRPr="00F67309">
        <w:rPr>
          <w:rFonts w:ascii="Montserrat" w:hAnsi="Montserrat"/>
          <w:sz w:val="20"/>
          <w:lang w:val="es-MX"/>
        </w:rPr>
        <w:t xml:space="preserve">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w:t>
      </w:r>
      <w:r w:rsidR="003B2E8F" w:rsidRPr="00F67309">
        <w:rPr>
          <w:rFonts w:ascii="Montserrat" w:hAnsi="Montserrat"/>
          <w:sz w:val="20"/>
          <w:lang w:val="es-MX"/>
        </w:rPr>
        <w:t xml:space="preserve">Federación el 9 de diciembre de </w:t>
      </w:r>
      <w:r w:rsidRPr="00F67309">
        <w:rPr>
          <w:rFonts w:ascii="Montserrat" w:hAnsi="Montserrat"/>
          <w:sz w:val="20"/>
          <w:lang w:val="es-MX"/>
        </w:rPr>
        <w:t>2015.</w:t>
      </w:r>
    </w:p>
    <w:p w14:paraId="64FA462A"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7. ...</w:t>
      </w:r>
    </w:p>
    <w:p w14:paraId="70629C9C"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8.</w:t>
      </w:r>
      <w:r w:rsidRPr="00F67309">
        <w:rPr>
          <w:rFonts w:ascii="Montserrat" w:hAnsi="Montserrat"/>
          <w:sz w:val="20"/>
          <w:lang w:val="es-MX"/>
        </w:rPr>
        <w:t xml:space="preserve"> En los procedimientos que se señalan en el numeral 6, inciso b) de este Anexo, los servidores públicos deberán </w:t>
      </w:r>
      <w:proofErr w:type="spellStart"/>
      <w:r w:rsidRPr="00F67309">
        <w:rPr>
          <w:rFonts w:ascii="Montserrat" w:hAnsi="Montserrat"/>
          <w:sz w:val="20"/>
          <w:lang w:val="es-MX"/>
        </w:rPr>
        <w:t>videograbar</w:t>
      </w:r>
      <w:proofErr w:type="spellEnd"/>
      <w:r w:rsidRPr="00F67309">
        <w:rPr>
          <w:rFonts w:ascii="Montserrat" w:hAnsi="Montserrat"/>
          <w:sz w:val="20"/>
          <w:lang w:val="es-MX"/>
        </w:rPr>
        <w:t xml:space="preserve"> las reuniones, visitas y actos públicos.</w:t>
      </w:r>
    </w:p>
    <w:p w14:paraId="121F0755"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w:t>
      </w:r>
    </w:p>
    <w:p w14:paraId="4B6908B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Los servidores públicos deberán obtener el consentimiento tácito o expreso de los particulares para </w:t>
      </w:r>
      <w:proofErr w:type="spellStart"/>
      <w:r w:rsidRPr="00F67309">
        <w:rPr>
          <w:rFonts w:ascii="Montserrat" w:hAnsi="Montserrat"/>
          <w:sz w:val="20"/>
          <w:lang w:val="es-MX"/>
        </w:rPr>
        <w:t>videograbar</w:t>
      </w:r>
      <w:proofErr w:type="spellEnd"/>
      <w:r w:rsidRPr="00F67309">
        <w:rPr>
          <w:rFonts w:ascii="Montserrat" w:hAnsi="Montserrat"/>
          <w:sz w:val="20"/>
          <w:lang w:val="es-MX"/>
        </w:rPr>
        <w:t xml:space="preserve"> las reuniones, y les comunicarán que se entenderá que hay consentimiento tácito cuando permanezcan en las reuniones de que se trate.</w:t>
      </w:r>
    </w:p>
    <w:p w14:paraId="177F4CB7"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De no existir consentimiento del particular, el servidor público le informará que no podrá permanecer en la reunión.</w:t>
      </w:r>
    </w:p>
    <w:p w14:paraId="09AEB6DD"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Los particulares que participen en las videograbaciones podrán obtener una copia de las mismas, previo pago del costo de los materiales de almacenamiento respectivos.</w:t>
      </w:r>
    </w:p>
    <w:p w14:paraId="0EAA0079" w14:textId="000A1C89"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En el caso de las visitas y actos públicos no se requerirá el consentimiento de los particulares para </w:t>
      </w:r>
      <w:proofErr w:type="spellStart"/>
      <w:r w:rsidRPr="00F67309">
        <w:rPr>
          <w:rFonts w:ascii="Montserrat" w:hAnsi="Montserrat"/>
          <w:sz w:val="20"/>
          <w:lang w:val="es-MX"/>
        </w:rPr>
        <w:t>videograbarlos</w:t>
      </w:r>
      <w:proofErr w:type="spellEnd"/>
      <w:r w:rsidRPr="00F67309">
        <w:rPr>
          <w:rFonts w:ascii="Montserrat" w:hAnsi="Montserrat"/>
          <w:sz w:val="20"/>
          <w:lang w:val="es-MX"/>
        </w:rPr>
        <w:t>, en tanto que los mismos son de orden e interés públicos.</w:t>
      </w:r>
    </w:p>
    <w:p w14:paraId="1EF551AB" w14:textId="1AA0FB41" w:rsidR="0099073A" w:rsidRPr="00F67309" w:rsidRDefault="0099073A" w:rsidP="0099422A">
      <w:pPr>
        <w:pStyle w:val="Texto0"/>
        <w:spacing w:after="0" w:line="240" w:lineRule="auto"/>
        <w:ind w:firstLine="0"/>
        <w:rPr>
          <w:rFonts w:ascii="Montserrat" w:hAnsi="Montserrat"/>
          <w:sz w:val="20"/>
          <w:lang w:val="es-MX"/>
        </w:rPr>
      </w:pPr>
    </w:p>
    <w:p w14:paraId="2CD3B0A6" w14:textId="0815FCFE" w:rsidR="0099073A" w:rsidRPr="00F67309" w:rsidRDefault="0099073A" w:rsidP="0099422A">
      <w:pPr>
        <w:pStyle w:val="Texto0"/>
        <w:spacing w:after="0" w:line="240" w:lineRule="auto"/>
        <w:ind w:firstLine="0"/>
        <w:rPr>
          <w:rFonts w:ascii="Montserrat" w:hAnsi="Montserrat"/>
          <w:sz w:val="20"/>
          <w:lang w:val="es-MX"/>
        </w:rPr>
      </w:pPr>
    </w:p>
    <w:p w14:paraId="4E97464F" w14:textId="30184EBC" w:rsidR="0099073A" w:rsidRPr="00F67309" w:rsidRDefault="0099073A" w:rsidP="0099422A">
      <w:pPr>
        <w:pStyle w:val="Texto0"/>
        <w:spacing w:after="0" w:line="240" w:lineRule="auto"/>
        <w:ind w:firstLine="0"/>
        <w:rPr>
          <w:rFonts w:ascii="Montserrat" w:hAnsi="Montserrat"/>
          <w:sz w:val="20"/>
          <w:lang w:val="es-MX"/>
        </w:rPr>
      </w:pPr>
    </w:p>
    <w:p w14:paraId="2F915B8A" w14:textId="77777777" w:rsidR="0099073A" w:rsidRPr="00F67309" w:rsidRDefault="0099073A" w:rsidP="0099422A">
      <w:pPr>
        <w:pStyle w:val="Texto0"/>
        <w:spacing w:after="0" w:line="240" w:lineRule="auto"/>
        <w:ind w:firstLine="0"/>
        <w:rPr>
          <w:rFonts w:ascii="Montserrat" w:hAnsi="Montserrat"/>
          <w:sz w:val="20"/>
          <w:lang w:val="es-MX"/>
        </w:rPr>
      </w:pPr>
    </w:p>
    <w:p w14:paraId="2AE0E0AC"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Tratándose de exámenes o evaluaciones médicas que se requieran para las licencias, permisos, autorizaciones y concesiones, se estará a lo que dispongan los protocolos de actuación médica aplicables.</w:t>
      </w:r>
    </w:p>
    <w:p w14:paraId="1018019A"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9.</w:t>
      </w:r>
      <w:r w:rsidRPr="00F67309">
        <w:rPr>
          <w:rFonts w:ascii="Montserrat" w:hAnsi="Montserrat"/>
          <w:sz w:val="20"/>
          <w:lang w:val="es-MX"/>
        </w:rPr>
        <w:t xml:space="preserve"> </w:t>
      </w:r>
      <w:r w:rsidRPr="00F67309">
        <w:rPr>
          <w:rFonts w:ascii="Montserrat" w:hAnsi="Montserrat"/>
          <w:b/>
          <w:bCs/>
          <w:sz w:val="20"/>
          <w:lang w:val="es-MX"/>
        </w:rPr>
        <w:t>a 11. ...</w:t>
      </w:r>
    </w:p>
    <w:p w14:paraId="04021FA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12.</w:t>
      </w:r>
      <w:r w:rsidRPr="00F67309">
        <w:rPr>
          <w:rFonts w:ascii="Montserrat" w:hAnsi="Montserrat"/>
          <w:sz w:val="20"/>
          <w:lang w:val="es-MX"/>
        </w:rPr>
        <w:t xml:space="preserve"> Salvo lo dispuesto por las disposiciones legales o reglamentarias aplicables, para la celebración de reuniones con los particulares deberá mediar cita previa y el servidor público dará aviso a su superior jerárquico. En las reuniones estarán presentes al menos dos servidores públicos de las áreas relacionadas con las contrataciones públicas o licencias, permisos, autorizaciones y concesiones de que se trate, mismos que podrán o no estar inscritos en el registro a que se refiere el Artículo Primero, fracción I, inciso a), del Acuerdo.</w:t>
      </w:r>
    </w:p>
    <w:p w14:paraId="60841D2E"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lastRenderedPageBreak/>
        <w:t>13. a 15. ...</w:t>
      </w:r>
    </w:p>
    <w:p w14:paraId="476068A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16. ...</w:t>
      </w:r>
    </w:p>
    <w:p w14:paraId="589C44B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I. El servidor público dará aviso por oficio o correo electrónico al Titular del Órgano Interno de Control de la dependencia o entidad correspondiente, por lo menos con dos días hábiles de anticipación a la realización del acto público, señalando el lugar, fecha, hora, objeto del mismo y la información relacionada con la contratación pública, licencia, permiso, autorización o concesión de que se trate; el Órgano Interno de Control podrá designar a un representante para que asista al acto.</w:t>
      </w:r>
    </w:p>
    <w:p w14:paraId="7E05A740"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II a III. </w:t>
      </w:r>
      <w:r w:rsidRPr="00F67309">
        <w:rPr>
          <w:rFonts w:ascii="Montserrat" w:hAnsi="Montserrat"/>
          <w:b/>
          <w:bCs/>
          <w:sz w:val="20"/>
          <w:lang w:val="es-MX"/>
        </w:rPr>
        <w:t>...</w:t>
      </w:r>
    </w:p>
    <w:p w14:paraId="39EE42FA"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17. ...</w:t>
      </w:r>
      <w:r w:rsidRPr="00F67309">
        <w:rPr>
          <w:rFonts w:ascii="Montserrat" w:hAnsi="Montserrat"/>
          <w:sz w:val="20"/>
          <w:lang w:val="es-MX"/>
        </w:rPr>
        <w:t>"</w:t>
      </w:r>
    </w:p>
    <w:p w14:paraId="048C4D10"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b/>
          <w:bCs/>
          <w:sz w:val="20"/>
          <w:lang w:val="es-MX"/>
        </w:rPr>
        <w:t xml:space="preserve">ARTÍCULO TERCERO.- </w:t>
      </w:r>
      <w:r w:rsidRPr="00F67309">
        <w:rPr>
          <w:rFonts w:ascii="Montserrat" w:hAnsi="Montserrat"/>
          <w:sz w:val="20"/>
          <w:lang w:val="es-MX"/>
        </w:rPr>
        <w:t xml:space="preserve">Se </w:t>
      </w:r>
      <w:r w:rsidRPr="00F67309">
        <w:rPr>
          <w:rFonts w:ascii="Montserrat" w:hAnsi="Montserrat"/>
          <w:b/>
          <w:bCs/>
          <w:sz w:val="20"/>
          <w:lang w:val="es-MX"/>
        </w:rPr>
        <w:t xml:space="preserve">REFORMAN </w:t>
      </w:r>
      <w:r w:rsidRPr="00F67309">
        <w:rPr>
          <w:rFonts w:ascii="Montserrat" w:hAnsi="Montserrat"/>
          <w:sz w:val="20"/>
          <w:lang w:val="es-MX"/>
        </w:rPr>
        <w:t xml:space="preserve">la fracción V del numeral 1; primer párrafo del numeral 3; la fracción III del numeral 4 y el numeral 11, en su primer párrafo y se </w:t>
      </w:r>
      <w:r w:rsidRPr="00F67309">
        <w:rPr>
          <w:rFonts w:ascii="Montserrat" w:hAnsi="Montserrat"/>
          <w:b/>
          <w:bCs/>
          <w:sz w:val="20"/>
          <w:lang w:val="es-MX"/>
        </w:rPr>
        <w:t>ADICIONAN</w:t>
      </w:r>
      <w:r w:rsidRPr="00F67309">
        <w:rPr>
          <w:rFonts w:ascii="Montserrat" w:hAnsi="Montserrat"/>
          <w:sz w:val="20"/>
          <w:lang w:val="es-MX"/>
        </w:rPr>
        <w:t xml:space="preserve"> una nueva fracción IV al numeral 1 y se recorren en su orden los actuales IV y V para ser V y VI y el numeral 10 y se recorre en su orden el actual 10 para ser numeral 11, todos ellos del Anexo Segundo del Acuerdo por el que se expide el protocolo de actuación en materia de contrataciones públicas, otorgamiento y prórroga de licencias, permisos, autorizaciones y concesiones, para quedar como sigue:</w:t>
      </w:r>
    </w:p>
    <w:p w14:paraId="157502EE" w14:textId="77777777" w:rsidR="00FD53CB" w:rsidRPr="00F67309" w:rsidRDefault="00FD53CB" w:rsidP="0099422A">
      <w:pPr>
        <w:pStyle w:val="Texto0"/>
        <w:spacing w:after="0" w:line="240" w:lineRule="auto"/>
        <w:ind w:firstLine="284"/>
        <w:rPr>
          <w:rFonts w:ascii="Montserrat" w:hAnsi="Montserrat"/>
          <w:sz w:val="20"/>
          <w:lang w:val="es-MX"/>
        </w:rPr>
      </w:pPr>
    </w:p>
    <w:p w14:paraId="44FE2D11"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"Anexo Segundo</w:t>
      </w:r>
    </w:p>
    <w:p w14:paraId="6613BF63"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MANIFIESTO QUE PODRÁN FORMULAR LOS PARTICULARES EN LOS PROCEDIMIENTOS DE</w:t>
      </w:r>
      <w:r w:rsidRPr="00F67309">
        <w:rPr>
          <w:rFonts w:ascii="Montserrat" w:hAnsi="Montserrat"/>
          <w:sz w:val="20"/>
          <w:lang w:val="es-MX"/>
        </w:rPr>
        <w:br/>
      </w:r>
      <w:r w:rsidRPr="00F67309">
        <w:rPr>
          <w:rFonts w:ascii="Montserrat" w:hAnsi="Montserrat"/>
          <w:b/>
          <w:bCs/>
          <w:sz w:val="20"/>
          <w:lang w:val="es-MX"/>
        </w:rPr>
        <w:t>CONTRATACIONES PÚBLICAS, DE OTORGAMIENTO Y PRÓRROGA DE LICENCIAS, PERMISOS,</w:t>
      </w:r>
      <w:r w:rsidRPr="00F67309">
        <w:rPr>
          <w:rFonts w:ascii="Montserrat" w:hAnsi="Montserrat"/>
          <w:sz w:val="20"/>
          <w:lang w:val="es-MX"/>
        </w:rPr>
        <w:br/>
      </w:r>
      <w:r w:rsidRPr="00F67309">
        <w:rPr>
          <w:rFonts w:ascii="Montserrat" w:hAnsi="Montserrat"/>
          <w:b/>
          <w:bCs/>
          <w:sz w:val="20"/>
          <w:lang w:val="es-MX"/>
        </w:rPr>
        <w:t>AUTORIZACIONES Y CONCESIONES</w:t>
      </w:r>
    </w:p>
    <w:p w14:paraId="1EA22D7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4EB78C78"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1.</w:t>
      </w:r>
      <w:r w:rsidRPr="00F67309">
        <w:rPr>
          <w:rFonts w:ascii="Montserrat" w:hAnsi="Montserrat"/>
          <w:sz w:val="20"/>
          <w:lang w:val="es-MX"/>
        </w:rPr>
        <w:t xml:space="preserve"> </w:t>
      </w:r>
      <w:r w:rsidRPr="00F67309">
        <w:rPr>
          <w:rFonts w:ascii="Montserrat" w:hAnsi="Montserrat"/>
          <w:b/>
          <w:bCs/>
          <w:sz w:val="20"/>
          <w:lang w:val="es-MX"/>
        </w:rPr>
        <w:t>...</w:t>
      </w:r>
    </w:p>
    <w:p w14:paraId="7294A7B0"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 a III. </w:t>
      </w:r>
      <w:r w:rsidRPr="00F67309">
        <w:rPr>
          <w:rFonts w:ascii="Montserrat" w:hAnsi="Montserrat"/>
          <w:b/>
          <w:bCs/>
          <w:sz w:val="20"/>
          <w:lang w:val="es-MX"/>
        </w:rPr>
        <w:t>...</w:t>
      </w:r>
    </w:p>
    <w:p w14:paraId="4BF211CF"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IV. Encuesta: cuestionario a través del cual los particulares que participan en los procedimientos de contrataciones públicas, otorgamiento y prórroga de licencias, permisos, autorizaciones y concesiones, podrán evaluar si los servidores públicos que intervienen en los mismos cumplen el presente Acuerdo y se desempeñan con ética, integridad y ausencia de conflicto de interés;</w:t>
      </w:r>
    </w:p>
    <w:p w14:paraId="20A20A3E" w14:textId="48FCB63D" w:rsidR="00FD53CB" w:rsidRPr="00F67309" w:rsidRDefault="00FD53CB" w:rsidP="004C75BA">
      <w:pPr>
        <w:pStyle w:val="Texto0"/>
        <w:numPr>
          <w:ilvl w:val="0"/>
          <w:numId w:val="215"/>
        </w:numPr>
        <w:spacing w:after="0" w:line="240" w:lineRule="auto"/>
        <w:rPr>
          <w:rFonts w:ascii="Montserrat" w:hAnsi="Montserrat"/>
          <w:sz w:val="20"/>
          <w:lang w:val="es-MX"/>
        </w:rPr>
      </w:pPr>
      <w:r w:rsidRPr="00F67309">
        <w:rPr>
          <w:rFonts w:ascii="Montserrat" w:hAnsi="Montserrat"/>
          <w:sz w:val="20"/>
          <w:lang w:val="es-MX"/>
        </w:rPr>
        <w:t>Sistema: el sistema electrónico a través del cual los particulares podrán formular el manifiesto a que se refiere el numeral 2 del presente Anexo y responder la Encuesta. El Sistema se encontrará disponible en la sección de la Secretaría de la Función Pública, que se encuentra en el portal de la Ventanilla Única Nacional (gob.mx), a través de la liga www.gob.mx/sfp, y</w:t>
      </w:r>
    </w:p>
    <w:p w14:paraId="39FAB068" w14:textId="551059E4" w:rsidR="0099073A" w:rsidRPr="00F67309" w:rsidRDefault="0099073A" w:rsidP="0099073A">
      <w:pPr>
        <w:pStyle w:val="Texto0"/>
        <w:spacing w:after="0" w:line="240" w:lineRule="auto"/>
        <w:rPr>
          <w:rFonts w:ascii="Montserrat" w:hAnsi="Montserrat"/>
          <w:sz w:val="20"/>
          <w:lang w:val="es-MX"/>
        </w:rPr>
      </w:pPr>
    </w:p>
    <w:p w14:paraId="6F556FEB" w14:textId="2CDF5D0F" w:rsidR="0099073A" w:rsidRPr="00F67309" w:rsidRDefault="0099073A" w:rsidP="0099073A">
      <w:pPr>
        <w:pStyle w:val="Texto0"/>
        <w:spacing w:after="0" w:line="240" w:lineRule="auto"/>
        <w:rPr>
          <w:rFonts w:ascii="Montserrat" w:hAnsi="Montserrat"/>
          <w:sz w:val="20"/>
          <w:lang w:val="es-MX"/>
        </w:rPr>
      </w:pPr>
    </w:p>
    <w:p w14:paraId="1001CAD7" w14:textId="0485A09B" w:rsidR="0099073A" w:rsidRPr="00F67309" w:rsidRDefault="0099073A" w:rsidP="0099073A">
      <w:pPr>
        <w:pStyle w:val="Texto0"/>
        <w:spacing w:after="0" w:line="240" w:lineRule="auto"/>
        <w:rPr>
          <w:rFonts w:ascii="Montserrat" w:hAnsi="Montserrat"/>
          <w:sz w:val="20"/>
          <w:lang w:val="es-MX"/>
        </w:rPr>
      </w:pPr>
    </w:p>
    <w:p w14:paraId="156F1222" w14:textId="3374F016" w:rsidR="0099073A" w:rsidRPr="00F67309" w:rsidRDefault="0099073A" w:rsidP="0099073A">
      <w:pPr>
        <w:pStyle w:val="Texto0"/>
        <w:spacing w:after="0" w:line="240" w:lineRule="auto"/>
        <w:rPr>
          <w:rFonts w:ascii="Montserrat" w:hAnsi="Montserrat"/>
          <w:sz w:val="20"/>
          <w:lang w:val="es-MX"/>
        </w:rPr>
      </w:pPr>
    </w:p>
    <w:p w14:paraId="282B52C3" w14:textId="77777777" w:rsidR="0099073A" w:rsidRPr="00F67309" w:rsidRDefault="0099073A" w:rsidP="0099073A">
      <w:pPr>
        <w:pStyle w:val="Texto0"/>
        <w:spacing w:after="0" w:line="240" w:lineRule="auto"/>
        <w:rPr>
          <w:rFonts w:ascii="Montserrat" w:hAnsi="Montserrat"/>
          <w:sz w:val="20"/>
          <w:lang w:val="es-MX"/>
        </w:rPr>
      </w:pPr>
    </w:p>
    <w:p w14:paraId="036FB06A"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VI. UEEPCI: la Unidad Especializada en Ética y Prevención de Conflictos de Interés de la Secretaría de la Función Pública.</w:t>
      </w:r>
    </w:p>
    <w:p w14:paraId="6ECF7559"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2. ...</w:t>
      </w:r>
    </w:p>
    <w:p w14:paraId="27D5C2EE"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3.</w:t>
      </w:r>
      <w:r w:rsidRPr="00F67309">
        <w:rPr>
          <w:rFonts w:ascii="Montserrat" w:hAnsi="Montserrat"/>
          <w:sz w:val="20"/>
          <w:lang w:val="es-MX"/>
        </w:rPr>
        <w:t xml:space="preserve"> 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w:t>
      </w:r>
    </w:p>
    <w:p w14:paraId="4EA3F80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a) a d) </w:t>
      </w:r>
      <w:r w:rsidRPr="00F67309">
        <w:rPr>
          <w:rFonts w:ascii="Montserrat" w:hAnsi="Montserrat"/>
          <w:b/>
          <w:bCs/>
          <w:sz w:val="20"/>
          <w:lang w:val="es-MX"/>
        </w:rPr>
        <w:t>...</w:t>
      </w:r>
    </w:p>
    <w:p w14:paraId="036E2C8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4. ...</w:t>
      </w:r>
    </w:p>
    <w:p w14:paraId="34AE5184"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lastRenderedPageBreak/>
        <w:t xml:space="preserve">I. a II. </w:t>
      </w:r>
      <w:r w:rsidRPr="00F67309">
        <w:rPr>
          <w:rFonts w:ascii="Montserrat" w:hAnsi="Montserrat"/>
          <w:b/>
          <w:bCs/>
          <w:sz w:val="20"/>
          <w:lang w:val="es-MX"/>
        </w:rPr>
        <w:t>...</w:t>
      </w:r>
    </w:p>
    <w:p w14:paraId="1E7A0A13"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III. Otorgamiento y prórroga de licencias, permisos y autorizaciones.</w:t>
      </w:r>
    </w:p>
    <w:p w14:paraId="4AE13B9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5 a 9. ...</w:t>
      </w:r>
    </w:p>
    <w:p w14:paraId="3DB6FA26"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 xml:space="preserve">10. </w:t>
      </w:r>
      <w:r w:rsidRPr="00F67309">
        <w:rPr>
          <w:rFonts w:ascii="Montserrat" w:hAnsi="Montserrat"/>
          <w:sz w:val="20"/>
          <w:lang w:val="es-MX"/>
        </w:rPr>
        <w:t>Los particulares que participen en los procedimientos de otorgamiento y prórroga de licencias, permisos, autorizaciones y concesiones, podrán presentar una declaración de integridad en la que manifiesten, bajo protesta de decir verdad, que por sí mismos o a través de interpósita persona, se abstendrán de realizar conductas contrarias a las disposiciones jurídicas aplicables.</w:t>
      </w:r>
    </w:p>
    <w:p w14:paraId="2FA760C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Los servidores públicos titulares de las áreas responsables de llevar los procedimientos de otorgamiento y prórroga de licencias, permisos, autorizaciones y concesiones, al inicio de dichos procedimientos deberán promover ante los particulares la presentación de la declaratoria de integridad.</w:t>
      </w:r>
    </w:p>
    <w:p w14:paraId="43390F2F"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11.</w:t>
      </w:r>
      <w:r w:rsidRPr="00F67309">
        <w:rPr>
          <w:rFonts w:ascii="Montserrat" w:hAnsi="Montserrat"/>
          <w:sz w:val="20"/>
          <w:lang w:val="es-MX"/>
        </w:rPr>
        <w:t xml:space="preserve"> La UEEPCI mantendrá en la liga www.gob.mx/sfp, la información siguiente:</w:t>
      </w:r>
    </w:p>
    <w:p w14:paraId="7F0843D4"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 xml:space="preserve">I a IV. </w:t>
      </w:r>
      <w:r w:rsidRPr="00F67309">
        <w:rPr>
          <w:rFonts w:ascii="Montserrat" w:hAnsi="Montserrat"/>
          <w:b/>
          <w:bCs/>
          <w:sz w:val="20"/>
          <w:lang w:val="es-MX"/>
        </w:rPr>
        <w:t>...</w:t>
      </w:r>
      <w:r w:rsidRPr="00F67309">
        <w:rPr>
          <w:rFonts w:ascii="Montserrat" w:hAnsi="Montserrat"/>
          <w:sz w:val="20"/>
          <w:lang w:val="es-MX"/>
        </w:rPr>
        <w:t>"</w:t>
      </w:r>
    </w:p>
    <w:p w14:paraId="7B1F2056"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b/>
          <w:bCs/>
          <w:sz w:val="20"/>
          <w:lang w:val="es-MX"/>
        </w:rPr>
        <w:t xml:space="preserve">ARTÍCULO </w:t>
      </w:r>
      <w:proofErr w:type="gramStart"/>
      <w:r w:rsidRPr="00F67309">
        <w:rPr>
          <w:rFonts w:ascii="Montserrat" w:hAnsi="Montserrat"/>
          <w:b/>
          <w:bCs/>
          <w:sz w:val="20"/>
          <w:lang w:val="es-MX"/>
        </w:rPr>
        <w:t>CUARTO.-</w:t>
      </w:r>
      <w:proofErr w:type="gramEnd"/>
      <w:r w:rsidRPr="00F67309">
        <w:rPr>
          <w:rFonts w:ascii="Montserrat" w:hAnsi="Montserrat"/>
          <w:b/>
          <w:bCs/>
          <w:sz w:val="20"/>
          <w:lang w:val="es-MX"/>
        </w:rPr>
        <w:t xml:space="preserve"> </w:t>
      </w:r>
      <w:r w:rsidRPr="00F67309">
        <w:rPr>
          <w:rFonts w:ascii="Montserrat" w:hAnsi="Montserrat"/>
          <w:sz w:val="20"/>
          <w:lang w:val="es-MX"/>
        </w:rPr>
        <w:t xml:space="preserve">Se </w:t>
      </w:r>
      <w:r w:rsidRPr="00F67309">
        <w:rPr>
          <w:rFonts w:ascii="Montserrat" w:hAnsi="Montserrat"/>
          <w:b/>
          <w:bCs/>
          <w:sz w:val="20"/>
          <w:lang w:val="es-MX"/>
        </w:rPr>
        <w:t>ADICIONAN</w:t>
      </w:r>
      <w:r w:rsidRPr="00F67309">
        <w:rPr>
          <w:rFonts w:ascii="Montserrat" w:hAnsi="Montserrat"/>
          <w:sz w:val="20"/>
          <w:lang w:val="es-MX"/>
        </w:rPr>
        <w:t xml:space="preserve"> los Anexos Tercero y Cuarto al Acuerdo por el que se expide el protocolo de actuación en materia de contrataciones públicas, otorgamiento y prórroga de licencias, permisos, autorizaciones y concesiones, para quedar como sigue:</w:t>
      </w:r>
    </w:p>
    <w:p w14:paraId="74287B0D"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Anexo Tercero</w:t>
      </w:r>
    </w:p>
    <w:p w14:paraId="50058CA5"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CRITERIOS PARA LA IDENTIFICACIÓN Y CLASIFICACIÓN DE LOS NIVELES DE RESPONSABILIDAD</w:t>
      </w:r>
      <w:r w:rsidRPr="00F67309">
        <w:rPr>
          <w:rFonts w:ascii="Montserrat" w:hAnsi="Montserrat"/>
          <w:sz w:val="20"/>
          <w:lang w:val="es-MX"/>
        </w:rPr>
        <w:br/>
      </w:r>
      <w:r w:rsidRPr="00F67309">
        <w:rPr>
          <w:rFonts w:ascii="Montserrat" w:hAnsi="Montserrat"/>
          <w:b/>
          <w:bCs/>
          <w:sz w:val="20"/>
          <w:lang w:val="es-MX"/>
        </w:rPr>
        <w:t>DE LOS SERVIDORES PÚBLICOS DE LA ADMINISTRACIÓN PÚBLICA FEDERAL</w:t>
      </w:r>
    </w:p>
    <w:p w14:paraId="7FF17792"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Introducción</w:t>
      </w:r>
    </w:p>
    <w:p w14:paraId="6D850FE0"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El C. Presidente de la República presentó el 3 de febrero de 2015, las acciones ejecutivas para prevenir la corrupción y evitar los conflictos de interés, en particular la número 5, en la cual instruye que todas las dependencias y entidades de la Administración Pública Federal tendrán hasta el mes de abril para identificar y clasificar el nivel de responsabilidad de los servidores públicos que intervengan en los procedimientos de contrataciones públicas, licencias, concesiones y permisos; la Secretaría de la Función Pública (SFP) deberá integrar un registro de dichos funcionarios y someterlos a una certificación, a efecto de asegurar su honestidad y adecuado desempeño.</w:t>
      </w:r>
    </w:p>
    <w:p w14:paraId="24BEFDB0" w14:textId="47865559"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Las acciones de referencia, responden a la necesidad de contar con políticas públicas efectivas que garanticen que la toma de decisiones gubernamentales no sea vulnerada por intereses privados y, en consecuencia, se evite el conflicto de interés en la actuación de los servidores públicos respecto de los procedimientos señalados.</w:t>
      </w:r>
    </w:p>
    <w:p w14:paraId="07852375" w14:textId="266B37CF" w:rsidR="0099073A" w:rsidRPr="00F67309" w:rsidRDefault="0099073A" w:rsidP="0099422A">
      <w:pPr>
        <w:pStyle w:val="Texto0"/>
        <w:spacing w:after="0" w:line="240" w:lineRule="auto"/>
        <w:ind w:firstLine="284"/>
        <w:rPr>
          <w:rFonts w:ascii="Montserrat" w:hAnsi="Montserrat"/>
          <w:sz w:val="20"/>
          <w:lang w:val="es-MX"/>
        </w:rPr>
      </w:pPr>
    </w:p>
    <w:p w14:paraId="7A48BCD0" w14:textId="1648D92E" w:rsidR="0099073A" w:rsidRPr="00F67309" w:rsidRDefault="0099073A" w:rsidP="0099422A">
      <w:pPr>
        <w:pStyle w:val="Texto0"/>
        <w:spacing w:after="0" w:line="240" w:lineRule="auto"/>
        <w:ind w:firstLine="284"/>
        <w:rPr>
          <w:rFonts w:ascii="Montserrat" w:hAnsi="Montserrat"/>
          <w:sz w:val="20"/>
          <w:lang w:val="es-MX"/>
        </w:rPr>
      </w:pPr>
    </w:p>
    <w:p w14:paraId="03C07FC6" w14:textId="2FC6E070" w:rsidR="0099073A" w:rsidRPr="00F67309" w:rsidRDefault="0099073A" w:rsidP="0099422A">
      <w:pPr>
        <w:pStyle w:val="Texto0"/>
        <w:spacing w:after="0" w:line="240" w:lineRule="auto"/>
        <w:ind w:firstLine="284"/>
        <w:rPr>
          <w:rFonts w:ascii="Montserrat" w:hAnsi="Montserrat"/>
          <w:sz w:val="20"/>
          <w:lang w:val="es-MX"/>
        </w:rPr>
      </w:pPr>
    </w:p>
    <w:p w14:paraId="7B9CE719" w14:textId="14BBEC4C" w:rsidR="0099073A" w:rsidRPr="00F67309" w:rsidRDefault="0099073A" w:rsidP="0099422A">
      <w:pPr>
        <w:pStyle w:val="Texto0"/>
        <w:spacing w:after="0" w:line="240" w:lineRule="auto"/>
        <w:ind w:firstLine="284"/>
        <w:rPr>
          <w:rFonts w:ascii="Montserrat" w:hAnsi="Montserrat"/>
          <w:sz w:val="20"/>
          <w:lang w:val="es-MX"/>
        </w:rPr>
      </w:pPr>
    </w:p>
    <w:p w14:paraId="0864C9B9" w14:textId="77777777" w:rsidR="0099073A" w:rsidRPr="00F67309" w:rsidRDefault="0099073A" w:rsidP="0099422A">
      <w:pPr>
        <w:pStyle w:val="Texto0"/>
        <w:spacing w:after="0" w:line="240" w:lineRule="auto"/>
        <w:ind w:firstLine="284"/>
        <w:rPr>
          <w:rFonts w:ascii="Montserrat" w:hAnsi="Montserrat"/>
          <w:sz w:val="20"/>
          <w:lang w:val="es-MX"/>
        </w:rPr>
      </w:pPr>
    </w:p>
    <w:p w14:paraId="4E16FF69"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En este sentido, la SFP se ha dado a la tarea de establecer el mecanismo para que las dependencias y entidades de la Administración Pública Federal, la Procuraduría General de la República y la Oficina de la Presidencia de la República (instituciones públicas) identifiquen y clasifiquen el nivel de responsabilidad de los servidores públicos que participan en los referidos procedimientos.</w:t>
      </w:r>
    </w:p>
    <w:p w14:paraId="63513B01"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 xml:space="preserve">Dentro del estudio realizado para ese mecanismo, se detectó que en los procedimientos de enajenación de bienes muebles, en la asignación de los trabajos </w:t>
      </w:r>
      <w:proofErr w:type="spellStart"/>
      <w:r w:rsidRPr="00F67309">
        <w:rPr>
          <w:rFonts w:ascii="Montserrat" w:hAnsi="Montserrat"/>
          <w:sz w:val="20"/>
          <w:lang w:val="es-MX"/>
        </w:rPr>
        <w:t>valuatorios</w:t>
      </w:r>
      <w:proofErr w:type="spellEnd"/>
      <w:r w:rsidRPr="00F67309">
        <w:rPr>
          <w:rFonts w:ascii="Montserrat" w:hAnsi="Montserrat"/>
          <w:sz w:val="20"/>
          <w:lang w:val="es-MX"/>
        </w:rPr>
        <w:t xml:space="preserve">, y la emisión de avalúos y justipreciaciones de renta, que derivan en una contratación pública, pudieran presentarse conflictos de interés; asimismo, se advirtió que las autorizaciones que otorgan diversas dependencias comparten la misma naturaleza jurídica que los permisos, licencias y concesiones, así como en su procedimiento de expedición pudieran presentarse también conflictos de interés. En razón de lo anterior, los mencionados actos también formarán parte de </w:t>
      </w:r>
      <w:r w:rsidRPr="00F67309">
        <w:rPr>
          <w:rFonts w:ascii="Montserrat" w:hAnsi="Montserrat"/>
          <w:sz w:val="20"/>
          <w:lang w:val="es-MX"/>
        </w:rPr>
        <w:lastRenderedPageBreak/>
        <w:t>los trabajos de identificación y clasificación de los niveles de responsabilidad de los servidores públicos que intervienen en los mismos.</w:t>
      </w:r>
    </w:p>
    <w:p w14:paraId="3E5189BA"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Objeto</w:t>
      </w:r>
    </w:p>
    <w:p w14:paraId="591D81C8"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El presente Anexo contiene los criterios que dan la pauta para realizar la identificación y clasificación de los servidores públicos y sus niveles de responsabilidad correspondientes con base en catálogos establecidos.</w:t>
      </w:r>
    </w:p>
    <w:p w14:paraId="5C08ADFF"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Una vez que las instituciones públicas realicen la identificación y clasificación en comento, deberán proceder al registro de los servidores públicos, a través del sistema informático del Registro de Servidores Públicos del Gobierno Federal, denominado (RUSP), para lo cual se incluyeron cinco campos adicionales al archivo de información básica del RUSP.</w:t>
      </w:r>
    </w:p>
    <w:p w14:paraId="5407EF65" w14:textId="77777777" w:rsidR="00FD53CB" w:rsidRPr="00F67309" w:rsidRDefault="00FD53CB" w:rsidP="0099422A">
      <w:pPr>
        <w:pStyle w:val="Texto0"/>
        <w:spacing w:after="0" w:line="240" w:lineRule="auto"/>
        <w:ind w:firstLine="284"/>
        <w:rPr>
          <w:rFonts w:ascii="Montserrat" w:hAnsi="Montserrat"/>
          <w:sz w:val="20"/>
          <w:lang w:val="es-MX"/>
        </w:rPr>
      </w:pPr>
    </w:p>
    <w:p w14:paraId="4F77D4C6"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Catálogos de los niveles de responsabilidad</w:t>
      </w:r>
    </w:p>
    <w:p w14:paraId="432A9D07"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Los catálogos se refieren a las siguientes materias:</w:t>
      </w:r>
    </w:p>
    <w:p w14:paraId="54D6DB00" w14:textId="77777777" w:rsidR="00FD53CB" w:rsidRPr="00F67309" w:rsidRDefault="00FD53CB" w:rsidP="004C75BA">
      <w:pPr>
        <w:pStyle w:val="Texto0"/>
        <w:numPr>
          <w:ilvl w:val="0"/>
          <w:numId w:val="150"/>
        </w:numPr>
        <w:spacing w:after="0" w:line="240" w:lineRule="auto"/>
        <w:rPr>
          <w:rFonts w:ascii="Montserrat" w:hAnsi="Montserrat"/>
          <w:sz w:val="20"/>
          <w:lang w:val="es-MX"/>
        </w:rPr>
      </w:pPr>
      <w:r w:rsidRPr="00F67309">
        <w:rPr>
          <w:rFonts w:ascii="Montserrat" w:hAnsi="Montserrat"/>
          <w:b/>
          <w:bCs/>
          <w:sz w:val="20"/>
          <w:lang w:val="es-MX"/>
        </w:rPr>
        <w:t>Contrataciones Públicas:</w:t>
      </w:r>
      <w:r w:rsidRPr="00F67309">
        <w:rPr>
          <w:rFonts w:ascii="Montserrat" w:hAnsi="Montserrat"/>
          <w:sz w:val="20"/>
          <w:lang w:val="es-MX"/>
        </w:rPr>
        <w:t xml:space="preserve"> se contemplan aquéllas sujetas a la Ley de Adquisiciones, Arrendamientos y Servicios del Sector Público (LAASSP), la Ley de Obras Públicas y Servicios Relacionados con las Mismas (LOPSRM) y la Ley de Asociaciones Público Privadas (LAPP) (Apéndice 1);</w:t>
      </w:r>
    </w:p>
    <w:p w14:paraId="519C7773" w14:textId="77777777" w:rsidR="00FD53CB" w:rsidRPr="00F67309" w:rsidRDefault="00FD53CB" w:rsidP="004C75BA">
      <w:pPr>
        <w:pStyle w:val="Texto0"/>
        <w:numPr>
          <w:ilvl w:val="0"/>
          <w:numId w:val="150"/>
        </w:numPr>
        <w:spacing w:after="0" w:line="240" w:lineRule="auto"/>
        <w:rPr>
          <w:rFonts w:ascii="Montserrat" w:hAnsi="Montserrat"/>
          <w:sz w:val="20"/>
          <w:lang w:val="es-MX"/>
        </w:rPr>
      </w:pPr>
      <w:r w:rsidRPr="00F67309">
        <w:rPr>
          <w:rFonts w:ascii="Montserrat" w:hAnsi="Montserrat"/>
          <w:b/>
          <w:bCs/>
          <w:sz w:val="20"/>
          <w:lang w:val="es-MX"/>
        </w:rPr>
        <w:t>Concesiones, licencias, permisos, autorizaciones y sus prórrogas:</w:t>
      </w:r>
      <w:r w:rsidRPr="00F67309">
        <w:rPr>
          <w:rFonts w:ascii="Montserrat" w:hAnsi="Montserrat"/>
          <w:sz w:val="20"/>
          <w:lang w:val="es-MX"/>
        </w:rPr>
        <w:t xml:space="preserve"> comprende los regulados por las diversas disposiciones jurídicas de carácter federal que otorgan las dependencias de la Administración Pública Federal (APF) (Apéndice 2);</w:t>
      </w:r>
    </w:p>
    <w:p w14:paraId="7A9F588E" w14:textId="77777777" w:rsidR="00FD53CB" w:rsidRPr="00F67309" w:rsidRDefault="00FD53CB" w:rsidP="004C75BA">
      <w:pPr>
        <w:pStyle w:val="Texto0"/>
        <w:numPr>
          <w:ilvl w:val="0"/>
          <w:numId w:val="150"/>
        </w:numPr>
        <w:spacing w:after="0" w:line="240" w:lineRule="auto"/>
        <w:rPr>
          <w:rFonts w:ascii="Montserrat" w:hAnsi="Montserrat"/>
          <w:sz w:val="20"/>
          <w:lang w:val="es-MX"/>
        </w:rPr>
      </w:pPr>
      <w:r w:rsidRPr="00F67309">
        <w:rPr>
          <w:rFonts w:ascii="Montserrat" w:hAnsi="Montserrat"/>
          <w:b/>
          <w:bCs/>
          <w:sz w:val="20"/>
          <w:lang w:val="es-MX"/>
        </w:rPr>
        <w:t>Enajenación de bienes muebles:</w:t>
      </w:r>
      <w:r w:rsidRPr="00F67309">
        <w:rPr>
          <w:rFonts w:ascii="Montserrat" w:hAnsi="Montserrat"/>
          <w:sz w:val="20"/>
          <w:lang w:val="es-MX"/>
        </w:rPr>
        <w:t xml:space="preserve"> que incluyen los actos traslativos de propiedad de los bienes muebles de la federación y de las entidades paraestatales conforme a la Ley General de Bienes Nacionales (LGBN) (Apéndice 3);</w:t>
      </w:r>
    </w:p>
    <w:p w14:paraId="4E15415C" w14:textId="77777777" w:rsidR="00FD53CB" w:rsidRPr="00F67309" w:rsidRDefault="00FD53CB" w:rsidP="004C75BA">
      <w:pPr>
        <w:pStyle w:val="Texto0"/>
        <w:numPr>
          <w:ilvl w:val="0"/>
          <w:numId w:val="150"/>
        </w:numPr>
        <w:spacing w:after="0" w:line="240" w:lineRule="auto"/>
        <w:rPr>
          <w:rFonts w:ascii="Montserrat" w:hAnsi="Montserrat"/>
          <w:sz w:val="20"/>
          <w:lang w:val="es-MX"/>
        </w:rPr>
      </w:pPr>
      <w:r w:rsidRPr="00F67309">
        <w:rPr>
          <w:rFonts w:ascii="Montserrat" w:hAnsi="Montserrat"/>
          <w:b/>
          <w:bCs/>
          <w:sz w:val="20"/>
          <w:lang w:val="es-MX"/>
        </w:rPr>
        <w:t>Asignación y emisión de dictámenes en materia de avalúos y justipreciación de rentas:</w:t>
      </w:r>
      <w:r w:rsidRPr="00F67309">
        <w:rPr>
          <w:rFonts w:ascii="Montserrat" w:hAnsi="Montserrat"/>
          <w:sz w:val="20"/>
          <w:lang w:val="es-MX"/>
        </w:rPr>
        <w:t xml:space="preserve"> comprende únicamente los que son competencia del Instituto de Administración y Avalúos de Bienes Nacionales (INDAABIN) (Apéndice 4).</w:t>
      </w:r>
    </w:p>
    <w:p w14:paraId="20795757"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Los apartados que integran cada uno de los catálogos, son los siguientes: </w:t>
      </w:r>
    </w:p>
    <w:p w14:paraId="6A18742D" w14:textId="77777777" w:rsidR="00FD53CB" w:rsidRPr="00F67309" w:rsidRDefault="00FD53CB" w:rsidP="004C75BA">
      <w:pPr>
        <w:pStyle w:val="Texto0"/>
        <w:numPr>
          <w:ilvl w:val="0"/>
          <w:numId w:val="151"/>
        </w:numPr>
        <w:spacing w:after="0" w:line="240" w:lineRule="auto"/>
        <w:rPr>
          <w:rFonts w:ascii="Montserrat" w:hAnsi="Montserrat"/>
          <w:sz w:val="20"/>
          <w:lang w:val="es-MX"/>
        </w:rPr>
      </w:pPr>
      <w:r w:rsidRPr="00F67309">
        <w:rPr>
          <w:rFonts w:ascii="Montserrat" w:hAnsi="Montserrat"/>
          <w:b/>
          <w:bCs/>
          <w:sz w:val="20"/>
          <w:lang w:val="es-MX"/>
        </w:rPr>
        <w:t>Identificador del objeto de la responsabilidad:</w:t>
      </w:r>
      <w:r w:rsidRPr="00F67309">
        <w:rPr>
          <w:rFonts w:ascii="Montserrat" w:hAnsi="Montserrat"/>
          <w:sz w:val="20"/>
          <w:lang w:val="es-MX"/>
        </w:rPr>
        <w:t xml:space="preserve"> tiene como propósito asignar un número consecutivo que vincule al "objeto de responsabilidad" con el "nivel de responsabilidad".</w:t>
      </w:r>
    </w:p>
    <w:p w14:paraId="472DDECE" w14:textId="1D52003D" w:rsidR="00FD53CB" w:rsidRPr="00F67309" w:rsidRDefault="00FD53CB" w:rsidP="004C75BA">
      <w:pPr>
        <w:pStyle w:val="Texto0"/>
        <w:numPr>
          <w:ilvl w:val="0"/>
          <w:numId w:val="151"/>
        </w:numPr>
        <w:spacing w:after="0" w:line="240" w:lineRule="auto"/>
        <w:rPr>
          <w:rFonts w:ascii="Montserrat" w:hAnsi="Montserrat"/>
          <w:sz w:val="20"/>
          <w:lang w:val="es-MX"/>
        </w:rPr>
      </w:pPr>
      <w:r w:rsidRPr="00F67309">
        <w:rPr>
          <w:rFonts w:ascii="Montserrat" w:hAnsi="Montserrat"/>
          <w:b/>
          <w:bCs/>
          <w:sz w:val="20"/>
          <w:lang w:val="es-MX"/>
        </w:rPr>
        <w:t>Objeto de la responsabilidad:</w:t>
      </w:r>
      <w:r w:rsidRPr="00F67309">
        <w:rPr>
          <w:rFonts w:ascii="Montserrat" w:hAnsi="Montserrat"/>
          <w:sz w:val="20"/>
          <w:lang w:val="es-MX"/>
        </w:rPr>
        <w:t xml:space="preserve"> se integra con los actos que se realizan en cada materia y se encuentran vinculadas de manera inmediata y directa con un potencial conflicto de interés de los servidores públicos que los llevan a cabo.</w:t>
      </w:r>
    </w:p>
    <w:p w14:paraId="6DDFDF6D" w14:textId="09ECD40D" w:rsidR="0099073A" w:rsidRPr="00F67309" w:rsidRDefault="0099073A" w:rsidP="0099073A">
      <w:pPr>
        <w:pStyle w:val="Texto0"/>
        <w:spacing w:after="0" w:line="240" w:lineRule="auto"/>
        <w:rPr>
          <w:rFonts w:ascii="Montserrat" w:hAnsi="Montserrat"/>
          <w:sz w:val="20"/>
          <w:lang w:val="es-MX"/>
        </w:rPr>
      </w:pPr>
    </w:p>
    <w:p w14:paraId="5D8FBA9B" w14:textId="622235CC" w:rsidR="0099073A" w:rsidRPr="00F67309" w:rsidRDefault="0099073A" w:rsidP="0099073A">
      <w:pPr>
        <w:pStyle w:val="Texto0"/>
        <w:spacing w:after="0" w:line="240" w:lineRule="auto"/>
        <w:rPr>
          <w:rFonts w:ascii="Montserrat" w:hAnsi="Montserrat"/>
          <w:sz w:val="20"/>
          <w:lang w:val="es-MX"/>
        </w:rPr>
      </w:pPr>
    </w:p>
    <w:p w14:paraId="5576CB38" w14:textId="19341A03" w:rsidR="0099073A" w:rsidRPr="00F67309" w:rsidRDefault="0099073A" w:rsidP="0099073A">
      <w:pPr>
        <w:pStyle w:val="Texto0"/>
        <w:spacing w:after="0" w:line="240" w:lineRule="auto"/>
        <w:rPr>
          <w:rFonts w:ascii="Montserrat" w:hAnsi="Montserrat"/>
          <w:sz w:val="20"/>
          <w:lang w:val="es-MX"/>
        </w:rPr>
      </w:pPr>
    </w:p>
    <w:p w14:paraId="7ED69AA9" w14:textId="62DEFF0B" w:rsidR="0099073A" w:rsidRPr="00F67309" w:rsidRDefault="0099073A" w:rsidP="0099073A">
      <w:pPr>
        <w:pStyle w:val="Texto0"/>
        <w:spacing w:after="0" w:line="240" w:lineRule="auto"/>
        <w:rPr>
          <w:rFonts w:ascii="Montserrat" w:hAnsi="Montserrat"/>
          <w:sz w:val="20"/>
          <w:lang w:val="es-MX"/>
        </w:rPr>
      </w:pPr>
    </w:p>
    <w:p w14:paraId="1FEB344C" w14:textId="77777777" w:rsidR="0099073A" w:rsidRPr="00F67309" w:rsidRDefault="0099073A" w:rsidP="0099073A">
      <w:pPr>
        <w:pStyle w:val="Texto0"/>
        <w:spacing w:after="0" w:line="240" w:lineRule="auto"/>
        <w:rPr>
          <w:rFonts w:ascii="Montserrat" w:hAnsi="Montserrat"/>
          <w:sz w:val="20"/>
          <w:lang w:val="es-MX"/>
        </w:rPr>
      </w:pPr>
    </w:p>
    <w:p w14:paraId="45C9535C" w14:textId="77777777" w:rsidR="00FD53CB" w:rsidRPr="00F67309" w:rsidRDefault="00FD53CB" w:rsidP="004C75BA">
      <w:pPr>
        <w:pStyle w:val="Texto0"/>
        <w:numPr>
          <w:ilvl w:val="0"/>
          <w:numId w:val="151"/>
        </w:numPr>
        <w:spacing w:after="0" w:line="240" w:lineRule="auto"/>
        <w:rPr>
          <w:rFonts w:ascii="Montserrat" w:hAnsi="Montserrat"/>
          <w:sz w:val="20"/>
          <w:lang w:val="es-MX"/>
        </w:rPr>
      </w:pPr>
      <w:r w:rsidRPr="00F67309">
        <w:rPr>
          <w:rFonts w:ascii="Montserrat" w:hAnsi="Montserrat"/>
          <w:b/>
          <w:bCs/>
          <w:sz w:val="20"/>
          <w:lang w:val="es-MX"/>
        </w:rPr>
        <w:t>Elementos de orientación:</w:t>
      </w:r>
      <w:r w:rsidRPr="00F67309">
        <w:rPr>
          <w:rFonts w:ascii="Montserrat" w:hAnsi="Montserrat"/>
          <w:sz w:val="20"/>
          <w:lang w:val="es-MX"/>
        </w:rPr>
        <w:t xml:space="preserve"> en él se precisan, con carácter enunciativo más no limitativo, las aclaraciones o consideraciones específicas necesarias que orientan a las instituciones públicas, para identificar y clasificar los niveles de responsabilidad en relación al "objeto de la responsabilidad" a cargo de los servidores públicos.</w:t>
      </w:r>
    </w:p>
    <w:p w14:paraId="578FD80C" w14:textId="77777777" w:rsidR="00FD53CB" w:rsidRPr="00F67309" w:rsidRDefault="00FD53CB" w:rsidP="004C75BA">
      <w:pPr>
        <w:pStyle w:val="Texto0"/>
        <w:numPr>
          <w:ilvl w:val="0"/>
          <w:numId w:val="151"/>
        </w:numPr>
        <w:spacing w:after="0" w:line="240" w:lineRule="auto"/>
        <w:rPr>
          <w:rFonts w:ascii="Montserrat" w:hAnsi="Montserrat"/>
          <w:sz w:val="20"/>
          <w:lang w:val="es-MX"/>
        </w:rPr>
      </w:pPr>
      <w:r w:rsidRPr="00F67309">
        <w:rPr>
          <w:rFonts w:ascii="Montserrat" w:hAnsi="Montserrat"/>
          <w:b/>
          <w:bCs/>
          <w:sz w:val="20"/>
          <w:lang w:val="es-MX"/>
        </w:rPr>
        <w:t>Nivel de responsabilidad:</w:t>
      </w:r>
      <w:r w:rsidRPr="00F67309">
        <w:rPr>
          <w:rFonts w:ascii="Montserrat" w:hAnsi="Montserrat"/>
          <w:sz w:val="20"/>
          <w:lang w:val="es-MX"/>
        </w:rPr>
        <w:t xml:space="preserve"> es el rango o categoría en que se ubica al servidor público de acuerdo a la actividad que realiza en cada "objeto de la responsabilidad". Se determina partiendo del "objeto de responsabilidad" en el que participa cada servidor público y que pudiera generar un conflicto de interés, en términos de lo establecido en el artículo 8, fracciones XI y XII, de la Ley Federal de Responsabilidades Administrativas de los Servidores Públicos, por lo que dicha participación se clasifica en los ámbitos de atención o tramitación y resolución de asuntos en los que pudiera existir un interés personal, familiar o de negocios del servidor público, susceptible de afectar el desempeño imparcial de su empleo, cargo o comisión.</w:t>
      </w:r>
    </w:p>
    <w:p w14:paraId="44602637" w14:textId="77777777" w:rsidR="00FD53CB" w:rsidRPr="00F67309" w:rsidRDefault="00FD53CB" w:rsidP="0099422A">
      <w:pPr>
        <w:pStyle w:val="Texto0"/>
        <w:spacing w:after="0" w:line="240" w:lineRule="auto"/>
        <w:ind w:left="720" w:firstLine="0"/>
        <w:rPr>
          <w:rFonts w:ascii="Montserrat" w:hAnsi="Montserrat"/>
          <w:sz w:val="20"/>
          <w:lang w:val="es-MX"/>
        </w:rPr>
      </w:pPr>
      <w:r w:rsidRPr="00F67309">
        <w:rPr>
          <w:rFonts w:ascii="Montserrat" w:hAnsi="Montserrat"/>
          <w:sz w:val="20"/>
          <w:lang w:val="es-MX"/>
        </w:rPr>
        <w:lastRenderedPageBreak/>
        <w:t>El nivel de responsabilidad que corresponde a cada servidor público, se identifica en cada "objeto de responsabilidad" de la siguiente manera:</w:t>
      </w:r>
    </w:p>
    <w:p w14:paraId="37A6EE5D" w14:textId="77777777" w:rsidR="00FD53CB" w:rsidRPr="00F67309" w:rsidRDefault="00FD53CB" w:rsidP="004C75BA">
      <w:pPr>
        <w:pStyle w:val="Texto0"/>
        <w:numPr>
          <w:ilvl w:val="0"/>
          <w:numId w:val="152"/>
        </w:numPr>
        <w:spacing w:after="0" w:line="240" w:lineRule="auto"/>
        <w:rPr>
          <w:rFonts w:ascii="Montserrat" w:hAnsi="Montserrat"/>
          <w:sz w:val="20"/>
          <w:lang w:val="es-MX"/>
        </w:rPr>
      </w:pPr>
      <w:r w:rsidRPr="00F67309">
        <w:rPr>
          <w:rFonts w:ascii="Montserrat" w:hAnsi="Montserrat"/>
          <w:sz w:val="20"/>
          <w:lang w:val="es-MX"/>
        </w:rPr>
        <w:t>Atención o tramitación: corresponde a la actividad de (A) elaborar, (B) revisar, (C) firmar, autorizar o dictaminar y (D) supervisar.</w:t>
      </w:r>
    </w:p>
    <w:p w14:paraId="1A132C38" w14:textId="77777777" w:rsidR="00FD53CB" w:rsidRPr="00F67309" w:rsidRDefault="00FD53CB" w:rsidP="004C75BA">
      <w:pPr>
        <w:pStyle w:val="Texto0"/>
        <w:numPr>
          <w:ilvl w:val="0"/>
          <w:numId w:val="152"/>
        </w:numPr>
        <w:spacing w:after="0" w:line="240" w:lineRule="auto"/>
        <w:rPr>
          <w:rFonts w:ascii="Montserrat" w:hAnsi="Montserrat"/>
          <w:sz w:val="20"/>
          <w:lang w:val="es-MX"/>
        </w:rPr>
      </w:pPr>
      <w:r w:rsidRPr="00F67309">
        <w:rPr>
          <w:rFonts w:ascii="Montserrat" w:hAnsi="Montserrat"/>
          <w:sz w:val="20"/>
          <w:lang w:val="es-MX"/>
        </w:rPr>
        <w:t>Resolución: corresponde a la actividad de (E) emitir o suscribir.</w:t>
      </w:r>
    </w:p>
    <w:p w14:paraId="6C94304A" w14:textId="77777777" w:rsidR="00FD53CB" w:rsidRPr="00F67309" w:rsidRDefault="00FD53CB" w:rsidP="0099422A">
      <w:pPr>
        <w:pStyle w:val="Texto0"/>
        <w:spacing w:after="0" w:line="240" w:lineRule="auto"/>
        <w:ind w:left="720" w:firstLine="0"/>
        <w:rPr>
          <w:rFonts w:ascii="Montserrat" w:hAnsi="Montserrat"/>
          <w:sz w:val="20"/>
          <w:lang w:val="es-MX"/>
        </w:rPr>
      </w:pPr>
      <w:r w:rsidRPr="00F67309">
        <w:rPr>
          <w:rFonts w:ascii="Montserrat" w:hAnsi="Montserrat"/>
          <w:sz w:val="20"/>
          <w:lang w:val="es-MX"/>
        </w:rPr>
        <w:t xml:space="preserve">La actividad (C), se presenta dentro de la atención o tramitación sin resolver el </w:t>
      </w:r>
      <w:proofErr w:type="gramStart"/>
      <w:r w:rsidRPr="00F67309">
        <w:rPr>
          <w:rFonts w:ascii="Montserrat" w:hAnsi="Montserrat"/>
          <w:sz w:val="20"/>
          <w:lang w:val="es-MX"/>
        </w:rPr>
        <w:t>asunto</w:t>
      </w:r>
      <w:proofErr w:type="gramEnd"/>
      <w:r w:rsidRPr="00F67309">
        <w:rPr>
          <w:rFonts w:ascii="Montserrat" w:hAnsi="Montserrat"/>
          <w:sz w:val="20"/>
          <w:lang w:val="es-MX"/>
        </w:rPr>
        <w:t xml:space="preserve"> en definitiva, pero que resulta necesaria para continuar hasta su resolución. Dependiendo de la materia, dicha actividad se expresa en una firma, en una autorización o en un dictamen.</w:t>
      </w:r>
    </w:p>
    <w:p w14:paraId="0C0D7FD2" w14:textId="77777777" w:rsidR="00FD53CB" w:rsidRPr="00F67309" w:rsidRDefault="00FD53CB" w:rsidP="0099422A">
      <w:pPr>
        <w:pStyle w:val="Texto0"/>
        <w:spacing w:after="0" w:line="240" w:lineRule="auto"/>
        <w:ind w:left="720" w:firstLine="0"/>
        <w:rPr>
          <w:rFonts w:ascii="Montserrat" w:hAnsi="Montserrat"/>
          <w:sz w:val="20"/>
          <w:lang w:val="es-MX"/>
        </w:rPr>
      </w:pPr>
      <w:r w:rsidRPr="00F67309">
        <w:rPr>
          <w:rFonts w:ascii="Montserrat" w:hAnsi="Montserrat"/>
          <w:sz w:val="20"/>
          <w:lang w:val="es-MX"/>
        </w:rPr>
        <w:t>La actividad (E), corresponde a la emisión del acto o la suscripción del documento con la que se resuelve en definitiva el asunto de que se trate.</w:t>
      </w:r>
    </w:p>
    <w:p w14:paraId="7CED555B" w14:textId="77777777" w:rsidR="00FD53CB" w:rsidRPr="00F67309" w:rsidRDefault="00FD53CB" w:rsidP="0099422A">
      <w:pPr>
        <w:pStyle w:val="Texto0"/>
        <w:spacing w:after="0" w:line="240" w:lineRule="auto"/>
        <w:ind w:left="720" w:firstLine="0"/>
        <w:rPr>
          <w:rFonts w:ascii="Montserrat" w:hAnsi="Montserrat"/>
          <w:sz w:val="20"/>
          <w:lang w:val="es-MX"/>
        </w:rPr>
      </w:pPr>
      <w:r w:rsidRPr="00F67309">
        <w:rPr>
          <w:rFonts w:ascii="Montserrat" w:hAnsi="Montserrat"/>
          <w:sz w:val="20"/>
          <w:lang w:val="es-MX"/>
        </w:rPr>
        <w:t xml:space="preserve">En el caso de que una institución pública identifique un "objeto de responsabilidad" no previsto en los catálogos descritos anteriormente, que se encuentre sustentado en las leyes especiales de la materia que corresponda, cuando el mismo pueda generar de manera directa un conflicto de interés, lo hará del conocimiento de la SFP al correo electrónico </w:t>
      </w:r>
      <w:r w:rsidRPr="00F67309">
        <w:rPr>
          <w:rFonts w:ascii="Montserrat" w:hAnsi="Montserrat"/>
          <w:sz w:val="20"/>
          <w:u w:val="single"/>
          <w:lang w:val="es-MX"/>
        </w:rPr>
        <w:t>prop_obj_resp@funcionpublica.gob.mx</w:t>
      </w:r>
      <w:r w:rsidRPr="00F67309">
        <w:rPr>
          <w:rFonts w:ascii="Montserrat" w:hAnsi="Montserrat"/>
          <w:sz w:val="20"/>
          <w:lang w:val="es-MX"/>
        </w:rPr>
        <w:t xml:space="preserve"> señalando en qué consiste dicho objeto, así como las razones por las cuáles se considera que debe incluirse en el catálogo respectivo, para el efecto de que la SFP analice la procedencia de ello y, en su caso, realizará las modificaciones pertinentes al catálogo de que se trate, lo cual hará del conocimiento de las instituciones públicas.</w:t>
      </w:r>
    </w:p>
    <w:p w14:paraId="37F07B7F"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Servidores públicos que deben ser identificados y clasificados para su registro</w:t>
      </w:r>
    </w:p>
    <w:p w14:paraId="1FBE7F4C"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Se deberán considerar a todos los servidores públicos de las instituciones públicas que intervengan en las contrataciones públicas, el otorgamiento de licencias, permisos, concesiones y autorizaciones, así como en la enajenación de bienes muebles de la administración pública federal y en la asignación y emisión de dictámenes en materia de avalúos y justipreciación de rentas competencia del INDAABIN.</w:t>
      </w:r>
    </w:p>
    <w:p w14:paraId="6A263703"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Esta clasificación e identificación de servidores públicos es independiente de:</w:t>
      </w:r>
    </w:p>
    <w:p w14:paraId="571954F7" w14:textId="77777777" w:rsidR="00FD53CB" w:rsidRPr="00F67309" w:rsidRDefault="00FD53CB" w:rsidP="004C75BA">
      <w:pPr>
        <w:pStyle w:val="Texto0"/>
        <w:numPr>
          <w:ilvl w:val="0"/>
          <w:numId w:val="153"/>
        </w:numPr>
        <w:spacing w:after="0" w:line="240" w:lineRule="auto"/>
        <w:rPr>
          <w:rFonts w:ascii="Montserrat" w:hAnsi="Montserrat"/>
          <w:sz w:val="20"/>
          <w:lang w:val="es-MX"/>
        </w:rPr>
      </w:pPr>
      <w:r w:rsidRPr="00F67309">
        <w:rPr>
          <w:rFonts w:ascii="Montserrat" w:hAnsi="Montserrat"/>
          <w:sz w:val="20"/>
          <w:lang w:val="es-MX"/>
        </w:rPr>
        <w:t>Su nivel jerárquico y puesto;</w:t>
      </w:r>
    </w:p>
    <w:p w14:paraId="01DD70A2" w14:textId="77777777" w:rsidR="00FD53CB" w:rsidRPr="00F67309" w:rsidRDefault="00FD53CB" w:rsidP="004C75BA">
      <w:pPr>
        <w:pStyle w:val="Texto0"/>
        <w:numPr>
          <w:ilvl w:val="0"/>
          <w:numId w:val="153"/>
        </w:numPr>
        <w:spacing w:after="0" w:line="240" w:lineRule="auto"/>
        <w:rPr>
          <w:rFonts w:ascii="Montserrat" w:hAnsi="Montserrat"/>
          <w:sz w:val="20"/>
          <w:lang w:val="es-MX"/>
        </w:rPr>
      </w:pPr>
      <w:r w:rsidRPr="00F67309">
        <w:rPr>
          <w:rFonts w:ascii="Montserrat" w:hAnsi="Montserrat"/>
          <w:sz w:val="20"/>
          <w:lang w:val="es-MX"/>
        </w:rPr>
        <w:t>Que se trate de personal sindicalizado o de confianza;</w:t>
      </w:r>
    </w:p>
    <w:p w14:paraId="2736B5B8" w14:textId="1FC77E97" w:rsidR="00FD53CB" w:rsidRPr="00F67309" w:rsidRDefault="00FD53CB" w:rsidP="004C75BA">
      <w:pPr>
        <w:pStyle w:val="Texto0"/>
        <w:numPr>
          <w:ilvl w:val="0"/>
          <w:numId w:val="153"/>
        </w:numPr>
        <w:spacing w:after="0" w:line="240" w:lineRule="auto"/>
        <w:rPr>
          <w:rFonts w:ascii="Montserrat" w:hAnsi="Montserrat"/>
          <w:sz w:val="20"/>
          <w:lang w:val="es-MX"/>
        </w:rPr>
      </w:pPr>
      <w:r w:rsidRPr="00F67309">
        <w:rPr>
          <w:rFonts w:ascii="Montserrat" w:hAnsi="Montserrat"/>
          <w:sz w:val="20"/>
          <w:lang w:val="es-MX"/>
        </w:rPr>
        <w:t>Estar sujeto al Servicio Profesional de Carrera o ser de designación directa, libre designación o de gabinetes de apoyo o cualquier otra modalidad de selección en el proceso de ingreso;</w:t>
      </w:r>
    </w:p>
    <w:p w14:paraId="43503275" w14:textId="12D6FC22" w:rsidR="0099073A" w:rsidRPr="00F67309" w:rsidRDefault="0099073A" w:rsidP="0099073A">
      <w:pPr>
        <w:pStyle w:val="Texto0"/>
        <w:spacing w:after="0" w:line="240" w:lineRule="auto"/>
        <w:rPr>
          <w:rFonts w:ascii="Montserrat" w:hAnsi="Montserrat"/>
          <w:sz w:val="20"/>
          <w:lang w:val="es-MX"/>
        </w:rPr>
      </w:pPr>
    </w:p>
    <w:p w14:paraId="5C936204" w14:textId="038D60BA" w:rsidR="0099073A" w:rsidRPr="00F67309" w:rsidRDefault="0099073A" w:rsidP="0099073A">
      <w:pPr>
        <w:pStyle w:val="Texto0"/>
        <w:spacing w:after="0" w:line="240" w:lineRule="auto"/>
        <w:rPr>
          <w:rFonts w:ascii="Montserrat" w:hAnsi="Montserrat"/>
          <w:sz w:val="20"/>
          <w:lang w:val="es-MX"/>
        </w:rPr>
      </w:pPr>
    </w:p>
    <w:p w14:paraId="61C46BB4" w14:textId="7FB84CCF" w:rsidR="0099073A" w:rsidRPr="00F67309" w:rsidRDefault="0099073A" w:rsidP="0099073A">
      <w:pPr>
        <w:pStyle w:val="Texto0"/>
        <w:spacing w:after="0" w:line="240" w:lineRule="auto"/>
        <w:rPr>
          <w:rFonts w:ascii="Montserrat" w:hAnsi="Montserrat"/>
          <w:sz w:val="20"/>
          <w:lang w:val="es-MX"/>
        </w:rPr>
      </w:pPr>
    </w:p>
    <w:p w14:paraId="5C679B8E" w14:textId="72DF349F" w:rsidR="0099073A" w:rsidRPr="00F67309" w:rsidRDefault="0099073A" w:rsidP="0099073A">
      <w:pPr>
        <w:pStyle w:val="Texto0"/>
        <w:spacing w:after="0" w:line="240" w:lineRule="auto"/>
        <w:rPr>
          <w:rFonts w:ascii="Montserrat" w:hAnsi="Montserrat"/>
          <w:sz w:val="20"/>
          <w:lang w:val="es-MX"/>
        </w:rPr>
      </w:pPr>
    </w:p>
    <w:p w14:paraId="78E61687" w14:textId="77777777" w:rsidR="00FD53CB" w:rsidRPr="00F67309" w:rsidRDefault="00FD53CB" w:rsidP="0099422A">
      <w:pPr>
        <w:pStyle w:val="Texto0"/>
        <w:spacing w:after="0" w:line="240" w:lineRule="auto"/>
        <w:rPr>
          <w:rFonts w:ascii="Montserrat" w:hAnsi="Montserrat"/>
          <w:sz w:val="20"/>
          <w:lang w:val="es-MX"/>
        </w:rPr>
      </w:pPr>
      <w:r w:rsidRPr="00F67309">
        <w:rPr>
          <w:rFonts w:ascii="Montserrat" w:hAnsi="Montserrat"/>
          <w:sz w:val="20"/>
          <w:lang w:val="es-MX"/>
        </w:rPr>
        <w:t>Que su contratación tenga el carácter de eventual.</w:t>
      </w:r>
    </w:p>
    <w:p w14:paraId="2DFB4336"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Asimismo, se deberán de identificar y clasificar aquellas personas físicas que estén contratadas bajo el régimen de servicios profesionales por honorarios, con cargo al presupuesto de servicios personales y que realicen alguna de las actividades previstas en los catálogos.</w:t>
      </w:r>
    </w:p>
    <w:p w14:paraId="1B4E465C"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Para el caso de contrataciones en materia de adquisiciones, arrendamientos y servicios, se deberá identificar si el servidor público está adscrito al área contratante, requirente o técnica, y tratándose de obras públicas y servicios relacionados con las mismas se deberá identificar si el servidor público está adscrito al área responsable de la contratación, requirente, técnica o al área responsable de la ejecución de los trabajos.</w:t>
      </w:r>
    </w:p>
    <w:p w14:paraId="24EE05CD"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Identificación y clasificación de la participación de los servidores públicos y su registro</w:t>
      </w:r>
    </w:p>
    <w:p w14:paraId="5A613CCC"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Las actividades previstas en los niveles de responsabilidad de los catálogos que realicen los servidores públicos, deberán identificarse considerando lo siguiente:</w:t>
      </w:r>
    </w:p>
    <w:p w14:paraId="5F664835" w14:textId="77777777" w:rsidR="00FD53CB" w:rsidRPr="00F67309" w:rsidRDefault="00FD53CB" w:rsidP="004C75BA">
      <w:pPr>
        <w:pStyle w:val="Texto0"/>
        <w:numPr>
          <w:ilvl w:val="0"/>
          <w:numId w:val="154"/>
        </w:numPr>
        <w:spacing w:after="0" w:line="240" w:lineRule="auto"/>
        <w:rPr>
          <w:rFonts w:ascii="Montserrat" w:hAnsi="Montserrat"/>
          <w:sz w:val="20"/>
          <w:lang w:val="es-MX"/>
        </w:rPr>
      </w:pPr>
      <w:r w:rsidRPr="00F67309">
        <w:rPr>
          <w:rFonts w:ascii="Montserrat" w:hAnsi="Montserrat"/>
          <w:sz w:val="20"/>
          <w:lang w:val="es-MX"/>
        </w:rPr>
        <w:lastRenderedPageBreak/>
        <w:t>Las disposiciones jurídicas aplicables en las materias objeto de dichos catálogos, tales como la LAASSP, la LOPSRM, la LAPP, la LGBN y demás leyes especiales, sus reglamentos y manuales administrativos correspondientes, los reglamentos interiores, estatutos orgánicos, normas generales, manuales de organización y procedimientos, así como en las políticas, bases y lineamientos en materia de adquisiciones, arrendamientos y servicios y de obras públicas y servicios relacionados con las mismas (POBALINES).</w:t>
      </w:r>
    </w:p>
    <w:p w14:paraId="71ECFAE2" w14:textId="77777777" w:rsidR="00FD53CB" w:rsidRPr="00F67309" w:rsidRDefault="00FD53CB" w:rsidP="004C75BA">
      <w:pPr>
        <w:pStyle w:val="Texto0"/>
        <w:numPr>
          <w:ilvl w:val="0"/>
          <w:numId w:val="154"/>
        </w:numPr>
        <w:spacing w:after="0" w:line="240" w:lineRule="auto"/>
        <w:rPr>
          <w:rFonts w:ascii="Montserrat" w:hAnsi="Montserrat"/>
          <w:sz w:val="20"/>
          <w:lang w:val="es-MX"/>
        </w:rPr>
      </w:pPr>
      <w:r w:rsidRPr="00F67309">
        <w:rPr>
          <w:rFonts w:ascii="Montserrat" w:hAnsi="Montserrat"/>
          <w:sz w:val="20"/>
          <w:lang w:val="es-MX"/>
        </w:rPr>
        <w:t>De acuerdo con la intervención de los servidores públicos en las actividades indicadas en los catálogos correspondientes, aun cuando dicha intervención no se recoja en las disposiciones señaladas en el párrafo precedente.</w:t>
      </w:r>
    </w:p>
    <w:p w14:paraId="2B61A3F1"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Los oficiales mayores o equivalentes de las instituciones públicas coordinarán las acciones necesarias para realizar la identificación y clasificación de los niveles de responsabilidad de los servidores públicos, en términos de este anexo y de los catálogos que forman parte del mismo.</w:t>
      </w:r>
    </w:p>
    <w:p w14:paraId="5BDB277F"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Las áreas que resulten responsables de identificar y clasificar los niveles de responsabilidad de los servidores públicos en las contrataciones públicas, el otorgamiento de licencias, permisos, concesiones y autorizaciones, así como en la enajenación de bienes muebles de la administración pública federal y en la asignación y emisión de dictámenes en materia de avalúos y justipreciación de rentas competencia del INDAABIN, deberán considerar lo siguiente para la integración de la información:</w:t>
      </w:r>
    </w:p>
    <w:p w14:paraId="01870FE7" w14:textId="77777777" w:rsidR="00FD53CB" w:rsidRPr="00F67309" w:rsidRDefault="00FD53CB" w:rsidP="004C75BA">
      <w:pPr>
        <w:pStyle w:val="Texto0"/>
        <w:numPr>
          <w:ilvl w:val="0"/>
          <w:numId w:val="155"/>
        </w:numPr>
        <w:spacing w:after="0" w:line="240" w:lineRule="auto"/>
        <w:rPr>
          <w:rFonts w:ascii="Montserrat" w:hAnsi="Montserrat"/>
          <w:sz w:val="20"/>
          <w:lang w:val="es-MX"/>
        </w:rPr>
      </w:pPr>
      <w:r w:rsidRPr="00F67309">
        <w:rPr>
          <w:rFonts w:ascii="Montserrat" w:hAnsi="Montserrat"/>
          <w:sz w:val="20"/>
          <w:lang w:val="es-MX"/>
        </w:rPr>
        <w:t>Tratándose de servidores públicos cuyas atribuciones o funciones impliquen su participación en las materias señaladas, deberán ser identificados y clasificados permanentemente.</w:t>
      </w:r>
    </w:p>
    <w:p w14:paraId="3579BF73" w14:textId="77777777" w:rsidR="00FD53CB" w:rsidRPr="00F67309" w:rsidRDefault="00FD53CB" w:rsidP="004C75BA">
      <w:pPr>
        <w:pStyle w:val="Texto0"/>
        <w:numPr>
          <w:ilvl w:val="0"/>
          <w:numId w:val="155"/>
        </w:numPr>
        <w:spacing w:after="0" w:line="240" w:lineRule="auto"/>
        <w:rPr>
          <w:rFonts w:ascii="Montserrat" w:hAnsi="Montserrat"/>
          <w:sz w:val="20"/>
          <w:lang w:val="es-MX"/>
        </w:rPr>
      </w:pPr>
      <w:r w:rsidRPr="00F67309">
        <w:rPr>
          <w:rFonts w:ascii="Montserrat" w:hAnsi="Montserrat"/>
          <w:sz w:val="20"/>
          <w:lang w:val="es-MX"/>
        </w:rPr>
        <w:t>En el caso de servidores públicos que participen eventualmente en dichas materias, deberán ser identificados y clasificados en el periodo al cual corresponda su participación.</w:t>
      </w:r>
    </w:p>
    <w:p w14:paraId="1AB270E7"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Las áreas mencionadas enviarán la información integrada al operador RUSP, quien utilizará el sistema RUSP para el registro y envío de la información, de conformidad con los procedimientos y el calendario de envío y recepción emitido por la Unidad de Política de Recursos Humanos de la Administración Pública Federal (UPRHAPF).</w:t>
      </w:r>
    </w:p>
    <w:p w14:paraId="4AA20FDB"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Especificaciones para el llenado de los campos en el sistema RUSP</w:t>
      </w:r>
    </w:p>
    <w:p w14:paraId="46471867" w14:textId="77777777" w:rsidR="00FD53CB" w:rsidRPr="00F67309" w:rsidRDefault="00FD53CB" w:rsidP="004C75BA">
      <w:pPr>
        <w:pStyle w:val="Texto0"/>
        <w:numPr>
          <w:ilvl w:val="0"/>
          <w:numId w:val="156"/>
        </w:numPr>
        <w:spacing w:after="0" w:line="240" w:lineRule="auto"/>
        <w:rPr>
          <w:rFonts w:ascii="Montserrat" w:hAnsi="Montserrat"/>
          <w:sz w:val="20"/>
          <w:lang w:val="es-MX"/>
        </w:rPr>
      </w:pPr>
      <w:r w:rsidRPr="00F67309">
        <w:rPr>
          <w:rFonts w:ascii="Montserrat" w:hAnsi="Montserrat"/>
          <w:b/>
          <w:bCs/>
          <w:sz w:val="20"/>
          <w:lang w:val="es-MX"/>
        </w:rPr>
        <w:t>Campo 43: Áreas</w:t>
      </w:r>
    </w:p>
    <w:p w14:paraId="06287E50" w14:textId="77777777" w:rsidR="0099073A"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 xml:space="preserve">Para el caso de contrataciones en materia de adquisiciones, arrendamientos y servicios, obras públicas y servicios relacionados con las mismas, a que se refiere el catálogo de contrataciones públicas (Apéndice 1), se deberá elegir el área en la cual se encuentra </w:t>
      </w:r>
    </w:p>
    <w:p w14:paraId="781B58CC" w14:textId="77777777" w:rsidR="0099073A" w:rsidRPr="00F67309" w:rsidRDefault="0099073A" w:rsidP="0099422A">
      <w:pPr>
        <w:pStyle w:val="Texto0"/>
        <w:spacing w:after="0" w:line="240" w:lineRule="auto"/>
        <w:ind w:left="567" w:firstLine="284"/>
        <w:rPr>
          <w:rFonts w:ascii="Montserrat" w:hAnsi="Montserrat"/>
          <w:sz w:val="20"/>
          <w:lang w:val="es-MX"/>
        </w:rPr>
      </w:pPr>
    </w:p>
    <w:p w14:paraId="758E6EC4" w14:textId="77777777" w:rsidR="0099073A" w:rsidRPr="00F67309" w:rsidRDefault="0099073A" w:rsidP="0099422A">
      <w:pPr>
        <w:pStyle w:val="Texto0"/>
        <w:spacing w:after="0" w:line="240" w:lineRule="auto"/>
        <w:ind w:left="567" w:firstLine="284"/>
        <w:rPr>
          <w:rFonts w:ascii="Montserrat" w:hAnsi="Montserrat"/>
          <w:sz w:val="20"/>
          <w:lang w:val="es-MX"/>
        </w:rPr>
      </w:pPr>
    </w:p>
    <w:p w14:paraId="728B0AE2" w14:textId="77777777" w:rsidR="0099073A" w:rsidRPr="00F67309" w:rsidRDefault="0099073A" w:rsidP="0099422A">
      <w:pPr>
        <w:pStyle w:val="Texto0"/>
        <w:spacing w:after="0" w:line="240" w:lineRule="auto"/>
        <w:ind w:left="567" w:firstLine="284"/>
        <w:rPr>
          <w:rFonts w:ascii="Montserrat" w:hAnsi="Montserrat"/>
          <w:sz w:val="20"/>
          <w:lang w:val="es-MX"/>
        </w:rPr>
      </w:pPr>
    </w:p>
    <w:p w14:paraId="648374E1" w14:textId="77777777" w:rsidR="0099073A" w:rsidRPr="00F67309" w:rsidRDefault="0099073A" w:rsidP="0099422A">
      <w:pPr>
        <w:pStyle w:val="Texto0"/>
        <w:spacing w:after="0" w:line="240" w:lineRule="auto"/>
        <w:ind w:left="567" w:firstLine="284"/>
        <w:rPr>
          <w:rFonts w:ascii="Montserrat" w:hAnsi="Montserrat"/>
          <w:sz w:val="20"/>
          <w:lang w:val="es-MX"/>
        </w:rPr>
      </w:pPr>
    </w:p>
    <w:p w14:paraId="30800B13" w14:textId="430CFE45"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adscrito el servidor público que realiza la actividad objeto de la responsabilidad", conforme a lo siguiente:</w:t>
      </w:r>
    </w:p>
    <w:p w14:paraId="3B35A1B5"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2717" w:type="dxa"/>
        <w:shd w:val="clear" w:color="auto" w:fill="FFFFFF"/>
        <w:tblCellMar>
          <w:top w:w="15" w:type="dxa"/>
          <w:left w:w="15" w:type="dxa"/>
          <w:bottom w:w="15" w:type="dxa"/>
          <w:right w:w="15" w:type="dxa"/>
        </w:tblCellMar>
        <w:tblLook w:val="04A0" w:firstRow="1" w:lastRow="0" w:firstColumn="1" w:lastColumn="0" w:noHBand="0" w:noVBand="1"/>
      </w:tblPr>
      <w:tblGrid>
        <w:gridCol w:w="1984"/>
        <w:gridCol w:w="2552"/>
        <w:gridCol w:w="57"/>
      </w:tblGrid>
      <w:tr w:rsidR="00FD53CB" w:rsidRPr="00F67309" w14:paraId="1B1BDC74" w14:textId="77777777" w:rsidTr="00FD53CB">
        <w:tc>
          <w:tcPr>
            <w:tcW w:w="4536"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3897360" w14:textId="77777777" w:rsidR="00FD53CB" w:rsidRPr="00F67309" w:rsidRDefault="00FD53CB" w:rsidP="0099422A">
            <w:pPr>
              <w:pStyle w:val="Texto0"/>
              <w:spacing w:after="0" w:line="240" w:lineRule="auto"/>
              <w:jc w:val="center"/>
              <w:rPr>
                <w:rFonts w:ascii="Montserrat" w:hAnsi="Montserrat"/>
                <w:b/>
                <w:bCs/>
                <w:sz w:val="20"/>
                <w:lang w:val="es-MX"/>
              </w:rPr>
            </w:pPr>
            <w:r w:rsidRPr="00F67309">
              <w:rPr>
                <w:rFonts w:ascii="Montserrat" w:hAnsi="Montserrat"/>
                <w:b/>
                <w:bCs/>
                <w:sz w:val="20"/>
                <w:lang w:val="es-MX"/>
              </w:rPr>
              <w:t>Catálogo por tipo de área</w:t>
            </w:r>
          </w:p>
        </w:tc>
      </w:tr>
      <w:tr w:rsidR="00FD53CB" w:rsidRPr="00F67309" w14:paraId="24411BED"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shd w:val="clear" w:color="auto" w:fill="C0C0C0"/>
            <w:vAlign w:val="center"/>
          </w:tcPr>
          <w:p w14:paraId="16E518EC" w14:textId="77777777" w:rsidR="00FD53CB" w:rsidRPr="00F67309" w:rsidRDefault="00FD53CB"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Identificador del área</w:t>
            </w:r>
          </w:p>
        </w:tc>
        <w:tc>
          <w:tcPr>
            <w:tcW w:w="2552" w:type="dxa"/>
            <w:tcBorders>
              <w:top w:val="single" w:sz="6" w:space="0" w:color="auto"/>
              <w:left w:val="single" w:sz="6" w:space="0" w:color="auto"/>
              <w:bottom w:val="single" w:sz="6" w:space="0" w:color="auto"/>
              <w:right w:val="single" w:sz="6" w:space="0" w:color="auto"/>
            </w:tcBorders>
            <w:shd w:val="clear" w:color="auto" w:fill="C0C0C0"/>
            <w:vAlign w:val="center"/>
          </w:tcPr>
          <w:p w14:paraId="6DF9D3D9" w14:textId="77777777" w:rsidR="00FD53CB" w:rsidRPr="00F67309" w:rsidRDefault="00FD53CB" w:rsidP="0099422A">
            <w:pPr>
              <w:pStyle w:val="Texto0"/>
              <w:spacing w:after="0" w:line="240" w:lineRule="auto"/>
              <w:ind w:firstLine="0"/>
              <w:jc w:val="center"/>
              <w:rPr>
                <w:rFonts w:ascii="Montserrat" w:hAnsi="Montserrat"/>
                <w:b/>
                <w:sz w:val="20"/>
                <w:lang w:val="es-MX"/>
              </w:rPr>
            </w:pPr>
            <w:r w:rsidRPr="00F67309">
              <w:rPr>
                <w:rFonts w:ascii="Montserrat" w:hAnsi="Montserrat"/>
                <w:b/>
                <w:sz w:val="20"/>
                <w:lang w:val="es-MX"/>
              </w:rPr>
              <w:t>Tipo de área</w:t>
            </w:r>
          </w:p>
        </w:tc>
      </w:tr>
      <w:tr w:rsidR="00FD53CB" w:rsidRPr="00F67309" w14:paraId="682DC454"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vAlign w:val="center"/>
          </w:tcPr>
          <w:p w14:paraId="70D922B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1</w:t>
            </w:r>
          </w:p>
        </w:tc>
        <w:tc>
          <w:tcPr>
            <w:tcW w:w="2552" w:type="dxa"/>
            <w:tcBorders>
              <w:top w:val="single" w:sz="6" w:space="0" w:color="auto"/>
              <w:left w:val="single" w:sz="6" w:space="0" w:color="auto"/>
              <w:bottom w:val="single" w:sz="6" w:space="0" w:color="auto"/>
              <w:right w:val="single" w:sz="6" w:space="0" w:color="auto"/>
            </w:tcBorders>
            <w:vAlign w:val="center"/>
          </w:tcPr>
          <w:p w14:paraId="5516D67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Requirente</w:t>
            </w:r>
          </w:p>
        </w:tc>
      </w:tr>
      <w:tr w:rsidR="00FD53CB" w:rsidRPr="00F67309" w14:paraId="5ECFE452"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vAlign w:val="center"/>
          </w:tcPr>
          <w:p w14:paraId="3ED1C07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2</w:t>
            </w:r>
          </w:p>
        </w:tc>
        <w:tc>
          <w:tcPr>
            <w:tcW w:w="2552" w:type="dxa"/>
            <w:tcBorders>
              <w:top w:val="single" w:sz="6" w:space="0" w:color="auto"/>
              <w:left w:val="single" w:sz="6" w:space="0" w:color="auto"/>
              <w:bottom w:val="single" w:sz="6" w:space="0" w:color="auto"/>
              <w:right w:val="single" w:sz="6" w:space="0" w:color="auto"/>
            </w:tcBorders>
            <w:vAlign w:val="center"/>
          </w:tcPr>
          <w:p w14:paraId="0FD0F83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Contratante (en materia de adquisiciones) o responsable de la contratación (en materia de obra pública)</w:t>
            </w:r>
          </w:p>
        </w:tc>
      </w:tr>
      <w:tr w:rsidR="00FD53CB" w:rsidRPr="00F67309" w14:paraId="58C9F32A"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vAlign w:val="center"/>
          </w:tcPr>
          <w:p w14:paraId="6877056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3</w:t>
            </w:r>
          </w:p>
        </w:tc>
        <w:tc>
          <w:tcPr>
            <w:tcW w:w="2552" w:type="dxa"/>
            <w:tcBorders>
              <w:top w:val="single" w:sz="6" w:space="0" w:color="auto"/>
              <w:left w:val="single" w:sz="6" w:space="0" w:color="auto"/>
              <w:bottom w:val="single" w:sz="6" w:space="0" w:color="auto"/>
              <w:right w:val="single" w:sz="6" w:space="0" w:color="auto"/>
            </w:tcBorders>
            <w:vAlign w:val="center"/>
          </w:tcPr>
          <w:p w14:paraId="3917955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Técnica</w:t>
            </w:r>
          </w:p>
        </w:tc>
      </w:tr>
      <w:tr w:rsidR="00FD53CB" w:rsidRPr="00F67309" w14:paraId="2B4787D8"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vAlign w:val="center"/>
          </w:tcPr>
          <w:p w14:paraId="56827F0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4</w:t>
            </w:r>
          </w:p>
        </w:tc>
        <w:tc>
          <w:tcPr>
            <w:tcW w:w="2552" w:type="dxa"/>
            <w:tcBorders>
              <w:top w:val="single" w:sz="6" w:space="0" w:color="auto"/>
              <w:left w:val="single" w:sz="6" w:space="0" w:color="auto"/>
              <w:bottom w:val="single" w:sz="6" w:space="0" w:color="auto"/>
              <w:right w:val="single" w:sz="6" w:space="0" w:color="auto"/>
            </w:tcBorders>
            <w:vAlign w:val="center"/>
          </w:tcPr>
          <w:p w14:paraId="67510C0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Responsable de la ejecución de los trabajos (en materia de obra pública)</w:t>
            </w:r>
          </w:p>
        </w:tc>
      </w:tr>
      <w:tr w:rsidR="00FD53CB" w:rsidRPr="00F67309" w14:paraId="1A8A837B" w14:textId="77777777" w:rsidTr="00FD53CB">
        <w:tblPrEx>
          <w:shd w:val="clear" w:color="auto" w:fill="auto"/>
          <w:tblCellMar>
            <w:top w:w="0" w:type="dxa"/>
            <w:left w:w="72" w:type="dxa"/>
            <w:bottom w:w="0" w:type="dxa"/>
            <w:right w:w="72" w:type="dxa"/>
          </w:tblCellMar>
          <w:tblLook w:val="0000" w:firstRow="0" w:lastRow="0" w:firstColumn="0" w:lastColumn="0" w:noHBand="0" w:noVBand="0"/>
        </w:tblPrEx>
        <w:trPr>
          <w:gridAfter w:val="1"/>
          <w:wAfter w:w="57" w:type="dxa"/>
          <w:cantSplit/>
        </w:trPr>
        <w:tc>
          <w:tcPr>
            <w:tcW w:w="1984" w:type="dxa"/>
            <w:tcBorders>
              <w:top w:val="single" w:sz="6" w:space="0" w:color="auto"/>
              <w:left w:val="single" w:sz="6" w:space="0" w:color="auto"/>
              <w:bottom w:val="single" w:sz="6" w:space="0" w:color="auto"/>
              <w:right w:val="single" w:sz="6" w:space="0" w:color="auto"/>
            </w:tcBorders>
            <w:vAlign w:val="center"/>
          </w:tcPr>
          <w:p w14:paraId="7233236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5</w:t>
            </w:r>
          </w:p>
        </w:tc>
        <w:tc>
          <w:tcPr>
            <w:tcW w:w="2552" w:type="dxa"/>
            <w:tcBorders>
              <w:top w:val="single" w:sz="6" w:space="0" w:color="auto"/>
              <w:left w:val="single" w:sz="6" w:space="0" w:color="auto"/>
              <w:bottom w:val="single" w:sz="6" w:space="0" w:color="auto"/>
              <w:right w:val="single" w:sz="6" w:space="0" w:color="auto"/>
            </w:tcBorders>
            <w:vAlign w:val="center"/>
          </w:tcPr>
          <w:p w14:paraId="2EE1767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Otro</w:t>
            </w:r>
          </w:p>
        </w:tc>
      </w:tr>
    </w:tbl>
    <w:p w14:paraId="4EE2CDC4"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6DFCA800" w14:textId="77777777" w:rsidR="00FD53CB" w:rsidRPr="00F67309" w:rsidRDefault="00FD53CB" w:rsidP="0099422A">
      <w:pPr>
        <w:pStyle w:val="Texto0"/>
        <w:spacing w:after="0" w:line="240" w:lineRule="auto"/>
        <w:ind w:firstLine="567"/>
        <w:rPr>
          <w:rFonts w:ascii="Montserrat" w:hAnsi="Montserrat"/>
          <w:sz w:val="20"/>
          <w:lang w:val="es-MX"/>
        </w:rPr>
      </w:pPr>
      <w:r w:rsidRPr="00F67309">
        <w:rPr>
          <w:rFonts w:ascii="Montserrat" w:hAnsi="Montserrat"/>
          <w:b/>
          <w:bCs/>
          <w:sz w:val="20"/>
          <w:lang w:val="es-MX"/>
        </w:rPr>
        <w:t>Primer ejemplo de construcción del registro:</w:t>
      </w:r>
    </w:p>
    <w:p w14:paraId="10C5F300"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Suponiendo que el servidor público Juan Pérez Hernández que labora en alguna institución pública, se encuentra adscrito al área requirente; en tanto que Pedro López Juárez labora en un área que puede fungir como requirente y contratante de manera simultánea.</w:t>
      </w:r>
    </w:p>
    <w:p w14:paraId="1508092A"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por tipo de área, se puede apreciar que el llenado para este campo, debe ser como sigue:</w:t>
      </w:r>
    </w:p>
    <w:p w14:paraId="705452A4"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94"/>
        <w:gridCol w:w="1474"/>
        <w:gridCol w:w="1589"/>
        <w:gridCol w:w="2383"/>
      </w:tblGrid>
      <w:tr w:rsidR="00FD53CB" w:rsidRPr="00F67309" w14:paraId="3BF57687" w14:textId="77777777" w:rsidTr="00FD53CB">
        <w:trPr>
          <w:trHeight w:val="350"/>
          <w:jc w:val="center"/>
        </w:trPr>
        <w:tc>
          <w:tcPr>
            <w:tcW w:w="1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DF35B3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BFFD7C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5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106A69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 Apellido</w:t>
            </w:r>
          </w:p>
        </w:tc>
        <w:tc>
          <w:tcPr>
            <w:tcW w:w="23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730F36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43 (Áreas)</w:t>
            </w:r>
          </w:p>
        </w:tc>
      </w:tr>
      <w:tr w:rsidR="00FD53CB" w:rsidRPr="00F67309" w14:paraId="637549E3" w14:textId="77777777" w:rsidTr="00FD53CB">
        <w:trPr>
          <w:trHeight w:val="343"/>
          <w:jc w:val="center"/>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2D0EBE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JUAN</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3F745C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PEREZ</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03DA27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HERNANDEZ</w:t>
            </w:r>
          </w:p>
        </w:tc>
        <w:tc>
          <w:tcPr>
            <w:tcW w:w="23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78F672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1</w:t>
            </w:r>
          </w:p>
        </w:tc>
      </w:tr>
      <w:tr w:rsidR="00FD53CB" w:rsidRPr="00F67309" w14:paraId="12B7D4F8" w14:textId="77777777" w:rsidTr="00FD53CB">
        <w:trPr>
          <w:trHeight w:val="350"/>
          <w:jc w:val="center"/>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5A079E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PEDRO</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87291F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LÓPEZ</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E56061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JUÁREZ</w:t>
            </w:r>
          </w:p>
        </w:tc>
        <w:tc>
          <w:tcPr>
            <w:tcW w:w="23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534B95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1, 2</w:t>
            </w:r>
          </w:p>
        </w:tc>
      </w:tr>
    </w:tbl>
    <w:p w14:paraId="3171D9B4"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77B99D49" w14:textId="77777777" w:rsidR="00FD53CB" w:rsidRPr="00F67309" w:rsidRDefault="00FD53CB" w:rsidP="004C75BA">
      <w:pPr>
        <w:pStyle w:val="Texto0"/>
        <w:numPr>
          <w:ilvl w:val="0"/>
          <w:numId w:val="156"/>
        </w:numPr>
        <w:spacing w:after="0" w:line="240" w:lineRule="auto"/>
        <w:rPr>
          <w:rFonts w:ascii="Montserrat" w:hAnsi="Montserrat"/>
          <w:sz w:val="20"/>
          <w:lang w:val="es-MX"/>
        </w:rPr>
      </w:pPr>
      <w:r w:rsidRPr="00F67309">
        <w:rPr>
          <w:rFonts w:ascii="Montserrat" w:hAnsi="Montserrat"/>
          <w:b/>
          <w:bCs/>
          <w:sz w:val="20"/>
          <w:lang w:val="es-MX"/>
        </w:rPr>
        <w:t>Campo 44: Contrataciones Públicas</w:t>
      </w:r>
    </w:p>
    <w:p w14:paraId="26D403FD"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Se debe identificar el nivel de responsabilidad de los servidores públicos en función de su participación en los "objetos de responsabilidad" del catálogo de contrataciones públicas (Apéndice 1).</w:t>
      </w:r>
    </w:p>
    <w:p w14:paraId="2EA9CE2A"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Primer ejemplo de construcción del registro:</w:t>
      </w:r>
    </w:p>
    <w:p w14:paraId="4356DF26"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Suponiendo que el servidor público Juan Pérez Hernández que labora en alguna institución pública, tiene las siguientes responsabilidades dentro del catálogo de Contrataciones Públicas:</w:t>
      </w:r>
    </w:p>
    <w:p w14:paraId="76BB8FFD" w14:textId="5BD2F6C5" w:rsidR="00FD53CB" w:rsidRPr="00F67309" w:rsidRDefault="00FD53CB" w:rsidP="004C75BA">
      <w:pPr>
        <w:pStyle w:val="Texto0"/>
        <w:numPr>
          <w:ilvl w:val="0"/>
          <w:numId w:val="157"/>
        </w:numPr>
        <w:spacing w:after="0" w:line="240" w:lineRule="auto"/>
        <w:rPr>
          <w:rFonts w:ascii="Montserrat" w:hAnsi="Montserrat"/>
          <w:sz w:val="20"/>
          <w:lang w:val="es-MX"/>
        </w:rPr>
      </w:pPr>
      <w:r w:rsidRPr="00F67309">
        <w:rPr>
          <w:rFonts w:ascii="Montserrat" w:hAnsi="Montserrat"/>
          <w:b/>
          <w:bCs/>
          <w:sz w:val="20"/>
          <w:lang w:val="es-MX"/>
        </w:rPr>
        <w:t xml:space="preserve">Supervisa </w:t>
      </w:r>
      <w:r w:rsidRPr="00F67309">
        <w:rPr>
          <w:rFonts w:ascii="Montserrat" w:hAnsi="Montserrat"/>
          <w:sz w:val="20"/>
          <w:lang w:val="es-MX"/>
        </w:rPr>
        <w:t>la elaboración de convocatorias, invitaciones y solicitudes de cotización</w:t>
      </w:r>
    </w:p>
    <w:p w14:paraId="4751C499" w14:textId="380F6554" w:rsidR="0099073A" w:rsidRPr="00F67309" w:rsidRDefault="0099073A" w:rsidP="0099073A">
      <w:pPr>
        <w:pStyle w:val="Texto0"/>
        <w:spacing w:after="0" w:line="240" w:lineRule="auto"/>
        <w:rPr>
          <w:rFonts w:ascii="Montserrat" w:hAnsi="Montserrat"/>
          <w:sz w:val="20"/>
          <w:lang w:val="es-MX"/>
        </w:rPr>
      </w:pPr>
    </w:p>
    <w:p w14:paraId="41AF20AE" w14:textId="05FA5466" w:rsidR="0099073A" w:rsidRPr="00F67309" w:rsidRDefault="0099073A" w:rsidP="0099073A">
      <w:pPr>
        <w:pStyle w:val="Texto0"/>
        <w:spacing w:after="0" w:line="240" w:lineRule="auto"/>
        <w:rPr>
          <w:rFonts w:ascii="Montserrat" w:hAnsi="Montserrat"/>
          <w:sz w:val="20"/>
          <w:lang w:val="es-MX"/>
        </w:rPr>
      </w:pPr>
    </w:p>
    <w:p w14:paraId="1A1E0F81" w14:textId="77777777" w:rsidR="0099073A" w:rsidRPr="00F67309" w:rsidRDefault="0099073A" w:rsidP="0099073A">
      <w:pPr>
        <w:pStyle w:val="Texto0"/>
        <w:spacing w:after="0" w:line="240" w:lineRule="auto"/>
        <w:rPr>
          <w:rFonts w:ascii="Montserrat" w:hAnsi="Montserrat"/>
          <w:sz w:val="20"/>
          <w:lang w:val="es-MX"/>
        </w:rPr>
      </w:pPr>
    </w:p>
    <w:p w14:paraId="148FDF4A" w14:textId="77777777" w:rsidR="00FD53CB" w:rsidRPr="00F67309" w:rsidRDefault="00FD53CB" w:rsidP="004C75BA">
      <w:pPr>
        <w:pStyle w:val="Texto0"/>
        <w:numPr>
          <w:ilvl w:val="0"/>
          <w:numId w:val="157"/>
        </w:numPr>
        <w:spacing w:after="0" w:line="240" w:lineRule="auto"/>
        <w:rPr>
          <w:rFonts w:ascii="Montserrat" w:hAnsi="Montserrat"/>
          <w:sz w:val="20"/>
          <w:lang w:val="es-MX"/>
        </w:rPr>
      </w:pPr>
      <w:r w:rsidRPr="00F67309">
        <w:rPr>
          <w:rFonts w:ascii="Montserrat" w:hAnsi="Montserrat"/>
          <w:b/>
          <w:bCs/>
          <w:sz w:val="20"/>
          <w:lang w:val="es-MX"/>
        </w:rPr>
        <w:t>Elabora</w:t>
      </w:r>
      <w:r w:rsidRPr="00F67309">
        <w:rPr>
          <w:rFonts w:ascii="Montserrat" w:hAnsi="Montserrat"/>
          <w:sz w:val="20"/>
          <w:lang w:val="es-MX"/>
        </w:rPr>
        <w:t xml:space="preserve"> las evaluaciones de proposiciones en licitaciones públicas e invitaciones a cuando menos 3 personas.</w:t>
      </w:r>
    </w:p>
    <w:p w14:paraId="6E75CF74" w14:textId="77777777" w:rsidR="00FD53CB" w:rsidRPr="00F67309" w:rsidRDefault="00FD53CB" w:rsidP="004C75BA">
      <w:pPr>
        <w:pStyle w:val="Texto0"/>
        <w:numPr>
          <w:ilvl w:val="0"/>
          <w:numId w:val="157"/>
        </w:numPr>
        <w:spacing w:after="0" w:line="240" w:lineRule="auto"/>
        <w:rPr>
          <w:rFonts w:ascii="Montserrat" w:hAnsi="Montserrat"/>
          <w:sz w:val="20"/>
          <w:lang w:val="es-MX"/>
        </w:rPr>
      </w:pPr>
      <w:r w:rsidRPr="00F67309">
        <w:rPr>
          <w:rFonts w:ascii="Montserrat" w:hAnsi="Montserrat"/>
          <w:b/>
          <w:bCs/>
          <w:sz w:val="20"/>
          <w:lang w:val="es-MX"/>
        </w:rPr>
        <w:t>Suscribe</w:t>
      </w:r>
      <w:r w:rsidRPr="00F67309">
        <w:rPr>
          <w:rFonts w:ascii="Montserrat" w:hAnsi="Montserrat"/>
          <w:sz w:val="20"/>
          <w:lang w:val="es-MX"/>
        </w:rPr>
        <w:t xml:space="preserve"> las notificaciones de adjudicación directa de los contratos.</w:t>
      </w:r>
    </w:p>
    <w:p w14:paraId="38A49079"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 xml:space="preserve">Dado lo anterior y utilizando el catálogo correspondiente, se puede apreciar que el correcto llenado para este campo es como sigue: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57"/>
        <w:gridCol w:w="1337"/>
        <w:gridCol w:w="1474"/>
        <w:gridCol w:w="1589"/>
        <w:gridCol w:w="3684"/>
      </w:tblGrid>
      <w:tr w:rsidR="00FD53CB" w:rsidRPr="00F67309" w14:paraId="761CA3D0" w14:textId="77777777" w:rsidTr="00FD53CB">
        <w:trPr>
          <w:gridBefore w:val="1"/>
          <w:gridAfter w:val="3"/>
          <w:wBefore w:w="57" w:type="dxa"/>
          <w:wAfter w:w="6747" w:type="dxa"/>
          <w:jc w:val="center"/>
        </w:trPr>
        <w:tc>
          <w:tcPr>
            <w:tcW w:w="0" w:type="auto"/>
            <w:shd w:val="clear" w:color="auto" w:fill="FFFFFF"/>
            <w:vAlign w:val="center"/>
            <w:hideMark/>
          </w:tcPr>
          <w:p w14:paraId="1C474B33" w14:textId="77777777" w:rsidR="00FD53CB" w:rsidRPr="00F67309" w:rsidRDefault="00FD53CB" w:rsidP="0099422A">
            <w:pPr>
              <w:pStyle w:val="Texto0"/>
              <w:spacing w:after="0" w:line="240" w:lineRule="auto"/>
              <w:rPr>
                <w:rFonts w:ascii="Montserrat" w:hAnsi="Montserrat"/>
                <w:sz w:val="20"/>
                <w:lang w:val="es-MX"/>
              </w:rPr>
            </w:pPr>
          </w:p>
        </w:tc>
      </w:tr>
      <w:tr w:rsidR="00FD53CB" w:rsidRPr="00F67309" w14:paraId="78017E22" w14:textId="77777777" w:rsidTr="00FD53CB">
        <w:trPr>
          <w:trHeight w:val="486"/>
          <w:jc w:val="center"/>
        </w:trPr>
        <w:tc>
          <w:tcPr>
            <w:tcW w:w="1394"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3C55CE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58A950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58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084692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 Apellido</w:t>
            </w:r>
          </w:p>
        </w:tc>
        <w:tc>
          <w:tcPr>
            <w:tcW w:w="23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2C3438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44 (Contrataciones</w:t>
            </w:r>
            <w:r w:rsidRPr="00F67309">
              <w:rPr>
                <w:rFonts w:ascii="Montserrat" w:hAnsi="Montserrat"/>
                <w:sz w:val="20"/>
                <w:lang w:val="es-MX"/>
              </w:rPr>
              <w:br/>
            </w:r>
            <w:r w:rsidRPr="00F67309">
              <w:rPr>
                <w:rFonts w:ascii="Montserrat" w:hAnsi="Montserrat"/>
                <w:b/>
                <w:bCs/>
                <w:sz w:val="20"/>
                <w:lang w:val="es-MX"/>
              </w:rPr>
              <w:t>Públicas)</w:t>
            </w:r>
          </w:p>
        </w:tc>
      </w:tr>
      <w:tr w:rsidR="00FD53CB" w:rsidRPr="00F67309" w14:paraId="0A8A2110" w14:textId="77777777" w:rsidTr="00FD53CB">
        <w:trPr>
          <w:trHeight w:val="350"/>
          <w:jc w:val="center"/>
        </w:trPr>
        <w:tc>
          <w:tcPr>
            <w:tcW w:w="1394"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C50C91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JUAN</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240A45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PEREZ</w:t>
            </w:r>
          </w:p>
        </w:tc>
        <w:tc>
          <w:tcPr>
            <w:tcW w:w="15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4ECB39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HERNANDEZ</w:t>
            </w:r>
          </w:p>
        </w:tc>
        <w:tc>
          <w:tcPr>
            <w:tcW w:w="238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7B2343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D3,A4,E5</w:t>
            </w:r>
          </w:p>
        </w:tc>
      </w:tr>
    </w:tbl>
    <w:p w14:paraId="702318AF" w14:textId="77777777" w:rsidR="00FD53CB" w:rsidRPr="00F67309" w:rsidRDefault="00FD53CB" w:rsidP="0099422A">
      <w:pPr>
        <w:pStyle w:val="Texto0"/>
        <w:spacing w:after="0" w:line="240" w:lineRule="auto"/>
        <w:ind w:left="567" w:firstLine="0"/>
        <w:rPr>
          <w:rFonts w:ascii="Montserrat" w:hAnsi="Montserrat"/>
          <w:sz w:val="20"/>
          <w:lang w:val="es-MX"/>
        </w:rPr>
      </w:pPr>
    </w:p>
    <w:p w14:paraId="0D76E26B"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Segundo ejemplo de construcción del registro:</w:t>
      </w:r>
    </w:p>
    <w:p w14:paraId="24D8EBA1"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Suponiendo que el servidor público Pedro López Juárez que labora en alguna institución pública, tiene las siguientes responsabilidades dentro del catálogo de Contrataciones Públicas:</w:t>
      </w:r>
    </w:p>
    <w:p w14:paraId="30D44147" w14:textId="77777777" w:rsidR="00FD53CB" w:rsidRPr="00F67309" w:rsidRDefault="00FD53CB" w:rsidP="004C75BA">
      <w:pPr>
        <w:pStyle w:val="Texto0"/>
        <w:numPr>
          <w:ilvl w:val="0"/>
          <w:numId w:val="158"/>
        </w:numPr>
        <w:spacing w:after="0" w:line="240" w:lineRule="auto"/>
        <w:rPr>
          <w:rFonts w:ascii="Montserrat" w:hAnsi="Montserrat"/>
          <w:sz w:val="20"/>
          <w:lang w:val="es-MX"/>
        </w:rPr>
      </w:pPr>
      <w:r w:rsidRPr="00F67309">
        <w:rPr>
          <w:rFonts w:ascii="Montserrat" w:hAnsi="Montserrat"/>
          <w:b/>
          <w:bCs/>
          <w:sz w:val="20"/>
          <w:lang w:val="es-MX"/>
        </w:rPr>
        <w:t>Elabora</w:t>
      </w:r>
      <w:r w:rsidRPr="00F67309">
        <w:rPr>
          <w:rFonts w:ascii="Montserrat" w:hAnsi="Montserrat"/>
          <w:sz w:val="20"/>
          <w:lang w:val="es-MX"/>
        </w:rPr>
        <w:t xml:space="preserve"> las justificaciones para excepción a la licitación pública.</w:t>
      </w:r>
    </w:p>
    <w:p w14:paraId="59D906B3" w14:textId="77777777" w:rsidR="00FD53CB" w:rsidRPr="00F67309" w:rsidRDefault="00FD53CB" w:rsidP="004C75BA">
      <w:pPr>
        <w:pStyle w:val="Texto0"/>
        <w:numPr>
          <w:ilvl w:val="0"/>
          <w:numId w:val="158"/>
        </w:numPr>
        <w:spacing w:after="0" w:line="240" w:lineRule="auto"/>
        <w:rPr>
          <w:rFonts w:ascii="Montserrat" w:hAnsi="Montserrat"/>
          <w:sz w:val="20"/>
          <w:lang w:val="es-MX"/>
        </w:rPr>
      </w:pPr>
      <w:r w:rsidRPr="00F67309">
        <w:rPr>
          <w:rFonts w:ascii="Montserrat" w:hAnsi="Montserrat"/>
          <w:b/>
          <w:bCs/>
          <w:sz w:val="20"/>
          <w:lang w:val="es-MX"/>
        </w:rPr>
        <w:t>Dictamina</w:t>
      </w:r>
      <w:r w:rsidRPr="00F67309">
        <w:rPr>
          <w:rFonts w:ascii="Montserrat" w:hAnsi="Montserrat"/>
          <w:sz w:val="20"/>
          <w:lang w:val="es-MX"/>
        </w:rPr>
        <w:t xml:space="preserve"> las justificaciones para excepción a la licitación pública.</w:t>
      </w:r>
    </w:p>
    <w:p w14:paraId="75E2ECEC" w14:textId="77777777" w:rsidR="00FD53CB" w:rsidRPr="00F67309" w:rsidRDefault="00FD53CB" w:rsidP="004C75BA">
      <w:pPr>
        <w:pStyle w:val="Texto0"/>
        <w:numPr>
          <w:ilvl w:val="0"/>
          <w:numId w:val="158"/>
        </w:numPr>
        <w:spacing w:after="0" w:line="240" w:lineRule="auto"/>
        <w:rPr>
          <w:rFonts w:ascii="Montserrat" w:hAnsi="Montserrat"/>
          <w:sz w:val="20"/>
          <w:lang w:val="es-MX"/>
        </w:rPr>
      </w:pPr>
      <w:r w:rsidRPr="00F67309">
        <w:rPr>
          <w:rFonts w:ascii="Montserrat" w:hAnsi="Montserrat"/>
          <w:b/>
          <w:bCs/>
          <w:sz w:val="20"/>
          <w:lang w:val="es-MX"/>
        </w:rPr>
        <w:t xml:space="preserve">Suscribe </w:t>
      </w:r>
      <w:r w:rsidRPr="00F67309">
        <w:rPr>
          <w:rFonts w:ascii="Montserrat" w:hAnsi="Montserrat"/>
          <w:sz w:val="20"/>
          <w:lang w:val="es-MX"/>
        </w:rPr>
        <w:t>los contratos.</w:t>
      </w:r>
    </w:p>
    <w:p w14:paraId="1DA80928"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 como sigue:</w:t>
      </w:r>
    </w:p>
    <w:p w14:paraId="5273FAE7"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94"/>
        <w:gridCol w:w="1474"/>
        <w:gridCol w:w="1477"/>
        <w:gridCol w:w="2495"/>
      </w:tblGrid>
      <w:tr w:rsidR="00FD53CB" w:rsidRPr="00F67309" w14:paraId="763EB0FD" w14:textId="77777777" w:rsidTr="00FD53CB">
        <w:trPr>
          <w:trHeight w:val="587"/>
          <w:jc w:val="center"/>
        </w:trPr>
        <w:tc>
          <w:tcPr>
            <w:tcW w:w="1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66D52A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B0979C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590E92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24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34E848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44 (Contrataciones</w:t>
            </w:r>
            <w:r w:rsidRPr="00F67309">
              <w:rPr>
                <w:rFonts w:ascii="Montserrat" w:hAnsi="Montserrat"/>
                <w:sz w:val="20"/>
                <w:lang w:val="es-MX"/>
              </w:rPr>
              <w:br/>
            </w:r>
            <w:r w:rsidRPr="00F67309">
              <w:rPr>
                <w:rFonts w:ascii="Montserrat" w:hAnsi="Montserrat"/>
                <w:b/>
                <w:bCs/>
                <w:sz w:val="20"/>
                <w:lang w:val="es-MX"/>
              </w:rPr>
              <w:t>Públicas)</w:t>
            </w:r>
          </w:p>
        </w:tc>
      </w:tr>
      <w:tr w:rsidR="00FD53CB" w:rsidRPr="00F67309" w14:paraId="43D282F8" w14:textId="77777777" w:rsidTr="00FD53CB">
        <w:trPr>
          <w:trHeight w:val="355"/>
          <w:jc w:val="center"/>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E18CF7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PEDRO</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8DC459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LÓPEZ</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565F27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JUÁREZ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313A5F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A2,C2,E6</w:t>
            </w:r>
          </w:p>
        </w:tc>
      </w:tr>
    </w:tbl>
    <w:p w14:paraId="7DF72B32"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0E412BD5" w14:textId="77777777" w:rsidR="00FD53CB" w:rsidRPr="00F67309" w:rsidRDefault="00FD53CB" w:rsidP="004C75BA">
      <w:pPr>
        <w:pStyle w:val="Texto0"/>
        <w:numPr>
          <w:ilvl w:val="0"/>
          <w:numId w:val="156"/>
        </w:numPr>
        <w:spacing w:after="0" w:line="240" w:lineRule="auto"/>
        <w:rPr>
          <w:rFonts w:ascii="Montserrat" w:hAnsi="Montserrat"/>
          <w:sz w:val="20"/>
          <w:lang w:val="es-MX"/>
        </w:rPr>
      </w:pPr>
      <w:r w:rsidRPr="00F67309">
        <w:rPr>
          <w:rFonts w:ascii="Montserrat" w:hAnsi="Montserrat"/>
          <w:b/>
          <w:bCs/>
          <w:sz w:val="20"/>
          <w:lang w:val="es-MX"/>
        </w:rPr>
        <w:t>Campo 45: Concesiones, licencias, permisos, autorizaciones y sus prórrogas:</w:t>
      </w:r>
    </w:p>
    <w:p w14:paraId="753B37DC"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Se debe identificar el nivel de responsabilidad de los servidores públicos en función de su participación en los "objetos de responsabilidad" del catálogo de concesiones, licencias, permisos, autorizaciones y sus prórrogas (Apéndice 2).</w:t>
      </w:r>
    </w:p>
    <w:p w14:paraId="7BDAD693"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Primer ejemplo de construcción del registro:</w:t>
      </w:r>
    </w:p>
    <w:p w14:paraId="1566B5B9"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Suponiendo que el servidor público Adolfo Sánchez Ruiz que labora en alguna institución pública, tiene las siguientes responsabilidades dentro del catálogo de concesiones, licencias, permisos, autorizaciones y sus prórrogas:</w:t>
      </w:r>
    </w:p>
    <w:p w14:paraId="2056387A" w14:textId="77777777" w:rsidR="00FD53CB" w:rsidRPr="00F67309" w:rsidRDefault="00FD53CB" w:rsidP="004C75BA">
      <w:pPr>
        <w:pStyle w:val="Texto0"/>
        <w:numPr>
          <w:ilvl w:val="0"/>
          <w:numId w:val="159"/>
        </w:numPr>
        <w:spacing w:after="0" w:line="240" w:lineRule="auto"/>
        <w:rPr>
          <w:rFonts w:ascii="Montserrat" w:hAnsi="Montserrat"/>
          <w:sz w:val="20"/>
          <w:lang w:val="es-MX"/>
        </w:rPr>
      </w:pPr>
      <w:r w:rsidRPr="00F67309">
        <w:rPr>
          <w:rFonts w:ascii="Montserrat" w:hAnsi="Montserrat"/>
          <w:b/>
          <w:bCs/>
          <w:sz w:val="20"/>
          <w:lang w:val="es-MX"/>
        </w:rPr>
        <w:t>Firma</w:t>
      </w:r>
      <w:r w:rsidRPr="00F67309">
        <w:rPr>
          <w:rFonts w:ascii="Montserrat" w:hAnsi="Montserrat"/>
          <w:sz w:val="20"/>
          <w:lang w:val="es-MX"/>
        </w:rPr>
        <w:t xml:space="preserve"> las convocatorias.</w:t>
      </w:r>
    </w:p>
    <w:p w14:paraId="26C151A0" w14:textId="77777777" w:rsidR="00FD53CB" w:rsidRPr="00F67309" w:rsidRDefault="00FD53CB" w:rsidP="004C75BA">
      <w:pPr>
        <w:pStyle w:val="Texto0"/>
        <w:numPr>
          <w:ilvl w:val="0"/>
          <w:numId w:val="159"/>
        </w:numPr>
        <w:spacing w:after="0" w:line="240" w:lineRule="auto"/>
        <w:rPr>
          <w:rFonts w:ascii="Montserrat" w:hAnsi="Montserrat"/>
          <w:sz w:val="20"/>
          <w:lang w:val="es-MX"/>
        </w:rPr>
      </w:pPr>
      <w:r w:rsidRPr="00F67309">
        <w:rPr>
          <w:rFonts w:ascii="Montserrat" w:hAnsi="Montserrat"/>
          <w:b/>
          <w:bCs/>
          <w:sz w:val="20"/>
          <w:lang w:val="es-MX"/>
        </w:rPr>
        <w:t xml:space="preserve">Supervisa </w:t>
      </w:r>
      <w:r w:rsidRPr="00F67309">
        <w:rPr>
          <w:rFonts w:ascii="Montserrat" w:hAnsi="Montserrat"/>
          <w:sz w:val="20"/>
          <w:lang w:val="es-MX"/>
        </w:rPr>
        <w:t>la evaluación de</w:t>
      </w:r>
      <w:r w:rsidRPr="00F67309">
        <w:rPr>
          <w:rFonts w:ascii="Montserrat" w:hAnsi="Montserrat"/>
          <w:b/>
          <w:bCs/>
          <w:sz w:val="20"/>
          <w:lang w:val="es-MX"/>
        </w:rPr>
        <w:t xml:space="preserve"> </w:t>
      </w:r>
      <w:r w:rsidRPr="00F67309">
        <w:rPr>
          <w:rFonts w:ascii="Montserrat" w:hAnsi="Montserrat"/>
          <w:sz w:val="20"/>
          <w:lang w:val="es-MX"/>
        </w:rPr>
        <w:t>los requisitos para el otorgamiento de la concesión, licencias, autorizaciones, permisos y sus prórrogas.</w:t>
      </w:r>
    </w:p>
    <w:p w14:paraId="61652E88" w14:textId="77777777" w:rsidR="00FD53CB" w:rsidRPr="00F67309" w:rsidRDefault="00FD53CB" w:rsidP="004C75BA">
      <w:pPr>
        <w:pStyle w:val="Texto0"/>
        <w:numPr>
          <w:ilvl w:val="0"/>
          <w:numId w:val="159"/>
        </w:numPr>
        <w:spacing w:after="0" w:line="240" w:lineRule="auto"/>
        <w:rPr>
          <w:rFonts w:ascii="Montserrat" w:hAnsi="Montserrat"/>
          <w:sz w:val="20"/>
          <w:lang w:val="es-MX"/>
        </w:rPr>
      </w:pPr>
      <w:r w:rsidRPr="00F67309">
        <w:rPr>
          <w:rFonts w:ascii="Montserrat" w:hAnsi="Montserrat"/>
          <w:b/>
          <w:bCs/>
          <w:sz w:val="20"/>
          <w:lang w:val="es-MX"/>
        </w:rPr>
        <w:t>Suscribe</w:t>
      </w:r>
      <w:r w:rsidRPr="00F67309">
        <w:rPr>
          <w:rFonts w:ascii="Montserrat" w:hAnsi="Montserrat"/>
          <w:sz w:val="20"/>
          <w:lang w:val="es-MX"/>
        </w:rPr>
        <w:t xml:space="preserve"> el otorgamiento de la concesión, licencia, autorización, permiso o sus prórrogas.</w:t>
      </w:r>
    </w:p>
    <w:p w14:paraId="01B6F538"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 como sigue:</w:t>
      </w:r>
    </w:p>
    <w:p w14:paraId="62EA28B4"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1483" w:type="dxa"/>
        <w:shd w:val="clear" w:color="auto" w:fill="FFFFFF"/>
        <w:tblCellMar>
          <w:top w:w="15" w:type="dxa"/>
          <w:left w:w="15" w:type="dxa"/>
          <w:bottom w:w="15" w:type="dxa"/>
          <w:right w:w="15" w:type="dxa"/>
        </w:tblCellMar>
        <w:tblLook w:val="04A0" w:firstRow="1" w:lastRow="0" w:firstColumn="1" w:lastColumn="0" w:noHBand="0" w:noVBand="1"/>
      </w:tblPr>
      <w:tblGrid>
        <w:gridCol w:w="1394"/>
        <w:gridCol w:w="1474"/>
        <w:gridCol w:w="1477"/>
        <w:gridCol w:w="3017"/>
      </w:tblGrid>
      <w:tr w:rsidR="00FD53CB" w:rsidRPr="00F67309" w14:paraId="743EBDD5" w14:textId="77777777" w:rsidTr="00FD53CB">
        <w:trPr>
          <w:trHeight w:val="819"/>
        </w:trPr>
        <w:tc>
          <w:tcPr>
            <w:tcW w:w="1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C28668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4F2DB9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3DEAAF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30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05266C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45 (Concesiones, licencias,</w:t>
            </w:r>
            <w:r w:rsidRPr="00F67309">
              <w:rPr>
                <w:rFonts w:ascii="Montserrat" w:hAnsi="Montserrat"/>
                <w:sz w:val="20"/>
                <w:lang w:val="es-MX"/>
              </w:rPr>
              <w:br/>
            </w:r>
            <w:r w:rsidRPr="00F67309">
              <w:rPr>
                <w:rFonts w:ascii="Montserrat" w:hAnsi="Montserrat"/>
                <w:b/>
                <w:bCs/>
                <w:sz w:val="20"/>
                <w:lang w:val="es-MX"/>
              </w:rPr>
              <w:t>permisos, autorizaciones y sus</w:t>
            </w:r>
            <w:r w:rsidRPr="00F67309">
              <w:rPr>
                <w:rFonts w:ascii="Montserrat" w:hAnsi="Montserrat"/>
                <w:sz w:val="20"/>
                <w:lang w:val="es-MX"/>
              </w:rPr>
              <w:br/>
            </w:r>
            <w:r w:rsidRPr="00F67309">
              <w:rPr>
                <w:rFonts w:ascii="Montserrat" w:hAnsi="Montserrat"/>
                <w:b/>
                <w:bCs/>
                <w:sz w:val="20"/>
                <w:lang w:val="es-MX"/>
              </w:rPr>
              <w:t>prórrogas)</w:t>
            </w:r>
          </w:p>
        </w:tc>
      </w:tr>
      <w:tr w:rsidR="00FD53CB" w:rsidRPr="00F67309" w14:paraId="26103F24" w14:textId="77777777" w:rsidTr="00FD53CB">
        <w:trPr>
          <w:trHeight w:val="355"/>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6057BC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ADOLFO</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B6A82F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SÁNCHEZ</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030343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RUIZ</w:t>
            </w:r>
          </w:p>
        </w:tc>
        <w:tc>
          <w:tcPr>
            <w:tcW w:w="30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450426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C1,D4,E5</w:t>
            </w:r>
          </w:p>
        </w:tc>
      </w:tr>
    </w:tbl>
    <w:p w14:paraId="58530225"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03863CE2"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Segundo ejemplo de construcción del registro:</w:t>
      </w:r>
    </w:p>
    <w:p w14:paraId="4FDA4BBE"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Suponiendo que la servidora pública Esmeralda Huerta López que labora en alguna institución pública, tiene las siguientes responsabilidades dentro del catálogo de concesiones, licencias, permisos, autorizaciones y sus prórrogas:</w:t>
      </w:r>
    </w:p>
    <w:p w14:paraId="0498A739" w14:textId="77777777" w:rsidR="00FD53CB" w:rsidRPr="00F67309" w:rsidRDefault="00FD53CB" w:rsidP="004C75BA">
      <w:pPr>
        <w:pStyle w:val="Texto0"/>
        <w:numPr>
          <w:ilvl w:val="0"/>
          <w:numId w:val="160"/>
        </w:numPr>
        <w:spacing w:after="0" w:line="240" w:lineRule="auto"/>
        <w:rPr>
          <w:rFonts w:ascii="Montserrat" w:hAnsi="Montserrat"/>
          <w:sz w:val="20"/>
          <w:lang w:val="es-MX"/>
        </w:rPr>
      </w:pPr>
      <w:r w:rsidRPr="00F67309">
        <w:rPr>
          <w:rFonts w:ascii="Montserrat" w:hAnsi="Montserrat"/>
          <w:b/>
          <w:bCs/>
          <w:sz w:val="20"/>
          <w:lang w:val="es-MX"/>
        </w:rPr>
        <w:t xml:space="preserve">Elabora </w:t>
      </w:r>
      <w:r w:rsidRPr="00F67309">
        <w:rPr>
          <w:rFonts w:ascii="Montserrat" w:hAnsi="Montserrat"/>
          <w:sz w:val="20"/>
          <w:lang w:val="es-MX"/>
        </w:rPr>
        <w:t>las convocatorias.</w:t>
      </w:r>
    </w:p>
    <w:p w14:paraId="6F53D819" w14:textId="77777777" w:rsidR="00FD53CB" w:rsidRPr="00F67309" w:rsidRDefault="00FD53CB" w:rsidP="004C75BA">
      <w:pPr>
        <w:pStyle w:val="Texto0"/>
        <w:numPr>
          <w:ilvl w:val="0"/>
          <w:numId w:val="160"/>
        </w:numPr>
        <w:spacing w:after="0" w:line="240" w:lineRule="auto"/>
        <w:rPr>
          <w:rFonts w:ascii="Montserrat" w:hAnsi="Montserrat"/>
          <w:sz w:val="20"/>
          <w:lang w:val="es-MX"/>
        </w:rPr>
      </w:pPr>
      <w:r w:rsidRPr="00F67309">
        <w:rPr>
          <w:rFonts w:ascii="Montserrat" w:hAnsi="Montserrat"/>
          <w:b/>
          <w:bCs/>
          <w:sz w:val="20"/>
          <w:lang w:val="es-MX"/>
        </w:rPr>
        <w:t>Elabora</w:t>
      </w:r>
      <w:r w:rsidRPr="00F67309">
        <w:rPr>
          <w:rFonts w:ascii="Montserrat" w:hAnsi="Montserrat"/>
          <w:sz w:val="20"/>
          <w:lang w:val="es-MX"/>
        </w:rPr>
        <w:t xml:space="preserve"> evaluación del cumplimiento de los requisitos para el otorgamiento de la concesión, licencia, autorización, permiso o sus prórrogas.</w:t>
      </w:r>
    </w:p>
    <w:p w14:paraId="7E961F3B"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 como sigue:</w:t>
      </w:r>
    </w:p>
    <w:p w14:paraId="603906DA"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1474"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1559"/>
        <w:gridCol w:w="1418"/>
        <w:gridCol w:w="2977"/>
      </w:tblGrid>
      <w:tr w:rsidR="00FD53CB" w:rsidRPr="00F67309" w14:paraId="3CBF29FA" w14:textId="77777777" w:rsidTr="00FD53CB">
        <w:trPr>
          <w:trHeight w:val="819"/>
        </w:trPr>
        <w:tc>
          <w:tcPr>
            <w:tcW w:w="14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6C8D31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lastRenderedPageBreak/>
              <w:t>Nombre (s)</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1577A9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406CD2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29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3F8D98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45 (Concesiones, licencias,</w:t>
            </w:r>
            <w:r w:rsidRPr="00F67309">
              <w:rPr>
                <w:rFonts w:ascii="Montserrat" w:hAnsi="Montserrat"/>
                <w:sz w:val="20"/>
                <w:lang w:val="es-MX"/>
              </w:rPr>
              <w:br/>
            </w:r>
            <w:r w:rsidRPr="00F67309">
              <w:rPr>
                <w:rFonts w:ascii="Montserrat" w:hAnsi="Montserrat"/>
                <w:b/>
                <w:bCs/>
                <w:sz w:val="20"/>
                <w:lang w:val="es-MX"/>
              </w:rPr>
              <w:t>permisos, autorizaciones y sus</w:t>
            </w:r>
            <w:r w:rsidRPr="00F67309">
              <w:rPr>
                <w:rFonts w:ascii="Montserrat" w:hAnsi="Montserrat"/>
                <w:sz w:val="20"/>
                <w:lang w:val="es-MX"/>
              </w:rPr>
              <w:br/>
            </w:r>
            <w:r w:rsidRPr="00F67309">
              <w:rPr>
                <w:rFonts w:ascii="Montserrat" w:hAnsi="Montserrat"/>
                <w:b/>
                <w:bCs/>
                <w:sz w:val="20"/>
                <w:lang w:val="es-MX"/>
              </w:rPr>
              <w:t>prórrogas)</w:t>
            </w:r>
          </w:p>
        </w:tc>
      </w:tr>
      <w:tr w:rsidR="00FD53CB" w:rsidRPr="00F67309" w14:paraId="1507F38D" w14:textId="77777777" w:rsidTr="00FD53CB">
        <w:trPr>
          <w:trHeight w:val="355"/>
        </w:trPr>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CBA2C4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ESMERALDA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D42163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HUERTA</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B5BBF3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LÓPEZ</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9C4268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A1,A4</w:t>
            </w:r>
          </w:p>
        </w:tc>
      </w:tr>
    </w:tbl>
    <w:p w14:paraId="6D171327" w14:textId="77777777" w:rsidR="00FD53CB" w:rsidRPr="00F67309" w:rsidRDefault="00FD53CB" w:rsidP="0099422A">
      <w:pPr>
        <w:pStyle w:val="Texto0"/>
        <w:spacing w:after="0" w:line="240" w:lineRule="auto"/>
        <w:ind w:firstLine="0"/>
        <w:rPr>
          <w:rFonts w:ascii="Montserrat" w:hAnsi="Montserrat"/>
          <w:b/>
          <w:bCs/>
          <w:sz w:val="20"/>
          <w:lang w:val="es-MX"/>
        </w:rPr>
      </w:pPr>
    </w:p>
    <w:p w14:paraId="2946C272" w14:textId="77777777" w:rsidR="00FD53CB" w:rsidRPr="00F67309" w:rsidRDefault="00FD53CB" w:rsidP="004C75BA">
      <w:pPr>
        <w:pStyle w:val="Texto0"/>
        <w:numPr>
          <w:ilvl w:val="0"/>
          <w:numId w:val="156"/>
        </w:numPr>
        <w:spacing w:after="0" w:line="240" w:lineRule="auto"/>
        <w:rPr>
          <w:rFonts w:ascii="Montserrat" w:hAnsi="Montserrat"/>
          <w:sz w:val="20"/>
          <w:lang w:val="es-MX"/>
        </w:rPr>
      </w:pPr>
      <w:r w:rsidRPr="00F67309">
        <w:rPr>
          <w:rFonts w:ascii="Montserrat" w:hAnsi="Montserrat"/>
          <w:b/>
          <w:bCs/>
          <w:sz w:val="20"/>
          <w:lang w:val="es-MX"/>
        </w:rPr>
        <w:t>Campo 46: Enajenación de Bienes Muebles</w:t>
      </w:r>
    </w:p>
    <w:p w14:paraId="1A9E4BE2"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Se debe identificar el nivel de responsabilidad de los servidores públicos en función de su participación en los "objetos de responsabilidad" del catálogo de Enajenación de Bienes Muebles (Apéndice 3).</w:t>
      </w:r>
    </w:p>
    <w:p w14:paraId="45D1E6FB"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Primer ejemplo de construcción del registro:</w:t>
      </w:r>
    </w:p>
    <w:p w14:paraId="209708C5"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Suponiendo que el servidor público Roberto Godínez Paz que labora en alguna institución pública, tiene las siguientes responsabilidades dentro del catálogo de Enajenación de Bienes Muebles:</w:t>
      </w:r>
    </w:p>
    <w:p w14:paraId="5D384262" w14:textId="77777777" w:rsidR="00FD53CB" w:rsidRPr="00F67309" w:rsidRDefault="00FD53CB" w:rsidP="004C75BA">
      <w:pPr>
        <w:pStyle w:val="Texto0"/>
        <w:numPr>
          <w:ilvl w:val="0"/>
          <w:numId w:val="161"/>
        </w:numPr>
        <w:spacing w:after="0" w:line="240" w:lineRule="auto"/>
        <w:rPr>
          <w:rFonts w:ascii="Montserrat" w:hAnsi="Montserrat"/>
          <w:sz w:val="20"/>
          <w:lang w:val="es-MX"/>
        </w:rPr>
      </w:pPr>
      <w:r w:rsidRPr="00F67309">
        <w:rPr>
          <w:rFonts w:ascii="Montserrat" w:hAnsi="Montserrat"/>
          <w:b/>
          <w:bCs/>
          <w:sz w:val="20"/>
          <w:lang w:val="es-MX"/>
        </w:rPr>
        <w:t xml:space="preserve">Revisa </w:t>
      </w:r>
      <w:r w:rsidRPr="00F67309">
        <w:rPr>
          <w:rFonts w:ascii="Montserrat" w:hAnsi="Montserrat"/>
          <w:sz w:val="20"/>
          <w:lang w:val="es-MX"/>
        </w:rPr>
        <w:t>la presentación y apertura de ofertas.</w:t>
      </w:r>
    </w:p>
    <w:p w14:paraId="52579B1E" w14:textId="77777777" w:rsidR="00FD53CB" w:rsidRPr="00F67309" w:rsidRDefault="00FD53CB" w:rsidP="004C75BA">
      <w:pPr>
        <w:pStyle w:val="Texto0"/>
        <w:numPr>
          <w:ilvl w:val="0"/>
          <w:numId w:val="161"/>
        </w:numPr>
        <w:spacing w:after="0" w:line="240" w:lineRule="auto"/>
        <w:rPr>
          <w:rFonts w:ascii="Montserrat" w:hAnsi="Montserrat"/>
          <w:sz w:val="20"/>
          <w:lang w:val="es-MX"/>
        </w:rPr>
      </w:pPr>
      <w:r w:rsidRPr="00F67309">
        <w:rPr>
          <w:rFonts w:ascii="Montserrat" w:hAnsi="Montserrat"/>
          <w:b/>
          <w:bCs/>
          <w:sz w:val="20"/>
          <w:lang w:val="es-MX"/>
        </w:rPr>
        <w:t xml:space="preserve">Supervisa </w:t>
      </w:r>
      <w:r w:rsidRPr="00F67309">
        <w:rPr>
          <w:rFonts w:ascii="Montserrat" w:hAnsi="Montserrat"/>
          <w:sz w:val="20"/>
          <w:lang w:val="es-MX"/>
        </w:rPr>
        <w:t>la presentación y apertura de ofertas</w:t>
      </w:r>
      <w:r w:rsidRPr="00F67309">
        <w:rPr>
          <w:rFonts w:ascii="Montserrat" w:hAnsi="Montserrat"/>
          <w:b/>
          <w:bCs/>
          <w:sz w:val="20"/>
          <w:lang w:val="es-MX"/>
        </w:rPr>
        <w:t>.</w:t>
      </w:r>
    </w:p>
    <w:p w14:paraId="05E6AEDC" w14:textId="77777777" w:rsidR="00FD53CB" w:rsidRPr="00F67309" w:rsidRDefault="00FD53CB" w:rsidP="004C75BA">
      <w:pPr>
        <w:pStyle w:val="Texto0"/>
        <w:numPr>
          <w:ilvl w:val="0"/>
          <w:numId w:val="161"/>
        </w:numPr>
        <w:spacing w:after="0" w:line="240" w:lineRule="auto"/>
        <w:rPr>
          <w:rFonts w:ascii="Montserrat" w:hAnsi="Montserrat"/>
          <w:sz w:val="20"/>
          <w:lang w:val="es-MX"/>
        </w:rPr>
      </w:pPr>
      <w:r w:rsidRPr="00F67309">
        <w:rPr>
          <w:rFonts w:ascii="Montserrat" w:hAnsi="Montserrat"/>
          <w:b/>
          <w:bCs/>
          <w:sz w:val="20"/>
          <w:lang w:val="es-MX"/>
        </w:rPr>
        <w:t xml:space="preserve">Elabora </w:t>
      </w:r>
      <w:r w:rsidRPr="00F67309">
        <w:rPr>
          <w:rFonts w:ascii="Montserrat" w:hAnsi="Montserrat"/>
          <w:sz w:val="20"/>
          <w:lang w:val="es-MX"/>
        </w:rPr>
        <w:t>la formalización del contrato.</w:t>
      </w:r>
    </w:p>
    <w:p w14:paraId="7DCEE30B"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 como sigue:</w:t>
      </w:r>
    </w:p>
    <w:p w14:paraId="04E914E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1483" w:type="dxa"/>
        <w:shd w:val="clear" w:color="auto" w:fill="FFFFFF"/>
        <w:tblCellMar>
          <w:top w:w="15" w:type="dxa"/>
          <w:left w:w="15" w:type="dxa"/>
          <w:bottom w:w="15" w:type="dxa"/>
          <w:right w:w="15" w:type="dxa"/>
        </w:tblCellMar>
        <w:tblLook w:val="04A0" w:firstRow="1" w:lastRow="0" w:firstColumn="1" w:lastColumn="0" w:noHBand="0" w:noVBand="1"/>
      </w:tblPr>
      <w:tblGrid>
        <w:gridCol w:w="1394"/>
        <w:gridCol w:w="1474"/>
        <w:gridCol w:w="1477"/>
        <w:gridCol w:w="2875"/>
      </w:tblGrid>
      <w:tr w:rsidR="00FD53CB" w:rsidRPr="00F67309" w14:paraId="5E7D4262" w14:textId="77777777" w:rsidTr="00FD53CB">
        <w:trPr>
          <w:trHeight w:val="659"/>
        </w:trPr>
        <w:tc>
          <w:tcPr>
            <w:tcW w:w="1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CD2ED8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2F0370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47CDF3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t xml:space="preserve"> </w:t>
            </w:r>
            <w:r w:rsidRPr="00F67309">
              <w:rPr>
                <w:rFonts w:ascii="Montserrat" w:hAnsi="Montserrat"/>
                <w:b/>
                <w:bCs/>
                <w:sz w:val="20"/>
                <w:lang w:val="es-MX"/>
              </w:rPr>
              <w:t>Apellido</w:t>
            </w:r>
          </w:p>
        </w:tc>
        <w:tc>
          <w:tcPr>
            <w:tcW w:w="287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58D081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46 (Enajenación de Bienes</w:t>
            </w:r>
            <w:r w:rsidRPr="00F67309">
              <w:rPr>
                <w:rFonts w:ascii="Montserrat" w:hAnsi="Montserrat"/>
                <w:sz w:val="20"/>
                <w:lang w:val="es-MX"/>
              </w:rPr>
              <w:br/>
            </w:r>
            <w:r w:rsidRPr="00F67309">
              <w:rPr>
                <w:rFonts w:ascii="Montserrat" w:hAnsi="Montserrat"/>
                <w:b/>
                <w:bCs/>
                <w:sz w:val="20"/>
                <w:lang w:val="es-MX"/>
              </w:rPr>
              <w:t>Muebles)</w:t>
            </w:r>
          </w:p>
        </w:tc>
      </w:tr>
      <w:tr w:rsidR="00FD53CB" w:rsidRPr="00F67309" w14:paraId="09212FAA" w14:textId="77777777" w:rsidTr="00FD53CB">
        <w:trPr>
          <w:trHeight w:val="391"/>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668A17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ROBERTO</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70803D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GODÍNEZ</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9890BC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PAZ</w:t>
            </w:r>
          </w:p>
        </w:tc>
        <w:tc>
          <w:tcPr>
            <w:tcW w:w="28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994B64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B4,D4,A7</w:t>
            </w:r>
          </w:p>
        </w:tc>
      </w:tr>
    </w:tbl>
    <w:p w14:paraId="592E41E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5EA24C9F" w14:textId="6B0BA82D" w:rsidR="00FD53CB" w:rsidRPr="00F67309" w:rsidRDefault="00FD53CB" w:rsidP="0099422A">
      <w:pPr>
        <w:pStyle w:val="Texto0"/>
        <w:spacing w:after="0" w:line="240" w:lineRule="auto"/>
        <w:ind w:left="567" w:firstLine="0"/>
        <w:rPr>
          <w:rFonts w:ascii="Montserrat" w:hAnsi="Montserrat"/>
          <w:b/>
          <w:bCs/>
          <w:sz w:val="20"/>
          <w:lang w:val="es-MX"/>
        </w:rPr>
      </w:pPr>
      <w:r w:rsidRPr="00F67309">
        <w:rPr>
          <w:rFonts w:ascii="Montserrat" w:hAnsi="Montserrat"/>
          <w:b/>
          <w:bCs/>
          <w:sz w:val="20"/>
          <w:lang w:val="es-MX"/>
        </w:rPr>
        <w:t>Segundo ejemplo de construcción del registro:</w:t>
      </w:r>
    </w:p>
    <w:p w14:paraId="393FC7C0" w14:textId="1847A453" w:rsidR="0099073A" w:rsidRPr="00F67309" w:rsidRDefault="0099073A" w:rsidP="0099422A">
      <w:pPr>
        <w:pStyle w:val="Texto0"/>
        <w:spacing w:after="0" w:line="240" w:lineRule="auto"/>
        <w:ind w:left="567" w:firstLine="0"/>
        <w:rPr>
          <w:rFonts w:ascii="Montserrat" w:hAnsi="Montserrat"/>
          <w:b/>
          <w:bCs/>
          <w:sz w:val="20"/>
          <w:lang w:val="es-MX"/>
        </w:rPr>
      </w:pPr>
    </w:p>
    <w:p w14:paraId="13626195" w14:textId="77777777" w:rsidR="00FD53CB" w:rsidRPr="00F67309" w:rsidRDefault="00FD53CB" w:rsidP="003B2E8F">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Suponiendo que la servidora pública Sofía Martínez </w:t>
      </w:r>
      <w:proofErr w:type="spellStart"/>
      <w:r w:rsidRPr="00F67309">
        <w:rPr>
          <w:rFonts w:ascii="Montserrat" w:hAnsi="Montserrat"/>
          <w:sz w:val="20"/>
          <w:lang w:val="es-MX"/>
        </w:rPr>
        <w:t>Chagoya</w:t>
      </w:r>
      <w:proofErr w:type="spellEnd"/>
      <w:r w:rsidRPr="00F67309">
        <w:rPr>
          <w:rFonts w:ascii="Montserrat" w:hAnsi="Montserrat"/>
          <w:sz w:val="20"/>
          <w:lang w:val="es-MX"/>
        </w:rPr>
        <w:t xml:space="preserve"> que labora en alguna institución pública, tiene las siguientes responsabilidades dentro del catálogo de Enajenación de Bienes Muebles:</w:t>
      </w:r>
    </w:p>
    <w:p w14:paraId="4046413C" w14:textId="77777777" w:rsidR="00FD53CB" w:rsidRPr="00F67309" w:rsidRDefault="00FD53CB" w:rsidP="004C75BA">
      <w:pPr>
        <w:pStyle w:val="Texto0"/>
        <w:numPr>
          <w:ilvl w:val="0"/>
          <w:numId w:val="163"/>
        </w:numPr>
        <w:spacing w:after="0" w:line="240" w:lineRule="auto"/>
        <w:rPr>
          <w:rFonts w:ascii="Montserrat" w:hAnsi="Montserrat"/>
          <w:sz w:val="20"/>
          <w:lang w:val="es-MX"/>
        </w:rPr>
      </w:pPr>
      <w:r w:rsidRPr="00F67309">
        <w:rPr>
          <w:rFonts w:ascii="Montserrat" w:hAnsi="Montserrat"/>
          <w:b/>
          <w:bCs/>
          <w:sz w:val="20"/>
          <w:lang w:val="es-MX"/>
        </w:rPr>
        <w:t>Revisa</w:t>
      </w:r>
      <w:r w:rsidRPr="00F67309">
        <w:rPr>
          <w:rFonts w:ascii="Montserrat" w:hAnsi="Montserrat"/>
          <w:sz w:val="20"/>
          <w:lang w:val="es-MX"/>
        </w:rPr>
        <w:t xml:space="preserve"> la evaluación de ofertas.</w:t>
      </w:r>
    </w:p>
    <w:p w14:paraId="624165CC" w14:textId="77777777" w:rsidR="00FD53CB" w:rsidRPr="00F67309" w:rsidRDefault="00FD53CB" w:rsidP="004C75BA">
      <w:pPr>
        <w:pStyle w:val="Texto0"/>
        <w:numPr>
          <w:ilvl w:val="0"/>
          <w:numId w:val="162"/>
        </w:numPr>
        <w:spacing w:after="0" w:line="240" w:lineRule="auto"/>
        <w:rPr>
          <w:rFonts w:ascii="Montserrat" w:hAnsi="Montserrat"/>
          <w:sz w:val="20"/>
          <w:lang w:val="es-MX"/>
        </w:rPr>
      </w:pPr>
      <w:r w:rsidRPr="00F67309">
        <w:rPr>
          <w:rFonts w:ascii="Montserrat" w:hAnsi="Montserrat"/>
          <w:b/>
          <w:bCs/>
          <w:sz w:val="20"/>
          <w:lang w:val="es-MX"/>
        </w:rPr>
        <w:t xml:space="preserve">Emite </w:t>
      </w:r>
      <w:r w:rsidRPr="00F67309">
        <w:rPr>
          <w:rFonts w:ascii="Montserrat" w:hAnsi="Montserrat"/>
          <w:sz w:val="20"/>
          <w:lang w:val="es-MX"/>
        </w:rPr>
        <w:t>el fallo.</w:t>
      </w:r>
    </w:p>
    <w:p w14:paraId="01EB3C7F"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 como sigue:</w:t>
      </w:r>
    </w:p>
    <w:p w14:paraId="387C918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1474" w:type="dxa"/>
        <w:shd w:val="clear" w:color="auto" w:fill="FFFFFF"/>
        <w:tblCellMar>
          <w:top w:w="15" w:type="dxa"/>
          <w:left w:w="15" w:type="dxa"/>
          <w:bottom w:w="15" w:type="dxa"/>
          <w:right w:w="15" w:type="dxa"/>
        </w:tblCellMar>
        <w:tblLook w:val="04A0" w:firstRow="1" w:lastRow="0" w:firstColumn="1" w:lastColumn="0" w:noHBand="0" w:noVBand="1"/>
      </w:tblPr>
      <w:tblGrid>
        <w:gridCol w:w="1417"/>
        <w:gridCol w:w="1559"/>
        <w:gridCol w:w="1418"/>
        <w:gridCol w:w="2977"/>
      </w:tblGrid>
      <w:tr w:rsidR="00FD53CB" w:rsidRPr="00F67309" w14:paraId="6F317B40" w14:textId="77777777" w:rsidTr="00FD53CB">
        <w:trPr>
          <w:trHeight w:val="659"/>
        </w:trPr>
        <w:tc>
          <w:tcPr>
            <w:tcW w:w="14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DE6D2A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B2BA0B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3C15CB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29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C0F3A0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46 (Enajenación de Bienes</w:t>
            </w:r>
            <w:r w:rsidRPr="00F67309">
              <w:rPr>
                <w:rFonts w:ascii="Montserrat" w:hAnsi="Montserrat"/>
                <w:sz w:val="20"/>
                <w:lang w:val="es-MX"/>
              </w:rPr>
              <w:br/>
            </w:r>
            <w:r w:rsidRPr="00F67309">
              <w:rPr>
                <w:rFonts w:ascii="Montserrat" w:hAnsi="Montserrat"/>
                <w:b/>
                <w:bCs/>
                <w:sz w:val="20"/>
                <w:lang w:val="es-MX"/>
              </w:rPr>
              <w:t>Muebles)</w:t>
            </w:r>
          </w:p>
        </w:tc>
      </w:tr>
      <w:tr w:rsidR="00FD53CB" w:rsidRPr="00F67309" w14:paraId="7477918B" w14:textId="77777777" w:rsidTr="00FD53CB">
        <w:trPr>
          <w:trHeight w:val="391"/>
        </w:trPr>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852315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SOFÍA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43B065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MARTÍNEZ</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76FBCA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CHAGOYA</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4A54C9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B5,E6</w:t>
            </w:r>
          </w:p>
        </w:tc>
      </w:tr>
    </w:tbl>
    <w:p w14:paraId="2A178226"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62E8C0FF" w14:textId="77777777" w:rsidR="00FD53CB" w:rsidRPr="00F67309" w:rsidRDefault="00FD53CB" w:rsidP="004C75BA">
      <w:pPr>
        <w:pStyle w:val="Texto0"/>
        <w:numPr>
          <w:ilvl w:val="0"/>
          <w:numId w:val="156"/>
        </w:numPr>
        <w:spacing w:after="0" w:line="240" w:lineRule="auto"/>
        <w:rPr>
          <w:rFonts w:ascii="Montserrat" w:hAnsi="Montserrat"/>
          <w:sz w:val="20"/>
          <w:lang w:val="es-MX"/>
        </w:rPr>
      </w:pPr>
      <w:r w:rsidRPr="00F67309">
        <w:rPr>
          <w:rFonts w:ascii="Montserrat" w:hAnsi="Montserrat"/>
          <w:b/>
          <w:bCs/>
          <w:sz w:val="20"/>
          <w:lang w:val="es-MX"/>
        </w:rPr>
        <w:t>Campo 47: Asignación y emisión de dictámenes en materia de avalúos y justipreciación de rentas</w:t>
      </w:r>
    </w:p>
    <w:p w14:paraId="1640E4A2"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t>Se debe identificar el nivel de responsabilidad de los servidores públicos en función de su participación en los "objetos de responsabilidad" del catálogo de asignación y emisión de dictámenes en materia de avalúos y justipreciación de rentas. (Apéndice 4).</w:t>
      </w:r>
    </w:p>
    <w:p w14:paraId="528FE734"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b/>
          <w:bCs/>
          <w:sz w:val="20"/>
          <w:lang w:val="es-MX"/>
        </w:rPr>
        <w:t>Primer ejemplo de construcción del registro:</w:t>
      </w:r>
    </w:p>
    <w:p w14:paraId="75A59340" w14:textId="77777777" w:rsidR="00FD53CB" w:rsidRPr="00F67309" w:rsidRDefault="00FD53CB" w:rsidP="0099422A">
      <w:pPr>
        <w:pStyle w:val="Texto0"/>
        <w:spacing w:after="0" w:line="240" w:lineRule="auto"/>
        <w:ind w:left="567" w:firstLine="284"/>
        <w:rPr>
          <w:rFonts w:ascii="Montserrat" w:hAnsi="Montserrat"/>
          <w:sz w:val="20"/>
          <w:lang w:val="es-MX"/>
        </w:rPr>
      </w:pPr>
      <w:r w:rsidRPr="00F67309">
        <w:rPr>
          <w:rFonts w:ascii="Montserrat" w:hAnsi="Montserrat"/>
          <w:sz w:val="20"/>
          <w:lang w:val="es-MX"/>
        </w:rPr>
        <w:lastRenderedPageBreak/>
        <w:t>Suponiendo que el servidor público David Cruz Domínguez que labora en el INDAABIN, tiene las siguientes responsabilidades dentro del catálogo de asignación y emisión de dictámenes en materia de avalúos y justipreciación de rentas:</w:t>
      </w:r>
    </w:p>
    <w:p w14:paraId="6C0EE486" w14:textId="77777777" w:rsidR="00FD53CB" w:rsidRPr="00F67309" w:rsidRDefault="00FD53CB" w:rsidP="004C75BA">
      <w:pPr>
        <w:pStyle w:val="Texto0"/>
        <w:numPr>
          <w:ilvl w:val="0"/>
          <w:numId w:val="162"/>
        </w:numPr>
        <w:spacing w:after="0" w:line="240" w:lineRule="auto"/>
        <w:rPr>
          <w:rFonts w:ascii="Montserrat" w:hAnsi="Montserrat"/>
          <w:sz w:val="20"/>
          <w:lang w:val="es-MX"/>
        </w:rPr>
      </w:pPr>
      <w:r w:rsidRPr="00F67309">
        <w:rPr>
          <w:rFonts w:ascii="Montserrat" w:hAnsi="Montserrat"/>
          <w:b/>
          <w:bCs/>
          <w:sz w:val="20"/>
          <w:lang w:val="es-MX"/>
        </w:rPr>
        <w:t>Elabora</w:t>
      </w:r>
      <w:r w:rsidRPr="00F67309">
        <w:rPr>
          <w:rFonts w:ascii="Montserrat" w:hAnsi="Montserrat"/>
          <w:sz w:val="20"/>
          <w:lang w:val="es-MX"/>
        </w:rPr>
        <w:t xml:space="preserve"> la propuesta de asignación de un avalúo.</w:t>
      </w:r>
    </w:p>
    <w:p w14:paraId="1261E6A3" w14:textId="77777777" w:rsidR="00FD53CB" w:rsidRPr="00F67309" w:rsidRDefault="00FD53CB" w:rsidP="004C75BA">
      <w:pPr>
        <w:pStyle w:val="Texto0"/>
        <w:numPr>
          <w:ilvl w:val="0"/>
          <w:numId w:val="162"/>
        </w:numPr>
        <w:spacing w:after="0" w:line="240" w:lineRule="auto"/>
        <w:rPr>
          <w:rFonts w:ascii="Montserrat" w:hAnsi="Montserrat"/>
          <w:sz w:val="20"/>
          <w:lang w:val="es-MX"/>
        </w:rPr>
      </w:pPr>
      <w:r w:rsidRPr="00F67309">
        <w:rPr>
          <w:rFonts w:ascii="Montserrat" w:hAnsi="Montserrat"/>
          <w:b/>
          <w:bCs/>
          <w:sz w:val="20"/>
          <w:lang w:val="es-MX"/>
        </w:rPr>
        <w:t xml:space="preserve">Firma </w:t>
      </w:r>
      <w:r w:rsidRPr="00F67309">
        <w:rPr>
          <w:rFonts w:ascii="Montserrat" w:hAnsi="Montserrat"/>
          <w:sz w:val="20"/>
          <w:lang w:val="es-MX"/>
        </w:rPr>
        <w:t>la propuesta de asignación de un avalúo.</w:t>
      </w:r>
    </w:p>
    <w:p w14:paraId="50D9BBBA" w14:textId="77777777" w:rsidR="00FD53CB" w:rsidRPr="00F67309" w:rsidRDefault="00FD53CB" w:rsidP="004C75BA">
      <w:pPr>
        <w:pStyle w:val="Texto0"/>
        <w:numPr>
          <w:ilvl w:val="0"/>
          <w:numId w:val="162"/>
        </w:numPr>
        <w:spacing w:after="0" w:line="240" w:lineRule="auto"/>
        <w:rPr>
          <w:rFonts w:ascii="Montserrat" w:hAnsi="Montserrat"/>
          <w:sz w:val="20"/>
          <w:lang w:val="es-MX"/>
        </w:rPr>
      </w:pPr>
      <w:r w:rsidRPr="00F67309">
        <w:rPr>
          <w:rFonts w:ascii="Montserrat" w:hAnsi="Montserrat"/>
          <w:b/>
          <w:bCs/>
          <w:sz w:val="20"/>
          <w:lang w:val="es-MX"/>
        </w:rPr>
        <w:t>Emite o suscribe</w:t>
      </w:r>
      <w:r w:rsidRPr="00F67309">
        <w:rPr>
          <w:rFonts w:ascii="Montserrat" w:hAnsi="Montserrat"/>
          <w:sz w:val="20"/>
          <w:lang w:val="es-MX"/>
        </w:rPr>
        <w:t xml:space="preserve"> el dictamen </w:t>
      </w:r>
      <w:proofErr w:type="spellStart"/>
      <w:r w:rsidRPr="00F67309">
        <w:rPr>
          <w:rFonts w:ascii="Montserrat" w:hAnsi="Montserrat"/>
          <w:sz w:val="20"/>
          <w:lang w:val="es-MX"/>
        </w:rPr>
        <w:t>valuatorio</w:t>
      </w:r>
      <w:proofErr w:type="spellEnd"/>
      <w:r w:rsidRPr="00F67309">
        <w:rPr>
          <w:rFonts w:ascii="Montserrat" w:hAnsi="Montserrat"/>
          <w:sz w:val="20"/>
          <w:lang w:val="es-MX"/>
        </w:rPr>
        <w:t>.</w:t>
      </w:r>
    </w:p>
    <w:p w14:paraId="4C03B778" w14:textId="77777777" w:rsidR="00FD53CB" w:rsidRPr="00F67309" w:rsidRDefault="00FD53CB" w:rsidP="0099422A">
      <w:pPr>
        <w:pStyle w:val="Texto0"/>
        <w:spacing w:after="0" w:line="240" w:lineRule="auto"/>
        <w:ind w:left="567" w:firstLine="0"/>
        <w:rPr>
          <w:rFonts w:ascii="Montserrat" w:hAnsi="Montserrat"/>
          <w:sz w:val="20"/>
          <w:lang w:val="es-MX"/>
        </w:rPr>
      </w:pPr>
      <w:r w:rsidRPr="00F67309">
        <w:rPr>
          <w:rFonts w:ascii="Montserrat" w:hAnsi="Montserrat"/>
          <w:sz w:val="20"/>
          <w:lang w:val="es-MX"/>
        </w:rPr>
        <w:t>Dado lo anterior y utilizando el catálogo correspondiente, se puede apreciar que el llenado para este campo, debe ser:</w:t>
      </w:r>
    </w:p>
    <w:p w14:paraId="45A25BD2"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tblInd w:w="1483" w:type="dxa"/>
        <w:shd w:val="clear" w:color="auto" w:fill="FFFFFF"/>
        <w:tblCellMar>
          <w:top w:w="15" w:type="dxa"/>
          <w:left w:w="15" w:type="dxa"/>
          <w:bottom w:w="15" w:type="dxa"/>
          <w:right w:w="15" w:type="dxa"/>
        </w:tblCellMar>
        <w:tblLook w:val="04A0" w:firstRow="1" w:lastRow="0" w:firstColumn="1" w:lastColumn="0" w:noHBand="0" w:noVBand="1"/>
      </w:tblPr>
      <w:tblGrid>
        <w:gridCol w:w="1394"/>
        <w:gridCol w:w="1474"/>
        <w:gridCol w:w="1477"/>
        <w:gridCol w:w="2495"/>
      </w:tblGrid>
      <w:tr w:rsidR="00FD53CB" w:rsidRPr="00F67309" w14:paraId="609655B4" w14:textId="77777777" w:rsidTr="00FD53CB">
        <w:trPr>
          <w:trHeight w:val="1051"/>
        </w:trPr>
        <w:tc>
          <w:tcPr>
            <w:tcW w:w="139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0A9705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14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F47866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 Apellido</w:t>
            </w:r>
          </w:p>
        </w:tc>
        <w:tc>
          <w:tcPr>
            <w:tcW w:w="14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5FC249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24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5148DF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47 (Asignación y</w:t>
            </w:r>
            <w:r w:rsidRPr="00F67309">
              <w:rPr>
                <w:rFonts w:ascii="Montserrat" w:hAnsi="Montserrat"/>
                <w:sz w:val="20"/>
                <w:lang w:val="es-MX"/>
              </w:rPr>
              <w:br/>
            </w:r>
            <w:r w:rsidRPr="00F67309">
              <w:rPr>
                <w:rFonts w:ascii="Montserrat" w:hAnsi="Montserrat"/>
                <w:b/>
                <w:bCs/>
                <w:sz w:val="20"/>
                <w:lang w:val="es-MX"/>
              </w:rPr>
              <w:t>emisión de dictámenes en</w:t>
            </w:r>
            <w:r w:rsidRPr="00F67309">
              <w:rPr>
                <w:rFonts w:ascii="Montserrat" w:hAnsi="Montserrat"/>
                <w:sz w:val="20"/>
                <w:lang w:val="es-MX"/>
              </w:rPr>
              <w:br/>
            </w:r>
            <w:r w:rsidRPr="00F67309">
              <w:rPr>
                <w:rFonts w:ascii="Montserrat" w:hAnsi="Montserrat"/>
                <w:b/>
                <w:bCs/>
                <w:sz w:val="20"/>
                <w:lang w:val="es-MX"/>
              </w:rPr>
              <w:t>materia de avalúos y</w:t>
            </w:r>
            <w:r w:rsidRPr="00F67309">
              <w:rPr>
                <w:rFonts w:ascii="Montserrat" w:hAnsi="Montserrat"/>
                <w:sz w:val="20"/>
                <w:lang w:val="es-MX"/>
              </w:rPr>
              <w:br/>
            </w:r>
            <w:r w:rsidRPr="00F67309">
              <w:rPr>
                <w:rFonts w:ascii="Montserrat" w:hAnsi="Montserrat"/>
                <w:b/>
                <w:bCs/>
                <w:sz w:val="20"/>
                <w:lang w:val="es-MX"/>
              </w:rPr>
              <w:t>justipreciación de rentas)</w:t>
            </w:r>
          </w:p>
        </w:tc>
      </w:tr>
      <w:tr w:rsidR="00FD53CB" w:rsidRPr="00F67309" w14:paraId="3648D14A" w14:textId="77777777" w:rsidTr="00FD53CB">
        <w:trPr>
          <w:trHeight w:val="355"/>
        </w:trPr>
        <w:tc>
          <w:tcPr>
            <w:tcW w:w="139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262BD9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DAVID</w:t>
            </w:r>
          </w:p>
        </w:tc>
        <w:tc>
          <w:tcPr>
            <w:tcW w:w="14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1105CF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CRUZ</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BCA528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DOMÍNGUEZ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BCD191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A1,C1,E3</w:t>
            </w:r>
          </w:p>
        </w:tc>
      </w:tr>
    </w:tbl>
    <w:p w14:paraId="2291CB71"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4E36736F" w14:textId="77777777" w:rsidR="00FD53CB" w:rsidRPr="00F67309" w:rsidRDefault="00FD53CB" w:rsidP="0099422A">
      <w:pPr>
        <w:pStyle w:val="Texto0"/>
        <w:numPr>
          <w:ilvl w:val="1"/>
          <w:numId w:val="129"/>
        </w:numPr>
        <w:spacing w:after="0" w:line="240" w:lineRule="auto"/>
        <w:rPr>
          <w:rFonts w:ascii="Montserrat" w:hAnsi="Montserrat"/>
          <w:sz w:val="20"/>
          <w:lang w:val="es-MX"/>
        </w:rPr>
      </w:pPr>
      <w:r w:rsidRPr="00F67309">
        <w:rPr>
          <w:rFonts w:ascii="Montserrat" w:hAnsi="Montserrat"/>
          <w:b/>
          <w:bCs/>
          <w:sz w:val="20"/>
          <w:lang w:val="es-MX"/>
        </w:rPr>
        <w:t>Integración del archivo de información básica en el sistema del RUSP</w:t>
      </w:r>
    </w:p>
    <w:p w14:paraId="19F74ACF"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El operador RUSP con la información recibida por parte de las áreas que resulten responsables de identificar y clasificar los niveles de responsabilidad de los servidores públicos, procederá a integrar los siguientes campos:</w:t>
      </w:r>
    </w:p>
    <w:p w14:paraId="3EFDA6BD" w14:textId="77777777" w:rsidR="00FD53CB" w:rsidRPr="00F67309" w:rsidRDefault="00FD53CB" w:rsidP="004C75BA">
      <w:pPr>
        <w:pStyle w:val="Texto0"/>
        <w:numPr>
          <w:ilvl w:val="0"/>
          <w:numId w:val="164"/>
        </w:numPr>
        <w:spacing w:after="0" w:line="240" w:lineRule="auto"/>
        <w:rPr>
          <w:rFonts w:ascii="Montserrat" w:hAnsi="Montserrat"/>
          <w:sz w:val="20"/>
          <w:lang w:val="es-MX"/>
        </w:rPr>
      </w:pPr>
      <w:r w:rsidRPr="00F67309">
        <w:rPr>
          <w:rFonts w:ascii="Montserrat" w:hAnsi="Montserrat"/>
          <w:sz w:val="20"/>
          <w:lang w:val="es-MX"/>
        </w:rPr>
        <w:t>43 (Área)</w:t>
      </w:r>
    </w:p>
    <w:p w14:paraId="23F27BB3" w14:textId="77777777" w:rsidR="00FD53CB" w:rsidRPr="00F67309" w:rsidRDefault="00FD53CB" w:rsidP="004C75BA">
      <w:pPr>
        <w:pStyle w:val="Texto0"/>
        <w:numPr>
          <w:ilvl w:val="0"/>
          <w:numId w:val="164"/>
        </w:numPr>
        <w:spacing w:after="0" w:line="240" w:lineRule="auto"/>
        <w:rPr>
          <w:rFonts w:ascii="Montserrat" w:hAnsi="Montserrat"/>
          <w:sz w:val="20"/>
          <w:lang w:val="es-MX"/>
        </w:rPr>
      </w:pPr>
      <w:r w:rsidRPr="00F67309">
        <w:rPr>
          <w:rFonts w:ascii="Montserrat" w:hAnsi="Montserrat"/>
          <w:sz w:val="20"/>
          <w:lang w:val="es-MX"/>
        </w:rPr>
        <w:t>44 (Contrataciones Públicas)</w:t>
      </w:r>
    </w:p>
    <w:p w14:paraId="2880501B" w14:textId="773A0591" w:rsidR="00FD53CB" w:rsidRPr="00F67309" w:rsidRDefault="00FD53CB" w:rsidP="004C75BA">
      <w:pPr>
        <w:pStyle w:val="Texto0"/>
        <w:numPr>
          <w:ilvl w:val="0"/>
          <w:numId w:val="164"/>
        </w:numPr>
        <w:spacing w:after="0" w:line="240" w:lineRule="auto"/>
        <w:rPr>
          <w:rFonts w:ascii="Montserrat" w:hAnsi="Montserrat"/>
          <w:sz w:val="20"/>
          <w:lang w:val="es-MX"/>
        </w:rPr>
      </w:pPr>
      <w:r w:rsidRPr="00F67309">
        <w:rPr>
          <w:rFonts w:ascii="Montserrat" w:hAnsi="Montserrat"/>
          <w:sz w:val="20"/>
          <w:lang w:val="es-MX"/>
        </w:rPr>
        <w:t>45 (Concesiones, licencias, autorizaciones, permisos y sus prórrogas)</w:t>
      </w:r>
    </w:p>
    <w:p w14:paraId="5D8DD99F" w14:textId="77777777" w:rsidR="00FD53CB" w:rsidRPr="00F67309" w:rsidRDefault="00FD53CB" w:rsidP="004C75BA">
      <w:pPr>
        <w:pStyle w:val="Texto0"/>
        <w:numPr>
          <w:ilvl w:val="0"/>
          <w:numId w:val="164"/>
        </w:numPr>
        <w:spacing w:after="0" w:line="240" w:lineRule="auto"/>
        <w:rPr>
          <w:rFonts w:ascii="Montserrat" w:hAnsi="Montserrat"/>
          <w:sz w:val="20"/>
          <w:lang w:val="es-MX"/>
        </w:rPr>
      </w:pPr>
      <w:r w:rsidRPr="00F67309">
        <w:rPr>
          <w:rFonts w:ascii="Montserrat" w:hAnsi="Montserrat"/>
          <w:sz w:val="20"/>
          <w:lang w:val="es-MX"/>
        </w:rPr>
        <w:t>46 (Enajenación de Bienes Muebles)</w:t>
      </w:r>
    </w:p>
    <w:p w14:paraId="25E2A359" w14:textId="77777777" w:rsidR="00FD53CB" w:rsidRPr="00F67309" w:rsidRDefault="00FD53CB" w:rsidP="004C75BA">
      <w:pPr>
        <w:pStyle w:val="Texto0"/>
        <w:numPr>
          <w:ilvl w:val="0"/>
          <w:numId w:val="164"/>
        </w:numPr>
        <w:spacing w:after="0" w:line="240" w:lineRule="auto"/>
        <w:rPr>
          <w:rFonts w:ascii="Montserrat" w:hAnsi="Montserrat"/>
          <w:sz w:val="20"/>
          <w:lang w:val="es-MX"/>
        </w:rPr>
      </w:pPr>
      <w:r w:rsidRPr="00F67309">
        <w:rPr>
          <w:rFonts w:ascii="Montserrat" w:hAnsi="Montserrat"/>
          <w:sz w:val="20"/>
          <w:lang w:val="es-MX"/>
        </w:rPr>
        <w:t>47 (Asignación y emisión de dictámenes en materia de avalúos y justipreciación de rentas).</w:t>
      </w:r>
    </w:p>
    <w:p w14:paraId="02A1471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Ejemplo de construcción del archivo completo de información básica:</w:t>
      </w:r>
    </w:p>
    <w:p w14:paraId="00318C0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041"/>
        <w:gridCol w:w="1000"/>
        <w:gridCol w:w="1204"/>
        <w:gridCol w:w="737"/>
        <w:gridCol w:w="1471"/>
        <w:gridCol w:w="1403"/>
        <w:gridCol w:w="1224"/>
        <w:gridCol w:w="1373"/>
      </w:tblGrid>
      <w:tr w:rsidR="00FD53CB" w:rsidRPr="00F67309" w14:paraId="690D8DE9" w14:textId="77777777" w:rsidTr="00FD53CB">
        <w:trPr>
          <w:trHeight w:val="1979"/>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7D5013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Nombre (s)</w:t>
            </w:r>
          </w:p>
        </w:tc>
        <w:tc>
          <w:tcPr>
            <w:tcW w:w="87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19C9FA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Primer</w:t>
            </w:r>
            <w:r w:rsidRPr="00F67309">
              <w:rPr>
                <w:rFonts w:ascii="Montserrat" w:hAnsi="Montserrat"/>
                <w:sz w:val="20"/>
                <w:lang w:val="es-MX"/>
              </w:rPr>
              <w:br/>
            </w:r>
            <w:r w:rsidRPr="00F67309">
              <w:rPr>
                <w:rFonts w:ascii="Montserrat" w:hAnsi="Montserrat"/>
                <w:b/>
                <w:bCs/>
                <w:sz w:val="20"/>
                <w:lang w:val="es-MX"/>
              </w:rPr>
              <w:t>Apellido</w:t>
            </w:r>
          </w:p>
        </w:tc>
        <w:tc>
          <w:tcPr>
            <w:tcW w:w="10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0A66D6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Segundo</w:t>
            </w:r>
            <w:r w:rsidRPr="00F67309">
              <w:rPr>
                <w:rFonts w:ascii="Montserrat" w:hAnsi="Montserrat"/>
                <w:sz w:val="20"/>
                <w:lang w:val="es-MX"/>
              </w:rPr>
              <w:br/>
            </w:r>
            <w:r w:rsidRPr="00F67309">
              <w:rPr>
                <w:rFonts w:ascii="Montserrat" w:hAnsi="Montserrat"/>
                <w:b/>
                <w:bCs/>
                <w:sz w:val="20"/>
                <w:lang w:val="es-MX"/>
              </w:rPr>
              <w:t>Apellido</w:t>
            </w:r>
          </w:p>
        </w:tc>
        <w:tc>
          <w:tcPr>
            <w:tcW w:w="6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BBEC37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w:t>
            </w:r>
            <w:r w:rsidRPr="00F67309">
              <w:rPr>
                <w:rFonts w:ascii="Montserrat" w:hAnsi="Montserrat"/>
                <w:sz w:val="20"/>
                <w:lang w:val="es-MX"/>
              </w:rPr>
              <w:br/>
            </w:r>
            <w:r w:rsidRPr="00F67309">
              <w:rPr>
                <w:rFonts w:ascii="Montserrat" w:hAnsi="Montserrat"/>
                <w:b/>
                <w:bCs/>
                <w:sz w:val="20"/>
                <w:lang w:val="es-MX"/>
              </w:rPr>
              <w:t>43</w:t>
            </w:r>
            <w:r w:rsidRPr="00F67309">
              <w:rPr>
                <w:rFonts w:ascii="Montserrat" w:hAnsi="Montserrat"/>
                <w:sz w:val="20"/>
                <w:lang w:val="es-MX"/>
              </w:rPr>
              <w:br/>
            </w:r>
            <w:r w:rsidRPr="00F67309">
              <w:rPr>
                <w:rFonts w:ascii="Montserrat" w:hAnsi="Montserrat"/>
                <w:b/>
                <w:bCs/>
                <w:sz w:val="20"/>
                <w:lang w:val="es-MX"/>
              </w:rPr>
              <w:t>(Área)</w:t>
            </w:r>
          </w:p>
        </w:tc>
        <w:tc>
          <w:tcPr>
            <w:tcW w:w="125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05DAE9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44</w:t>
            </w:r>
            <w:r w:rsidRPr="00F67309">
              <w:rPr>
                <w:rFonts w:ascii="Montserrat" w:hAnsi="Montserrat"/>
                <w:sz w:val="20"/>
                <w:lang w:val="es-MX"/>
              </w:rPr>
              <w:br/>
            </w:r>
            <w:r w:rsidRPr="00F67309">
              <w:rPr>
                <w:rFonts w:ascii="Montserrat" w:hAnsi="Montserrat"/>
                <w:b/>
                <w:bCs/>
                <w:sz w:val="20"/>
                <w:lang w:val="es-MX"/>
              </w:rPr>
              <w:t>(Contrataciones</w:t>
            </w:r>
            <w:r w:rsidRPr="00F67309">
              <w:rPr>
                <w:rFonts w:ascii="Montserrat" w:hAnsi="Montserrat"/>
                <w:sz w:val="20"/>
                <w:lang w:val="es-MX"/>
              </w:rPr>
              <w:br/>
            </w:r>
            <w:r w:rsidRPr="00F67309">
              <w:rPr>
                <w:rFonts w:ascii="Montserrat" w:hAnsi="Montserrat"/>
                <w:b/>
                <w:bCs/>
                <w:sz w:val="20"/>
                <w:lang w:val="es-MX"/>
              </w:rPr>
              <w:t>públicas)</w:t>
            </w:r>
          </w:p>
        </w:tc>
        <w:tc>
          <w:tcPr>
            <w:tcW w:w="135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5004C3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45</w:t>
            </w:r>
            <w:r w:rsidRPr="00F67309">
              <w:rPr>
                <w:rFonts w:ascii="Montserrat" w:hAnsi="Montserrat"/>
                <w:sz w:val="20"/>
                <w:lang w:val="es-MX"/>
              </w:rPr>
              <w:br/>
            </w:r>
            <w:r w:rsidRPr="00F67309">
              <w:rPr>
                <w:rFonts w:ascii="Montserrat" w:hAnsi="Montserrat"/>
                <w:b/>
                <w:bCs/>
                <w:sz w:val="20"/>
                <w:lang w:val="es-MX"/>
              </w:rPr>
              <w:t>(Concesiones,</w:t>
            </w:r>
            <w:r w:rsidRPr="00F67309">
              <w:rPr>
                <w:rFonts w:ascii="Montserrat" w:hAnsi="Montserrat"/>
                <w:sz w:val="20"/>
                <w:lang w:val="es-MX"/>
              </w:rPr>
              <w:br/>
            </w:r>
            <w:r w:rsidRPr="00F67309">
              <w:rPr>
                <w:rFonts w:ascii="Montserrat" w:hAnsi="Montserrat"/>
                <w:b/>
                <w:bCs/>
                <w:sz w:val="20"/>
                <w:lang w:val="es-MX"/>
              </w:rPr>
              <w:t>licencias,</w:t>
            </w:r>
            <w:r w:rsidRPr="00F67309">
              <w:rPr>
                <w:rFonts w:ascii="Montserrat" w:hAnsi="Montserrat"/>
                <w:sz w:val="20"/>
                <w:lang w:val="es-MX"/>
              </w:rPr>
              <w:br/>
            </w:r>
            <w:r w:rsidRPr="00F67309">
              <w:rPr>
                <w:rFonts w:ascii="Montserrat" w:hAnsi="Montserrat"/>
                <w:b/>
                <w:bCs/>
                <w:sz w:val="20"/>
                <w:lang w:val="es-MX"/>
              </w:rPr>
              <w:t>autorizaciones,</w:t>
            </w:r>
            <w:r w:rsidRPr="00F67309">
              <w:rPr>
                <w:rFonts w:ascii="Montserrat" w:hAnsi="Montserrat"/>
                <w:sz w:val="20"/>
                <w:lang w:val="es-MX"/>
              </w:rPr>
              <w:br/>
            </w:r>
            <w:r w:rsidRPr="00F67309">
              <w:rPr>
                <w:rFonts w:ascii="Montserrat" w:hAnsi="Montserrat"/>
                <w:b/>
                <w:bCs/>
                <w:sz w:val="20"/>
                <w:lang w:val="es-MX"/>
              </w:rPr>
              <w:t>permisos y sus</w:t>
            </w:r>
            <w:r w:rsidRPr="00F67309">
              <w:rPr>
                <w:rFonts w:ascii="Montserrat" w:hAnsi="Montserrat"/>
                <w:sz w:val="20"/>
                <w:lang w:val="es-MX"/>
              </w:rPr>
              <w:br/>
            </w:r>
            <w:r w:rsidRPr="00F67309">
              <w:rPr>
                <w:rFonts w:ascii="Montserrat" w:hAnsi="Montserrat"/>
                <w:b/>
                <w:bCs/>
                <w:sz w:val="20"/>
                <w:lang w:val="es-MX"/>
              </w:rPr>
              <w:t>prórrogas)</w:t>
            </w:r>
          </w:p>
        </w:tc>
        <w:tc>
          <w:tcPr>
            <w:tcW w:w="111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779E1E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46</w:t>
            </w:r>
            <w:r w:rsidRPr="00F67309">
              <w:rPr>
                <w:rFonts w:ascii="Montserrat" w:hAnsi="Montserrat"/>
                <w:sz w:val="20"/>
                <w:lang w:val="es-MX"/>
              </w:rPr>
              <w:br/>
            </w:r>
            <w:r w:rsidRPr="00F67309">
              <w:rPr>
                <w:rFonts w:ascii="Montserrat" w:hAnsi="Montserrat"/>
                <w:b/>
                <w:bCs/>
                <w:sz w:val="20"/>
                <w:lang w:val="es-MX"/>
              </w:rPr>
              <w:t>(Enajenación</w:t>
            </w:r>
            <w:r w:rsidRPr="00F67309">
              <w:rPr>
                <w:rFonts w:ascii="Montserrat" w:hAnsi="Montserrat"/>
                <w:sz w:val="20"/>
                <w:lang w:val="es-MX"/>
              </w:rPr>
              <w:br/>
            </w:r>
            <w:r w:rsidRPr="00F67309">
              <w:rPr>
                <w:rFonts w:ascii="Montserrat" w:hAnsi="Montserrat"/>
                <w:b/>
                <w:bCs/>
                <w:sz w:val="20"/>
                <w:lang w:val="es-MX"/>
              </w:rPr>
              <w:t>de Bienes</w:t>
            </w:r>
            <w:r w:rsidRPr="00F67309">
              <w:rPr>
                <w:rFonts w:ascii="Montserrat" w:hAnsi="Montserrat"/>
                <w:sz w:val="20"/>
                <w:lang w:val="es-MX"/>
              </w:rPr>
              <w:br/>
            </w:r>
            <w:r w:rsidRPr="00F67309">
              <w:rPr>
                <w:rFonts w:ascii="Montserrat" w:hAnsi="Montserrat"/>
                <w:b/>
                <w:bCs/>
                <w:sz w:val="20"/>
                <w:lang w:val="es-MX"/>
              </w:rPr>
              <w:t>Muebles)</w:t>
            </w:r>
          </w:p>
        </w:tc>
        <w:tc>
          <w:tcPr>
            <w:tcW w:w="137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9DD478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Campo 47</w:t>
            </w:r>
            <w:r w:rsidRPr="00F67309">
              <w:rPr>
                <w:rFonts w:ascii="Montserrat" w:hAnsi="Montserrat"/>
                <w:sz w:val="20"/>
                <w:lang w:val="es-MX"/>
              </w:rPr>
              <w:br/>
            </w:r>
            <w:r w:rsidRPr="00F67309">
              <w:rPr>
                <w:rFonts w:ascii="Montserrat" w:hAnsi="Montserrat"/>
                <w:b/>
                <w:bCs/>
                <w:sz w:val="20"/>
                <w:lang w:val="es-MX"/>
              </w:rPr>
              <w:t>(Asignación y</w:t>
            </w:r>
            <w:r w:rsidRPr="00F67309">
              <w:rPr>
                <w:rFonts w:ascii="Montserrat" w:hAnsi="Montserrat"/>
                <w:sz w:val="20"/>
                <w:lang w:val="es-MX"/>
              </w:rPr>
              <w:br/>
            </w:r>
            <w:r w:rsidRPr="00F67309">
              <w:rPr>
                <w:rFonts w:ascii="Montserrat" w:hAnsi="Montserrat"/>
                <w:b/>
                <w:bCs/>
                <w:sz w:val="20"/>
                <w:lang w:val="es-MX"/>
              </w:rPr>
              <w:t>emisión de</w:t>
            </w:r>
            <w:r w:rsidRPr="00F67309">
              <w:rPr>
                <w:rFonts w:ascii="Montserrat" w:hAnsi="Montserrat"/>
                <w:sz w:val="20"/>
                <w:lang w:val="es-MX"/>
              </w:rPr>
              <w:br/>
            </w:r>
            <w:r w:rsidRPr="00F67309">
              <w:rPr>
                <w:rFonts w:ascii="Montserrat" w:hAnsi="Montserrat"/>
                <w:b/>
                <w:bCs/>
                <w:sz w:val="20"/>
                <w:lang w:val="es-MX"/>
              </w:rPr>
              <w:t>dictámenes en</w:t>
            </w:r>
            <w:r w:rsidRPr="00F67309">
              <w:rPr>
                <w:rFonts w:ascii="Montserrat" w:hAnsi="Montserrat"/>
                <w:sz w:val="20"/>
                <w:lang w:val="es-MX"/>
              </w:rPr>
              <w:br/>
            </w:r>
            <w:r w:rsidRPr="00F67309">
              <w:rPr>
                <w:rFonts w:ascii="Montserrat" w:hAnsi="Montserrat"/>
                <w:b/>
                <w:bCs/>
                <w:sz w:val="20"/>
                <w:lang w:val="es-MX"/>
              </w:rPr>
              <w:t>materia de</w:t>
            </w:r>
            <w:r w:rsidRPr="00F67309">
              <w:rPr>
                <w:rFonts w:ascii="Montserrat" w:hAnsi="Montserrat"/>
                <w:sz w:val="20"/>
                <w:lang w:val="es-MX"/>
              </w:rPr>
              <w:br/>
            </w:r>
            <w:r w:rsidRPr="00F67309">
              <w:rPr>
                <w:rFonts w:ascii="Montserrat" w:hAnsi="Montserrat"/>
                <w:b/>
                <w:bCs/>
                <w:sz w:val="20"/>
                <w:lang w:val="es-MX"/>
              </w:rPr>
              <w:t>avalúos y</w:t>
            </w:r>
            <w:r w:rsidRPr="00F67309">
              <w:rPr>
                <w:rFonts w:ascii="Montserrat" w:hAnsi="Montserrat"/>
                <w:sz w:val="20"/>
                <w:lang w:val="es-MX"/>
              </w:rPr>
              <w:br/>
            </w:r>
            <w:r w:rsidRPr="00F67309">
              <w:rPr>
                <w:rFonts w:ascii="Montserrat" w:hAnsi="Montserrat"/>
                <w:b/>
                <w:bCs/>
                <w:sz w:val="20"/>
                <w:lang w:val="es-MX"/>
              </w:rPr>
              <w:t>justipreciación de</w:t>
            </w:r>
            <w:r w:rsidRPr="00F67309">
              <w:rPr>
                <w:rFonts w:ascii="Montserrat" w:hAnsi="Montserrat"/>
                <w:sz w:val="20"/>
                <w:lang w:val="es-MX"/>
              </w:rPr>
              <w:br/>
            </w:r>
            <w:r w:rsidRPr="00F67309">
              <w:rPr>
                <w:rFonts w:ascii="Montserrat" w:hAnsi="Montserrat"/>
                <w:b/>
                <w:bCs/>
                <w:sz w:val="20"/>
                <w:lang w:val="es-MX"/>
              </w:rPr>
              <w:t>rentas)</w:t>
            </w:r>
          </w:p>
        </w:tc>
      </w:tr>
      <w:tr w:rsidR="00FD53CB" w:rsidRPr="00F67309" w14:paraId="42036FD2" w14:textId="77777777" w:rsidTr="00FD53CB">
        <w:trPr>
          <w:trHeight w:val="498"/>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80A004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JUAN</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2B8AAE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PEREZ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1826D3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HERNANDEZ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3A3A68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1</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838459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D3,A4,E5</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1D25C5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E2D4F2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B421A9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19C35F90" w14:textId="77777777" w:rsidTr="00FD53CB">
        <w:trPr>
          <w:trHeight w:val="348"/>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8E5980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PEDRO</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B05AB4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LÓPEZ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3892DE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JUÁREZ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0B369C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1,2</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ED2C1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A2,C2,E6</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C053E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3609D7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C84B29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620AF93E" w14:textId="77777777" w:rsidTr="00FD53CB">
        <w:trPr>
          <w:trHeight w:val="348"/>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735C69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ADOLFO</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510804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SÁNCHEZ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516BDC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RUIZ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47A35E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F73DAB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A9B07A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C1,D4,E5</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8819C0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F4CD81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536551AE" w14:textId="77777777" w:rsidTr="00FD53CB">
        <w:trPr>
          <w:trHeight w:val="348"/>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A08A84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ESMERALA</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92C5CB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HUERTA</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5EDF02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LOPEZ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4223AC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035590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9A63E7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A1,A4</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9B7F11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0A7E0B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75A90840" w14:textId="77777777" w:rsidTr="00FD53CB">
        <w:trPr>
          <w:trHeight w:val="348"/>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0FB61B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ROBERTO</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6DFA93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GODÍNEZ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D6B0AE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PAZ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E8F1A9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2FCBDE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50DD14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E21AD5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B4,D4,A7</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D04A13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3053779F" w14:textId="77777777" w:rsidTr="00FD53CB">
        <w:trPr>
          <w:trHeight w:val="580"/>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0AE809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SOFÍA</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187750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MARTÍNEZ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4A1372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CHAGOYA</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7CCBFA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4E0912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62E57B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AE7142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B5,E6</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DFD7A8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r>
      <w:tr w:rsidR="00FD53CB" w:rsidRPr="00F67309" w14:paraId="13935986" w14:textId="77777777" w:rsidTr="00FD53CB">
        <w:trPr>
          <w:trHeight w:val="355"/>
          <w:jc w:val="center"/>
        </w:trPr>
        <w:tc>
          <w:tcPr>
            <w:tcW w:w="10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D20E71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DAVID</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24EB03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CRUZ</w:t>
            </w:r>
          </w:p>
        </w:tc>
        <w:tc>
          <w:tcPr>
            <w:tcW w:w="10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FCA99F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DOMÍNGUEZ</w:t>
            </w:r>
          </w:p>
        </w:tc>
        <w:tc>
          <w:tcPr>
            <w:tcW w:w="6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A81D28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177570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A53298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1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36CBC1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NULL</w:t>
            </w:r>
          </w:p>
        </w:tc>
        <w:tc>
          <w:tcPr>
            <w:tcW w:w="13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77AF7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A1,C1,E3</w:t>
            </w:r>
          </w:p>
        </w:tc>
      </w:tr>
    </w:tbl>
    <w:p w14:paraId="16DE35BC"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65C02EC8"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Ejemplo de construcción del archivo completo de información básica en .</w:t>
      </w:r>
      <w:proofErr w:type="spellStart"/>
      <w:r w:rsidRPr="00F67309">
        <w:rPr>
          <w:rFonts w:ascii="Montserrat" w:hAnsi="Montserrat"/>
          <w:b/>
          <w:bCs/>
          <w:sz w:val="20"/>
          <w:lang w:val="es-MX"/>
        </w:rPr>
        <w:t>txt</w:t>
      </w:r>
      <w:proofErr w:type="spellEnd"/>
      <w:r w:rsidRPr="00F67309">
        <w:rPr>
          <w:rFonts w:ascii="Montserrat" w:hAnsi="Montserrat"/>
          <w:b/>
          <w:bCs/>
          <w:sz w:val="20"/>
          <w:lang w:val="es-MX"/>
        </w:rPr>
        <w:t>:</w:t>
      </w:r>
    </w:p>
    <w:p w14:paraId="18CFA56C"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 xml:space="preserve">CAMPOS: </w:t>
      </w:r>
      <w:r w:rsidRPr="00F67309">
        <w:rPr>
          <w:rFonts w:ascii="Montserrat" w:hAnsi="Montserrat"/>
          <w:sz w:val="20"/>
          <w:lang w:val="es-MX"/>
        </w:rPr>
        <w:t>1|2|3|4|5|</w:t>
      </w:r>
      <w:r w:rsidRPr="00F67309">
        <w:rPr>
          <w:rFonts w:ascii="Montserrat" w:hAnsi="Montserrat"/>
          <w:b/>
          <w:bCs/>
          <w:sz w:val="20"/>
          <w:lang w:val="es-MX"/>
        </w:rPr>
        <w:t>...</w:t>
      </w:r>
      <w:r w:rsidRPr="00F67309">
        <w:rPr>
          <w:rFonts w:ascii="Montserrat" w:hAnsi="Montserrat"/>
          <w:sz w:val="20"/>
          <w:lang w:val="es-MX"/>
        </w:rPr>
        <w:t>|20|JUAN|PEREZ|HERNANDEZ|24|25|26|</w:t>
      </w:r>
      <w:r w:rsidRPr="00F67309">
        <w:rPr>
          <w:rFonts w:ascii="Montserrat" w:hAnsi="Montserrat"/>
          <w:b/>
          <w:bCs/>
          <w:sz w:val="20"/>
          <w:lang w:val="es-MX"/>
        </w:rPr>
        <w:t>...</w:t>
      </w:r>
      <w:r w:rsidRPr="00F67309">
        <w:rPr>
          <w:rFonts w:ascii="Montserrat" w:hAnsi="Montserrat"/>
          <w:sz w:val="20"/>
          <w:lang w:val="es-MX"/>
        </w:rPr>
        <w:t>|42|1|D</w:t>
      </w:r>
      <w:proofErr w:type="gramStart"/>
      <w:r w:rsidRPr="00F67309">
        <w:rPr>
          <w:rFonts w:ascii="Montserrat" w:hAnsi="Montserrat"/>
          <w:sz w:val="20"/>
          <w:lang w:val="es-MX"/>
        </w:rPr>
        <w:t>3,A</w:t>
      </w:r>
      <w:proofErr w:type="gramEnd"/>
      <w:r w:rsidRPr="00F67309">
        <w:rPr>
          <w:rFonts w:ascii="Montserrat" w:hAnsi="Montserrat"/>
          <w:sz w:val="20"/>
          <w:lang w:val="es-MX"/>
        </w:rPr>
        <w:t>4,E5 |NULL| NULL| NULL</w:t>
      </w:r>
    </w:p>
    <w:p w14:paraId="7109CFE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|20|PEDRO|LOPEZ|JUAREZ|24|25|26|..|42|1,2|A2,C2,E6|NULL|NULL| NULL</w:t>
      </w:r>
    </w:p>
    <w:p w14:paraId="2079256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|20|ADOLFO|SANCHEZ|RUIZ|24|25|26|..|42|NULL|NULL|C1,D4,E5|NULL|NULL</w:t>
      </w:r>
    </w:p>
    <w:p w14:paraId="629C0C6C"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179573B0"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|20|ESMERALDA|HUERTA|LOPEZ|24|25|26|..|42|NULL|NULL|A1,A4|NULL|NULL</w:t>
      </w:r>
    </w:p>
    <w:p w14:paraId="5B83E25B"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|20|ROBERTO|GODINEZ|PAZ|24|25|26|..|42|NULL|NULL|NULL|B4,D4,A7|NULL</w:t>
      </w:r>
    </w:p>
    <w:p w14:paraId="6D8F9878"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|20|SOFIA|MARTINEZ|CHAGOYA|PAZ|24|25|26|..|42|NULL|NULL|NULL|B5,E6|NULL</w:t>
      </w:r>
    </w:p>
    <w:p w14:paraId="38D9248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CAMPOS:</w:t>
      </w:r>
      <w:r w:rsidRPr="00F67309">
        <w:rPr>
          <w:rFonts w:ascii="Montserrat" w:hAnsi="Montserrat"/>
          <w:sz w:val="20"/>
          <w:lang w:val="es-MX"/>
        </w:rPr>
        <w:t>1|2|3|4|5</w:t>
      </w:r>
      <w:proofErr w:type="gramStart"/>
      <w:r w:rsidRPr="00F67309">
        <w:rPr>
          <w:rFonts w:ascii="Montserrat" w:hAnsi="Montserrat"/>
          <w:sz w:val="20"/>
          <w:lang w:val="es-MX"/>
        </w:rPr>
        <w:t>|..</w:t>
      </w:r>
      <w:proofErr w:type="gramEnd"/>
      <w:r w:rsidRPr="00F67309">
        <w:rPr>
          <w:rFonts w:ascii="Montserrat" w:hAnsi="Montserrat"/>
          <w:sz w:val="20"/>
          <w:lang w:val="es-MX"/>
        </w:rPr>
        <w:t>|20|DAVID|CRUZ|DOMINGUEZ|24|25|26|..|42|NULL|NULL|NULL|NULL|A1,C1,E3</w:t>
      </w:r>
    </w:p>
    <w:p w14:paraId="7D5A853C" w14:textId="77777777" w:rsidR="00FD53CB" w:rsidRPr="00F67309" w:rsidRDefault="00FD53CB" w:rsidP="0099422A">
      <w:pPr>
        <w:pStyle w:val="Texto0"/>
        <w:spacing w:after="0" w:line="240" w:lineRule="auto"/>
        <w:ind w:firstLine="0"/>
        <w:rPr>
          <w:rFonts w:ascii="Montserrat" w:hAnsi="Montserrat"/>
          <w:sz w:val="20"/>
          <w:lang w:val="es-MX"/>
        </w:rPr>
        <w:sectPr w:rsidR="00FD53CB" w:rsidRPr="00F67309" w:rsidSect="00FD53CB">
          <w:footnotePr>
            <w:numRestart w:val="eachPage"/>
          </w:footnotePr>
          <w:pgSz w:w="12242" w:h="15842" w:code="1"/>
          <w:pgMar w:top="902" w:right="1469" w:bottom="1304" w:left="1304" w:header="709" w:footer="463" w:gutter="0"/>
          <w:cols w:space="708"/>
          <w:docGrid w:linePitch="360"/>
        </w:sectPr>
      </w:pPr>
      <w:r w:rsidRPr="00F67309">
        <w:rPr>
          <w:rFonts w:ascii="Montserrat" w:hAnsi="Montserrat"/>
          <w:sz w:val="20"/>
          <w:lang w:val="es-MX"/>
        </w:rPr>
        <w:t xml:space="preserve"> </w:t>
      </w:r>
    </w:p>
    <w:p w14:paraId="14B65239"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lastRenderedPageBreak/>
        <w:t>Apéndice 1. Catálogo de Contrataciones Públicas</w:t>
      </w:r>
    </w:p>
    <w:p w14:paraId="317D1F43"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911"/>
        <w:gridCol w:w="1912"/>
        <w:gridCol w:w="3487"/>
        <w:gridCol w:w="1109"/>
        <w:gridCol w:w="981"/>
        <w:gridCol w:w="1297"/>
        <w:gridCol w:w="1245"/>
        <w:gridCol w:w="1678"/>
      </w:tblGrid>
      <w:tr w:rsidR="00FD53CB" w:rsidRPr="00F67309" w14:paraId="61113468" w14:textId="77777777" w:rsidTr="00FD53CB">
        <w:trPr>
          <w:trHeight w:val="20"/>
        </w:trPr>
        <w:tc>
          <w:tcPr>
            <w:tcW w:w="702" w:type="pct"/>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8251CEA" w14:textId="77777777" w:rsidR="00FD53CB" w:rsidRPr="00F67309" w:rsidRDefault="00FD53CB" w:rsidP="0099422A">
            <w:pPr>
              <w:pStyle w:val="Texto0"/>
              <w:spacing w:after="0" w:line="240" w:lineRule="auto"/>
              <w:ind w:firstLine="0"/>
              <w:jc w:val="center"/>
              <w:rPr>
                <w:rFonts w:ascii="Montserrat" w:hAnsi="Montserrat"/>
                <w:b/>
                <w:bCs/>
                <w:sz w:val="20"/>
                <w:lang w:val="es-MX"/>
              </w:rPr>
            </w:pPr>
          </w:p>
          <w:p w14:paraId="32D3131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Identificador del objeto de la responsabilidad</w:t>
            </w:r>
          </w:p>
        </w:tc>
        <w:tc>
          <w:tcPr>
            <w:tcW w:w="702" w:type="pct"/>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6909AF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Objeto de la</w:t>
            </w:r>
            <w:r w:rsidRPr="00F67309">
              <w:rPr>
                <w:rFonts w:ascii="Montserrat" w:hAnsi="Montserrat"/>
                <w:sz w:val="20"/>
                <w:lang w:val="es-MX"/>
              </w:rPr>
              <w:br/>
            </w:r>
            <w:r w:rsidRPr="00F67309">
              <w:rPr>
                <w:rFonts w:ascii="Montserrat" w:hAnsi="Montserrat"/>
                <w:b/>
                <w:bCs/>
                <w:sz w:val="20"/>
                <w:lang w:val="es-MX"/>
              </w:rPr>
              <w:t>responsabilidad</w:t>
            </w:r>
          </w:p>
        </w:tc>
        <w:tc>
          <w:tcPr>
            <w:tcW w:w="1280" w:type="pct"/>
            <w:vMerge w:val="restar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49603B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Elementos de orientación</w:t>
            </w:r>
          </w:p>
        </w:tc>
        <w:tc>
          <w:tcPr>
            <w:tcW w:w="2316" w:type="pct"/>
            <w:gridSpan w:val="5"/>
            <w:tcBorders>
              <w:top w:val="single" w:sz="6" w:space="0" w:color="000000"/>
              <w:left w:val="single" w:sz="6" w:space="0" w:color="000000"/>
              <w:bottom w:val="single" w:sz="6" w:space="0" w:color="000000"/>
              <w:right w:val="single" w:sz="6" w:space="0" w:color="000000"/>
            </w:tcBorders>
            <w:shd w:val="clear" w:color="auto" w:fill="808080"/>
            <w:tcMar>
              <w:top w:w="15" w:type="dxa"/>
              <w:left w:w="72" w:type="dxa"/>
              <w:bottom w:w="15" w:type="dxa"/>
              <w:right w:w="72" w:type="dxa"/>
            </w:tcMar>
            <w:vAlign w:val="center"/>
            <w:hideMark/>
          </w:tcPr>
          <w:p w14:paraId="1A198BB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NIVELES DE RESPONSABILIDAD</w:t>
            </w:r>
          </w:p>
        </w:tc>
      </w:tr>
      <w:tr w:rsidR="00FD53CB" w:rsidRPr="00F67309" w14:paraId="1F0492D0" w14:textId="77777777" w:rsidTr="00FD53CB">
        <w:trPr>
          <w:trHeight w:val="20"/>
        </w:trPr>
        <w:tc>
          <w:tcPr>
            <w:tcW w:w="70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46693" w14:textId="77777777" w:rsidR="00FD53CB" w:rsidRPr="00F67309" w:rsidRDefault="00FD53CB" w:rsidP="0099422A">
            <w:pPr>
              <w:pStyle w:val="Texto0"/>
              <w:spacing w:after="0" w:line="240" w:lineRule="auto"/>
              <w:jc w:val="center"/>
              <w:rPr>
                <w:rFonts w:ascii="Montserrat" w:hAnsi="Montserrat"/>
                <w:sz w:val="20"/>
                <w:lang w:val="es-MX"/>
              </w:rPr>
            </w:pPr>
          </w:p>
        </w:tc>
        <w:tc>
          <w:tcPr>
            <w:tcW w:w="70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00BB6" w14:textId="77777777" w:rsidR="00FD53CB" w:rsidRPr="00F67309" w:rsidRDefault="00FD53CB" w:rsidP="0099422A">
            <w:pPr>
              <w:pStyle w:val="Texto0"/>
              <w:spacing w:after="0" w:line="240" w:lineRule="auto"/>
              <w:jc w:val="center"/>
              <w:rPr>
                <w:rFonts w:ascii="Montserrat" w:hAnsi="Montserrat"/>
                <w:sz w:val="20"/>
                <w:lang w:val="es-MX"/>
              </w:rPr>
            </w:pPr>
          </w:p>
        </w:tc>
        <w:tc>
          <w:tcPr>
            <w:tcW w:w="128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BE3E21" w14:textId="77777777" w:rsidR="00FD53CB" w:rsidRPr="00F67309" w:rsidRDefault="00FD53CB" w:rsidP="0099422A">
            <w:pPr>
              <w:pStyle w:val="Texto0"/>
              <w:spacing w:after="0" w:line="240" w:lineRule="auto"/>
              <w:jc w:val="center"/>
              <w:rPr>
                <w:rFonts w:ascii="Montserrat" w:hAnsi="Montserrat"/>
                <w:sz w:val="20"/>
                <w:lang w:val="es-MX"/>
              </w:rPr>
            </w:pPr>
          </w:p>
        </w:tc>
        <w:tc>
          <w:tcPr>
            <w:tcW w:w="1700" w:type="pct"/>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66238E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ATENCIÓN O TRAMITACIÓN</w:t>
            </w:r>
          </w:p>
        </w:tc>
        <w:tc>
          <w:tcPr>
            <w:tcW w:w="616"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12CCEC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RESOLUCIÓN</w:t>
            </w:r>
          </w:p>
        </w:tc>
      </w:tr>
      <w:tr w:rsidR="00FD53CB" w:rsidRPr="00F67309" w14:paraId="105B8C16" w14:textId="77777777" w:rsidTr="00FD53CB">
        <w:trPr>
          <w:trHeight w:val="20"/>
        </w:trPr>
        <w:tc>
          <w:tcPr>
            <w:tcW w:w="70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10118" w14:textId="77777777" w:rsidR="00FD53CB" w:rsidRPr="00F67309" w:rsidRDefault="00FD53CB" w:rsidP="0099422A">
            <w:pPr>
              <w:pStyle w:val="Texto0"/>
              <w:spacing w:after="0" w:line="240" w:lineRule="auto"/>
              <w:jc w:val="center"/>
              <w:rPr>
                <w:rFonts w:ascii="Montserrat" w:hAnsi="Montserrat"/>
                <w:sz w:val="20"/>
                <w:lang w:val="es-MX"/>
              </w:rPr>
            </w:pPr>
          </w:p>
        </w:tc>
        <w:tc>
          <w:tcPr>
            <w:tcW w:w="702"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13ACCB" w14:textId="77777777" w:rsidR="00FD53CB" w:rsidRPr="00F67309" w:rsidRDefault="00FD53CB" w:rsidP="0099422A">
            <w:pPr>
              <w:pStyle w:val="Texto0"/>
              <w:spacing w:after="0" w:line="240" w:lineRule="auto"/>
              <w:jc w:val="center"/>
              <w:rPr>
                <w:rFonts w:ascii="Montserrat" w:hAnsi="Montserrat"/>
                <w:sz w:val="20"/>
                <w:lang w:val="es-MX"/>
              </w:rPr>
            </w:pPr>
          </w:p>
        </w:tc>
        <w:tc>
          <w:tcPr>
            <w:tcW w:w="128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D8AEA0" w14:textId="77777777" w:rsidR="00FD53CB" w:rsidRPr="00F67309" w:rsidRDefault="00FD53CB" w:rsidP="0099422A">
            <w:pPr>
              <w:pStyle w:val="Texto0"/>
              <w:spacing w:after="0" w:line="240" w:lineRule="auto"/>
              <w:jc w:val="center"/>
              <w:rPr>
                <w:rFonts w:ascii="Montserrat" w:hAnsi="Montserrat"/>
                <w:sz w:val="20"/>
                <w:lang w:val="es-MX"/>
              </w:rPr>
            </w:pPr>
          </w:p>
        </w:tc>
        <w:tc>
          <w:tcPr>
            <w:tcW w:w="407"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DB029E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Elaborar (A)</w:t>
            </w:r>
          </w:p>
        </w:tc>
        <w:tc>
          <w:tcPr>
            <w:tcW w:w="360"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A43A362"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t>Revisar</w:t>
            </w:r>
          </w:p>
          <w:p w14:paraId="3FDFD02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(B)</w:t>
            </w:r>
          </w:p>
        </w:tc>
        <w:tc>
          <w:tcPr>
            <w:tcW w:w="476"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8422591"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t>Firmar, autorizar o</w:t>
            </w:r>
            <w:r w:rsidRPr="00F67309">
              <w:rPr>
                <w:rFonts w:ascii="Montserrat" w:hAnsi="Montserrat"/>
                <w:sz w:val="20"/>
                <w:lang w:val="es-MX"/>
              </w:rPr>
              <w:br/>
            </w:r>
            <w:r w:rsidRPr="00F67309">
              <w:rPr>
                <w:rFonts w:ascii="Montserrat" w:hAnsi="Montserrat"/>
                <w:b/>
                <w:bCs/>
                <w:sz w:val="20"/>
                <w:lang w:val="es-MX"/>
              </w:rPr>
              <w:t>dictamina</w:t>
            </w:r>
          </w:p>
          <w:p w14:paraId="6CA7EFA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w:t>
            </w:r>
          </w:p>
        </w:tc>
        <w:tc>
          <w:tcPr>
            <w:tcW w:w="457"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1A11064"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t>Supervisa</w:t>
            </w:r>
          </w:p>
          <w:p w14:paraId="1AFE8D9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(D)</w:t>
            </w:r>
          </w:p>
        </w:tc>
        <w:tc>
          <w:tcPr>
            <w:tcW w:w="616"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28ABBB7"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t>Emitir o Suscribir</w:t>
            </w:r>
          </w:p>
          <w:p w14:paraId="0F50230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w:t>
            </w:r>
          </w:p>
        </w:tc>
      </w:tr>
      <w:tr w:rsidR="00FD53CB" w:rsidRPr="00F67309" w14:paraId="5969CF80"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319D1F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1</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099BCA0"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Autorizaciones o dictámenes previos para llevar a cabo determinado procedimiento de contratación</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4E622ED"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Comprende, entre otros, los siguientes:</w:t>
            </w:r>
          </w:p>
          <w:p w14:paraId="5BD6A34B" w14:textId="77777777" w:rsidR="00FD53CB" w:rsidRPr="00F67309" w:rsidRDefault="00FD53CB" w:rsidP="004C75BA">
            <w:pPr>
              <w:pStyle w:val="Texto0"/>
              <w:numPr>
                <w:ilvl w:val="0"/>
                <w:numId w:val="165"/>
              </w:numPr>
              <w:spacing w:after="0" w:line="240" w:lineRule="auto"/>
              <w:jc w:val="left"/>
              <w:rPr>
                <w:rFonts w:ascii="Montserrat" w:hAnsi="Montserrat"/>
                <w:sz w:val="20"/>
                <w:lang w:val="es-MX"/>
              </w:rPr>
            </w:pPr>
            <w:r w:rsidRPr="00F67309">
              <w:rPr>
                <w:rFonts w:ascii="Montserrat" w:hAnsi="Montserrat"/>
                <w:sz w:val="20"/>
                <w:lang w:val="es-MX"/>
              </w:rPr>
              <w:t>Dictamen sobre la viabilidad del proyecto de asociación público privada (LAPP, artículo 21).</w:t>
            </w:r>
          </w:p>
          <w:p w14:paraId="5443577D" w14:textId="77777777" w:rsidR="00FD53CB" w:rsidRPr="00F67309" w:rsidRDefault="00FD53CB" w:rsidP="004C75BA">
            <w:pPr>
              <w:pStyle w:val="Texto0"/>
              <w:numPr>
                <w:ilvl w:val="0"/>
                <w:numId w:val="165"/>
              </w:numPr>
              <w:spacing w:after="0" w:line="240" w:lineRule="auto"/>
              <w:jc w:val="left"/>
              <w:rPr>
                <w:rFonts w:ascii="Montserrat" w:hAnsi="Montserrat"/>
                <w:sz w:val="20"/>
                <w:lang w:val="es-MX"/>
              </w:rPr>
            </w:pPr>
            <w:r w:rsidRPr="00F67309">
              <w:rPr>
                <w:rFonts w:ascii="Montserrat" w:hAnsi="Montserrat"/>
                <w:sz w:val="20"/>
                <w:lang w:val="es-MX"/>
              </w:rPr>
              <w:t>En el caso de las dependencias que integran la Comisión Intersecretarial de Gasto Público, Financiamiento y Desincorporación, incluye los documentos que sirvan de base para pronunciarse sobre la autorización del proyecto de asociación público privada y la autorización misma (LAPP, artículo 21).</w:t>
            </w:r>
          </w:p>
          <w:p w14:paraId="36803379" w14:textId="77777777" w:rsidR="00FD53CB" w:rsidRPr="00F67309" w:rsidRDefault="00FD53CB" w:rsidP="004C75BA">
            <w:pPr>
              <w:pStyle w:val="Texto0"/>
              <w:numPr>
                <w:ilvl w:val="0"/>
                <w:numId w:val="165"/>
              </w:numPr>
              <w:spacing w:after="0" w:line="240" w:lineRule="auto"/>
              <w:jc w:val="left"/>
              <w:rPr>
                <w:rFonts w:ascii="Montserrat" w:hAnsi="Montserrat"/>
                <w:sz w:val="20"/>
                <w:lang w:val="es-MX"/>
              </w:rPr>
            </w:pPr>
            <w:r w:rsidRPr="00F67309">
              <w:rPr>
                <w:rFonts w:ascii="Montserrat" w:hAnsi="Montserrat"/>
                <w:sz w:val="20"/>
                <w:lang w:val="es-MX"/>
              </w:rPr>
              <w:t xml:space="preserve">Autorización del pago de servicios en los que no sea posible pactar que el costo sea cubierto después de la prestación del servicio (LAASSP, </w:t>
            </w:r>
            <w:r w:rsidRPr="00F67309">
              <w:rPr>
                <w:rFonts w:ascii="Montserrat" w:hAnsi="Montserrat"/>
                <w:sz w:val="20"/>
                <w:lang w:val="es-MX"/>
              </w:rPr>
              <w:lastRenderedPageBreak/>
              <w:t>artículo 13, último párrafo).</w:t>
            </w:r>
          </w:p>
          <w:p w14:paraId="6F43735C" w14:textId="77777777" w:rsidR="00FD53CB" w:rsidRPr="00F67309" w:rsidRDefault="00FD53CB" w:rsidP="004C75BA">
            <w:pPr>
              <w:pStyle w:val="Texto0"/>
              <w:numPr>
                <w:ilvl w:val="0"/>
                <w:numId w:val="165"/>
              </w:numPr>
              <w:spacing w:after="0" w:line="240" w:lineRule="auto"/>
              <w:jc w:val="left"/>
              <w:rPr>
                <w:rFonts w:ascii="Montserrat" w:hAnsi="Montserrat"/>
                <w:sz w:val="20"/>
                <w:lang w:val="es-MX"/>
              </w:rPr>
            </w:pPr>
            <w:r w:rsidRPr="00F67309">
              <w:rPr>
                <w:rFonts w:ascii="Montserrat" w:hAnsi="Montserrat"/>
                <w:sz w:val="20"/>
                <w:lang w:val="es-MX"/>
              </w:rPr>
              <w:t>Autorización del proyecto ejecutivo, incluyendo en su caso, el dictamen técnico que justifique que las obras son de gran complejidad (LOPSRM, artículo 24, último párrafo y RLOPSRM, artículo 23, segundo párrafo).</w:t>
            </w:r>
          </w:p>
          <w:p w14:paraId="09AD786D" w14:textId="77777777" w:rsidR="00FD53CB" w:rsidRPr="00F67309" w:rsidRDefault="00FD53CB" w:rsidP="004C75BA">
            <w:pPr>
              <w:pStyle w:val="Texto0"/>
              <w:numPr>
                <w:ilvl w:val="0"/>
                <w:numId w:val="165"/>
              </w:numPr>
              <w:spacing w:after="0" w:line="240" w:lineRule="auto"/>
              <w:jc w:val="left"/>
              <w:rPr>
                <w:rFonts w:ascii="Montserrat" w:hAnsi="Montserrat"/>
                <w:sz w:val="20"/>
                <w:lang w:val="es-MX"/>
              </w:rPr>
            </w:pPr>
            <w:r w:rsidRPr="00F67309">
              <w:rPr>
                <w:rFonts w:ascii="Montserrat" w:hAnsi="Montserrat"/>
                <w:sz w:val="20"/>
                <w:lang w:val="es-MX"/>
              </w:rPr>
              <w:t>Dictamen de excepción a la licitación pública.</w:t>
            </w:r>
          </w:p>
          <w:p w14:paraId="5EF1A591" w14:textId="77777777" w:rsidR="00FD53CB" w:rsidRPr="00F67309" w:rsidRDefault="00FD53CB" w:rsidP="004C75BA">
            <w:pPr>
              <w:pStyle w:val="Texto0"/>
              <w:numPr>
                <w:ilvl w:val="0"/>
                <w:numId w:val="166"/>
              </w:numPr>
              <w:spacing w:after="0" w:line="240" w:lineRule="auto"/>
              <w:jc w:val="left"/>
              <w:rPr>
                <w:rFonts w:ascii="Montserrat" w:hAnsi="Montserrat"/>
                <w:sz w:val="20"/>
                <w:lang w:val="es-MX"/>
              </w:rPr>
            </w:pPr>
            <w:r w:rsidRPr="00F67309">
              <w:rPr>
                <w:rFonts w:ascii="Montserrat" w:hAnsi="Montserrat"/>
                <w:sz w:val="20"/>
                <w:lang w:val="es-MX"/>
              </w:rPr>
              <w:t xml:space="preserve">Tratándose de contrataciones sujetas a la LAASSP, los servidores públicos que integran el Comité de Adquisiciones, Arrendamientos y Servicios, incluyendo los asesores; el titular de la dependencia o entidad o aquel servidor público a quien delegue dicha función, o en los supuestos previstos en el artículo 41, segundo párrafo, el servidor público </w:t>
            </w:r>
            <w:r w:rsidRPr="00F67309">
              <w:rPr>
                <w:rFonts w:ascii="Montserrat" w:hAnsi="Montserrat"/>
                <w:sz w:val="20"/>
                <w:lang w:val="es-MX"/>
              </w:rPr>
              <w:lastRenderedPageBreak/>
              <w:t>facultado del área requirente.</w:t>
            </w:r>
          </w:p>
          <w:p w14:paraId="77699FD0" w14:textId="77777777" w:rsidR="00FD53CB" w:rsidRPr="00F67309" w:rsidRDefault="00FD53CB" w:rsidP="004C75BA">
            <w:pPr>
              <w:pStyle w:val="Texto0"/>
              <w:numPr>
                <w:ilvl w:val="0"/>
                <w:numId w:val="166"/>
              </w:numPr>
              <w:spacing w:after="0" w:line="240" w:lineRule="auto"/>
              <w:jc w:val="left"/>
              <w:rPr>
                <w:rFonts w:ascii="Montserrat" w:hAnsi="Montserrat"/>
                <w:sz w:val="20"/>
                <w:lang w:val="es-MX"/>
              </w:rPr>
            </w:pPr>
            <w:r w:rsidRPr="00F67309">
              <w:rPr>
                <w:rFonts w:ascii="Montserrat" w:hAnsi="Montserrat"/>
                <w:sz w:val="20"/>
                <w:lang w:val="es-MX"/>
              </w:rPr>
              <w:t xml:space="preserve">En el caso de contrataciones regidas por la LOPSRM, los servidores públicos que integran el Comité de Obras Públicas, incluyendo sus asesores, y cuando no exista Comité, el titular de la dependencia o entidad o el oficial mayor o equivalente en el que hubiere delegado la facultad; en los supuestos previstos en el artículo 42, fracciones VI y VII, el servidor público facultado del área responsable de la contratación, y en los de las fracciones II, IV y V de dicho artículo, el servidor público facultado del área responsable de la </w:t>
            </w:r>
            <w:r w:rsidRPr="00F67309">
              <w:rPr>
                <w:rFonts w:ascii="Montserrat" w:hAnsi="Montserrat"/>
                <w:sz w:val="20"/>
                <w:lang w:val="es-MX"/>
              </w:rPr>
              <w:lastRenderedPageBreak/>
              <w:t>ejecución de los trabajos.</w:t>
            </w:r>
          </w:p>
          <w:p w14:paraId="2A24DD3C" w14:textId="77777777" w:rsidR="00FD53CB" w:rsidRPr="00F67309" w:rsidRDefault="00FD53CB" w:rsidP="004C75BA">
            <w:pPr>
              <w:pStyle w:val="Texto0"/>
              <w:numPr>
                <w:ilvl w:val="0"/>
                <w:numId w:val="166"/>
              </w:numPr>
              <w:spacing w:after="0" w:line="240" w:lineRule="auto"/>
              <w:jc w:val="left"/>
              <w:rPr>
                <w:rFonts w:ascii="Montserrat" w:hAnsi="Montserrat"/>
                <w:sz w:val="20"/>
                <w:lang w:val="es-MX"/>
              </w:rPr>
            </w:pPr>
            <w:r w:rsidRPr="00F67309">
              <w:rPr>
                <w:rFonts w:ascii="Montserrat" w:hAnsi="Montserrat"/>
                <w:sz w:val="20"/>
                <w:lang w:val="es-MX"/>
              </w:rPr>
              <w:t>En relación a los proyectos de asociación público privada, el titular de la dependencia o entidad.</w:t>
            </w:r>
          </w:p>
          <w:p w14:paraId="63480536" w14:textId="77777777" w:rsidR="00FD53CB" w:rsidRPr="00F67309" w:rsidRDefault="00FD53CB" w:rsidP="004C75BA">
            <w:pPr>
              <w:pStyle w:val="Texto0"/>
              <w:numPr>
                <w:ilvl w:val="0"/>
                <w:numId w:val="167"/>
              </w:numPr>
              <w:spacing w:after="0" w:line="240" w:lineRule="auto"/>
              <w:jc w:val="left"/>
              <w:rPr>
                <w:rFonts w:ascii="Montserrat" w:hAnsi="Montserrat"/>
                <w:sz w:val="20"/>
                <w:lang w:val="es-MX"/>
              </w:rPr>
            </w:pPr>
            <w:r w:rsidRPr="00F67309">
              <w:rPr>
                <w:rFonts w:ascii="Montserrat" w:hAnsi="Montserrat"/>
                <w:sz w:val="20"/>
                <w:lang w:val="es-MX"/>
              </w:rPr>
              <w:t>El escrito de autorización para realizar una adjudicación directa en lugar de una invitación a cuando menos tres personas, en el caso de las contrataciones por monto al amparo de la LAASSP (artículo 42, párrafo segundo).</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CFCCE38"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9801FDF"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3538C92" w14:textId="77777777" w:rsidR="00FD53CB" w:rsidRPr="00F67309" w:rsidRDefault="00FD53CB" w:rsidP="0099422A">
            <w:pPr>
              <w:pStyle w:val="Texto0"/>
              <w:spacing w:after="0" w:line="240" w:lineRule="auto"/>
              <w:jc w:val="center"/>
              <w:rPr>
                <w:rFonts w:ascii="Montserrat" w:hAnsi="Montserrat"/>
                <w:sz w:val="20"/>
                <w:lang w:val="es-MX"/>
              </w:rPr>
            </w:pP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7449FB8" w14:textId="77777777" w:rsidR="00FD53CB" w:rsidRPr="00F67309" w:rsidRDefault="00FD53CB" w:rsidP="0099422A">
            <w:pPr>
              <w:pStyle w:val="Texto0"/>
              <w:spacing w:after="0" w:line="240" w:lineRule="auto"/>
              <w:jc w:val="center"/>
              <w:rPr>
                <w:rFonts w:ascii="Montserrat" w:hAnsi="Montserrat"/>
                <w:sz w:val="20"/>
                <w:lang w:val="es-MX"/>
              </w:rPr>
            </w:pP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EB0383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0655DC39"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B4A57D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2</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E179921"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Justificación para excepción a la licitación pública.</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A5A8DA2"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Resulta aplicable solamente a las contrataciones al amparo de la LAASSP (artículo 40) y la LOPSRM (artículo 41).</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F8696D"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AF151D1"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6DC82E2" w14:textId="77777777" w:rsidR="00FD53CB" w:rsidRPr="00F67309" w:rsidRDefault="00FD53CB" w:rsidP="0099422A">
            <w:pPr>
              <w:pStyle w:val="Texto0"/>
              <w:spacing w:after="0" w:line="240" w:lineRule="auto"/>
              <w:jc w:val="center"/>
              <w:rPr>
                <w:rFonts w:ascii="Montserrat" w:hAnsi="Montserrat"/>
                <w:sz w:val="20"/>
                <w:lang w:val="es-MX"/>
              </w:rPr>
            </w:pP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4960EA4" w14:textId="77777777" w:rsidR="00FD53CB" w:rsidRPr="00F67309" w:rsidRDefault="00FD53CB" w:rsidP="0099422A">
            <w:pPr>
              <w:pStyle w:val="Texto0"/>
              <w:spacing w:after="0" w:line="240" w:lineRule="auto"/>
              <w:jc w:val="center"/>
              <w:rPr>
                <w:rFonts w:ascii="Montserrat" w:hAnsi="Montserrat"/>
                <w:sz w:val="20"/>
                <w:lang w:val="es-MX"/>
              </w:rPr>
            </w:pP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BBC6AB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640CC01D"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6EE3AF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3</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C5901C8"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Convocatoria, invitación o solicitud de cotización y, en su caso, bases del concurso (LAPP) y modificaciones.</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A6064A" w14:textId="77777777" w:rsidR="00FD53CB" w:rsidRPr="00F67309" w:rsidRDefault="00FD53CB" w:rsidP="004C75BA">
            <w:pPr>
              <w:pStyle w:val="Texto0"/>
              <w:numPr>
                <w:ilvl w:val="0"/>
                <w:numId w:val="167"/>
              </w:numPr>
              <w:spacing w:after="0" w:line="240" w:lineRule="auto"/>
              <w:jc w:val="left"/>
              <w:rPr>
                <w:rFonts w:ascii="Montserrat" w:hAnsi="Montserrat"/>
                <w:sz w:val="20"/>
                <w:lang w:val="es-MX"/>
              </w:rPr>
            </w:pPr>
            <w:r w:rsidRPr="00F67309">
              <w:rPr>
                <w:rFonts w:ascii="Montserrat" w:hAnsi="Montserrat"/>
                <w:sz w:val="20"/>
                <w:lang w:val="es-MX"/>
              </w:rPr>
              <w:t>Documento en el que se indiquen las razones de procedencia o improcedencia de incluir los comentarios formulados al proyecto de la convocatoria (aplicable solamente a las contrataciones al amparo de la LAASSP y la LOPSRM).</w:t>
            </w:r>
          </w:p>
          <w:p w14:paraId="054BF3F1" w14:textId="77777777" w:rsidR="00FD53CB" w:rsidRPr="00F67309" w:rsidRDefault="00FD53CB" w:rsidP="004C75BA">
            <w:pPr>
              <w:pStyle w:val="Texto0"/>
              <w:numPr>
                <w:ilvl w:val="0"/>
                <w:numId w:val="167"/>
              </w:numPr>
              <w:spacing w:after="0" w:line="240" w:lineRule="auto"/>
              <w:jc w:val="left"/>
              <w:rPr>
                <w:rFonts w:ascii="Montserrat" w:hAnsi="Montserrat"/>
                <w:sz w:val="20"/>
                <w:lang w:val="es-MX"/>
              </w:rPr>
            </w:pPr>
            <w:r w:rsidRPr="00F67309">
              <w:rPr>
                <w:rFonts w:ascii="Montserrat" w:hAnsi="Montserrat"/>
                <w:sz w:val="20"/>
                <w:lang w:val="es-MX"/>
              </w:rPr>
              <w:lastRenderedPageBreak/>
              <w:t>En el caso de contratos marco, se incluye el documento que establece los requisitos para formar parte de los mismos, que emite únicamente la Secretaría de la Función Pública.</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DDA1AB9"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340118F"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BEE7970" w14:textId="77777777" w:rsidR="00FD53CB" w:rsidRPr="00F67309" w:rsidRDefault="00FD53CB" w:rsidP="0099422A">
            <w:pPr>
              <w:pStyle w:val="Texto0"/>
              <w:spacing w:after="0" w:line="240" w:lineRule="auto"/>
              <w:jc w:val="center"/>
              <w:rPr>
                <w:rFonts w:ascii="Montserrat" w:hAnsi="Montserrat"/>
                <w:sz w:val="20"/>
                <w:lang w:val="es-MX"/>
              </w:rPr>
            </w:pP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6B57309" w14:textId="77777777" w:rsidR="00FD53CB" w:rsidRPr="00F67309" w:rsidRDefault="00FD53CB" w:rsidP="0099422A">
            <w:pPr>
              <w:pStyle w:val="Texto0"/>
              <w:spacing w:after="0" w:line="240" w:lineRule="auto"/>
              <w:jc w:val="center"/>
              <w:rPr>
                <w:rFonts w:ascii="Montserrat" w:hAnsi="Montserrat"/>
                <w:sz w:val="20"/>
                <w:lang w:val="es-MX"/>
              </w:rPr>
            </w:pP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A0B06B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779A9625"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833167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4</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AF2A036"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Evaluación de proposiciones.</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8F9198D" w14:textId="77777777" w:rsidR="00FD53CB" w:rsidRPr="00F67309" w:rsidRDefault="00FD53CB" w:rsidP="004C75BA">
            <w:pPr>
              <w:pStyle w:val="Texto0"/>
              <w:numPr>
                <w:ilvl w:val="0"/>
                <w:numId w:val="168"/>
              </w:numPr>
              <w:spacing w:after="0" w:line="240" w:lineRule="auto"/>
              <w:jc w:val="left"/>
              <w:rPr>
                <w:rFonts w:ascii="Montserrat" w:hAnsi="Montserrat"/>
                <w:sz w:val="20"/>
                <w:lang w:val="es-MX"/>
              </w:rPr>
            </w:pPr>
            <w:r w:rsidRPr="00F67309">
              <w:rPr>
                <w:rFonts w:ascii="Montserrat" w:hAnsi="Montserrat"/>
                <w:sz w:val="20"/>
                <w:lang w:val="es-MX"/>
              </w:rPr>
              <w:t>En los procedimientos de contratación regidos por la LOPSRM y la LAPP, la solicitud de aclaraciones de las proposiciones, o información adicional.</w:t>
            </w:r>
          </w:p>
          <w:p w14:paraId="5755F935" w14:textId="77777777" w:rsidR="00FD53CB" w:rsidRPr="00F67309" w:rsidRDefault="00FD53CB" w:rsidP="004C75BA">
            <w:pPr>
              <w:pStyle w:val="Texto0"/>
              <w:numPr>
                <w:ilvl w:val="0"/>
                <w:numId w:val="168"/>
              </w:numPr>
              <w:spacing w:after="0" w:line="240" w:lineRule="auto"/>
              <w:jc w:val="left"/>
              <w:rPr>
                <w:rFonts w:ascii="Montserrat" w:hAnsi="Montserrat"/>
                <w:sz w:val="20"/>
                <w:lang w:val="es-MX"/>
              </w:rPr>
            </w:pPr>
            <w:r w:rsidRPr="00F67309">
              <w:rPr>
                <w:rFonts w:ascii="Montserrat" w:hAnsi="Montserrat"/>
                <w:sz w:val="20"/>
                <w:lang w:val="es-MX"/>
              </w:rPr>
              <w:t>En los procedimientos de contratación regidos por la LAASSP y la LOPSRM, deben considerarse los documentos que, en su caso, se elaboren para hacer constar el resultado de la evaluación de proposiciones, y sirvan de base para el fallo.</w:t>
            </w:r>
          </w:p>
          <w:p w14:paraId="18464EEE" w14:textId="77777777" w:rsidR="00FD53CB" w:rsidRPr="00F67309" w:rsidRDefault="00FD53CB" w:rsidP="004C75BA">
            <w:pPr>
              <w:pStyle w:val="Texto0"/>
              <w:numPr>
                <w:ilvl w:val="0"/>
                <w:numId w:val="168"/>
              </w:numPr>
              <w:spacing w:after="0" w:line="240" w:lineRule="auto"/>
              <w:jc w:val="left"/>
              <w:rPr>
                <w:rFonts w:ascii="Montserrat" w:hAnsi="Montserrat"/>
                <w:sz w:val="20"/>
                <w:lang w:val="es-MX"/>
              </w:rPr>
            </w:pPr>
            <w:r w:rsidRPr="00F67309">
              <w:rPr>
                <w:rFonts w:ascii="Montserrat" w:hAnsi="Montserrat"/>
                <w:sz w:val="20"/>
                <w:lang w:val="es-MX"/>
              </w:rPr>
              <w:t>En los procedimientos de contratación de proyectos de asociación público privada, debe incluirse el dictamen a que se refiere el artículo 55 de la LAPP.</w:t>
            </w:r>
          </w:p>
          <w:p w14:paraId="5C4ED0C8" w14:textId="77777777" w:rsidR="00FD53CB" w:rsidRPr="00F67309" w:rsidRDefault="00FD53CB" w:rsidP="004C75BA">
            <w:pPr>
              <w:pStyle w:val="Texto0"/>
              <w:numPr>
                <w:ilvl w:val="0"/>
                <w:numId w:val="168"/>
              </w:numPr>
              <w:spacing w:after="0" w:line="240" w:lineRule="auto"/>
              <w:jc w:val="left"/>
              <w:rPr>
                <w:rFonts w:ascii="Montserrat" w:hAnsi="Montserrat"/>
                <w:sz w:val="20"/>
                <w:lang w:val="es-MX"/>
              </w:rPr>
            </w:pPr>
            <w:r w:rsidRPr="00F67309">
              <w:rPr>
                <w:rFonts w:ascii="Montserrat" w:hAnsi="Montserrat"/>
                <w:sz w:val="20"/>
                <w:lang w:val="es-MX"/>
              </w:rPr>
              <w:t xml:space="preserve">Tratándose de contratos marco, se incluyen los documentos en los que conste el resultado de la </w:t>
            </w:r>
            <w:r w:rsidRPr="00F67309">
              <w:rPr>
                <w:rFonts w:ascii="Montserrat" w:hAnsi="Montserrat"/>
                <w:sz w:val="20"/>
                <w:lang w:val="es-MX"/>
              </w:rPr>
              <w:lastRenderedPageBreak/>
              <w:t>revisión sobre el cumplimiento de los requisitos para formar parte de dichos contratos o adherirse mediante convenios de adhesión.</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6AC7E11"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26D4438"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4DEDD5B" w14:textId="77777777" w:rsidR="00FD53CB" w:rsidRPr="00F67309" w:rsidRDefault="00FD53CB" w:rsidP="0099422A">
            <w:pPr>
              <w:pStyle w:val="Texto0"/>
              <w:spacing w:after="0" w:line="240" w:lineRule="auto"/>
              <w:jc w:val="center"/>
              <w:rPr>
                <w:rFonts w:ascii="Montserrat" w:hAnsi="Montserrat"/>
                <w:sz w:val="20"/>
                <w:lang w:val="es-MX"/>
              </w:rPr>
            </w:pP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4DEAAB4" w14:textId="77777777" w:rsidR="00FD53CB" w:rsidRPr="00F67309" w:rsidRDefault="00FD53CB" w:rsidP="0099422A">
            <w:pPr>
              <w:pStyle w:val="Texto0"/>
              <w:spacing w:after="0" w:line="240" w:lineRule="auto"/>
              <w:jc w:val="center"/>
              <w:rPr>
                <w:rFonts w:ascii="Montserrat" w:hAnsi="Montserrat"/>
                <w:sz w:val="20"/>
                <w:lang w:val="es-MX"/>
              </w:rPr>
            </w:pP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D47692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0714B796"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07F0F7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5</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582069A"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Adjudicación del contrato</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84413C6" w14:textId="77777777" w:rsidR="00FD53CB" w:rsidRPr="00F67309" w:rsidRDefault="00FD53CB" w:rsidP="004C75BA">
            <w:pPr>
              <w:pStyle w:val="Texto0"/>
              <w:numPr>
                <w:ilvl w:val="0"/>
                <w:numId w:val="169"/>
              </w:numPr>
              <w:spacing w:after="0" w:line="240" w:lineRule="auto"/>
              <w:jc w:val="left"/>
              <w:rPr>
                <w:rFonts w:ascii="Montserrat" w:hAnsi="Montserrat"/>
                <w:sz w:val="20"/>
                <w:lang w:val="es-MX"/>
              </w:rPr>
            </w:pPr>
            <w:r w:rsidRPr="00F67309">
              <w:rPr>
                <w:rFonts w:ascii="Montserrat" w:hAnsi="Montserrat"/>
                <w:sz w:val="20"/>
                <w:lang w:val="es-MX"/>
              </w:rPr>
              <w:t>En el caso de licitaciones públicas e invitaciones a cuando menos tres, el fallo.</w:t>
            </w:r>
          </w:p>
          <w:p w14:paraId="36B73908" w14:textId="77777777" w:rsidR="00FD53CB" w:rsidRPr="00F67309" w:rsidRDefault="00FD53CB" w:rsidP="004C75BA">
            <w:pPr>
              <w:pStyle w:val="Texto0"/>
              <w:numPr>
                <w:ilvl w:val="0"/>
                <w:numId w:val="169"/>
              </w:numPr>
              <w:spacing w:after="0" w:line="240" w:lineRule="auto"/>
              <w:jc w:val="left"/>
              <w:rPr>
                <w:rFonts w:ascii="Montserrat" w:hAnsi="Montserrat"/>
                <w:sz w:val="20"/>
                <w:lang w:val="es-MX"/>
              </w:rPr>
            </w:pPr>
            <w:r w:rsidRPr="00F67309">
              <w:rPr>
                <w:rFonts w:ascii="Montserrat" w:hAnsi="Montserrat"/>
                <w:sz w:val="20"/>
                <w:lang w:val="es-MX"/>
              </w:rPr>
              <w:t>Tratándose de adjudicaciones directas, la notificación de la adjudicación.</w:t>
            </w:r>
          </w:p>
          <w:p w14:paraId="2E13BC8A" w14:textId="77777777" w:rsidR="00FD53CB" w:rsidRPr="00F67309" w:rsidRDefault="00FD53CB" w:rsidP="004C75BA">
            <w:pPr>
              <w:pStyle w:val="Texto0"/>
              <w:numPr>
                <w:ilvl w:val="0"/>
                <w:numId w:val="169"/>
              </w:numPr>
              <w:spacing w:after="0" w:line="240" w:lineRule="auto"/>
              <w:jc w:val="left"/>
              <w:rPr>
                <w:rFonts w:ascii="Montserrat" w:hAnsi="Montserrat"/>
                <w:sz w:val="20"/>
                <w:lang w:val="es-MX"/>
              </w:rPr>
            </w:pPr>
            <w:r w:rsidRPr="00F67309">
              <w:rPr>
                <w:rFonts w:ascii="Montserrat" w:hAnsi="Montserrat"/>
                <w:sz w:val="20"/>
                <w:lang w:val="es-MX"/>
              </w:rPr>
              <w:t>En caso de celebrarse junta pública para dar a conocer el fallo, incluye también el acta respectiva.</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634C702"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1C37F80"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3FF414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278B46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BAD013A" w14:textId="77777777" w:rsidR="00FD53CB" w:rsidRPr="00F67309" w:rsidRDefault="00FD53CB" w:rsidP="0099422A">
            <w:pPr>
              <w:pStyle w:val="Texto0"/>
              <w:spacing w:after="0" w:line="240" w:lineRule="auto"/>
              <w:jc w:val="center"/>
              <w:rPr>
                <w:rFonts w:ascii="Montserrat" w:hAnsi="Montserrat"/>
                <w:sz w:val="20"/>
                <w:lang w:val="es-MX"/>
              </w:rPr>
            </w:pPr>
          </w:p>
        </w:tc>
      </w:tr>
      <w:tr w:rsidR="00FD53CB" w:rsidRPr="00F67309" w14:paraId="7AFEBACD" w14:textId="77777777" w:rsidTr="00FD53CB">
        <w:trPr>
          <w:trHeight w:val="20"/>
        </w:trPr>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0D39AB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6</w:t>
            </w:r>
          </w:p>
        </w:tc>
        <w:tc>
          <w:tcPr>
            <w:tcW w:w="702"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0E3DC57"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Formalización del contrato.</w:t>
            </w:r>
          </w:p>
        </w:tc>
        <w:tc>
          <w:tcPr>
            <w:tcW w:w="128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088B85F"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En materia de adquisiciones, arrendamientos y servicios deben de considerarse también los pedidos, conforme a lo dispuesto al artículo 45 de LAASSP.</w:t>
            </w:r>
          </w:p>
        </w:tc>
        <w:tc>
          <w:tcPr>
            <w:tcW w:w="4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815C1EB" w14:textId="77777777" w:rsidR="00FD53CB" w:rsidRPr="00F67309" w:rsidRDefault="00FD53CB" w:rsidP="0099422A">
            <w:pPr>
              <w:pStyle w:val="Texto0"/>
              <w:spacing w:after="0" w:line="240" w:lineRule="auto"/>
              <w:jc w:val="center"/>
              <w:rPr>
                <w:rFonts w:ascii="Montserrat" w:hAnsi="Montserrat"/>
                <w:sz w:val="20"/>
                <w:lang w:val="es-MX"/>
              </w:rPr>
            </w:pPr>
          </w:p>
        </w:tc>
        <w:tc>
          <w:tcPr>
            <w:tcW w:w="36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5BD310F" w14:textId="77777777" w:rsidR="00FD53CB" w:rsidRPr="00F67309" w:rsidRDefault="00FD53CB" w:rsidP="0099422A">
            <w:pPr>
              <w:pStyle w:val="Texto0"/>
              <w:spacing w:after="0" w:line="240" w:lineRule="auto"/>
              <w:jc w:val="center"/>
              <w:rPr>
                <w:rFonts w:ascii="Montserrat" w:hAnsi="Montserrat"/>
                <w:sz w:val="20"/>
                <w:lang w:val="es-MX"/>
              </w:rPr>
            </w:pPr>
          </w:p>
        </w:tc>
        <w:tc>
          <w:tcPr>
            <w:tcW w:w="47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60FDA5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45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9396B1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61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ACF3A5B" w14:textId="77777777" w:rsidR="00FD53CB" w:rsidRPr="00F67309" w:rsidRDefault="00FD53CB" w:rsidP="0099422A">
            <w:pPr>
              <w:pStyle w:val="Texto0"/>
              <w:spacing w:after="0" w:line="240" w:lineRule="auto"/>
              <w:jc w:val="center"/>
              <w:rPr>
                <w:rFonts w:ascii="Montserrat" w:hAnsi="Montserrat"/>
                <w:sz w:val="20"/>
                <w:lang w:val="es-MX"/>
              </w:rPr>
            </w:pPr>
          </w:p>
        </w:tc>
      </w:tr>
    </w:tbl>
    <w:p w14:paraId="19515385"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5FFDD15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Apéndice 2. Catálogo de Concesiones, licencias, permisos, autorizaciones y sus prórrogas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973"/>
        <w:gridCol w:w="1976"/>
        <w:gridCol w:w="2989"/>
        <w:gridCol w:w="1141"/>
        <w:gridCol w:w="1008"/>
        <w:gridCol w:w="1425"/>
        <w:gridCol w:w="1376"/>
        <w:gridCol w:w="1732"/>
      </w:tblGrid>
      <w:tr w:rsidR="00FD53CB" w:rsidRPr="00F67309" w14:paraId="5D4D7816" w14:textId="77777777" w:rsidTr="00FD53CB">
        <w:trPr>
          <w:trHeight w:val="20"/>
        </w:trPr>
        <w:tc>
          <w:tcPr>
            <w:tcW w:w="724" w:type="pct"/>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275496A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Identificador del objeto de la responsabilidad</w:t>
            </w:r>
          </w:p>
        </w:tc>
        <w:tc>
          <w:tcPr>
            <w:tcW w:w="725" w:type="pct"/>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73253AC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Objeto de la</w:t>
            </w:r>
            <w:r w:rsidRPr="00F67309">
              <w:rPr>
                <w:rFonts w:ascii="Montserrat" w:hAnsi="Montserrat"/>
                <w:sz w:val="20"/>
                <w:lang w:val="es-MX"/>
              </w:rPr>
              <w:br/>
            </w:r>
            <w:r w:rsidRPr="00F67309">
              <w:rPr>
                <w:rFonts w:ascii="Montserrat" w:hAnsi="Montserrat"/>
                <w:b/>
                <w:bCs/>
                <w:sz w:val="20"/>
                <w:lang w:val="es-MX"/>
              </w:rPr>
              <w:t>responsabilidad</w:t>
            </w:r>
          </w:p>
        </w:tc>
        <w:tc>
          <w:tcPr>
            <w:tcW w:w="1097" w:type="pct"/>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764D76A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Elementos de orientación</w:t>
            </w:r>
          </w:p>
        </w:tc>
        <w:tc>
          <w:tcPr>
            <w:tcW w:w="2453" w:type="pct"/>
            <w:gridSpan w:val="5"/>
            <w:tcBorders>
              <w:top w:val="single" w:sz="6" w:space="0" w:color="000000"/>
              <w:left w:val="single" w:sz="6" w:space="0" w:color="000000"/>
              <w:bottom w:val="single" w:sz="6" w:space="0" w:color="000000"/>
              <w:right w:val="single" w:sz="6" w:space="0" w:color="000000"/>
            </w:tcBorders>
            <w:shd w:val="clear" w:color="auto" w:fill="808080"/>
            <w:tcMar>
              <w:top w:w="15" w:type="dxa"/>
              <w:left w:w="72" w:type="dxa"/>
              <w:bottom w:w="15" w:type="dxa"/>
              <w:right w:w="72" w:type="dxa"/>
            </w:tcMar>
            <w:vAlign w:val="center"/>
            <w:hideMark/>
          </w:tcPr>
          <w:p w14:paraId="14CED1A6"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NIVELES DE RESPONSABILIDAD</w:t>
            </w:r>
          </w:p>
        </w:tc>
      </w:tr>
      <w:tr w:rsidR="00FD53CB" w:rsidRPr="00F67309" w14:paraId="746A8FA1" w14:textId="77777777" w:rsidTr="00FD53CB">
        <w:trPr>
          <w:trHeight w:val="20"/>
        </w:trPr>
        <w:tc>
          <w:tcPr>
            <w:tcW w:w="724" w:type="pct"/>
            <w:vMerge/>
            <w:tcBorders>
              <w:top w:val="single" w:sz="6" w:space="0" w:color="000000"/>
              <w:left w:val="single" w:sz="6" w:space="0" w:color="000000"/>
              <w:right w:val="single" w:sz="6" w:space="0" w:color="000000"/>
            </w:tcBorders>
            <w:shd w:val="clear" w:color="auto" w:fill="FFFFFF"/>
            <w:vAlign w:val="center"/>
            <w:hideMark/>
          </w:tcPr>
          <w:p w14:paraId="0004D956" w14:textId="77777777" w:rsidR="00FD53CB" w:rsidRPr="00F67309" w:rsidRDefault="00FD53CB" w:rsidP="0099422A">
            <w:pPr>
              <w:pStyle w:val="Texto0"/>
              <w:spacing w:after="0" w:line="240" w:lineRule="auto"/>
              <w:jc w:val="center"/>
              <w:rPr>
                <w:rFonts w:ascii="Montserrat" w:hAnsi="Montserrat"/>
                <w:sz w:val="20"/>
                <w:lang w:val="es-MX"/>
              </w:rPr>
            </w:pPr>
          </w:p>
        </w:tc>
        <w:tc>
          <w:tcPr>
            <w:tcW w:w="725" w:type="pct"/>
            <w:vMerge/>
            <w:tcBorders>
              <w:top w:val="single" w:sz="6" w:space="0" w:color="000000"/>
              <w:left w:val="single" w:sz="6" w:space="0" w:color="000000"/>
              <w:right w:val="single" w:sz="6" w:space="0" w:color="000000"/>
            </w:tcBorders>
            <w:shd w:val="clear" w:color="auto" w:fill="FFFFFF"/>
            <w:vAlign w:val="center"/>
            <w:hideMark/>
          </w:tcPr>
          <w:p w14:paraId="55125696" w14:textId="77777777" w:rsidR="00FD53CB" w:rsidRPr="00F67309" w:rsidRDefault="00FD53CB" w:rsidP="0099422A">
            <w:pPr>
              <w:pStyle w:val="Texto0"/>
              <w:spacing w:after="0" w:line="240" w:lineRule="auto"/>
              <w:jc w:val="center"/>
              <w:rPr>
                <w:rFonts w:ascii="Montserrat" w:hAnsi="Montserrat"/>
                <w:sz w:val="20"/>
                <w:lang w:val="es-MX"/>
              </w:rPr>
            </w:pPr>
          </w:p>
        </w:tc>
        <w:tc>
          <w:tcPr>
            <w:tcW w:w="1097" w:type="pct"/>
            <w:vMerge/>
            <w:tcBorders>
              <w:top w:val="single" w:sz="6" w:space="0" w:color="000000"/>
              <w:left w:val="single" w:sz="6" w:space="0" w:color="000000"/>
              <w:right w:val="single" w:sz="6" w:space="0" w:color="000000"/>
            </w:tcBorders>
            <w:shd w:val="clear" w:color="auto" w:fill="FFFFFF"/>
            <w:vAlign w:val="center"/>
            <w:hideMark/>
          </w:tcPr>
          <w:p w14:paraId="3B90A7FD" w14:textId="77777777" w:rsidR="00FD53CB" w:rsidRPr="00F67309" w:rsidRDefault="00FD53CB" w:rsidP="0099422A">
            <w:pPr>
              <w:pStyle w:val="Texto0"/>
              <w:spacing w:after="0" w:line="240" w:lineRule="auto"/>
              <w:jc w:val="center"/>
              <w:rPr>
                <w:rFonts w:ascii="Montserrat" w:hAnsi="Montserrat"/>
                <w:sz w:val="20"/>
                <w:lang w:val="es-MX"/>
              </w:rPr>
            </w:pPr>
          </w:p>
        </w:tc>
        <w:tc>
          <w:tcPr>
            <w:tcW w:w="1817" w:type="pct"/>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789610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ATENCIÓN O TRAMITACIÓN</w:t>
            </w:r>
          </w:p>
        </w:tc>
        <w:tc>
          <w:tcPr>
            <w:tcW w:w="636"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C5C851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RESOLUCIÓN</w:t>
            </w:r>
          </w:p>
        </w:tc>
      </w:tr>
      <w:tr w:rsidR="00FD53CB" w:rsidRPr="00F67309" w14:paraId="0CB974F1" w14:textId="77777777" w:rsidTr="00FD53CB">
        <w:trPr>
          <w:trHeight w:val="20"/>
        </w:trPr>
        <w:tc>
          <w:tcPr>
            <w:tcW w:w="724" w:type="pct"/>
            <w:vMerge/>
            <w:tcBorders>
              <w:top w:val="single" w:sz="6" w:space="0" w:color="000000"/>
              <w:left w:val="single" w:sz="6" w:space="0" w:color="000000"/>
              <w:right w:val="single" w:sz="6" w:space="0" w:color="000000"/>
            </w:tcBorders>
            <w:shd w:val="clear" w:color="auto" w:fill="FFFFFF"/>
            <w:vAlign w:val="center"/>
            <w:hideMark/>
          </w:tcPr>
          <w:p w14:paraId="3715103F" w14:textId="77777777" w:rsidR="00FD53CB" w:rsidRPr="00F67309" w:rsidRDefault="00FD53CB" w:rsidP="0099422A">
            <w:pPr>
              <w:pStyle w:val="Texto0"/>
              <w:spacing w:after="0" w:line="240" w:lineRule="auto"/>
              <w:jc w:val="center"/>
              <w:rPr>
                <w:rFonts w:ascii="Montserrat" w:hAnsi="Montserrat"/>
                <w:sz w:val="20"/>
                <w:lang w:val="es-MX"/>
              </w:rPr>
            </w:pPr>
          </w:p>
        </w:tc>
        <w:tc>
          <w:tcPr>
            <w:tcW w:w="725" w:type="pct"/>
            <w:vMerge/>
            <w:tcBorders>
              <w:top w:val="single" w:sz="6" w:space="0" w:color="000000"/>
              <w:left w:val="single" w:sz="6" w:space="0" w:color="000000"/>
              <w:right w:val="single" w:sz="6" w:space="0" w:color="000000"/>
            </w:tcBorders>
            <w:shd w:val="clear" w:color="auto" w:fill="FFFFFF"/>
            <w:vAlign w:val="center"/>
            <w:hideMark/>
          </w:tcPr>
          <w:p w14:paraId="3E1D04FF" w14:textId="77777777" w:rsidR="00FD53CB" w:rsidRPr="00F67309" w:rsidRDefault="00FD53CB" w:rsidP="0099422A">
            <w:pPr>
              <w:pStyle w:val="Texto0"/>
              <w:spacing w:after="0" w:line="240" w:lineRule="auto"/>
              <w:jc w:val="center"/>
              <w:rPr>
                <w:rFonts w:ascii="Montserrat" w:hAnsi="Montserrat"/>
                <w:sz w:val="20"/>
                <w:lang w:val="es-MX"/>
              </w:rPr>
            </w:pPr>
          </w:p>
        </w:tc>
        <w:tc>
          <w:tcPr>
            <w:tcW w:w="1097" w:type="pct"/>
            <w:vMerge/>
            <w:tcBorders>
              <w:top w:val="single" w:sz="6" w:space="0" w:color="000000"/>
              <w:left w:val="single" w:sz="6" w:space="0" w:color="000000"/>
              <w:right w:val="single" w:sz="6" w:space="0" w:color="000000"/>
            </w:tcBorders>
            <w:shd w:val="clear" w:color="auto" w:fill="FFFFFF"/>
            <w:vAlign w:val="center"/>
            <w:hideMark/>
          </w:tcPr>
          <w:p w14:paraId="7A5588BE" w14:textId="77777777" w:rsidR="00FD53CB" w:rsidRPr="00F67309" w:rsidRDefault="00FD53CB" w:rsidP="0099422A">
            <w:pPr>
              <w:pStyle w:val="Texto0"/>
              <w:spacing w:after="0" w:line="240" w:lineRule="auto"/>
              <w:jc w:val="center"/>
              <w:rPr>
                <w:rFonts w:ascii="Montserrat" w:hAnsi="Montserrat"/>
                <w:sz w:val="20"/>
                <w:lang w:val="es-MX"/>
              </w:rPr>
            </w:pPr>
          </w:p>
        </w:tc>
        <w:tc>
          <w:tcPr>
            <w:tcW w:w="419"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E6BE69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Elaborar (A)</w:t>
            </w:r>
          </w:p>
        </w:tc>
        <w:tc>
          <w:tcPr>
            <w:tcW w:w="370"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C7B368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Revisar (B)</w:t>
            </w:r>
          </w:p>
        </w:tc>
        <w:tc>
          <w:tcPr>
            <w:tcW w:w="523"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DE6DD6A"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t>Firmar, autorizar o</w:t>
            </w:r>
            <w:r w:rsidRPr="00F67309">
              <w:rPr>
                <w:rFonts w:ascii="Montserrat" w:hAnsi="Montserrat"/>
                <w:sz w:val="20"/>
                <w:lang w:val="es-MX"/>
              </w:rPr>
              <w:br/>
            </w:r>
            <w:r w:rsidRPr="00F67309">
              <w:rPr>
                <w:rFonts w:ascii="Montserrat" w:hAnsi="Montserrat"/>
                <w:b/>
                <w:bCs/>
                <w:sz w:val="20"/>
                <w:lang w:val="es-MX"/>
              </w:rPr>
              <w:t>dictaminar</w:t>
            </w:r>
          </w:p>
          <w:p w14:paraId="0CC8EA3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(C)</w:t>
            </w:r>
          </w:p>
        </w:tc>
        <w:tc>
          <w:tcPr>
            <w:tcW w:w="504"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2CE67D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Supervisar (D)</w:t>
            </w:r>
          </w:p>
        </w:tc>
        <w:tc>
          <w:tcPr>
            <w:tcW w:w="636" w:type="pct"/>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371B85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Emitir o Suscribir (E)</w:t>
            </w:r>
          </w:p>
        </w:tc>
      </w:tr>
      <w:tr w:rsidR="00FD53CB" w:rsidRPr="00F67309" w14:paraId="13B037D1" w14:textId="77777777" w:rsidTr="00FD53CB">
        <w:trPr>
          <w:trHeight w:val="20"/>
        </w:trPr>
        <w:tc>
          <w:tcPr>
            <w:tcW w:w="7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1C7EFC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1</w:t>
            </w:r>
          </w:p>
        </w:tc>
        <w:tc>
          <w:tcPr>
            <w:tcW w:w="725"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46A845"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Convocatoria a</w:t>
            </w:r>
            <w:r w:rsidRPr="00F67309">
              <w:rPr>
                <w:rFonts w:ascii="Montserrat" w:hAnsi="Montserrat"/>
                <w:sz w:val="20"/>
                <w:lang w:val="es-MX"/>
              </w:rPr>
              <w:br/>
              <w:t>concurso o licitación o excitativa a presentar la solicitud de autorización.</w:t>
            </w:r>
          </w:p>
        </w:tc>
        <w:tc>
          <w:tcPr>
            <w:tcW w:w="10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7B22605" w14:textId="77777777" w:rsidR="00FD53CB" w:rsidRPr="00F67309" w:rsidRDefault="00FD53CB" w:rsidP="004C75BA">
            <w:pPr>
              <w:pStyle w:val="Texto0"/>
              <w:numPr>
                <w:ilvl w:val="0"/>
                <w:numId w:val="170"/>
              </w:numPr>
              <w:spacing w:after="0" w:line="240" w:lineRule="auto"/>
              <w:jc w:val="left"/>
              <w:rPr>
                <w:rFonts w:ascii="Montserrat" w:hAnsi="Montserrat"/>
                <w:sz w:val="20"/>
                <w:lang w:val="es-MX"/>
              </w:rPr>
            </w:pPr>
            <w:r w:rsidRPr="00F67309">
              <w:rPr>
                <w:rFonts w:ascii="Montserrat" w:hAnsi="Montserrat"/>
                <w:sz w:val="20"/>
                <w:lang w:val="es-MX"/>
              </w:rPr>
              <w:t xml:space="preserve">Documento en el que consta la excitativa a presentar la solicitud de autorización cuando las disposiciones jurídicas prevean este mecanismo para dar inicio al procedimiento de autorización o permiso (por </w:t>
            </w:r>
            <w:proofErr w:type="gramStart"/>
            <w:r w:rsidRPr="00F67309">
              <w:rPr>
                <w:rFonts w:ascii="Montserrat" w:hAnsi="Montserrat"/>
                <w:sz w:val="20"/>
                <w:lang w:val="es-MX"/>
              </w:rPr>
              <w:t>ejemplo</w:t>
            </w:r>
            <w:proofErr w:type="gramEnd"/>
            <w:r w:rsidRPr="00F67309">
              <w:rPr>
                <w:rFonts w:ascii="Montserrat" w:hAnsi="Montserrat"/>
                <w:sz w:val="20"/>
                <w:lang w:val="es-MX"/>
              </w:rPr>
              <w:t xml:space="preserve"> en el caso de la manifestación de impacto ambiental).</w:t>
            </w:r>
          </w:p>
          <w:p w14:paraId="38698E8B" w14:textId="77777777" w:rsidR="00FD53CB" w:rsidRPr="00F67309" w:rsidRDefault="00FD53CB" w:rsidP="004C75BA">
            <w:pPr>
              <w:pStyle w:val="Texto0"/>
              <w:numPr>
                <w:ilvl w:val="0"/>
                <w:numId w:val="170"/>
              </w:numPr>
              <w:spacing w:after="0" w:line="240" w:lineRule="auto"/>
              <w:jc w:val="left"/>
              <w:rPr>
                <w:rFonts w:ascii="Montserrat" w:hAnsi="Montserrat"/>
                <w:sz w:val="20"/>
                <w:lang w:val="es-MX"/>
              </w:rPr>
            </w:pPr>
            <w:r w:rsidRPr="00F67309">
              <w:rPr>
                <w:rFonts w:ascii="Montserrat" w:hAnsi="Montserrat"/>
                <w:sz w:val="20"/>
                <w:lang w:val="es-MX"/>
              </w:rPr>
              <w:t>Documento en que constan la convocatoria, las bases de licitación o concurso, cuando las disposiciones jurídicas prevean a dichos procedimientos para el otorgamiento de la concesión, licencia, autorización o permiso.</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48E4695" w14:textId="77777777" w:rsidR="00FD53CB" w:rsidRPr="00F67309" w:rsidRDefault="00FD53CB" w:rsidP="0099422A">
            <w:pPr>
              <w:pStyle w:val="Texto0"/>
              <w:spacing w:after="0" w:line="240" w:lineRule="auto"/>
              <w:jc w:val="center"/>
              <w:rPr>
                <w:rFonts w:ascii="Montserrat" w:hAnsi="Montserrat"/>
                <w:sz w:val="20"/>
                <w:lang w:val="es-MX"/>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136A509" w14:textId="77777777" w:rsidR="00FD53CB" w:rsidRPr="00F67309" w:rsidRDefault="00FD53CB" w:rsidP="0099422A">
            <w:pPr>
              <w:pStyle w:val="Texto0"/>
              <w:spacing w:after="0" w:line="240" w:lineRule="auto"/>
              <w:jc w:val="center"/>
              <w:rPr>
                <w:rFonts w:ascii="Montserrat" w:hAnsi="Montserrat"/>
                <w:sz w:val="20"/>
                <w:lang w:val="es-MX"/>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8661B1E" w14:textId="77777777" w:rsidR="00FD53CB" w:rsidRPr="00F67309" w:rsidRDefault="00FD53CB" w:rsidP="0099422A">
            <w:pPr>
              <w:pStyle w:val="Texto0"/>
              <w:spacing w:after="0" w:line="240" w:lineRule="auto"/>
              <w:jc w:val="center"/>
              <w:rPr>
                <w:rFonts w:ascii="Montserrat" w:hAnsi="Montserrat"/>
                <w:sz w:val="20"/>
                <w:lang w:val="es-MX"/>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02B275E" w14:textId="77777777" w:rsidR="00FD53CB" w:rsidRPr="00F67309" w:rsidRDefault="00FD53CB" w:rsidP="0099422A">
            <w:pPr>
              <w:pStyle w:val="Texto0"/>
              <w:spacing w:after="0" w:line="240" w:lineRule="auto"/>
              <w:jc w:val="center"/>
              <w:rPr>
                <w:rFonts w:ascii="Montserrat" w:hAnsi="Montserrat"/>
                <w:sz w:val="20"/>
                <w:lang w:val="es-MX"/>
              </w:rPr>
            </w:pPr>
          </w:p>
        </w:tc>
        <w:tc>
          <w:tcPr>
            <w:tcW w:w="6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291EFF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4E07DCCE" w14:textId="77777777" w:rsidTr="00FD53CB">
        <w:trPr>
          <w:trHeight w:val="20"/>
        </w:trPr>
        <w:tc>
          <w:tcPr>
            <w:tcW w:w="7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A5A194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2</w:t>
            </w:r>
          </w:p>
        </w:tc>
        <w:tc>
          <w:tcPr>
            <w:tcW w:w="725"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889628"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Dictámenes u opiniones previos</w:t>
            </w:r>
          </w:p>
        </w:tc>
        <w:tc>
          <w:tcPr>
            <w:tcW w:w="10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BF53C73" w14:textId="77777777" w:rsidR="00FD53CB" w:rsidRPr="00F67309" w:rsidRDefault="00FD53CB" w:rsidP="004C75BA">
            <w:pPr>
              <w:pStyle w:val="Texto0"/>
              <w:numPr>
                <w:ilvl w:val="0"/>
                <w:numId w:val="171"/>
              </w:numPr>
              <w:spacing w:after="0" w:line="240" w:lineRule="auto"/>
              <w:jc w:val="left"/>
              <w:rPr>
                <w:rFonts w:ascii="Montserrat" w:hAnsi="Montserrat"/>
                <w:sz w:val="20"/>
                <w:lang w:val="es-MX"/>
              </w:rPr>
            </w:pPr>
            <w:r w:rsidRPr="00F67309">
              <w:rPr>
                <w:rFonts w:ascii="Montserrat" w:hAnsi="Montserrat"/>
                <w:sz w:val="20"/>
                <w:lang w:val="es-MX"/>
              </w:rPr>
              <w:t xml:space="preserve">Documentos que, en su caso, se elaboren para hacer constar el resultado de una opinión o dictamen </w:t>
            </w:r>
            <w:r w:rsidRPr="00F67309">
              <w:rPr>
                <w:rFonts w:ascii="Montserrat" w:hAnsi="Montserrat"/>
                <w:sz w:val="20"/>
                <w:lang w:val="es-MX"/>
              </w:rPr>
              <w:lastRenderedPageBreak/>
              <w:t>necesario para la evaluación.</w:t>
            </w:r>
          </w:p>
          <w:p w14:paraId="2A1CB8EF" w14:textId="77777777" w:rsidR="00FD53CB" w:rsidRPr="00F67309" w:rsidRDefault="00FD53CB" w:rsidP="004C75BA">
            <w:pPr>
              <w:pStyle w:val="Texto0"/>
              <w:numPr>
                <w:ilvl w:val="0"/>
                <w:numId w:val="171"/>
              </w:numPr>
              <w:spacing w:after="0" w:line="240" w:lineRule="auto"/>
              <w:jc w:val="left"/>
              <w:rPr>
                <w:rFonts w:ascii="Montserrat" w:hAnsi="Montserrat"/>
                <w:sz w:val="20"/>
                <w:lang w:val="es-MX"/>
              </w:rPr>
            </w:pPr>
            <w:r w:rsidRPr="00F67309">
              <w:rPr>
                <w:rFonts w:ascii="Montserrat" w:hAnsi="Montserrat"/>
                <w:sz w:val="20"/>
                <w:lang w:val="es-MX"/>
              </w:rPr>
              <w:t>En el caso de que la opinión o dictamen deba ser emitida por otra dependencia o entidad distinta a la que compete resolver sobre la autorización o permiso, incluye el documento en el que conste dicho dictamen u opinión.</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AEF624C" w14:textId="77777777" w:rsidR="00FD53CB" w:rsidRPr="00F67309" w:rsidRDefault="00FD53CB" w:rsidP="0099422A">
            <w:pPr>
              <w:pStyle w:val="Texto0"/>
              <w:spacing w:after="0" w:line="240" w:lineRule="auto"/>
              <w:jc w:val="center"/>
              <w:rPr>
                <w:rFonts w:ascii="Montserrat" w:hAnsi="Montserrat"/>
                <w:sz w:val="20"/>
                <w:lang w:val="es-MX"/>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C9ABD4D" w14:textId="77777777" w:rsidR="00FD53CB" w:rsidRPr="00F67309" w:rsidRDefault="00FD53CB" w:rsidP="0099422A">
            <w:pPr>
              <w:pStyle w:val="Texto0"/>
              <w:spacing w:after="0" w:line="240" w:lineRule="auto"/>
              <w:jc w:val="center"/>
              <w:rPr>
                <w:rFonts w:ascii="Montserrat" w:hAnsi="Montserrat"/>
                <w:sz w:val="20"/>
                <w:lang w:val="es-MX"/>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75CF596" w14:textId="77777777" w:rsidR="00FD53CB" w:rsidRPr="00F67309" w:rsidRDefault="00FD53CB" w:rsidP="0099422A">
            <w:pPr>
              <w:pStyle w:val="Texto0"/>
              <w:spacing w:after="0" w:line="240" w:lineRule="auto"/>
              <w:jc w:val="center"/>
              <w:rPr>
                <w:rFonts w:ascii="Montserrat" w:hAnsi="Montserrat"/>
                <w:sz w:val="20"/>
                <w:lang w:val="es-MX"/>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4464153" w14:textId="77777777" w:rsidR="00FD53CB" w:rsidRPr="00F67309" w:rsidRDefault="00FD53CB" w:rsidP="0099422A">
            <w:pPr>
              <w:pStyle w:val="Texto0"/>
              <w:spacing w:after="0" w:line="240" w:lineRule="auto"/>
              <w:jc w:val="center"/>
              <w:rPr>
                <w:rFonts w:ascii="Montserrat" w:hAnsi="Montserrat"/>
                <w:sz w:val="20"/>
                <w:lang w:val="es-MX"/>
              </w:rPr>
            </w:pPr>
          </w:p>
        </w:tc>
        <w:tc>
          <w:tcPr>
            <w:tcW w:w="6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644F21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59654364" w14:textId="77777777" w:rsidTr="00FD53CB">
        <w:trPr>
          <w:trHeight w:val="20"/>
        </w:trPr>
        <w:tc>
          <w:tcPr>
            <w:tcW w:w="7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EAEA84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3</w:t>
            </w:r>
          </w:p>
        </w:tc>
        <w:tc>
          <w:tcPr>
            <w:tcW w:w="725"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D7A4C50"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Visitas de verificación.</w:t>
            </w:r>
          </w:p>
        </w:tc>
        <w:tc>
          <w:tcPr>
            <w:tcW w:w="10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7CE6C75" w14:textId="77777777" w:rsidR="00FD53CB" w:rsidRPr="00F67309" w:rsidRDefault="00FD53CB" w:rsidP="004C75BA">
            <w:pPr>
              <w:pStyle w:val="Texto0"/>
              <w:numPr>
                <w:ilvl w:val="0"/>
                <w:numId w:val="172"/>
              </w:numPr>
              <w:spacing w:after="0" w:line="240" w:lineRule="auto"/>
              <w:jc w:val="left"/>
              <w:rPr>
                <w:rFonts w:ascii="Montserrat" w:hAnsi="Montserrat"/>
                <w:sz w:val="20"/>
                <w:lang w:val="es-MX"/>
              </w:rPr>
            </w:pPr>
            <w:r w:rsidRPr="00F67309">
              <w:rPr>
                <w:rFonts w:ascii="Montserrat" w:hAnsi="Montserrat"/>
                <w:sz w:val="20"/>
                <w:lang w:val="es-MX"/>
              </w:rPr>
              <w:t>Documentos de constancia de visitas de verificación o de actos tendentes a la comprobación de los requisitos señalados en la Ley, Reglamentos o normas correspondientes, o bien, de los hechos manifestados por el solicitante, cuando los mismos sean requeridos.</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523A4B6" w14:textId="77777777" w:rsidR="00FD53CB" w:rsidRPr="00F67309" w:rsidRDefault="00FD53CB" w:rsidP="0099422A">
            <w:pPr>
              <w:pStyle w:val="Texto0"/>
              <w:spacing w:after="0" w:line="240" w:lineRule="auto"/>
              <w:jc w:val="center"/>
              <w:rPr>
                <w:rFonts w:ascii="Montserrat" w:hAnsi="Montserrat"/>
                <w:sz w:val="20"/>
                <w:lang w:val="es-MX"/>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372BCA6" w14:textId="77777777" w:rsidR="00FD53CB" w:rsidRPr="00F67309" w:rsidRDefault="00FD53CB" w:rsidP="0099422A">
            <w:pPr>
              <w:pStyle w:val="Texto0"/>
              <w:spacing w:after="0" w:line="240" w:lineRule="auto"/>
              <w:jc w:val="center"/>
              <w:rPr>
                <w:rFonts w:ascii="Montserrat" w:hAnsi="Montserrat"/>
                <w:sz w:val="20"/>
                <w:lang w:val="es-MX"/>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3BC00AC" w14:textId="77777777" w:rsidR="00FD53CB" w:rsidRPr="00F67309" w:rsidRDefault="00FD53CB" w:rsidP="0099422A">
            <w:pPr>
              <w:pStyle w:val="Texto0"/>
              <w:spacing w:after="0" w:line="240" w:lineRule="auto"/>
              <w:jc w:val="center"/>
              <w:rPr>
                <w:rFonts w:ascii="Montserrat" w:hAnsi="Montserrat"/>
                <w:sz w:val="20"/>
                <w:lang w:val="es-MX"/>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E72B48F" w14:textId="77777777" w:rsidR="00FD53CB" w:rsidRPr="00F67309" w:rsidRDefault="00FD53CB" w:rsidP="0099422A">
            <w:pPr>
              <w:pStyle w:val="Texto0"/>
              <w:spacing w:after="0" w:line="240" w:lineRule="auto"/>
              <w:jc w:val="center"/>
              <w:rPr>
                <w:rFonts w:ascii="Montserrat" w:hAnsi="Montserrat"/>
                <w:sz w:val="20"/>
                <w:lang w:val="es-MX"/>
              </w:rPr>
            </w:pPr>
          </w:p>
        </w:tc>
        <w:tc>
          <w:tcPr>
            <w:tcW w:w="6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1857EF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613E9DA8" w14:textId="77777777" w:rsidTr="00FD53CB">
        <w:trPr>
          <w:trHeight w:val="20"/>
        </w:trPr>
        <w:tc>
          <w:tcPr>
            <w:tcW w:w="7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CD735D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4</w:t>
            </w:r>
          </w:p>
        </w:tc>
        <w:tc>
          <w:tcPr>
            <w:tcW w:w="725"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73A0D4C"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 xml:space="preserve">Evaluación del cumplimiento de los requisitos para el otorgamiento de la concesión, </w:t>
            </w:r>
            <w:r w:rsidRPr="00F67309">
              <w:rPr>
                <w:rFonts w:ascii="Montserrat" w:hAnsi="Montserrat"/>
                <w:sz w:val="20"/>
                <w:lang w:val="es-MX"/>
              </w:rPr>
              <w:lastRenderedPageBreak/>
              <w:t>licencia, autorización, permiso, o sus prórrogas.</w:t>
            </w:r>
          </w:p>
        </w:tc>
        <w:tc>
          <w:tcPr>
            <w:tcW w:w="10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91CBDF4" w14:textId="77777777" w:rsidR="00FD53CB" w:rsidRPr="00F67309" w:rsidRDefault="00FD53CB" w:rsidP="004C75BA">
            <w:pPr>
              <w:pStyle w:val="Texto0"/>
              <w:numPr>
                <w:ilvl w:val="0"/>
                <w:numId w:val="172"/>
              </w:numPr>
              <w:spacing w:after="0" w:line="240" w:lineRule="auto"/>
              <w:jc w:val="left"/>
              <w:rPr>
                <w:rFonts w:ascii="Montserrat" w:hAnsi="Montserrat"/>
                <w:sz w:val="20"/>
                <w:lang w:val="es-MX"/>
              </w:rPr>
            </w:pPr>
            <w:r w:rsidRPr="00F67309">
              <w:rPr>
                <w:rFonts w:ascii="Montserrat" w:hAnsi="Montserrat"/>
                <w:sz w:val="20"/>
                <w:lang w:val="es-MX"/>
              </w:rPr>
              <w:lastRenderedPageBreak/>
              <w:t xml:space="preserve">Documentos que, en su caso, se elaboren por servidores públicos para la evaluación del </w:t>
            </w:r>
            <w:r w:rsidRPr="00F67309">
              <w:rPr>
                <w:rFonts w:ascii="Montserrat" w:hAnsi="Montserrat"/>
                <w:sz w:val="20"/>
                <w:lang w:val="es-MX"/>
              </w:rPr>
              <w:lastRenderedPageBreak/>
              <w:t>cumplimiento de requisitos por parte del solicitante.</w:t>
            </w:r>
          </w:p>
          <w:p w14:paraId="3EB00CF6" w14:textId="77777777" w:rsidR="00FD53CB" w:rsidRPr="00F67309" w:rsidRDefault="00FD53CB" w:rsidP="004C75BA">
            <w:pPr>
              <w:pStyle w:val="Texto0"/>
              <w:numPr>
                <w:ilvl w:val="0"/>
                <w:numId w:val="172"/>
              </w:numPr>
              <w:spacing w:after="0" w:line="240" w:lineRule="auto"/>
              <w:jc w:val="left"/>
              <w:rPr>
                <w:rFonts w:ascii="Montserrat" w:hAnsi="Montserrat"/>
                <w:sz w:val="20"/>
                <w:lang w:val="es-MX"/>
              </w:rPr>
            </w:pPr>
            <w:r w:rsidRPr="00F67309">
              <w:rPr>
                <w:rFonts w:ascii="Montserrat" w:hAnsi="Montserrat"/>
                <w:sz w:val="20"/>
                <w:lang w:val="es-MX"/>
              </w:rPr>
              <w:t>En el caso de los procedimientos de licitación o concurso en que se prevea la posibilidad de desechar o tener por no admitidos a los interesados de manera previa al fallo, los documentos en que conste dicho desechamiento o no admisión.</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2EE129C" w14:textId="77777777" w:rsidR="00FD53CB" w:rsidRPr="00F67309" w:rsidRDefault="00FD53CB" w:rsidP="0099422A">
            <w:pPr>
              <w:pStyle w:val="Texto0"/>
              <w:spacing w:after="0" w:line="240" w:lineRule="auto"/>
              <w:jc w:val="center"/>
              <w:rPr>
                <w:rFonts w:ascii="Montserrat" w:hAnsi="Montserrat"/>
                <w:sz w:val="20"/>
                <w:lang w:val="es-MX"/>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24CAAF7" w14:textId="77777777" w:rsidR="00FD53CB" w:rsidRPr="00F67309" w:rsidRDefault="00FD53CB" w:rsidP="0099422A">
            <w:pPr>
              <w:pStyle w:val="Texto0"/>
              <w:spacing w:after="0" w:line="240" w:lineRule="auto"/>
              <w:jc w:val="center"/>
              <w:rPr>
                <w:rFonts w:ascii="Montserrat" w:hAnsi="Montserrat"/>
                <w:sz w:val="20"/>
                <w:lang w:val="es-MX"/>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247735D" w14:textId="77777777" w:rsidR="00FD53CB" w:rsidRPr="00F67309" w:rsidRDefault="00FD53CB" w:rsidP="0099422A">
            <w:pPr>
              <w:pStyle w:val="Texto0"/>
              <w:spacing w:after="0" w:line="240" w:lineRule="auto"/>
              <w:jc w:val="center"/>
              <w:rPr>
                <w:rFonts w:ascii="Montserrat" w:hAnsi="Montserrat"/>
                <w:sz w:val="20"/>
                <w:lang w:val="es-MX"/>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A219904" w14:textId="77777777" w:rsidR="00FD53CB" w:rsidRPr="00F67309" w:rsidRDefault="00FD53CB" w:rsidP="0099422A">
            <w:pPr>
              <w:pStyle w:val="Texto0"/>
              <w:spacing w:after="0" w:line="240" w:lineRule="auto"/>
              <w:jc w:val="center"/>
              <w:rPr>
                <w:rFonts w:ascii="Montserrat" w:hAnsi="Montserrat"/>
                <w:sz w:val="20"/>
                <w:lang w:val="es-MX"/>
              </w:rPr>
            </w:pPr>
          </w:p>
        </w:tc>
        <w:tc>
          <w:tcPr>
            <w:tcW w:w="6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5F7DF4F"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3EBB009C" w14:textId="77777777" w:rsidTr="00FD53CB">
        <w:trPr>
          <w:trHeight w:val="20"/>
        </w:trPr>
        <w:tc>
          <w:tcPr>
            <w:tcW w:w="72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A332C92"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5</w:t>
            </w:r>
          </w:p>
        </w:tc>
        <w:tc>
          <w:tcPr>
            <w:tcW w:w="725"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8419E27"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Determinación sobre el otorgamiento de la concesión, licencia, autorización, permiso o sus prórrogas.</w:t>
            </w:r>
          </w:p>
        </w:tc>
        <w:tc>
          <w:tcPr>
            <w:tcW w:w="1097"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85D1216" w14:textId="77777777" w:rsidR="00FD53CB" w:rsidRPr="00F67309" w:rsidRDefault="00FD53CB" w:rsidP="004C75BA">
            <w:pPr>
              <w:pStyle w:val="Texto0"/>
              <w:numPr>
                <w:ilvl w:val="0"/>
                <w:numId w:val="173"/>
              </w:numPr>
              <w:spacing w:after="0" w:line="240" w:lineRule="auto"/>
              <w:jc w:val="left"/>
              <w:rPr>
                <w:rFonts w:ascii="Montserrat" w:hAnsi="Montserrat"/>
                <w:sz w:val="20"/>
                <w:lang w:val="es-MX"/>
              </w:rPr>
            </w:pPr>
            <w:r w:rsidRPr="00F67309">
              <w:rPr>
                <w:rFonts w:ascii="Montserrat" w:hAnsi="Montserrat"/>
                <w:sz w:val="20"/>
                <w:lang w:val="es-MX"/>
              </w:rPr>
              <w:t>En el caso de los procedimientos de licitación o concurso, el fallo.</w:t>
            </w:r>
          </w:p>
          <w:p w14:paraId="558BC09D" w14:textId="77777777" w:rsidR="00FD53CB" w:rsidRPr="00F67309" w:rsidRDefault="00FD53CB" w:rsidP="004C75BA">
            <w:pPr>
              <w:pStyle w:val="Texto0"/>
              <w:numPr>
                <w:ilvl w:val="0"/>
                <w:numId w:val="173"/>
              </w:numPr>
              <w:spacing w:after="0" w:line="240" w:lineRule="auto"/>
              <w:jc w:val="left"/>
              <w:rPr>
                <w:rFonts w:ascii="Montserrat" w:hAnsi="Montserrat"/>
                <w:sz w:val="20"/>
                <w:lang w:val="es-MX"/>
              </w:rPr>
            </w:pPr>
            <w:r w:rsidRPr="00F67309">
              <w:rPr>
                <w:rFonts w:ascii="Montserrat" w:hAnsi="Montserrat"/>
                <w:sz w:val="20"/>
                <w:lang w:val="es-MX"/>
              </w:rPr>
              <w:t>Título de concesión o documento en que conste el otorgamiento o negativa de la licencia, autorización, permiso o sus prórrogas.</w:t>
            </w:r>
          </w:p>
        </w:tc>
        <w:tc>
          <w:tcPr>
            <w:tcW w:w="41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D693314" w14:textId="77777777" w:rsidR="00FD53CB" w:rsidRPr="00F67309" w:rsidRDefault="00FD53CB" w:rsidP="0099422A">
            <w:pPr>
              <w:pStyle w:val="Texto0"/>
              <w:spacing w:after="0" w:line="240" w:lineRule="auto"/>
              <w:jc w:val="center"/>
              <w:rPr>
                <w:rFonts w:ascii="Montserrat" w:hAnsi="Montserrat"/>
                <w:sz w:val="20"/>
                <w:lang w:val="es-MX"/>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7D9839E" w14:textId="77777777" w:rsidR="00FD53CB" w:rsidRPr="00F67309" w:rsidRDefault="00FD53CB" w:rsidP="0099422A">
            <w:pPr>
              <w:pStyle w:val="Texto0"/>
              <w:spacing w:after="0" w:line="240" w:lineRule="auto"/>
              <w:jc w:val="center"/>
              <w:rPr>
                <w:rFonts w:ascii="Montserrat" w:hAnsi="Montserrat"/>
                <w:sz w:val="20"/>
                <w:lang w:val="es-MX"/>
              </w:rPr>
            </w:pPr>
          </w:p>
        </w:tc>
        <w:tc>
          <w:tcPr>
            <w:tcW w:w="523"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E9B404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504"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4FCE13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63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457FE14" w14:textId="77777777" w:rsidR="00FD53CB" w:rsidRPr="00F67309" w:rsidRDefault="00FD53CB" w:rsidP="0099422A">
            <w:pPr>
              <w:pStyle w:val="Texto0"/>
              <w:spacing w:after="0" w:line="240" w:lineRule="auto"/>
              <w:jc w:val="center"/>
              <w:rPr>
                <w:rFonts w:ascii="Montserrat" w:hAnsi="Montserrat"/>
                <w:sz w:val="20"/>
                <w:lang w:val="es-MX"/>
              </w:rPr>
            </w:pPr>
          </w:p>
        </w:tc>
      </w:tr>
    </w:tbl>
    <w:p w14:paraId="2713351E"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26E98E93"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Apéndice 3. Catálogo de Enajenación de Bienes Muebles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0"/>
        <w:gridCol w:w="1883"/>
        <w:gridCol w:w="3651"/>
        <w:gridCol w:w="1039"/>
        <w:gridCol w:w="925"/>
        <w:gridCol w:w="1367"/>
        <w:gridCol w:w="1267"/>
        <w:gridCol w:w="1568"/>
      </w:tblGrid>
      <w:tr w:rsidR="00FD53CB" w:rsidRPr="00F67309" w14:paraId="487723EB" w14:textId="77777777" w:rsidTr="00FD53CB">
        <w:trPr>
          <w:trHeight w:val="20"/>
        </w:trPr>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690F6C9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Identificador del objeto de la responsabilidad</w:t>
            </w:r>
          </w:p>
        </w:tc>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0FC62990"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Objeto de la responsabilidad</w:t>
            </w:r>
          </w:p>
        </w:tc>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4035361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Elementos de orientación</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808080"/>
            <w:tcMar>
              <w:top w:w="15" w:type="dxa"/>
              <w:left w:w="72" w:type="dxa"/>
              <w:bottom w:w="15" w:type="dxa"/>
              <w:right w:w="72" w:type="dxa"/>
            </w:tcMar>
            <w:vAlign w:val="center"/>
            <w:hideMark/>
          </w:tcPr>
          <w:p w14:paraId="5468830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NIVELES DE RESPONSABILIDAD</w:t>
            </w:r>
          </w:p>
        </w:tc>
      </w:tr>
      <w:tr w:rsidR="00FD53CB" w:rsidRPr="00F67309" w14:paraId="027FAE66" w14:textId="77777777" w:rsidTr="00FD53CB">
        <w:trPr>
          <w:trHeight w:val="20"/>
        </w:trPr>
        <w:tc>
          <w:tcPr>
            <w:tcW w:w="0" w:type="auto"/>
            <w:vMerge/>
            <w:tcBorders>
              <w:top w:val="single" w:sz="6" w:space="0" w:color="000000"/>
              <w:left w:val="single" w:sz="6" w:space="0" w:color="000000"/>
              <w:right w:val="single" w:sz="6" w:space="0" w:color="000000"/>
            </w:tcBorders>
            <w:shd w:val="clear" w:color="auto" w:fill="FFFFFF"/>
            <w:vAlign w:val="center"/>
            <w:hideMark/>
          </w:tcPr>
          <w:p w14:paraId="1DA9C4B1"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14EB775F"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284F2C6A"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0679B2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ATENCIÓN O TRAMITACIÓN</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1B6F271"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RESOLUCIÓN</w:t>
            </w:r>
          </w:p>
        </w:tc>
      </w:tr>
      <w:tr w:rsidR="00FD53CB" w:rsidRPr="00F67309" w14:paraId="4F86EA15" w14:textId="77777777" w:rsidTr="00FD53CB">
        <w:trPr>
          <w:trHeight w:val="20"/>
        </w:trPr>
        <w:tc>
          <w:tcPr>
            <w:tcW w:w="0" w:type="auto"/>
            <w:vMerge/>
            <w:tcBorders>
              <w:top w:val="single" w:sz="6" w:space="0" w:color="000000"/>
              <w:left w:val="single" w:sz="6" w:space="0" w:color="000000"/>
              <w:right w:val="single" w:sz="6" w:space="0" w:color="000000"/>
            </w:tcBorders>
            <w:shd w:val="clear" w:color="auto" w:fill="FFFFFF"/>
            <w:vAlign w:val="center"/>
            <w:hideMark/>
          </w:tcPr>
          <w:p w14:paraId="77523CA5"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28ED6BA0"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37468FE6"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90B3BEE"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Elaborar (A)</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2F06D6F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Revisar (B)</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3472138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Firmar, autorizar o dictaminar (C)</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76412A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Supervisar (D)</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52CB77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Emitir o Suscribir (E)</w:t>
            </w:r>
          </w:p>
        </w:tc>
      </w:tr>
      <w:tr w:rsidR="00FD53CB" w:rsidRPr="00F67309" w14:paraId="7724B5A3"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5CEF4BC"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F8F8040"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Autorizaciones o</w:t>
            </w:r>
            <w:r w:rsidRPr="00F67309">
              <w:rPr>
                <w:rFonts w:ascii="Montserrat" w:hAnsi="Montserrat"/>
                <w:sz w:val="20"/>
                <w:lang w:val="es-MX"/>
              </w:rPr>
              <w:br/>
              <w:t>dictámenes previos para</w:t>
            </w:r>
            <w:r w:rsidRPr="00F67309">
              <w:rPr>
                <w:rFonts w:ascii="Montserrat" w:hAnsi="Montserrat"/>
                <w:sz w:val="20"/>
                <w:lang w:val="es-MX"/>
              </w:rPr>
              <w:br/>
              <w:t>llevar a cabo determinado</w:t>
            </w:r>
            <w:r w:rsidRPr="00F67309">
              <w:rPr>
                <w:rFonts w:ascii="Montserrat" w:hAnsi="Montserrat"/>
                <w:sz w:val="20"/>
                <w:lang w:val="es-MX"/>
              </w:rPr>
              <w:br/>
              <w:t>procedimiento de</w:t>
            </w:r>
            <w:r w:rsidRPr="00F67309">
              <w:rPr>
                <w:rFonts w:ascii="Montserrat" w:hAnsi="Montserrat"/>
                <w:sz w:val="20"/>
                <w:lang w:val="es-MX"/>
              </w:rPr>
              <w:br/>
              <w:t>enajenación de bienes</w:t>
            </w:r>
            <w:r w:rsidRPr="00F67309">
              <w:rPr>
                <w:rFonts w:ascii="Montserrat" w:hAnsi="Montserrat"/>
                <w:sz w:val="20"/>
                <w:lang w:val="es-MX"/>
              </w:rPr>
              <w:br/>
              <w:t>muebles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F37FAAD"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Comprende, entre otros, los siguientes:</w:t>
            </w:r>
          </w:p>
          <w:p w14:paraId="5198C08C" w14:textId="77777777" w:rsidR="00FD53CB" w:rsidRPr="00F67309" w:rsidRDefault="00FD53CB" w:rsidP="004C75BA">
            <w:pPr>
              <w:pStyle w:val="Texto0"/>
              <w:numPr>
                <w:ilvl w:val="0"/>
                <w:numId w:val="174"/>
              </w:numPr>
              <w:spacing w:after="0" w:line="240" w:lineRule="auto"/>
              <w:jc w:val="left"/>
              <w:rPr>
                <w:rFonts w:ascii="Montserrat" w:hAnsi="Montserrat"/>
                <w:sz w:val="20"/>
                <w:lang w:val="es-MX"/>
              </w:rPr>
            </w:pPr>
            <w:r w:rsidRPr="00F67309">
              <w:rPr>
                <w:rFonts w:ascii="Montserrat" w:hAnsi="Montserrat"/>
                <w:sz w:val="20"/>
                <w:lang w:val="es-MX"/>
              </w:rPr>
              <w:t xml:space="preserve">Acuerdo Administrativo de Desincorporación. Art. 130, fracción II de la LGBN, 16, 17 18, 19 y 22 y Anexos 2A y 2B de las NG y FORMATOS "Acuerdo administrativo de desincorporación" del Manual de </w:t>
            </w:r>
            <w:proofErr w:type="spellStart"/>
            <w:r w:rsidRPr="00F67309">
              <w:rPr>
                <w:rFonts w:ascii="Montserrat" w:hAnsi="Montserrat"/>
                <w:sz w:val="20"/>
                <w:lang w:val="es-MX"/>
              </w:rPr>
              <w:t>RMySG</w:t>
            </w:r>
            <w:proofErr w:type="spellEnd"/>
            <w:r w:rsidRPr="00F67309">
              <w:rPr>
                <w:rFonts w:ascii="Montserrat" w:hAnsi="Montserrat"/>
                <w:sz w:val="20"/>
                <w:lang w:val="es-MX"/>
              </w:rPr>
              <w:t>.</w:t>
            </w:r>
          </w:p>
          <w:p w14:paraId="6C1FA4E1" w14:textId="77777777" w:rsidR="00FD53CB" w:rsidRPr="00F67309" w:rsidRDefault="00FD53CB" w:rsidP="004C75BA">
            <w:pPr>
              <w:pStyle w:val="Texto0"/>
              <w:numPr>
                <w:ilvl w:val="0"/>
                <w:numId w:val="174"/>
              </w:numPr>
              <w:spacing w:after="0" w:line="240" w:lineRule="auto"/>
              <w:jc w:val="left"/>
              <w:rPr>
                <w:rFonts w:ascii="Montserrat" w:hAnsi="Montserrat"/>
                <w:sz w:val="20"/>
                <w:lang w:val="es-MX"/>
              </w:rPr>
            </w:pPr>
            <w:r w:rsidRPr="00F67309">
              <w:rPr>
                <w:rFonts w:ascii="Montserrat" w:hAnsi="Montserrat"/>
                <w:sz w:val="20"/>
                <w:lang w:val="es-MX"/>
              </w:rPr>
              <w:t xml:space="preserve">Dictamen de no utilidad (21 de las Normas Generales para el registro, afectación, disposición final y baja de bienes muebles de la Administración Pública Federal Centralizada (NG) y FORMATOS "Relación de bienes muebles" y "Dictamen de no utilidad" del Manual de </w:t>
            </w:r>
            <w:proofErr w:type="spellStart"/>
            <w:r w:rsidRPr="00F67309">
              <w:rPr>
                <w:rFonts w:ascii="Montserrat" w:hAnsi="Montserrat"/>
                <w:sz w:val="20"/>
                <w:lang w:val="es-MX"/>
              </w:rPr>
              <w:t>RMySG</w:t>
            </w:r>
            <w:proofErr w:type="spellEnd"/>
            <w:r w:rsidRPr="00F67309">
              <w:rPr>
                <w:rFonts w:ascii="Montserrat" w:hAnsi="Montserrat"/>
                <w:sz w:val="20"/>
                <w:lang w:val="es-MX"/>
              </w:rPr>
              <w:t>.</w:t>
            </w:r>
          </w:p>
          <w:p w14:paraId="15054CC5" w14:textId="77777777" w:rsidR="00FD53CB" w:rsidRPr="00F67309" w:rsidRDefault="00FD53CB" w:rsidP="004C75BA">
            <w:pPr>
              <w:pStyle w:val="Texto0"/>
              <w:numPr>
                <w:ilvl w:val="0"/>
                <w:numId w:val="174"/>
              </w:numPr>
              <w:spacing w:after="0" w:line="240" w:lineRule="auto"/>
              <w:jc w:val="left"/>
              <w:rPr>
                <w:rFonts w:ascii="Montserrat" w:hAnsi="Montserrat"/>
                <w:sz w:val="20"/>
                <w:lang w:val="es-MX"/>
              </w:rPr>
            </w:pPr>
            <w:r w:rsidRPr="00F67309">
              <w:rPr>
                <w:rFonts w:ascii="Montserrat" w:hAnsi="Montserrat"/>
                <w:sz w:val="20"/>
                <w:lang w:val="es-MX"/>
              </w:rPr>
              <w:t xml:space="preserve">Dictamen de la excepción a la licitación pública en el que conste el análisis de la misma. (Incluye los servidores públicos que integran el Comité o Subcomité de Bienes Muebles, así como sus asesores). Arts. 139, 141, </w:t>
            </w:r>
            <w:r w:rsidRPr="00F67309">
              <w:rPr>
                <w:rFonts w:ascii="Montserrat" w:hAnsi="Montserrat"/>
                <w:sz w:val="20"/>
                <w:lang w:val="es-MX"/>
              </w:rPr>
              <w:lastRenderedPageBreak/>
              <w:t>fracción IV de la LGBN y 37 numeral VIII de las 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75ECCF4"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AE966A2"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7134552"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95726EA"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2" w:type="dxa"/>
              <w:bottom w:w="15" w:type="dxa"/>
              <w:right w:w="72" w:type="dxa"/>
            </w:tcMar>
            <w:vAlign w:val="center"/>
            <w:hideMark/>
          </w:tcPr>
          <w:p w14:paraId="2F7CCDD4"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p w14:paraId="61F10A4A" w14:textId="77777777" w:rsidR="00FD53CB" w:rsidRPr="00F67309" w:rsidRDefault="00FD53CB" w:rsidP="0099422A">
            <w:pPr>
              <w:pStyle w:val="Texto0"/>
              <w:spacing w:after="0" w:line="240" w:lineRule="auto"/>
              <w:jc w:val="center"/>
              <w:rPr>
                <w:rFonts w:ascii="Montserrat" w:hAnsi="Montserrat"/>
                <w:sz w:val="20"/>
                <w:lang w:val="es-MX"/>
              </w:rPr>
            </w:pPr>
          </w:p>
        </w:tc>
      </w:tr>
      <w:tr w:rsidR="00FD53CB" w:rsidRPr="00F67309" w14:paraId="3F9C4AAA"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659189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312162E"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Análisis o autorización</w:t>
            </w:r>
            <w:r w:rsidRPr="00F67309">
              <w:rPr>
                <w:rFonts w:ascii="Montserrat" w:hAnsi="Montserrat"/>
                <w:sz w:val="20"/>
                <w:lang w:val="es-MX"/>
              </w:rPr>
              <w:br/>
              <w:t>para llevar a cabo la</w:t>
            </w:r>
            <w:r w:rsidRPr="00F67309">
              <w:rPr>
                <w:rFonts w:ascii="Montserrat" w:hAnsi="Montserrat"/>
                <w:sz w:val="20"/>
                <w:lang w:val="es-MX"/>
              </w:rPr>
              <w:br/>
              <w:t>donación, permuta o</w:t>
            </w:r>
            <w:r w:rsidRPr="00F67309">
              <w:rPr>
                <w:rFonts w:ascii="Montserrat" w:hAnsi="Montserrat"/>
                <w:sz w:val="20"/>
                <w:lang w:val="es-MX"/>
              </w:rPr>
              <w:br/>
              <w:t>dación en pago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7E99FB4"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Comprende, los siguientes:</w:t>
            </w:r>
          </w:p>
          <w:p w14:paraId="38A090B0" w14:textId="77777777" w:rsidR="00FD53CB" w:rsidRPr="00F67309" w:rsidRDefault="00FD53CB" w:rsidP="004C75BA">
            <w:pPr>
              <w:pStyle w:val="Texto0"/>
              <w:numPr>
                <w:ilvl w:val="0"/>
                <w:numId w:val="175"/>
              </w:numPr>
              <w:spacing w:after="0" w:line="240" w:lineRule="auto"/>
              <w:jc w:val="left"/>
              <w:rPr>
                <w:rFonts w:ascii="Montserrat" w:hAnsi="Montserrat"/>
                <w:sz w:val="20"/>
                <w:lang w:val="es-MX"/>
              </w:rPr>
            </w:pPr>
            <w:r w:rsidRPr="00F67309">
              <w:rPr>
                <w:rFonts w:ascii="Montserrat" w:hAnsi="Montserrat"/>
                <w:sz w:val="20"/>
                <w:lang w:val="es-MX"/>
              </w:rPr>
              <w:t xml:space="preserve">Análisis de la conveniencia de celebrar donaciones, permuta o dación en pago. (Incluye los servidores públicos que integran el Comité o Subcomité de Bienes Muebles, así como sus asesores). Arts. 139, 141, fracción VIII de la LGBN y (donación 41, numeral 4 de las NG) y los Subprocesos 5.7.5, 5.7.5 bis y 5.7.5 ter del Manual de </w:t>
            </w:r>
            <w:proofErr w:type="spellStart"/>
            <w:r w:rsidRPr="00F67309">
              <w:rPr>
                <w:rFonts w:ascii="Montserrat" w:hAnsi="Montserrat"/>
                <w:sz w:val="20"/>
                <w:lang w:val="es-MX"/>
              </w:rPr>
              <w:t>RMy</w:t>
            </w:r>
            <w:proofErr w:type="spellEnd"/>
            <w:r w:rsidRPr="00F67309">
              <w:rPr>
                <w:rFonts w:ascii="Montserrat" w:hAnsi="Montserrat"/>
                <w:sz w:val="20"/>
                <w:lang w:val="es-MX"/>
              </w:rPr>
              <w:t xml:space="preserve"> SG.</w:t>
            </w:r>
          </w:p>
          <w:p w14:paraId="02DB70AE" w14:textId="77777777" w:rsidR="00FD53CB" w:rsidRPr="00F67309" w:rsidRDefault="00FD53CB" w:rsidP="004C75BA">
            <w:pPr>
              <w:pStyle w:val="Texto0"/>
              <w:numPr>
                <w:ilvl w:val="0"/>
                <w:numId w:val="175"/>
              </w:numPr>
              <w:spacing w:after="0" w:line="240" w:lineRule="auto"/>
              <w:jc w:val="left"/>
              <w:rPr>
                <w:rFonts w:ascii="Montserrat" w:hAnsi="Montserrat"/>
                <w:sz w:val="20"/>
                <w:lang w:val="es-MX"/>
              </w:rPr>
            </w:pPr>
            <w:r w:rsidRPr="00F67309">
              <w:rPr>
                <w:rFonts w:ascii="Montserrat" w:hAnsi="Montserrat"/>
                <w:sz w:val="20"/>
                <w:lang w:val="es-MX"/>
              </w:rPr>
              <w:t xml:space="preserve">Autorización de donaciones, permuta o dación en pago. Arts. 130, fracción III, 133, 139, 141, fracción VII de la LGBN y los Subprocesos 5.7.5, 5.7.5 bis y5.7.5 ter del Manual de </w:t>
            </w:r>
            <w:proofErr w:type="spellStart"/>
            <w:r w:rsidRPr="00F67309">
              <w:rPr>
                <w:rFonts w:ascii="Montserrat" w:hAnsi="Montserrat"/>
                <w:sz w:val="20"/>
                <w:lang w:val="es-MX"/>
              </w:rPr>
              <w:t>RMy</w:t>
            </w:r>
            <w:proofErr w:type="spellEnd"/>
            <w:r w:rsidRPr="00F67309">
              <w:rPr>
                <w:rFonts w:ascii="Montserrat" w:hAnsi="Montserrat"/>
                <w:sz w:val="20"/>
                <w:lang w:val="es-MX"/>
              </w:rPr>
              <w:t xml:space="preserve"> SG.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77E744A"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94013C1"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A42878F"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5577ED8"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8AA1515"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p w14:paraId="5FF7C70E" w14:textId="77777777" w:rsidR="00FD53CB" w:rsidRPr="00F67309" w:rsidRDefault="00FD53CB" w:rsidP="0099422A">
            <w:pPr>
              <w:pStyle w:val="Texto0"/>
              <w:spacing w:after="0" w:line="240" w:lineRule="auto"/>
              <w:jc w:val="center"/>
              <w:rPr>
                <w:rFonts w:ascii="Montserrat" w:hAnsi="Montserrat"/>
                <w:sz w:val="20"/>
                <w:lang w:val="es-MX"/>
              </w:rPr>
            </w:pPr>
          </w:p>
        </w:tc>
      </w:tr>
      <w:tr w:rsidR="00FD53CB" w:rsidRPr="00F67309" w14:paraId="42BDC5BC"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9E928C8"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0CE765F"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Modificaciones a las</w:t>
            </w:r>
            <w:r w:rsidRPr="00F67309">
              <w:rPr>
                <w:rFonts w:ascii="Montserrat" w:hAnsi="Montserrat"/>
                <w:sz w:val="20"/>
                <w:lang w:val="es-MX"/>
              </w:rPr>
              <w:br/>
              <w:t>Bases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B9FDBB2"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Aplica para el caso de venta de bienes muebles en el caso de licitación pública.</w:t>
            </w:r>
          </w:p>
          <w:p w14:paraId="3EBC3CEA"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Los documentos en los que consta la comunicación de las modificaciones, o bien, el relativo a la junta de aclaraciones. 30 de las 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679C395"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8511E85"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B0CA3AA"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EF984F"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8B2E9B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43DD2273"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557A17B"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DDA998B"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Presentación y apertura</w:t>
            </w:r>
            <w:r w:rsidRPr="00F67309">
              <w:rPr>
                <w:rFonts w:ascii="Montserrat" w:hAnsi="Montserrat"/>
                <w:sz w:val="20"/>
                <w:lang w:val="es-MX"/>
              </w:rPr>
              <w:br/>
              <w:t>de ofertas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6412345"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Aplica para el caso de venta de bienes muebles en el caso de licitación pública o invitación a cuando menos tres personas.</w:t>
            </w:r>
          </w:p>
          <w:p w14:paraId="5BF2C344"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Documento en el que se haga constar las ofertas que se desechan, así como las causas para ello. 32, 2° párrafo de las 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B39E032"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65AA57F"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E8BCFFB"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4B697AA"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BE5398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1D88FC2D"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57F5BE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sz w:val="20"/>
                <w:lang w:val="es-MX"/>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1F5D415"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Evaluación de ofertas.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ED60CAF"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Aplica para el caso de venta de bienes muebles en el caso de licitación pública o invitación a cuando menos tres personas.</w:t>
            </w:r>
          </w:p>
          <w:p w14:paraId="54B1745C" w14:textId="77777777" w:rsidR="00FD53CB" w:rsidRPr="00F67309" w:rsidRDefault="00FD53CB" w:rsidP="004C75BA">
            <w:pPr>
              <w:pStyle w:val="Texto0"/>
              <w:numPr>
                <w:ilvl w:val="0"/>
                <w:numId w:val="176"/>
              </w:numPr>
              <w:spacing w:after="0" w:line="240" w:lineRule="auto"/>
              <w:jc w:val="left"/>
              <w:rPr>
                <w:rFonts w:ascii="Montserrat" w:hAnsi="Montserrat"/>
                <w:sz w:val="20"/>
                <w:lang w:val="es-MX"/>
              </w:rPr>
            </w:pPr>
            <w:r w:rsidRPr="00F67309">
              <w:rPr>
                <w:rFonts w:ascii="Montserrat" w:hAnsi="Montserrat"/>
                <w:sz w:val="20"/>
                <w:lang w:val="es-MX"/>
              </w:rPr>
              <w:t>Cuadro comparativo de ofertas.</w:t>
            </w:r>
          </w:p>
          <w:p w14:paraId="36C9BEA5" w14:textId="77777777" w:rsidR="00FD53CB" w:rsidRPr="00F67309" w:rsidRDefault="00FD53CB" w:rsidP="004C75BA">
            <w:pPr>
              <w:pStyle w:val="Texto0"/>
              <w:numPr>
                <w:ilvl w:val="0"/>
                <w:numId w:val="176"/>
              </w:numPr>
              <w:spacing w:after="0" w:line="240" w:lineRule="auto"/>
              <w:jc w:val="left"/>
              <w:rPr>
                <w:rFonts w:ascii="Montserrat" w:hAnsi="Montserrat"/>
                <w:sz w:val="20"/>
                <w:lang w:val="es-MX"/>
              </w:rPr>
            </w:pPr>
            <w:r w:rsidRPr="00F67309">
              <w:rPr>
                <w:rFonts w:ascii="Montserrat" w:hAnsi="Montserrat"/>
                <w:sz w:val="20"/>
                <w:lang w:val="es-MX"/>
              </w:rPr>
              <w:t>Dictamen para el sustento del fallo.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4A395E2"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2B9E60E"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0BB70BD"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1E0F1B4"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DA567BA"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r>
      <w:tr w:rsidR="00FD53CB" w:rsidRPr="00F67309" w14:paraId="39F95E06"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B3F0744"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sz w:val="20"/>
                <w:lang w:val="es-MX"/>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C068908"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Adjudicación de los bienes muebles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1C3BCC5" w14:textId="77777777" w:rsidR="00FD53CB" w:rsidRPr="00F67309" w:rsidRDefault="00FD53CB" w:rsidP="004C75BA">
            <w:pPr>
              <w:pStyle w:val="Texto0"/>
              <w:numPr>
                <w:ilvl w:val="0"/>
                <w:numId w:val="177"/>
              </w:numPr>
              <w:spacing w:after="0" w:line="240" w:lineRule="auto"/>
              <w:jc w:val="left"/>
              <w:rPr>
                <w:rFonts w:ascii="Montserrat" w:hAnsi="Montserrat"/>
                <w:sz w:val="20"/>
                <w:lang w:val="es-MX"/>
              </w:rPr>
            </w:pPr>
            <w:r w:rsidRPr="00F67309">
              <w:rPr>
                <w:rFonts w:ascii="Montserrat" w:hAnsi="Montserrat"/>
                <w:sz w:val="20"/>
                <w:lang w:val="es-MX"/>
              </w:rPr>
              <w:t>En el caso de licitaciones públicas e invitaciones a cuando menos tres, el fallo.</w:t>
            </w:r>
          </w:p>
          <w:p w14:paraId="1D2D8246" w14:textId="77777777" w:rsidR="00FD53CB" w:rsidRPr="00F67309" w:rsidRDefault="00FD53CB" w:rsidP="004C75BA">
            <w:pPr>
              <w:pStyle w:val="Texto0"/>
              <w:numPr>
                <w:ilvl w:val="0"/>
                <w:numId w:val="177"/>
              </w:numPr>
              <w:spacing w:after="0" w:line="240" w:lineRule="auto"/>
              <w:jc w:val="left"/>
              <w:rPr>
                <w:rFonts w:ascii="Montserrat" w:hAnsi="Montserrat"/>
                <w:sz w:val="20"/>
                <w:lang w:val="es-MX"/>
              </w:rPr>
            </w:pPr>
            <w:r w:rsidRPr="00F67309">
              <w:rPr>
                <w:rFonts w:ascii="Montserrat" w:hAnsi="Montserrat"/>
                <w:sz w:val="20"/>
                <w:lang w:val="es-MX"/>
              </w:rPr>
              <w:t>Tratándose de adjudicaciones directas, la notificación de la adjudicación mediante acta de adjudicación.</w:t>
            </w:r>
          </w:p>
          <w:p w14:paraId="75EB6D73" w14:textId="77777777" w:rsidR="00FD53CB" w:rsidRPr="00F67309" w:rsidRDefault="00FD53CB" w:rsidP="004C75BA">
            <w:pPr>
              <w:pStyle w:val="Texto0"/>
              <w:numPr>
                <w:ilvl w:val="0"/>
                <w:numId w:val="177"/>
              </w:numPr>
              <w:spacing w:after="0" w:line="240" w:lineRule="auto"/>
              <w:jc w:val="left"/>
              <w:rPr>
                <w:rFonts w:ascii="Montserrat" w:hAnsi="Montserrat"/>
                <w:sz w:val="20"/>
                <w:lang w:val="es-MX"/>
              </w:rPr>
            </w:pPr>
            <w:r w:rsidRPr="00F67309">
              <w:rPr>
                <w:rFonts w:ascii="Montserrat" w:hAnsi="Montserrat"/>
                <w:sz w:val="20"/>
                <w:lang w:val="es-MX"/>
              </w:rPr>
              <w:t>Tratando de vehículos, además el acta de venta correspondiente.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3D2D38E"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A0AD550"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CA63906"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FE688A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A1530AF" w14:textId="77777777" w:rsidR="00FD53CB" w:rsidRPr="00F67309" w:rsidRDefault="00FD53CB" w:rsidP="0099422A">
            <w:pPr>
              <w:pStyle w:val="Texto0"/>
              <w:spacing w:after="0" w:line="240" w:lineRule="auto"/>
              <w:jc w:val="center"/>
              <w:rPr>
                <w:rFonts w:ascii="Montserrat" w:hAnsi="Montserrat"/>
                <w:sz w:val="20"/>
                <w:lang w:val="es-MX"/>
              </w:rPr>
            </w:pPr>
          </w:p>
        </w:tc>
      </w:tr>
      <w:tr w:rsidR="00FD53CB" w:rsidRPr="00F67309" w14:paraId="0FE52E7C"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E98EBB7"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sz w:val="20"/>
                <w:lang w:val="es-MX"/>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B9795A9"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Formalización del contrato.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155477E" w14:textId="77777777" w:rsidR="00FD53CB" w:rsidRPr="00F67309" w:rsidRDefault="00FD53CB" w:rsidP="0099422A">
            <w:pPr>
              <w:pStyle w:val="Texto0"/>
              <w:spacing w:after="0" w:line="240" w:lineRule="auto"/>
              <w:ind w:firstLine="0"/>
              <w:jc w:val="left"/>
              <w:rPr>
                <w:rFonts w:ascii="Montserrat" w:hAnsi="Montserrat"/>
                <w:sz w:val="20"/>
                <w:lang w:val="es-MX"/>
              </w:rPr>
            </w:pPr>
            <w:r w:rsidRPr="00F67309">
              <w:rPr>
                <w:rFonts w:ascii="Montserrat" w:hAnsi="Montserrat"/>
                <w:sz w:val="20"/>
                <w:lang w:val="es-MX"/>
              </w:rPr>
              <w:t xml:space="preserve">Tratándose de Donación, Permuta o Dación en Pago deberá considerarse lo dispuesto en la 41 de las NG y los Subprocesos 5.7.5, 5.7.5 bis y 5.7.5 ter del Manual de </w:t>
            </w:r>
            <w:proofErr w:type="spellStart"/>
            <w:r w:rsidRPr="00F67309">
              <w:rPr>
                <w:rFonts w:ascii="Montserrat" w:hAnsi="Montserrat"/>
                <w:sz w:val="20"/>
                <w:lang w:val="es-MX"/>
              </w:rPr>
              <w:t>RMy</w:t>
            </w:r>
            <w:proofErr w:type="spellEnd"/>
            <w:r w:rsidRPr="00F67309">
              <w:rPr>
                <w:rFonts w:ascii="Montserrat" w:hAnsi="Montserrat"/>
                <w:sz w:val="20"/>
                <w:lang w:val="es-MX"/>
              </w:rPr>
              <w:t xml:space="preserve"> SG.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FA4711B"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2940BD2" w14:textId="77777777" w:rsidR="00FD53CB" w:rsidRPr="00F67309" w:rsidRDefault="00FD53CB" w:rsidP="0099422A">
            <w:pPr>
              <w:pStyle w:val="Texto0"/>
              <w:spacing w:after="0" w:line="240" w:lineRule="auto"/>
              <w:jc w:val="center"/>
              <w:rPr>
                <w:rFonts w:ascii="Montserrat" w:hAnsi="Montserrat"/>
                <w:sz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4967099"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A6A7A57"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1E456DC" w14:textId="77777777" w:rsidR="00FD53CB" w:rsidRPr="00F67309" w:rsidRDefault="00FD53CB" w:rsidP="0099422A">
            <w:pPr>
              <w:pStyle w:val="Texto0"/>
              <w:spacing w:after="0" w:line="240" w:lineRule="auto"/>
              <w:jc w:val="center"/>
              <w:rPr>
                <w:rFonts w:ascii="Montserrat" w:hAnsi="Montserrat"/>
                <w:sz w:val="20"/>
                <w:lang w:val="es-MX"/>
              </w:rPr>
            </w:pPr>
          </w:p>
        </w:tc>
      </w:tr>
    </w:tbl>
    <w:p w14:paraId="6635087C" w14:textId="77777777" w:rsidR="00FD53CB" w:rsidRPr="00F67309" w:rsidRDefault="00FD53CB" w:rsidP="0099422A">
      <w:pPr>
        <w:pStyle w:val="Texto0"/>
        <w:spacing w:after="0" w:line="240" w:lineRule="auto"/>
        <w:ind w:firstLine="0"/>
        <w:jc w:val="center"/>
        <w:rPr>
          <w:rFonts w:ascii="Montserrat" w:hAnsi="Montserrat"/>
          <w:b/>
          <w:bCs/>
          <w:sz w:val="20"/>
          <w:lang w:val="es-MX"/>
        </w:rPr>
      </w:pPr>
    </w:p>
    <w:p w14:paraId="1B937B27" w14:textId="77777777" w:rsidR="00FD53CB" w:rsidRPr="00F67309" w:rsidRDefault="00FD53CB" w:rsidP="0099422A">
      <w:pPr>
        <w:pStyle w:val="Texto0"/>
        <w:spacing w:after="0" w:line="240" w:lineRule="auto"/>
        <w:ind w:firstLine="0"/>
        <w:jc w:val="center"/>
        <w:rPr>
          <w:rFonts w:ascii="Montserrat" w:hAnsi="Montserrat"/>
          <w:b/>
          <w:bCs/>
          <w:sz w:val="20"/>
          <w:lang w:val="es-MX"/>
        </w:rPr>
      </w:pPr>
      <w:r w:rsidRPr="00F67309">
        <w:rPr>
          <w:rFonts w:ascii="Montserrat" w:hAnsi="Montserrat"/>
          <w:b/>
          <w:bCs/>
          <w:sz w:val="20"/>
          <w:lang w:val="es-MX"/>
        </w:rPr>
        <w:lastRenderedPageBreak/>
        <w:t>Apéndice 4. Catálogo de asignación y emisión de dictámenes en materia de avalúos y justipreciación de rentas.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22"/>
        <w:gridCol w:w="2475"/>
        <w:gridCol w:w="3259"/>
        <w:gridCol w:w="1027"/>
        <w:gridCol w:w="913"/>
        <w:gridCol w:w="1326"/>
        <w:gridCol w:w="1255"/>
        <w:gridCol w:w="1543"/>
      </w:tblGrid>
      <w:tr w:rsidR="00FD53CB" w:rsidRPr="00F67309" w14:paraId="2B32AEE1" w14:textId="77777777" w:rsidTr="00FD53CB">
        <w:trPr>
          <w:trHeight w:val="20"/>
        </w:trPr>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03E8558C"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Identificador del</w:t>
            </w:r>
            <w:r w:rsidRPr="00F67309">
              <w:rPr>
                <w:rFonts w:ascii="Montserrat" w:hAnsi="Montserrat" w:cs="Arial"/>
                <w:sz w:val="20"/>
                <w:szCs w:val="20"/>
                <w:lang w:val="es-MX" w:eastAsia="es-MX"/>
              </w:rPr>
              <w:br/>
            </w:r>
            <w:r w:rsidRPr="00F67309">
              <w:rPr>
                <w:rFonts w:ascii="Montserrat" w:hAnsi="Montserrat" w:cs="Arial"/>
                <w:b/>
                <w:bCs/>
                <w:sz w:val="20"/>
                <w:szCs w:val="20"/>
                <w:lang w:val="es-MX" w:eastAsia="es-MX"/>
              </w:rPr>
              <w:t>objeto de la</w:t>
            </w:r>
            <w:r w:rsidRPr="00F67309">
              <w:rPr>
                <w:rFonts w:ascii="Montserrat" w:hAnsi="Montserrat" w:cs="Arial"/>
                <w:sz w:val="20"/>
                <w:szCs w:val="20"/>
                <w:lang w:val="es-MX" w:eastAsia="es-MX"/>
              </w:rPr>
              <w:br/>
            </w:r>
            <w:r w:rsidRPr="00F67309">
              <w:rPr>
                <w:rFonts w:ascii="Montserrat" w:hAnsi="Montserrat" w:cs="Arial"/>
                <w:b/>
                <w:bCs/>
                <w:sz w:val="20"/>
                <w:szCs w:val="20"/>
                <w:lang w:val="es-MX" w:eastAsia="es-MX"/>
              </w:rPr>
              <w:t>responsabilidad</w:t>
            </w:r>
          </w:p>
        </w:tc>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03268F30"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Objeto de la responsabilidad</w:t>
            </w:r>
          </w:p>
        </w:tc>
        <w:tc>
          <w:tcPr>
            <w:tcW w:w="0" w:type="auto"/>
            <w:vMerge w:val="restart"/>
            <w:tcBorders>
              <w:top w:val="single" w:sz="6" w:space="0" w:color="000000"/>
              <w:left w:val="single" w:sz="6" w:space="0" w:color="000000"/>
              <w:right w:val="single" w:sz="6" w:space="0" w:color="000000"/>
            </w:tcBorders>
            <w:shd w:val="clear" w:color="auto" w:fill="C0C0C0"/>
            <w:tcMar>
              <w:top w:w="15" w:type="dxa"/>
              <w:left w:w="72" w:type="dxa"/>
              <w:bottom w:w="15" w:type="dxa"/>
              <w:right w:w="72" w:type="dxa"/>
            </w:tcMar>
            <w:vAlign w:val="center"/>
            <w:hideMark/>
          </w:tcPr>
          <w:p w14:paraId="794FE82B"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Elementos de orientación</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808080"/>
            <w:tcMar>
              <w:top w:w="15" w:type="dxa"/>
              <w:left w:w="72" w:type="dxa"/>
              <w:bottom w:w="15" w:type="dxa"/>
              <w:right w:w="72" w:type="dxa"/>
            </w:tcMar>
            <w:vAlign w:val="center"/>
            <w:hideMark/>
          </w:tcPr>
          <w:p w14:paraId="098AC19F"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NIVELES DE RESPONSABILIDAD</w:t>
            </w:r>
          </w:p>
        </w:tc>
      </w:tr>
      <w:tr w:rsidR="00FD53CB" w:rsidRPr="00F67309" w14:paraId="3E6A3823" w14:textId="77777777" w:rsidTr="00FD53CB">
        <w:trPr>
          <w:trHeight w:val="20"/>
        </w:trPr>
        <w:tc>
          <w:tcPr>
            <w:tcW w:w="0" w:type="auto"/>
            <w:vMerge/>
            <w:tcBorders>
              <w:top w:val="single" w:sz="6" w:space="0" w:color="000000"/>
              <w:left w:val="single" w:sz="6" w:space="0" w:color="000000"/>
              <w:right w:val="single" w:sz="6" w:space="0" w:color="000000"/>
            </w:tcBorders>
            <w:shd w:val="clear" w:color="auto" w:fill="FFFFFF"/>
            <w:vAlign w:val="center"/>
            <w:hideMark/>
          </w:tcPr>
          <w:p w14:paraId="526BB778" w14:textId="77777777" w:rsidR="00FD53CB" w:rsidRPr="00F67309" w:rsidRDefault="00FD53CB" w:rsidP="0099422A">
            <w:pPr>
              <w:jc w:val="center"/>
              <w:rPr>
                <w:rFonts w:ascii="Montserrat" w:hAnsi="Montserrat" w:cs="Arial"/>
                <w:sz w:val="20"/>
                <w:szCs w:val="20"/>
                <w:lang w:val="es-MX"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096A463F" w14:textId="77777777" w:rsidR="00FD53CB" w:rsidRPr="00F67309" w:rsidRDefault="00FD53CB" w:rsidP="0099422A">
            <w:pPr>
              <w:jc w:val="center"/>
              <w:rPr>
                <w:rFonts w:ascii="Montserrat" w:hAnsi="Montserrat" w:cs="Arial"/>
                <w:sz w:val="20"/>
                <w:szCs w:val="20"/>
                <w:lang w:val="es-MX"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4D159595" w14:textId="77777777" w:rsidR="00FD53CB" w:rsidRPr="00F67309" w:rsidRDefault="00FD53CB" w:rsidP="0099422A">
            <w:pPr>
              <w:jc w:val="center"/>
              <w:rPr>
                <w:rFonts w:ascii="Montserrat" w:hAnsi="Montserrat" w:cs="Arial"/>
                <w:sz w:val="20"/>
                <w:szCs w:val="20"/>
                <w:lang w:val="es-MX" w:eastAsia="es-MX"/>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01865E5"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ATENCIÓN O TRAMITACIÓN</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309EA31"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RESOLUCIÓN</w:t>
            </w:r>
          </w:p>
        </w:tc>
      </w:tr>
      <w:tr w:rsidR="00FD53CB" w:rsidRPr="00F67309" w14:paraId="7C235F5A" w14:textId="77777777" w:rsidTr="00FD53CB">
        <w:trPr>
          <w:trHeight w:val="20"/>
        </w:trPr>
        <w:tc>
          <w:tcPr>
            <w:tcW w:w="0" w:type="auto"/>
            <w:vMerge/>
            <w:tcBorders>
              <w:top w:val="single" w:sz="6" w:space="0" w:color="000000"/>
              <w:left w:val="single" w:sz="6" w:space="0" w:color="000000"/>
              <w:right w:val="single" w:sz="6" w:space="0" w:color="000000"/>
            </w:tcBorders>
            <w:shd w:val="clear" w:color="auto" w:fill="FFFFFF"/>
            <w:vAlign w:val="center"/>
            <w:hideMark/>
          </w:tcPr>
          <w:p w14:paraId="0BF8647E" w14:textId="77777777" w:rsidR="00FD53CB" w:rsidRPr="00F67309" w:rsidRDefault="00FD53CB" w:rsidP="0099422A">
            <w:pPr>
              <w:jc w:val="center"/>
              <w:rPr>
                <w:rFonts w:ascii="Montserrat" w:hAnsi="Montserrat" w:cs="Arial"/>
                <w:sz w:val="20"/>
                <w:szCs w:val="20"/>
                <w:lang w:val="es-MX"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5333FE14" w14:textId="77777777" w:rsidR="00FD53CB" w:rsidRPr="00F67309" w:rsidRDefault="00FD53CB" w:rsidP="0099422A">
            <w:pPr>
              <w:jc w:val="center"/>
              <w:rPr>
                <w:rFonts w:ascii="Montserrat" w:hAnsi="Montserrat" w:cs="Arial"/>
                <w:sz w:val="20"/>
                <w:szCs w:val="20"/>
                <w:lang w:val="es-MX" w:eastAsia="es-MX"/>
              </w:rPr>
            </w:pPr>
          </w:p>
        </w:tc>
        <w:tc>
          <w:tcPr>
            <w:tcW w:w="0" w:type="auto"/>
            <w:vMerge/>
            <w:tcBorders>
              <w:top w:val="single" w:sz="6" w:space="0" w:color="000000"/>
              <w:left w:val="single" w:sz="6" w:space="0" w:color="000000"/>
              <w:right w:val="single" w:sz="6" w:space="0" w:color="000000"/>
            </w:tcBorders>
            <w:shd w:val="clear" w:color="auto" w:fill="FFFFFF"/>
            <w:vAlign w:val="center"/>
            <w:hideMark/>
          </w:tcPr>
          <w:p w14:paraId="0CA729F9" w14:textId="77777777" w:rsidR="00FD53CB" w:rsidRPr="00F67309" w:rsidRDefault="00FD53CB" w:rsidP="0099422A">
            <w:pPr>
              <w:jc w:val="center"/>
              <w:rPr>
                <w:rFonts w:ascii="Montserrat" w:hAnsi="Montserrat" w:cs="Arial"/>
                <w:sz w:val="20"/>
                <w:szCs w:val="20"/>
                <w:lang w:val="es-MX" w:eastAsia="es-MX"/>
              </w:rPr>
            </w:pP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401EDBB"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Elaborar</w:t>
            </w:r>
          </w:p>
          <w:p w14:paraId="5909E238"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(A)</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6B385C87"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Revisar</w:t>
            </w:r>
          </w:p>
          <w:p w14:paraId="6C428D3E"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(B)</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0317A6F"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Firmar, autorizar o</w:t>
            </w:r>
            <w:r w:rsidRPr="00F67309">
              <w:rPr>
                <w:rFonts w:ascii="Montserrat" w:hAnsi="Montserrat" w:cs="Arial"/>
                <w:sz w:val="20"/>
                <w:szCs w:val="20"/>
                <w:lang w:val="es-MX" w:eastAsia="es-MX"/>
              </w:rPr>
              <w:br/>
            </w:r>
            <w:r w:rsidRPr="00F67309">
              <w:rPr>
                <w:rFonts w:ascii="Montserrat" w:hAnsi="Montserrat" w:cs="Arial"/>
                <w:b/>
                <w:bCs/>
                <w:sz w:val="20"/>
                <w:szCs w:val="20"/>
                <w:lang w:val="es-MX" w:eastAsia="es-MX"/>
              </w:rPr>
              <w:t>dictaminar</w:t>
            </w:r>
          </w:p>
          <w:p w14:paraId="1532D85B"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(C)</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AA2E157"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Supervisar</w:t>
            </w:r>
          </w:p>
          <w:p w14:paraId="35ABAEFB"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(D)</w:t>
            </w:r>
          </w:p>
        </w:tc>
        <w:tc>
          <w:tcPr>
            <w:tcW w:w="0" w:type="auto"/>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664AE00"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Emitir o</w:t>
            </w:r>
          </w:p>
          <w:p w14:paraId="2F73EF2C"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Suscribir</w:t>
            </w:r>
          </w:p>
          <w:p w14:paraId="0DAB352B" w14:textId="77777777" w:rsidR="00FD53CB" w:rsidRPr="00F67309" w:rsidRDefault="00FD53CB" w:rsidP="0099422A">
            <w:pPr>
              <w:jc w:val="center"/>
              <w:rPr>
                <w:rFonts w:ascii="Montserrat" w:hAnsi="Montserrat" w:cs="Arial"/>
                <w:sz w:val="20"/>
                <w:szCs w:val="20"/>
                <w:lang w:val="es-MX" w:eastAsia="es-MX"/>
              </w:rPr>
            </w:pPr>
            <w:r w:rsidRPr="00F67309">
              <w:rPr>
                <w:rFonts w:ascii="Montserrat" w:hAnsi="Montserrat" w:cs="Arial"/>
                <w:b/>
                <w:bCs/>
                <w:sz w:val="20"/>
                <w:szCs w:val="20"/>
                <w:lang w:val="es-MX" w:eastAsia="es-MX"/>
              </w:rPr>
              <w:t>(E)</w:t>
            </w:r>
          </w:p>
        </w:tc>
      </w:tr>
      <w:tr w:rsidR="00FD53CB" w:rsidRPr="00F67309" w14:paraId="39409E3B"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40DEA64"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4E5F158"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Propuestas de asignaciones de avalúos o justipreciaciones de renta a Peritos que formen parte del Padrón Nacional de Peritos Valuadores del INDAABIN.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4688FEB"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Comprende únicamente los avalúos y justipreciaciones de renta competencia del Instituto de Administración y Avalúos de Bienes Nacionales (INDAABIN).</w:t>
            </w:r>
          </w:p>
          <w:p w14:paraId="0A65E0C6"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Las propuestas se realizan en atención a las solicitudes de las dependencias y entidades de la Administración Pública Federal, la Procuraduría General de la República y la Oficina de la Presidencia de la República, o bien, cualquier otra que contemplen las disposiciones jurídicas aplicables.</w:t>
            </w:r>
          </w:p>
          <w:p w14:paraId="016CBA77"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 xml:space="preserve">Las propuestas se realizan de acuerdo a la especialidad, complejidad, dimensión, singularidad, novedad, confidencialidad, urgencia o necesidad de los servicios solicitados. Se propondrá al más adecuado perito valuador con registro vigente, que </w:t>
            </w:r>
            <w:r w:rsidRPr="00F67309">
              <w:rPr>
                <w:rFonts w:ascii="Montserrat" w:hAnsi="Montserrat"/>
                <w:sz w:val="20"/>
                <w:szCs w:val="20"/>
                <w:lang w:val="es-MX"/>
              </w:rPr>
              <w:lastRenderedPageBreak/>
              <w:t>asegure los niveles de calidad técnica y oportunidad, requeridos en un marco de transparencia.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33A12FD"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5F750C0"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BE196B7"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85FB077"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A0191BB" w14:textId="77777777" w:rsidR="00FD53CB" w:rsidRPr="00F67309" w:rsidRDefault="00FD53CB" w:rsidP="0099422A">
            <w:pPr>
              <w:rPr>
                <w:rFonts w:ascii="Montserrat" w:hAnsi="Montserrat"/>
                <w:sz w:val="20"/>
                <w:szCs w:val="20"/>
                <w:lang w:val="es-MX"/>
              </w:rPr>
            </w:pPr>
            <w:r w:rsidRPr="00F67309">
              <w:rPr>
                <w:rFonts w:ascii="Montserrat" w:hAnsi="Montserrat"/>
                <w:b/>
                <w:bCs/>
                <w:sz w:val="20"/>
                <w:szCs w:val="20"/>
                <w:lang w:val="es-MX"/>
              </w:rPr>
              <w:t>N/A</w:t>
            </w:r>
          </w:p>
        </w:tc>
      </w:tr>
      <w:tr w:rsidR="00FD53CB" w:rsidRPr="00F67309" w14:paraId="3803F687"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F031B77"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541A2DC"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Asignación de avalúos y justipreciaciones de renta a Peritos que formen parte del Padrón Nacional de Peritos Valuadores del INDAABIN.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211AADD"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Comprende las asignaciones que determina el Comité de Asignación de Trabajos y Evaluación de Peritos Valuadores.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AD4AB10"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BB3694A"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CDB2C0D"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6F35C56A"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CE3536A" w14:textId="77777777" w:rsidR="00FD53CB" w:rsidRPr="00F67309" w:rsidRDefault="00FD53CB" w:rsidP="0099422A">
            <w:pPr>
              <w:rPr>
                <w:rFonts w:ascii="Montserrat" w:hAnsi="Montserrat"/>
                <w:sz w:val="20"/>
                <w:szCs w:val="20"/>
                <w:lang w:val="es-MX"/>
              </w:rPr>
            </w:pPr>
          </w:p>
        </w:tc>
      </w:tr>
      <w:tr w:rsidR="00FD53CB" w:rsidRPr="00F67309" w14:paraId="6709DED6" w14:textId="77777777" w:rsidTr="00FD53CB">
        <w:trPr>
          <w:trHeight w:val="2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0B157DFA"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28E86A2"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 xml:space="preserve">Emisión de Dictámenes </w:t>
            </w:r>
            <w:proofErr w:type="spellStart"/>
            <w:r w:rsidRPr="00F67309">
              <w:rPr>
                <w:rFonts w:ascii="Montserrat" w:hAnsi="Montserrat"/>
                <w:sz w:val="20"/>
                <w:szCs w:val="20"/>
                <w:lang w:val="es-MX"/>
              </w:rPr>
              <w:t>Valuatorios</w:t>
            </w:r>
            <w:proofErr w:type="spellEnd"/>
            <w:r w:rsidRPr="00F67309">
              <w:rPr>
                <w:rFonts w:ascii="Montserrat" w:hAnsi="Montserrat"/>
                <w:sz w:val="20"/>
                <w:szCs w:val="20"/>
                <w:lang w:val="es-MX"/>
              </w:rPr>
              <w:t xml:space="preserve"> (avalúos y justipreciaciones de renta)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40CFD223" w14:textId="77777777" w:rsidR="00FD53CB" w:rsidRPr="00F67309" w:rsidRDefault="00FD53CB" w:rsidP="0099422A">
            <w:pPr>
              <w:rPr>
                <w:rFonts w:ascii="Montserrat" w:hAnsi="Montserrat"/>
                <w:sz w:val="20"/>
                <w:szCs w:val="20"/>
                <w:lang w:val="es-MX"/>
              </w:rPr>
            </w:pPr>
            <w:r w:rsidRPr="00F67309">
              <w:rPr>
                <w:rFonts w:ascii="Montserrat" w:hAnsi="Montserrat"/>
                <w:sz w:val="20"/>
                <w:szCs w:val="20"/>
                <w:lang w:val="es-MX"/>
              </w:rPr>
              <w:t xml:space="preserve">Comprende los dictámenes </w:t>
            </w:r>
            <w:proofErr w:type="spellStart"/>
            <w:r w:rsidRPr="00F67309">
              <w:rPr>
                <w:rFonts w:ascii="Montserrat" w:hAnsi="Montserrat"/>
                <w:sz w:val="20"/>
                <w:szCs w:val="20"/>
                <w:lang w:val="es-MX"/>
              </w:rPr>
              <w:t>valuatorios</w:t>
            </w:r>
            <w:proofErr w:type="spellEnd"/>
            <w:r w:rsidRPr="00F67309">
              <w:rPr>
                <w:rFonts w:ascii="Montserrat" w:hAnsi="Montserrat"/>
                <w:sz w:val="20"/>
                <w:szCs w:val="20"/>
                <w:lang w:val="es-MX"/>
              </w:rPr>
              <w:t xml:space="preserve"> que autorizan los Directores de Zona o los Cuerpos Colegiados de Avalúos, según el ámbito de competencia previsto en las disposiciones jurídico administrativas aplicables al INDAABIN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7FBD6805"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204C89D2"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334FF676"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1DAED70C" w14:textId="77777777" w:rsidR="00FD53CB" w:rsidRPr="00F67309" w:rsidRDefault="00FD53CB" w:rsidP="0099422A">
            <w:pPr>
              <w:rPr>
                <w:rFonts w:ascii="Montserrat" w:hAnsi="Montserrat"/>
                <w:sz w:val="20"/>
                <w:szCs w:val="20"/>
                <w:lang w:val="es-MX"/>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14:paraId="577CBA74" w14:textId="77777777" w:rsidR="00FD53CB" w:rsidRPr="00F67309" w:rsidRDefault="00FD53CB" w:rsidP="0099422A">
            <w:pPr>
              <w:rPr>
                <w:rFonts w:ascii="Montserrat" w:hAnsi="Montserrat"/>
                <w:sz w:val="20"/>
                <w:szCs w:val="20"/>
                <w:lang w:val="es-MX"/>
              </w:rPr>
            </w:pPr>
          </w:p>
        </w:tc>
      </w:tr>
    </w:tbl>
    <w:p w14:paraId="00B6AAC3" w14:textId="77777777" w:rsidR="00FD53CB" w:rsidRPr="00F67309" w:rsidRDefault="00FD53CB" w:rsidP="0099422A">
      <w:pPr>
        <w:pStyle w:val="Texto0"/>
        <w:spacing w:after="0" w:line="240" w:lineRule="auto"/>
        <w:ind w:firstLine="0"/>
        <w:jc w:val="center"/>
        <w:rPr>
          <w:rFonts w:ascii="Montserrat" w:hAnsi="Montserrat"/>
          <w:b/>
          <w:bCs/>
          <w:sz w:val="20"/>
          <w:lang w:val="es-MX"/>
        </w:rPr>
      </w:pPr>
    </w:p>
    <w:p w14:paraId="7AC1A758"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sz w:val="20"/>
          <w:lang w:val="es-MX"/>
        </w:rPr>
        <w:t xml:space="preserve"> </w:t>
      </w:r>
    </w:p>
    <w:p w14:paraId="723DD720" w14:textId="77777777" w:rsidR="00FD53CB" w:rsidRPr="00F67309" w:rsidRDefault="00FD53CB" w:rsidP="0099422A">
      <w:pPr>
        <w:rPr>
          <w:rFonts w:ascii="Montserrat" w:hAnsi="Montserrat" w:cs="Arial"/>
          <w:sz w:val="20"/>
          <w:szCs w:val="20"/>
          <w:lang w:val="es-MX"/>
        </w:rPr>
        <w:sectPr w:rsidR="00FD53CB" w:rsidRPr="00F67309" w:rsidSect="00FD53CB">
          <w:headerReference w:type="default" r:id="rId22"/>
          <w:footerReference w:type="default" r:id="rId23"/>
          <w:footnotePr>
            <w:numRestart w:val="eachPage"/>
          </w:footnotePr>
          <w:pgSz w:w="15842" w:h="12242" w:orient="landscape" w:code="1"/>
          <w:pgMar w:top="1304" w:right="902" w:bottom="1469" w:left="1304" w:header="709" w:footer="463" w:gutter="0"/>
          <w:cols w:space="708"/>
          <w:docGrid w:linePitch="360"/>
        </w:sectPr>
      </w:pPr>
    </w:p>
    <w:p w14:paraId="53EC545A" w14:textId="77777777" w:rsidR="00FD53CB" w:rsidRPr="00F67309" w:rsidRDefault="00FD53CB" w:rsidP="0099422A">
      <w:pPr>
        <w:pStyle w:val="Texto0"/>
        <w:spacing w:after="0" w:line="240" w:lineRule="auto"/>
        <w:jc w:val="center"/>
        <w:rPr>
          <w:rFonts w:ascii="Montserrat" w:hAnsi="Montserrat"/>
          <w:b/>
          <w:bCs/>
          <w:sz w:val="20"/>
          <w:lang w:val="es-MX"/>
        </w:rPr>
      </w:pPr>
      <w:r w:rsidRPr="00F67309">
        <w:rPr>
          <w:rFonts w:ascii="Montserrat" w:hAnsi="Montserrat"/>
          <w:b/>
          <w:bCs/>
          <w:sz w:val="20"/>
          <w:lang w:val="es-MX"/>
        </w:rPr>
        <w:lastRenderedPageBreak/>
        <w:t>Anexo Cuarto</w:t>
      </w:r>
    </w:p>
    <w:p w14:paraId="2C6CF56F" w14:textId="77777777" w:rsidR="00FD53CB" w:rsidRPr="00F67309" w:rsidRDefault="00FD53CB" w:rsidP="0099422A">
      <w:pPr>
        <w:pStyle w:val="Texto0"/>
        <w:spacing w:after="0" w:line="240" w:lineRule="auto"/>
        <w:jc w:val="center"/>
        <w:rPr>
          <w:rFonts w:ascii="Montserrat" w:hAnsi="Montserrat"/>
          <w:sz w:val="20"/>
          <w:lang w:val="es-MX"/>
        </w:rPr>
      </w:pPr>
    </w:p>
    <w:p w14:paraId="6B107D03" w14:textId="77777777" w:rsidR="00FD53CB" w:rsidRPr="00F67309" w:rsidRDefault="00FD53CB" w:rsidP="0099422A">
      <w:pPr>
        <w:pStyle w:val="Texto0"/>
        <w:spacing w:after="0" w:line="240" w:lineRule="auto"/>
        <w:jc w:val="center"/>
        <w:rPr>
          <w:rFonts w:ascii="Montserrat" w:hAnsi="Montserrat"/>
          <w:sz w:val="20"/>
          <w:lang w:val="es-MX"/>
        </w:rPr>
      </w:pPr>
      <w:r w:rsidRPr="00F67309">
        <w:rPr>
          <w:rFonts w:ascii="Montserrat" w:hAnsi="Montserrat"/>
          <w:b/>
          <w:bCs/>
          <w:sz w:val="20"/>
          <w:lang w:val="es-MX"/>
        </w:rPr>
        <w:t>GUÍA DE LAS MEJORES PRÁCTICAS QUE ORIENTA A LOS SERVIDORES PÚBLICOS SOBRE CÓMO</w:t>
      </w:r>
      <w:r w:rsidRPr="00F67309">
        <w:rPr>
          <w:rFonts w:ascii="Montserrat" w:hAnsi="Montserrat"/>
          <w:sz w:val="20"/>
          <w:lang w:val="es-MX"/>
        </w:rPr>
        <w:br/>
      </w:r>
      <w:r w:rsidRPr="00F67309">
        <w:rPr>
          <w:rFonts w:ascii="Montserrat" w:hAnsi="Montserrat"/>
          <w:b/>
          <w:bCs/>
          <w:sz w:val="20"/>
          <w:lang w:val="es-MX"/>
        </w:rPr>
        <w:t>PREVENIR, DETECTAR Y GESTIONAR CONFLICTOS DE INTERÉS EN LOS PROCEDIMIENTOS DE</w:t>
      </w:r>
      <w:r w:rsidRPr="00F67309">
        <w:rPr>
          <w:rFonts w:ascii="Montserrat" w:hAnsi="Montserrat"/>
          <w:sz w:val="20"/>
          <w:lang w:val="es-MX"/>
        </w:rPr>
        <w:br/>
      </w:r>
      <w:r w:rsidRPr="00F67309">
        <w:rPr>
          <w:rFonts w:ascii="Montserrat" w:hAnsi="Montserrat"/>
          <w:b/>
          <w:bCs/>
          <w:sz w:val="20"/>
          <w:lang w:val="es-MX"/>
        </w:rPr>
        <w:t>CONTRATACIONES PÚBLICAS, ASÍ COMO DE OTORGAMIENTO Y PRÓRROGA DE LICENCIAS,</w:t>
      </w:r>
      <w:r w:rsidRPr="00F67309">
        <w:rPr>
          <w:rFonts w:ascii="Montserrat" w:hAnsi="Montserrat"/>
          <w:sz w:val="20"/>
          <w:lang w:val="es-MX"/>
        </w:rPr>
        <w:br/>
      </w:r>
      <w:r w:rsidRPr="00F67309">
        <w:rPr>
          <w:rFonts w:ascii="Montserrat" w:hAnsi="Montserrat"/>
          <w:b/>
          <w:bCs/>
          <w:sz w:val="20"/>
          <w:lang w:val="es-MX"/>
        </w:rPr>
        <w:t>PERMISOS, AUTORIZACIONES Y CONCESIONES</w:t>
      </w:r>
    </w:p>
    <w:p w14:paraId="7298C62F" w14:textId="77777777" w:rsidR="00FD53CB" w:rsidRPr="00F67309" w:rsidRDefault="00FD53CB" w:rsidP="0099422A">
      <w:pPr>
        <w:pStyle w:val="Texto0"/>
        <w:spacing w:after="0" w:line="240" w:lineRule="auto"/>
        <w:ind w:firstLine="0"/>
        <w:rPr>
          <w:rFonts w:ascii="Montserrat" w:hAnsi="Montserrat"/>
          <w:sz w:val="20"/>
          <w:lang w:val="es-MX"/>
        </w:rPr>
      </w:pPr>
      <w:r w:rsidRPr="00F67309">
        <w:rPr>
          <w:rFonts w:ascii="Montserrat" w:hAnsi="Montserrat"/>
          <w:b/>
          <w:bCs/>
          <w:sz w:val="20"/>
          <w:lang w:val="es-MX"/>
        </w:rPr>
        <w:t>Objetivos</w:t>
      </w:r>
    </w:p>
    <w:p w14:paraId="69F80111"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Los objetivos de este Anexo son:</w:t>
      </w:r>
    </w:p>
    <w:p w14:paraId="6A4DDD16" w14:textId="77777777" w:rsidR="00FD53CB" w:rsidRPr="00F67309" w:rsidRDefault="00FD53CB" w:rsidP="0099422A">
      <w:pPr>
        <w:pStyle w:val="Texto0"/>
        <w:numPr>
          <w:ilvl w:val="2"/>
          <w:numId w:val="129"/>
        </w:numPr>
        <w:spacing w:after="0" w:line="240" w:lineRule="auto"/>
        <w:rPr>
          <w:rFonts w:ascii="Montserrat" w:hAnsi="Montserrat"/>
          <w:sz w:val="20"/>
          <w:lang w:val="es-MX"/>
        </w:rPr>
      </w:pPr>
      <w:r w:rsidRPr="00F67309">
        <w:rPr>
          <w:rFonts w:ascii="Montserrat" w:hAnsi="Montserrat"/>
          <w:sz w:val="20"/>
          <w:lang w:val="es-MX"/>
        </w:rPr>
        <w:t>Orientar a los servidores públicos sobre cómo prevenir, detectar y gestionar las situaciones de conflicto de interés que pueden presentarse en los procedimientos de contrataciones públicas, así como de otorgamiento y prórroga de licencias, permisos, autorizaciones y concesiones, y</w:t>
      </w:r>
    </w:p>
    <w:p w14:paraId="4827951F" w14:textId="77777777" w:rsidR="00FD53CB" w:rsidRPr="00F67309" w:rsidRDefault="00FD53CB" w:rsidP="0099422A">
      <w:pPr>
        <w:pStyle w:val="Texto0"/>
        <w:numPr>
          <w:ilvl w:val="2"/>
          <w:numId w:val="129"/>
        </w:numPr>
        <w:spacing w:after="0" w:line="240" w:lineRule="auto"/>
        <w:rPr>
          <w:rFonts w:ascii="Montserrat" w:hAnsi="Montserrat"/>
          <w:sz w:val="20"/>
          <w:lang w:val="es-MX"/>
        </w:rPr>
      </w:pPr>
      <w:r w:rsidRPr="00F67309">
        <w:rPr>
          <w:rFonts w:ascii="Montserrat" w:hAnsi="Montserrat"/>
          <w:sz w:val="20"/>
          <w:lang w:val="es-MX"/>
        </w:rPr>
        <w:t>Presentar un resumen de las obligaciones principales que tienen los servidores públicos en materia de conflicto de interés.</w:t>
      </w:r>
    </w:p>
    <w:p w14:paraId="319090F7" w14:textId="77777777" w:rsidR="00FD53CB" w:rsidRPr="00F67309" w:rsidRDefault="00FD53CB" w:rsidP="0099422A">
      <w:pPr>
        <w:pStyle w:val="Texto0"/>
        <w:spacing w:after="0" w:line="240" w:lineRule="auto"/>
        <w:ind w:firstLine="426"/>
        <w:rPr>
          <w:rFonts w:ascii="Montserrat" w:hAnsi="Montserrat"/>
          <w:sz w:val="20"/>
          <w:lang w:val="es-MX"/>
        </w:rPr>
      </w:pPr>
      <w:r w:rsidRPr="00F67309">
        <w:rPr>
          <w:rFonts w:ascii="Montserrat" w:hAnsi="Montserrat"/>
          <w:sz w:val="20"/>
          <w:lang w:val="es-MX"/>
        </w:rPr>
        <w:t>Por lo tanto, este Anexo no establece obligaciones para los servidores públicos, adicionales a las que prevén los ordenamientos jurídicos vigentes.</w:t>
      </w:r>
    </w:p>
    <w:p w14:paraId="1216313E" w14:textId="77777777" w:rsidR="00FD53CB" w:rsidRPr="00F67309" w:rsidRDefault="00FD53CB" w:rsidP="0099422A">
      <w:pPr>
        <w:pStyle w:val="Texto0"/>
        <w:spacing w:after="0" w:line="240" w:lineRule="auto"/>
        <w:ind w:firstLine="426"/>
        <w:rPr>
          <w:rFonts w:ascii="Montserrat" w:hAnsi="Montserrat"/>
          <w:sz w:val="20"/>
          <w:lang w:val="es-MX"/>
        </w:rPr>
      </w:pPr>
      <w:r w:rsidRPr="00F67309">
        <w:rPr>
          <w:rFonts w:ascii="Montserrat" w:hAnsi="Montserrat"/>
          <w:b/>
          <w:bCs/>
          <w:sz w:val="20"/>
          <w:lang w:val="es-MX"/>
        </w:rPr>
        <w:t>Definición y Obligaciones</w:t>
      </w:r>
    </w:p>
    <w:p w14:paraId="786BE55F"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El conflicto de interés se define en el artículo 8, fracción XII, párrafo segundo de la Ley Federal de Responsabilidades Administrativas de los Servidores Públicos de la siguiente manera: "habrá intereses en conflicto cuando los intereses personales, familiares o de negocios del servidor público puedan afectar el desempeño imparcial de su empleo, cargo o comisión".</w:t>
      </w:r>
    </w:p>
    <w:p w14:paraId="5E4B6326"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De manera enunciativa pero no limitativa, las obligaciones en materia de conflicto de interés a cargo de los servidores públicos se prevén en los artículos 8 fracciones XI, XII, XIV, XXII y XXIII, y 9 de la Ley Federal de Responsabilidades Administrativas de los Servidores Públicos; 21, 22 y 24 de la Ley Federal de Procedimiento Administrativo; 50 de la Ley de Adquisiciones, Arrendamientos y Servicios del Sector Público; 51 de la Ley de Obras Públicas y Servicios Relacionados con las Mismas; 42 de la Ley de Asociaciones Público Privadas; 19 último párrafo del Reglamento de la Ley de Adquisiciones, Arrendamientos y Servicios del Sector Público; 26 último párrafo del Reglamento de la Ley de Obras Públicas y Servicios Relacionados con las Mismas, y apartado quinto, numeral 1, inciso m) del "Acuerdo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publicado el 20 de agosto de 2015 en el Diario Oficial de la Federación.</w:t>
      </w:r>
    </w:p>
    <w:p w14:paraId="0D27898A" w14:textId="77777777" w:rsidR="00FD53CB" w:rsidRPr="00F67309" w:rsidRDefault="00FD53CB" w:rsidP="0099422A">
      <w:pPr>
        <w:pStyle w:val="Texto0"/>
        <w:spacing w:after="0" w:line="240" w:lineRule="auto"/>
        <w:ind w:left="426" w:firstLine="0"/>
        <w:rPr>
          <w:rFonts w:ascii="Montserrat" w:hAnsi="Montserrat"/>
          <w:sz w:val="20"/>
          <w:lang w:val="es-MX"/>
        </w:rPr>
      </w:pPr>
      <w:r w:rsidRPr="00F67309">
        <w:rPr>
          <w:rFonts w:ascii="Montserrat" w:hAnsi="Montserrat"/>
          <w:b/>
          <w:bCs/>
          <w:sz w:val="20"/>
          <w:lang w:val="es-MX"/>
        </w:rPr>
        <w:t>Tipos de Conflicto de Interés según la OCDE</w:t>
      </w:r>
    </w:p>
    <w:p w14:paraId="40D439B7"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La Organización para la Cooperación y el Desarrollo Económico (OCDE) distingue entre el conflicto de interés real, potencial y aparente, los cuales conceptúa de la siguiente manera:</w:t>
      </w:r>
    </w:p>
    <w:p w14:paraId="28B6FF5E" w14:textId="77777777" w:rsidR="00FD53CB" w:rsidRPr="00F67309" w:rsidRDefault="00FD53CB" w:rsidP="004C75BA">
      <w:pPr>
        <w:pStyle w:val="Texto0"/>
        <w:numPr>
          <w:ilvl w:val="0"/>
          <w:numId w:val="179"/>
        </w:numPr>
        <w:spacing w:after="0" w:line="240" w:lineRule="auto"/>
        <w:rPr>
          <w:rFonts w:ascii="Montserrat" w:hAnsi="Montserrat"/>
          <w:sz w:val="20"/>
          <w:lang w:val="es-MX"/>
        </w:rPr>
      </w:pPr>
      <w:r w:rsidRPr="00F67309">
        <w:rPr>
          <w:rFonts w:ascii="Montserrat" w:hAnsi="Montserrat"/>
          <w:sz w:val="20"/>
          <w:lang w:val="es-MX"/>
        </w:rPr>
        <w:t xml:space="preserve">Conflicto de interés real es aquel en que se actualiza la situación que confronta las obligaciones derivadas del servicio público con intereses privados de los funcionarios que pueden influir indebidamente en la ejecución de sus atribuciones y </w:t>
      </w:r>
      <w:r w:rsidRPr="00F67309">
        <w:rPr>
          <w:rFonts w:ascii="Montserrat" w:hAnsi="Montserrat"/>
          <w:sz w:val="20"/>
          <w:lang w:val="es-MX"/>
        </w:rPr>
        <w:lastRenderedPageBreak/>
        <w:t>responsabilidades. Cabe señalar que éste es el que prevé la legislación aplicable a los servidores públicos de la administración pública federal.</w:t>
      </w:r>
    </w:p>
    <w:p w14:paraId="0F6F837B" w14:textId="77777777" w:rsidR="00FD53CB" w:rsidRPr="00F67309" w:rsidRDefault="00FD53CB" w:rsidP="004C75BA">
      <w:pPr>
        <w:pStyle w:val="Texto0"/>
        <w:numPr>
          <w:ilvl w:val="0"/>
          <w:numId w:val="179"/>
        </w:numPr>
        <w:spacing w:after="0" w:line="240" w:lineRule="auto"/>
        <w:rPr>
          <w:rFonts w:ascii="Montserrat" w:hAnsi="Montserrat"/>
          <w:sz w:val="20"/>
          <w:lang w:val="es-MX"/>
        </w:rPr>
      </w:pPr>
      <w:r w:rsidRPr="00F67309">
        <w:rPr>
          <w:rFonts w:ascii="Montserrat" w:hAnsi="Montserrat"/>
          <w:sz w:val="20"/>
          <w:lang w:val="es-MX"/>
        </w:rPr>
        <w:t>Conflicto de interés potencial es el que surge cuando un funcionario público tiene intereses privados susceptibles de provocar que en el futuro éste incurra en un conflicto de interés real.</w:t>
      </w:r>
      <w:bookmarkStart w:id="480" w:name="_GoBack"/>
      <w:bookmarkEnd w:id="480"/>
    </w:p>
    <w:p w14:paraId="4413C05A" w14:textId="77777777" w:rsidR="00FD53CB" w:rsidRPr="00F67309" w:rsidRDefault="00FD53CB" w:rsidP="004C75BA">
      <w:pPr>
        <w:pStyle w:val="Texto0"/>
        <w:numPr>
          <w:ilvl w:val="0"/>
          <w:numId w:val="179"/>
        </w:numPr>
        <w:spacing w:after="0" w:line="240" w:lineRule="auto"/>
        <w:rPr>
          <w:rFonts w:ascii="Montserrat" w:hAnsi="Montserrat"/>
          <w:sz w:val="20"/>
          <w:lang w:val="es-MX"/>
        </w:rPr>
      </w:pPr>
      <w:r w:rsidRPr="00F67309">
        <w:rPr>
          <w:rFonts w:ascii="Montserrat" w:hAnsi="Montserrat"/>
          <w:sz w:val="20"/>
          <w:lang w:val="es-MX"/>
        </w:rPr>
        <w:t>Conflicto de interés aparente es el que surge cuando existe la apariencia de que los intereses privados de un funcionario público pueden influir indebidamente en el desempeño de sus obligaciones, aunque realmente no sea el caso.</w:t>
      </w:r>
      <w:r w:rsidRPr="00F67309">
        <w:rPr>
          <w:rStyle w:val="Refdenotaalpie"/>
          <w:rFonts w:ascii="Montserrat" w:hAnsi="Montserrat"/>
          <w:sz w:val="20"/>
          <w:lang w:val="es-MX"/>
        </w:rPr>
        <w:footnoteReference w:id="3"/>
      </w:r>
    </w:p>
    <w:p w14:paraId="44C71F27"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El conflicto de interés no implica necesariamente una falta administrativa o delito, a menos que el servidor público que se encuentre en dicha situación no tome las medidas que establecen las disposiciones jurídicas aplicables.</w:t>
      </w:r>
    </w:p>
    <w:p w14:paraId="2602E892" w14:textId="77777777" w:rsidR="00FD53CB" w:rsidRPr="00F67309" w:rsidRDefault="00FD53CB" w:rsidP="0099422A">
      <w:pPr>
        <w:pStyle w:val="Texto0"/>
        <w:spacing w:after="0" w:line="240" w:lineRule="auto"/>
        <w:ind w:left="426" w:firstLine="0"/>
        <w:rPr>
          <w:rFonts w:ascii="Montserrat" w:hAnsi="Montserrat"/>
          <w:sz w:val="20"/>
          <w:lang w:val="es-MX"/>
        </w:rPr>
      </w:pPr>
      <w:r w:rsidRPr="00F67309">
        <w:rPr>
          <w:rFonts w:ascii="Montserrat" w:hAnsi="Montserrat"/>
          <w:b/>
          <w:bCs/>
          <w:sz w:val="20"/>
          <w:lang w:val="es-MX"/>
        </w:rPr>
        <w:t>Recomendaciones para Detectar y Prevenir Conflictos de Interés</w:t>
      </w:r>
    </w:p>
    <w:p w14:paraId="58A0F4DE"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Se recomienda que los titulares de las unidades administrativas que resuelven los procedimientos a los que se refiere esta guía, difundan entre el personal a su cargo el concepto de conflicto de interés y las obligaciones en la materia que tienen los servidores públicos.</w:t>
      </w:r>
    </w:p>
    <w:p w14:paraId="31DEBB98"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A efecto de lo anterior, es recomendable que se proporcione a los servidores públicos que intervienen en dichos procedimientos, el vínculo electrónico donde la Unidad Especializada en Ética y Prevención de Conflictos de Interés difundirá el presente Acuerdo, así como materiales de capacitación y lecturas sobre conflicto de interés.</w:t>
      </w:r>
    </w:p>
    <w:p w14:paraId="48CF92FB" w14:textId="77777777" w:rsidR="00FD53CB" w:rsidRPr="00F67309" w:rsidRDefault="00FD53CB" w:rsidP="0099422A">
      <w:pPr>
        <w:pStyle w:val="Texto0"/>
        <w:spacing w:after="0" w:line="240" w:lineRule="auto"/>
        <w:ind w:firstLine="284"/>
        <w:rPr>
          <w:rFonts w:ascii="Montserrat" w:hAnsi="Montserrat"/>
          <w:sz w:val="20"/>
          <w:lang w:val="es-MX"/>
        </w:rPr>
      </w:pPr>
      <w:r w:rsidRPr="00F67309">
        <w:rPr>
          <w:rFonts w:ascii="Montserrat" w:hAnsi="Montserrat"/>
          <w:sz w:val="20"/>
          <w:lang w:val="es-MX"/>
        </w:rPr>
        <w:t>Asimismo, es conveniente que las Dependencias y Entidades incluyan en sus programas de capacitación temas de ética, integridad y prevención de conflictos de interés.</w:t>
      </w:r>
    </w:p>
    <w:p w14:paraId="5E467C13"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De manera adicional a las declaraciones de posibles conflictos de interés que se presentan ante la Secretaría de la Función Pública, se sugiere que los titulares de las unidades administrativas que tramitan y resuelven los procedimientos a los que se refiere esta guía, apliquen a los servidores públicos que intervienen en dichos procedimientos cuestionarios que permitan identificar sus responsabilidades, así como sus intereses personales, familiares o de negocios relacionados con sus funciones o que puedan afectar las mismas.</w:t>
      </w:r>
    </w:p>
    <w:p w14:paraId="5112DD63" w14:textId="77777777" w:rsidR="00FD53CB" w:rsidRPr="00F67309" w:rsidRDefault="00FD53CB" w:rsidP="0099422A">
      <w:pPr>
        <w:pStyle w:val="Texto0"/>
        <w:spacing w:after="0" w:line="240" w:lineRule="auto"/>
        <w:ind w:left="426" w:firstLine="0"/>
        <w:rPr>
          <w:rFonts w:ascii="Montserrat" w:hAnsi="Montserrat"/>
          <w:sz w:val="20"/>
          <w:lang w:val="es-MX"/>
        </w:rPr>
      </w:pPr>
      <w:r w:rsidRPr="00F67309">
        <w:rPr>
          <w:rFonts w:ascii="Montserrat" w:hAnsi="Montserrat"/>
          <w:b/>
          <w:bCs/>
          <w:sz w:val="20"/>
          <w:lang w:val="es-MX"/>
        </w:rPr>
        <w:t>Medidas para Gestionar el Conflicto de Interés</w:t>
      </w:r>
    </w:p>
    <w:p w14:paraId="5BC3FBCD" w14:textId="77777777" w:rsidR="00FD53CB" w:rsidRPr="00F67309" w:rsidRDefault="00FD53CB" w:rsidP="004C75BA">
      <w:pPr>
        <w:pStyle w:val="Texto0"/>
        <w:numPr>
          <w:ilvl w:val="0"/>
          <w:numId w:val="178"/>
        </w:numPr>
        <w:spacing w:after="0" w:line="240" w:lineRule="auto"/>
        <w:rPr>
          <w:rFonts w:ascii="Montserrat" w:hAnsi="Montserrat"/>
          <w:b/>
          <w:bCs/>
          <w:sz w:val="20"/>
          <w:lang w:val="es-MX"/>
        </w:rPr>
      </w:pPr>
      <w:r w:rsidRPr="00F67309">
        <w:rPr>
          <w:rFonts w:ascii="Montserrat" w:hAnsi="Montserrat"/>
          <w:sz w:val="20"/>
          <w:lang w:val="es-MX"/>
        </w:rPr>
        <w:t>El servidor público que se encuentra en una situación de conflicto de interés real tiene la obligación de proceder conforme a lo previsto en el artículo 8, fracción XI de la Ley Federal de Responsabilidades Administrativas de los Servidores Públicos y demás disposiciones jurídicas que, en su caso, resulten aplicables.</w:t>
      </w:r>
    </w:p>
    <w:p w14:paraId="089FC357" w14:textId="77777777" w:rsidR="00FD53CB" w:rsidRPr="00F67309" w:rsidRDefault="00FD53CB" w:rsidP="004C75BA">
      <w:pPr>
        <w:pStyle w:val="Texto0"/>
        <w:numPr>
          <w:ilvl w:val="0"/>
          <w:numId w:val="178"/>
        </w:numPr>
        <w:spacing w:after="0" w:line="240" w:lineRule="auto"/>
        <w:rPr>
          <w:rFonts w:ascii="Montserrat" w:hAnsi="Montserrat"/>
          <w:b/>
          <w:bCs/>
          <w:sz w:val="20"/>
          <w:lang w:val="es-MX"/>
        </w:rPr>
      </w:pPr>
      <w:r w:rsidRPr="00F67309">
        <w:rPr>
          <w:rFonts w:ascii="Montserrat" w:hAnsi="Montserrat"/>
          <w:sz w:val="20"/>
          <w:lang w:val="es-MX"/>
        </w:rPr>
        <w:t>Otras medidas que puede tomar el servidor público que se encuentra en una situación de conflicto de interés, de acuerdo a las mejores prácticas recomendadas por la OCDE, son las siguientes:</w:t>
      </w:r>
    </w:p>
    <w:p w14:paraId="7415883D" w14:textId="77777777" w:rsidR="00FD53CB" w:rsidRPr="00F67309" w:rsidRDefault="00FD53CB" w:rsidP="004C75BA">
      <w:pPr>
        <w:pStyle w:val="Texto0"/>
        <w:numPr>
          <w:ilvl w:val="0"/>
          <w:numId w:val="180"/>
        </w:numPr>
        <w:spacing w:after="0" w:line="240" w:lineRule="auto"/>
        <w:rPr>
          <w:rFonts w:ascii="Montserrat" w:hAnsi="Montserrat"/>
          <w:b/>
          <w:bCs/>
          <w:sz w:val="20"/>
          <w:lang w:val="es-MX"/>
        </w:rPr>
      </w:pPr>
      <w:r w:rsidRPr="00F67309">
        <w:rPr>
          <w:rFonts w:ascii="Montserrat" w:hAnsi="Montserrat"/>
          <w:sz w:val="20"/>
          <w:lang w:val="es-MX"/>
        </w:rPr>
        <w:t>Liquidar la inversión; vender el negocio, acciones o propiedades que generan el conflicto de interés;</w:t>
      </w:r>
    </w:p>
    <w:p w14:paraId="79188FBB" w14:textId="77777777" w:rsidR="00FD53CB" w:rsidRPr="00F67309" w:rsidRDefault="00FD53CB" w:rsidP="004C75BA">
      <w:pPr>
        <w:pStyle w:val="Texto0"/>
        <w:numPr>
          <w:ilvl w:val="0"/>
          <w:numId w:val="180"/>
        </w:numPr>
        <w:spacing w:after="0" w:line="240" w:lineRule="auto"/>
        <w:rPr>
          <w:rFonts w:ascii="Montserrat" w:hAnsi="Montserrat"/>
          <w:b/>
          <w:bCs/>
          <w:sz w:val="20"/>
          <w:lang w:val="es-MX"/>
        </w:rPr>
      </w:pPr>
      <w:r w:rsidRPr="00F67309">
        <w:rPr>
          <w:rFonts w:ascii="Montserrat" w:hAnsi="Montserrat"/>
          <w:sz w:val="20"/>
          <w:lang w:val="es-MX"/>
        </w:rPr>
        <w:t>Renunciar a la función privada que provoca el conflicto de interés. Por ejemplo: renunciar a cargos que tenga en sociedades o empleos en el sector privado;</w:t>
      </w:r>
    </w:p>
    <w:p w14:paraId="3E4EF7A3" w14:textId="77777777" w:rsidR="00FD53CB" w:rsidRPr="00F67309" w:rsidRDefault="00FD53CB" w:rsidP="004C75BA">
      <w:pPr>
        <w:pStyle w:val="Texto0"/>
        <w:numPr>
          <w:ilvl w:val="0"/>
          <w:numId w:val="180"/>
        </w:numPr>
        <w:spacing w:after="0" w:line="240" w:lineRule="auto"/>
        <w:rPr>
          <w:rFonts w:ascii="Montserrat" w:hAnsi="Montserrat"/>
          <w:b/>
          <w:bCs/>
          <w:sz w:val="20"/>
          <w:lang w:val="es-MX"/>
        </w:rPr>
      </w:pPr>
      <w:r w:rsidRPr="00F67309">
        <w:rPr>
          <w:rFonts w:ascii="Montserrat" w:hAnsi="Montserrat"/>
          <w:sz w:val="20"/>
          <w:lang w:val="es-MX"/>
        </w:rPr>
        <w:t>O en su caso, renunciar al cargo público.</w:t>
      </w:r>
    </w:p>
    <w:p w14:paraId="767F080C"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Los superiores jerárquicos, al momento de ser informados por escrito de una posible situación de conflicto de interés del personal bajo su cargo, deberán tomar medidas preventivas para evitar casos posteriores.</w:t>
      </w:r>
    </w:p>
    <w:p w14:paraId="02649A6A"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lastRenderedPageBreak/>
        <w:t>En caso de presentarse un conflicto de interés en el personal bajo su cargo, los superiores jerárquicos considerarán lo siguiente:</w:t>
      </w:r>
    </w:p>
    <w:p w14:paraId="68849744" w14:textId="77777777" w:rsidR="00FD53CB" w:rsidRPr="00F67309" w:rsidRDefault="00FD53CB" w:rsidP="004C75BA">
      <w:pPr>
        <w:pStyle w:val="Texto0"/>
        <w:numPr>
          <w:ilvl w:val="0"/>
          <w:numId w:val="181"/>
        </w:numPr>
        <w:spacing w:after="0" w:line="240" w:lineRule="auto"/>
        <w:rPr>
          <w:rFonts w:ascii="Montserrat" w:hAnsi="Montserrat"/>
          <w:sz w:val="20"/>
          <w:lang w:val="es-MX"/>
        </w:rPr>
      </w:pPr>
      <w:r w:rsidRPr="00F67309">
        <w:rPr>
          <w:rFonts w:ascii="Montserrat" w:hAnsi="Montserrat"/>
          <w:sz w:val="20"/>
          <w:lang w:val="es-MX"/>
        </w:rPr>
        <w:t>Tratándose de un conflicto de interés real, el superior jerárquico excluirá o separará a la persona en cuestión del procedimiento, a menos que exista alguna causa justificada que lo impida. En este último supuesto, el superior jerárquico deberá impartir sus instrucciones por escrito al servidor público, en términos del artículo 8, fracción XI, segundo párrafo de la Ley Federal de Responsabilidades Administrativas de los Servidores Públicos.</w:t>
      </w:r>
    </w:p>
    <w:p w14:paraId="41AC05D7" w14:textId="77777777" w:rsidR="00FD53CB" w:rsidRPr="00F67309" w:rsidRDefault="00FD53CB" w:rsidP="0099422A">
      <w:pPr>
        <w:pStyle w:val="Texto0"/>
        <w:spacing w:after="0" w:line="240" w:lineRule="auto"/>
        <w:ind w:left="1080" w:firstLine="0"/>
        <w:rPr>
          <w:rFonts w:ascii="Montserrat" w:hAnsi="Montserrat"/>
          <w:sz w:val="20"/>
          <w:lang w:val="es-MX"/>
        </w:rPr>
      </w:pPr>
      <w:r w:rsidRPr="00F67309">
        <w:rPr>
          <w:rFonts w:ascii="Montserrat" w:hAnsi="Montserrat"/>
          <w:sz w:val="20"/>
          <w:lang w:val="es-MX"/>
        </w:rPr>
        <w:t>Asimismo, el superior jerárquico puede implementar las siguientes acciones:</w:t>
      </w:r>
    </w:p>
    <w:p w14:paraId="7F68D66E" w14:textId="77777777" w:rsidR="00FD53CB" w:rsidRPr="00F67309" w:rsidRDefault="00FD53CB" w:rsidP="004C75BA">
      <w:pPr>
        <w:pStyle w:val="Texto0"/>
        <w:numPr>
          <w:ilvl w:val="0"/>
          <w:numId w:val="182"/>
        </w:numPr>
        <w:spacing w:after="0" w:line="240" w:lineRule="auto"/>
        <w:rPr>
          <w:rFonts w:ascii="Montserrat" w:hAnsi="Montserrat"/>
          <w:sz w:val="20"/>
          <w:lang w:val="es-MX"/>
        </w:rPr>
      </w:pPr>
      <w:r w:rsidRPr="00F67309">
        <w:rPr>
          <w:rFonts w:ascii="Montserrat" w:hAnsi="Montserrat"/>
          <w:sz w:val="20"/>
          <w:lang w:val="es-MX"/>
        </w:rPr>
        <w:t>Redistribuir las funciones y responsabilidades del personal bajo su cargo;</w:t>
      </w:r>
    </w:p>
    <w:p w14:paraId="73F7252E" w14:textId="77777777" w:rsidR="00FD53CB" w:rsidRPr="00F67309" w:rsidRDefault="00FD53CB" w:rsidP="004C75BA">
      <w:pPr>
        <w:pStyle w:val="Texto0"/>
        <w:numPr>
          <w:ilvl w:val="0"/>
          <w:numId w:val="182"/>
        </w:numPr>
        <w:spacing w:after="0" w:line="240" w:lineRule="auto"/>
        <w:rPr>
          <w:rFonts w:ascii="Montserrat" w:hAnsi="Montserrat"/>
          <w:sz w:val="20"/>
          <w:lang w:val="es-MX"/>
        </w:rPr>
      </w:pPr>
      <w:r w:rsidRPr="00F67309">
        <w:rPr>
          <w:rFonts w:ascii="Montserrat" w:hAnsi="Montserrat"/>
          <w:sz w:val="20"/>
          <w:lang w:val="es-MX"/>
        </w:rPr>
        <w:t>De ser conveniente, cancelar el procedimiento que da lugar al conflicto de interés, y</w:t>
      </w:r>
    </w:p>
    <w:p w14:paraId="6B5A5337" w14:textId="77777777" w:rsidR="00FD53CB" w:rsidRPr="00F67309" w:rsidRDefault="00FD53CB" w:rsidP="004C75BA">
      <w:pPr>
        <w:pStyle w:val="Texto0"/>
        <w:numPr>
          <w:ilvl w:val="0"/>
          <w:numId w:val="182"/>
        </w:numPr>
        <w:spacing w:after="0" w:line="240" w:lineRule="auto"/>
        <w:rPr>
          <w:rFonts w:ascii="Montserrat" w:hAnsi="Montserrat"/>
          <w:sz w:val="20"/>
          <w:lang w:val="es-MX"/>
        </w:rPr>
      </w:pPr>
      <w:r w:rsidRPr="00F67309">
        <w:rPr>
          <w:rFonts w:ascii="Montserrat" w:hAnsi="Montserrat"/>
          <w:sz w:val="20"/>
          <w:lang w:val="es-MX"/>
        </w:rPr>
        <w:t>Sugerir al servidor público involucrado que venda el negocio, acciones o propiedades que generan el conflicto de interés.</w:t>
      </w:r>
    </w:p>
    <w:p w14:paraId="0337486A" w14:textId="77777777" w:rsidR="00FD53CB" w:rsidRPr="00F67309" w:rsidRDefault="00FD53CB" w:rsidP="004C75BA">
      <w:pPr>
        <w:pStyle w:val="Texto0"/>
        <w:numPr>
          <w:ilvl w:val="0"/>
          <w:numId w:val="181"/>
        </w:numPr>
        <w:spacing w:after="0" w:line="240" w:lineRule="auto"/>
        <w:rPr>
          <w:rFonts w:ascii="Montserrat" w:hAnsi="Montserrat"/>
          <w:sz w:val="20"/>
          <w:lang w:val="es-MX"/>
        </w:rPr>
      </w:pPr>
      <w:r w:rsidRPr="00F67309">
        <w:rPr>
          <w:rFonts w:ascii="Montserrat" w:hAnsi="Montserrat"/>
          <w:sz w:val="20"/>
          <w:lang w:val="es-MX"/>
        </w:rPr>
        <w:t xml:space="preserve">Si se trata de un conflicto de interés potencial, se sugiere que el superior jerárquico supervise con mecanismos de monitoreo y </w:t>
      </w:r>
      <w:proofErr w:type="gramStart"/>
      <w:r w:rsidRPr="00F67309">
        <w:rPr>
          <w:rFonts w:ascii="Montserrat" w:hAnsi="Montserrat"/>
          <w:sz w:val="20"/>
          <w:lang w:val="es-MX"/>
        </w:rPr>
        <w:t>auditoría constantes</w:t>
      </w:r>
      <w:proofErr w:type="gramEnd"/>
      <w:r w:rsidRPr="00F67309">
        <w:rPr>
          <w:rFonts w:ascii="Montserrat" w:hAnsi="Montserrat"/>
          <w:sz w:val="20"/>
          <w:lang w:val="es-MX"/>
        </w:rPr>
        <w:t>, para detectar el momento en que el conflicto de interés, por algún cambio en la circunstancia o contexto del servidor público, se vuelva uno real.</w:t>
      </w:r>
    </w:p>
    <w:p w14:paraId="7AE1BF7B" w14:textId="77777777" w:rsidR="00FD53CB" w:rsidRPr="00F67309" w:rsidRDefault="00FD53CB" w:rsidP="004C75BA">
      <w:pPr>
        <w:pStyle w:val="Texto0"/>
        <w:numPr>
          <w:ilvl w:val="0"/>
          <w:numId w:val="181"/>
        </w:numPr>
        <w:spacing w:after="0" w:line="240" w:lineRule="auto"/>
        <w:rPr>
          <w:rFonts w:ascii="Montserrat" w:hAnsi="Montserrat"/>
          <w:sz w:val="20"/>
          <w:lang w:val="es-MX"/>
        </w:rPr>
      </w:pPr>
      <w:r w:rsidRPr="00F67309">
        <w:rPr>
          <w:rFonts w:ascii="Montserrat" w:hAnsi="Montserrat"/>
          <w:sz w:val="20"/>
          <w:lang w:val="es-MX"/>
        </w:rPr>
        <w:t>Cuando sea un conflicto de interés aparente, el superior jerárquico puede tomar las siguientes acciones:</w:t>
      </w:r>
    </w:p>
    <w:p w14:paraId="417BBBA3" w14:textId="77777777" w:rsidR="00FD53CB" w:rsidRPr="00F67309" w:rsidRDefault="00FD53CB" w:rsidP="004C75BA">
      <w:pPr>
        <w:pStyle w:val="Texto0"/>
        <w:numPr>
          <w:ilvl w:val="0"/>
          <w:numId w:val="183"/>
        </w:numPr>
        <w:spacing w:after="0" w:line="240" w:lineRule="auto"/>
        <w:rPr>
          <w:rFonts w:ascii="Montserrat" w:hAnsi="Montserrat"/>
          <w:sz w:val="20"/>
          <w:lang w:val="es-MX"/>
        </w:rPr>
      </w:pPr>
      <w:r w:rsidRPr="00F67309">
        <w:rPr>
          <w:rFonts w:ascii="Montserrat" w:hAnsi="Montserrat"/>
          <w:sz w:val="20"/>
          <w:lang w:val="es-MX"/>
        </w:rPr>
        <w:t>Buscar que se genere una aclaración o declaración pública para evitar malentendidos que dañen la imagen de la Dependencia o Entidad;</w:t>
      </w:r>
    </w:p>
    <w:p w14:paraId="42DA20A0" w14:textId="77777777" w:rsidR="00FD53CB" w:rsidRPr="00F67309" w:rsidRDefault="00FD53CB" w:rsidP="004C75BA">
      <w:pPr>
        <w:pStyle w:val="Texto0"/>
        <w:numPr>
          <w:ilvl w:val="0"/>
          <w:numId w:val="183"/>
        </w:numPr>
        <w:spacing w:after="0" w:line="240" w:lineRule="auto"/>
        <w:rPr>
          <w:rFonts w:ascii="Montserrat" w:hAnsi="Montserrat"/>
          <w:sz w:val="20"/>
          <w:lang w:val="es-MX"/>
        </w:rPr>
      </w:pPr>
      <w:r w:rsidRPr="00F67309">
        <w:rPr>
          <w:rFonts w:ascii="Montserrat" w:hAnsi="Montserrat"/>
          <w:sz w:val="20"/>
          <w:lang w:val="es-MX"/>
        </w:rPr>
        <w:t>Mitigar las circunstancias que pueden conllevar al conflicto de interés real;</w:t>
      </w:r>
    </w:p>
    <w:p w14:paraId="45226DBF" w14:textId="77777777" w:rsidR="00FD53CB" w:rsidRPr="00F67309" w:rsidRDefault="00FD53CB" w:rsidP="004C75BA">
      <w:pPr>
        <w:pStyle w:val="Texto0"/>
        <w:numPr>
          <w:ilvl w:val="0"/>
          <w:numId w:val="183"/>
        </w:numPr>
        <w:spacing w:after="0" w:line="240" w:lineRule="auto"/>
        <w:rPr>
          <w:rFonts w:ascii="Montserrat" w:hAnsi="Montserrat"/>
          <w:sz w:val="20"/>
          <w:lang w:val="es-MX"/>
        </w:rPr>
      </w:pPr>
      <w:r w:rsidRPr="00F67309">
        <w:rPr>
          <w:rFonts w:ascii="Montserrat" w:hAnsi="Montserrat"/>
          <w:sz w:val="20"/>
          <w:lang w:val="es-MX"/>
        </w:rPr>
        <w:t>Evitar que el funcionario involucrado participe en el procedimiento en cuestión, y</w:t>
      </w:r>
    </w:p>
    <w:p w14:paraId="54D90723" w14:textId="77777777" w:rsidR="00FD53CB" w:rsidRPr="00F67309" w:rsidRDefault="00FD53CB" w:rsidP="004C75BA">
      <w:pPr>
        <w:pStyle w:val="Texto0"/>
        <w:numPr>
          <w:ilvl w:val="0"/>
          <w:numId w:val="183"/>
        </w:numPr>
        <w:spacing w:after="0" w:line="240" w:lineRule="auto"/>
        <w:rPr>
          <w:rFonts w:ascii="Montserrat" w:hAnsi="Montserrat"/>
          <w:sz w:val="20"/>
          <w:lang w:val="es-MX"/>
        </w:rPr>
      </w:pPr>
      <w:r w:rsidRPr="00F67309">
        <w:rPr>
          <w:rFonts w:ascii="Montserrat" w:hAnsi="Montserrat"/>
          <w:sz w:val="20"/>
          <w:lang w:val="es-MX"/>
        </w:rPr>
        <w:t>De ser conveniente, anular el procedimiento en cuestión.</w:t>
      </w:r>
    </w:p>
    <w:p w14:paraId="24F39FE2" w14:textId="77777777" w:rsidR="00FD53CB" w:rsidRPr="00F67309" w:rsidRDefault="00FD53CB" w:rsidP="0099422A">
      <w:pPr>
        <w:pStyle w:val="Texto0"/>
        <w:spacing w:after="0" w:line="240" w:lineRule="auto"/>
        <w:ind w:left="1440" w:firstLine="0"/>
        <w:rPr>
          <w:rFonts w:ascii="Montserrat" w:hAnsi="Montserrat"/>
          <w:sz w:val="20"/>
          <w:lang w:val="es-MX"/>
        </w:rPr>
      </w:pPr>
    </w:p>
    <w:p w14:paraId="31497699" w14:textId="77777777" w:rsidR="00FD53CB" w:rsidRPr="00F67309" w:rsidRDefault="00FD53CB" w:rsidP="0099422A">
      <w:pPr>
        <w:pStyle w:val="Texto0"/>
        <w:spacing w:after="0" w:line="240" w:lineRule="auto"/>
        <w:ind w:left="426" w:firstLine="0"/>
        <w:rPr>
          <w:rFonts w:ascii="Montserrat" w:hAnsi="Montserrat"/>
          <w:sz w:val="20"/>
          <w:lang w:val="es-MX"/>
        </w:rPr>
      </w:pPr>
      <w:r w:rsidRPr="00F67309">
        <w:rPr>
          <w:rFonts w:ascii="Montserrat" w:hAnsi="Montserrat"/>
          <w:b/>
          <w:bCs/>
          <w:sz w:val="20"/>
          <w:lang w:val="es-MX"/>
        </w:rPr>
        <w:t>Opinión, Asesoría y Consulta en Materia de Conflicto de Interés</w:t>
      </w:r>
    </w:p>
    <w:p w14:paraId="6A5788B9" w14:textId="77777777" w:rsidR="00FD53CB" w:rsidRPr="00F67309" w:rsidRDefault="00FD53CB" w:rsidP="004C75BA">
      <w:pPr>
        <w:pStyle w:val="Texto0"/>
        <w:numPr>
          <w:ilvl w:val="0"/>
          <w:numId w:val="178"/>
        </w:numPr>
        <w:spacing w:after="0" w:line="240" w:lineRule="auto"/>
        <w:rPr>
          <w:rFonts w:ascii="Montserrat" w:hAnsi="Montserrat"/>
          <w:sz w:val="20"/>
          <w:lang w:val="es-MX"/>
        </w:rPr>
      </w:pPr>
      <w:r w:rsidRPr="00F67309">
        <w:rPr>
          <w:rFonts w:ascii="Montserrat" w:hAnsi="Montserrat"/>
          <w:sz w:val="20"/>
          <w:lang w:val="es-MX"/>
        </w:rPr>
        <w:t>De conformidad con el artículo 17 bis, fracciones VI, VII y VIII del Reglamento Interior de la Secretaría de la Función Pública, la Unidad Especializada en Ética y Prevención de Conflictos de Interés funge como órgano de asesoría y consulta en materia de prevención de conflictos de interés en el desempeño del servicio público; asimismo la citada Unidad está facultada para emitir opinión respecto de la posible actualización de conflictos de interés a cargo de los servidores públicos.</w:t>
      </w:r>
    </w:p>
    <w:p w14:paraId="3B250370" w14:textId="77777777" w:rsidR="00FD53CB" w:rsidRPr="00F67309" w:rsidRDefault="00FD53CB" w:rsidP="0099422A">
      <w:pPr>
        <w:pStyle w:val="Texto0"/>
        <w:spacing w:after="0" w:line="240" w:lineRule="auto"/>
        <w:ind w:firstLine="0"/>
        <w:jc w:val="center"/>
        <w:rPr>
          <w:rFonts w:ascii="Montserrat" w:hAnsi="Montserrat"/>
          <w:b/>
          <w:bCs/>
          <w:sz w:val="20"/>
          <w:lang w:val="es-MX"/>
        </w:rPr>
      </w:pPr>
    </w:p>
    <w:p w14:paraId="1601BE8D" w14:textId="77777777" w:rsidR="00FD53CB" w:rsidRPr="00F67309" w:rsidRDefault="00FD53CB" w:rsidP="0099422A">
      <w:pPr>
        <w:pStyle w:val="Texto0"/>
        <w:spacing w:after="0" w:line="240" w:lineRule="auto"/>
        <w:ind w:firstLine="0"/>
        <w:jc w:val="center"/>
        <w:rPr>
          <w:rFonts w:ascii="Montserrat" w:hAnsi="Montserrat"/>
          <w:sz w:val="20"/>
          <w:lang w:val="es-MX"/>
        </w:rPr>
      </w:pPr>
      <w:r w:rsidRPr="00F67309">
        <w:rPr>
          <w:rFonts w:ascii="Montserrat" w:hAnsi="Montserrat"/>
          <w:b/>
          <w:bCs/>
          <w:sz w:val="20"/>
          <w:lang w:val="es-MX"/>
        </w:rPr>
        <w:t>TRANSITORIO</w:t>
      </w:r>
    </w:p>
    <w:p w14:paraId="5BF7D90C" w14:textId="77777777" w:rsidR="00FD53CB" w:rsidRPr="00F67309" w:rsidRDefault="00FD53CB" w:rsidP="0099422A">
      <w:pPr>
        <w:pStyle w:val="Texto0"/>
        <w:spacing w:after="0" w:line="240" w:lineRule="auto"/>
        <w:ind w:left="284" w:firstLine="0"/>
        <w:rPr>
          <w:rFonts w:ascii="Montserrat" w:hAnsi="Montserrat"/>
          <w:sz w:val="20"/>
          <w:lang w:val="es-MX"/>
        </w:rPr>
      </w:pPr>
      <w:proofErr w:type="gramStart"/>
      <w:r w:rsidRPr="00F67309">
        <w:rPr>
          <w:rFonts w:ascii="Montserrat" w:hAnsi="Montserrat"/>
          <w:b/>
          <w:bCs/>
          <w:sz w:val="20"/>
          <w:lang w:val="es-MX"/>
        </w:rPr>
        <w:t>ÚNICO.-</w:t>
      </w:r>
      <w:proofErr w:type="gramEnd"/>
      <w:r w:rsidRPr="00F67309">
        <w:rPr>
          <w:rFonts w:ascii="Montserrat" w:hAnsi="Montserrat"/>
          <w:sz w:val="20"/>
          <w:lang w:val="es-MX"/>
        </w:rPr>
        <w:t xml:space="preserve"> El presente Acuerdo entrará en vigor el día de su publicación en el Diario Oficial de la Federación.</w:t>
      </w:r>
    </w:p>
    <w:p w14:paraId="4E4E998B" w14:textId="77777777" w:rsidR="00FD53CB" w:rsidRPr="00F67309" w:rsidRDefault="00FD53CB" w:rsidP="0099422A">
      <w:pPr>
        <w:pStyle w:val="Texto0"/>
        <w:spacing w:after="0" w:line="240" w:lineRule="auto"/>
        <w:ind w:left="284" w:firstLine="0"/>
        <w:rPr>
          <w:rFonts w:ascii="Montserrat" w:hAnsi="Montserrat"/>
          <w:sz w:val="20"/>
          <w:lang w:val="es-MX"/>
        </w:rPr>
      </w:pPr>
      <w:r w:rsidRPr="00F67309">
        <w:rPr>
          <w:rFonts w:ascii="Montserrat" w:hAnsi="Montserrat"/>
          <w:sz w:val="20"/>
          <w:lang w:val="es-MX"/>
        </w:rPr>
        <w:t xml:space="preserve">Ciudad de México, a los 23 días del mes de febrero de 2017.- La Secretaría de la Función Pública, </w:t>
      </w:r>
      <w:r w:rsidRPr="00F67309">
        <w:rPr>
          <w:rFonts w:ascii="Montserrat" w:hAnsi="Montserrat"/>
          <w:b/>
          <w:bCs/>
          <w:sz w:val="20"/>
          <w:lang w:val="es-MX"/>
        </w:rPr>
        <w:t xml:space="preserve">Arely Gómez </w:t>
      </w:r>
      <w:proofErr w:type="gramStart"/>
      <w:r w:rsidRPr="00F67309">
        <w:rPr>
          <w:rFonts w:ascii="Montserrat" w:hAnsi="Montserrat"/>
          <w:b/>
          <w:bCs/>
          <w:sz w:val="20"/>
          <w:lang w:val="es-MX"/>
        </w:rPr>
        <w:t>González</w:t>
      </w:r>
      <w:r w:rsidRPr="00F67309">
        <w:rPr>
          <w:rFonts w:ascii="Montserrat" w:hAnsi="Montserrat"/>
          <w:sz w:val="20"/>
          <w:lang w:val="es-MX"/>
        </w:rPr>
        <w:t>.-</w:t>
      </w:r>
      <w:proofErr w:type="gramEnd"/>
      <w:r w:rsidRPr="00F67309">
        <w:rPr>
          <w:rFonts w:ascii="Montserrat" w:hAnsi="Montserrat"/>
          <w:sz w:val="20"/>
          <w:lang w:val="es-MX"/>
        </w:rPr>
        <w:t xml:space="preserve"> Rúbrica.</w:t>
      </w:r>
    </w:p>
    <w:p w14:paraId="386550D3" w14:textId="77777777" w:rsidR="00FD53CB" w:rsidRPr="00F67309" w:rsidRDefault="00FD53CB" w:rsidP="0099422A">
      <w:pPr>
        <w:pStyle w:val="Texto0"/>
        <w:spacing w:after="0" w:line="240" w:lineRule="auto"/>
        <w:ind w:firstLine="0"/>
        <w:rPr>
          <w:rFonts w:ascii="Montserrat" w:hAnsi="Montserrat"/>
          <w:sz w:val="20"/>
          <w:lang w:val="es-MX"/>
        </w:rPr>
      </w:pPr>
    </w:p>
    <w:p w14:paraId="21DA74A3" w14:textId="77777777" w:rsidR="001548F5" w:rsidRPr="00F67309" w:rsidRDefault="001548F5" w:rsidP="0099422A">
      <w:pPr>
        <w:rPr>
          <w:rFonts w:ascii="Montserrat" w:hAnsi="Montserrat"/>
          <w:sz w:val="20"/>
          <w:szCs w:val="20"/>
          <w:lang w:val="es-MX"/>
        </w:rPr>
      </w:pPr>
    </w:p>
    <w:p w14:paraId="32E8BB9F" w14:textId="77777777" w:rsidR="001C6990" w:rsidRPr="00F67309" w:rsidRDefault="001C6990" w:rsidP="0099422A">
      <w:pPr>
        <w:rPr>
          <w:rFonts w:ascii="Montserrat" w:hAnsi="Montserrat"/>
          <w:sz w:val="20"/>
          <w:szCs w:val="20"/>
          <w:lang w:val="es-MX"/>
        </w:rPr>
      </w:pPr>
    </w:p>
    <w:sectPr w:rsidR="001C6990" w:rsidRPr="00F67309" w:rsidSect="00FD53CB">
      <w:headerReference w:type="default" r:id="rId24"/>
      <w:footerReference w:type="default" r:id="rId25"/>
      <w:footnotePr>
        <w:numRestart w:val="eachPage"/>
      </w:footnotePr>
      <w:pgSz w:w="12242" w:h="15842" w:code="1"/>
      <w:pgMar w:top="902" w:right="1469" w:bottom="1304" w:left="1304" w:header="709"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0FEE" w14:textId="77777777" w:rsidR="002241AC" w:rsidRDefault="002241AC" w:rsidP="00FD53CB">
      <w:r>
        <w:separator/>
      </w:r>
    </w:p>
  </w:endnote>
  <w:endnote w:type="continuationSeparator" w:id="0">
    <w:p w14:paraId="5D40D378" w14:textId="77777777" w:rsidR="002241AC" w:rsidRDefault="002241AC" w:rsidP="00FD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lbertus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G Palacio (W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residencia Fina">
    <w:altName w:val="Franklin Gothic Medium Cond"/>
    <w:charset w:val="00"/>
    <w:family w:val="auto"/>
    <w:pitch w:val="variable"/>
    <w:sig w:usb0="00000003" w:usb1="4000004A" w:usb2="00000000" w:usb3="00000000" w:csb0="00000001" w:csb1="00000000"/>
  </w:font>
  <w:font w:name="Presidencia Firme">
    <w:altName w:val="Franklin Gothic Medium Cond"/>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MS Mincho">
    <w:altName w:val="Yu Gothic UI"/>
    <w:panose1 w:val="02020609040205080304"/>
    <w:charset w:val="80"/>
    <w:family w:val="roman"/>
    <w:pitch w:val="fixed"/>
    <w:sig w:usb0="00000001" w:usb1="08070000" w:usb2="00000010" w:usb3="00000000" w:csb0="00020000" w:csb1="00000000"/>
  </w:font>
  <w:font w:name="PresidenciaBase">
    <w:altName w:val="Presidencia Base"/>
    <w:panose1 w:val="00000000000000000000"/>
    <w:charset w:val="00"/>
    <w:family w:val="modern"/>
    <w:notTrueType/>
    <w:pitch w:val="variable"/>
    <w:sig w:usb0="800000AF" w:usb1="4000004A" w:usb2="00000000" w:usb3="00000000" w:csb0="00000001" w:csb1="00000000"/>
  </w:font>
  <w:font w:name="PresidenciaFina">
    <w:altName w:val="Presidencia Fina"/>
    <w:panose1 w:val="00000000000000000000"/>
    <w:charset w:val="00"/>
    <w:family w:val="modern"/>
    <w:notTrueType/>
    <w:pitch w:val="variable"/>
    <w:sig w:usb0="800000AF" w:usb1="4000004A" w:usb2="00000000" w:usb3="00000000" w:csb0="00000001" w:csb1="00000000"/>
  </w:font>
  <w:font w:name="Technical">
    <w:altName w:val="Cambria"/>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ahoma"/>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 Frutiger Roman">
    <w:altName w:val="Times New Roman"/>
    <w:panose1 w:val="00000000000000000000"/>
    <w:charset w:val="00"/>
    <w:family w:val="auto"/>
    <w:notTrueType/>
    <w:pitch w:val="variable"/>
    <w:sig w:usb0="00000003"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 Bk">
    <w:altName w:val="Cambria"/>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egrita">
    <w:panose1 w:val="00000000000000000000"/>
    <w:charset w:val="00"/>
    <w:family w:val="roman"/>
    <w:notTrueType/>
    <w:pitch w:val="default"/>
  </w:font>
  <w:font w:name="Andale Mono">
    <w:altName w:val="Courier New"/>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charset w:val="00"/>
    <w:family w:val="swiss"/>
    <w:pitch w:val="variable"/>
    <w:sig w:usb0="00000003" w:usb1="00000000" w:usb2="00000000" w:usb3="00000000" w:csb0="00000001" w:csb1="00000000"/>
  </w:font>
  <w:font w:name="Times New Roman Bold">
    <w:altName w:val="Dutch801 XBd B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dobe Caslon Pro Bold">
    <w:panose1 w:val="00000000000000000000"/>
    <w:charset w:val="00"/>
    <w:family w:val="roman"/>
    <w:notTrueType/>
    <w:pitch w:val="variable"/>
    <w:sig w:usb0="800000AF" w:usb1="5000205B" w:usb2="00000000" w:usb3="00000000" w:csb0="0000009B"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reeSans">
    <w:altName w:val="Times New Roman"/>
    <w:charset w:val="01"/>
    <w:family w:val="auto"/>
    <w:pitch w:val="variable"/>
  </w:font>
  <w:font w:name="Montserrat SemiBold">
    <w:altName w:val="Courier New"/>
    <w:panose1 w:val="00000700000000000000"/>
    <w:charset w:val="00"/>
    <w:family w:val="auto"/>
    <w:pitch w:val="variable"/>
    <w:sig w:usb0="2000020F" w:usb1="00000003" w:usb2="00000000" w:usb3="00000000" w:csb0="00000197"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730D" w14:textId="77777777" w:rsidR="0018652B" w:rsidRDefault="0018652B" w:rsidP="00FD53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E7AAF" w14:textId="77777777" w:rsidR="0018652B" w:rsidRDefault="0018652B" w:rsidP="00FD53C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9E72" w14:textId="6EAEF21D" w:rsidR="0018652B" w:rsidRDefault="0018652B" w:rsidP="009F5E96">
    <w:pPr>
      <w:jc w:val="both"/>
      <w:rPr>
        <w:rFonts w:ascii="Montserrat SemiBold" w:hAnsi="Montserrat SemiBold"/>
        <w:color w:val="B38E5D"/>
        <w:sz w:val="14"/>
        <w:szCs w:val="14"/>
      </w:rPr>
    </w:pPr>
    <w:r>
      <w:rPr>
        <w:noProof/>
        <w:lang w:val="es-MX" w:eastAsia="es-MX"/>
      </w:rPr>
      <w:drawing>
        <wp:anchor distT="0" distB="0" distL="114300" distR="114300" simplePos="0" relativeHeight="251706368" behindDoc="1" locked="0" layoutInCell="1" allowOverlap="1" wp14:anchorId="31D49C9E" wp14:editId="64A98DF0">
          <wp:simplePos x="0" y="0"/>
          <wp:positionH relativeFrom="margin">
            <wp:posOffset>-41910</wp:posOffset>
          </wp:positionH>
          <wp:positionV relativeFrom="paragraph">
            <wp:posOffset>9525</wp:posOffset>
          </wp:positionV>
          <wp:extent cx="6946900" cy="8477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_carta_Conagua_membreatda_carta_esquema.png"/>
                  <pic:cNvPicPr/>
                </pic:nvPicPr>
                <pic:blipFill>
                  <a:blip r:embed="rId1">
                    <a:extLst>
                      <a:ext uri="{28A0092B-C50C-407E-A947-70E740481C1C}">
                        <a14:useLocalDpi xmlns:a14="http://schemas.microsoft.com/office/drawing/2010/main" val="0"/>
                      </a:ext>
                    </a:extLst>
                  </a:blip>
                  <a:stretch>
                    <a:fillRect/>
                  </a:stretch>
                </pic:blipFill>
                <pic:spPr>
                  <a:xfrm>
                    <a:off x="0" y="0"/>
                    <a:ext cx="6946900" cy="847725"/>
                  </a:xfrm>
                  <a:prstGeom prst="rect">
                    <a:avLst/>
                  </a:prstGeom>
                </pic:spPr>
              </pic:pic>
            </a:graphicData>
          </a:graphic>
          <wp14:sizeRelH relativeFrom="page">
            <wp14:pctWidth>0</wp14:pctWidth>
          </wp14:sizeRelH>
          <wp14:sizeRelV relativeFrom="page">
            <wp14:pctHeight>0</wp14:pctHeight>
          </wp14:sizeRelV>
        </wp:anchor>
      </w:drawing>
    </w:r>
  </w:p>
  <w:p w14:paraId="3BF43B07" w14:textId="561E97B6" w:rsidR="0018652B" w:rsidRDefault="0018652B" w:rsidP="009F5E96">
    <w:pPr>
      <w:jc w:val="both"/>
      <w:rPr>
        <w:rFonts w:ascii="Montserrat SemiBold" w:hAnsi="Montserrat SemiBold"/>
        <w:color w:val="B38E5D"/>
        <w:sz w:val="14"/>
        <w:szCs w:val="14"/>
      </w:rPr>
    </w:pPr>
    <w:r w:rsidRPr="00960828">
      <w:rPr>
        <w:rFonts w:ascii="Montserrat SemiBold" w:hAnsi="Montserrat SemiBold"/>
        <w:color w:val="B38E5D"/>
        <w:sz w:val="14"/>
        <w:szCs w:val="14"/>
      </w:rPr>
      <w:t>Blvd. Valle de San Javi</w:t>
    </w:r>
    <w:r>
      <w:rPr>
        <w:rFonts w:ascii="Montserrat SemiBold" w:hAnsi="Montserrat SemiBold"/>
        <w:color w:val="B38E5D"/>
        <w:sz w:val="14"/>
        <w:szCs w:val="14"/>
      </w:rPr>
      <w:t xml:space="preserve">er Numero 727, lote 28, </w:t>
    </w:r>
    <w:proofErr w:type="spellStart"/>
    <w:r>
      <w:rPr>
        <w:rFonts w:ascii="Montserrat SemiBold" w:hAnsi="Montserrat SemiBold"/>
        <w:color w:val="B38E5D"/>
        <w:sz w:val="14"/>
        <w:szCs w:val="14"/>
      </w:rPr>
      <w:t>Mza.I</w:t>
    </w:r>
    <w:proofErr w:type="spellEnd"/>
    <w:r>
      <w:rPr>
        <w:rFonts w:ascii="Montserrat SemiBold" w:hAnsi="Montserrat SemiBold"/>
        <w:color w:val="B38E5D"/>
        <w:sz w:val="14"/>
        <w:szCs w:val="14"/>
      </w:rPr>
      <w:t>, Secc.</w:t>
    </w:r>
    <w:r w:rsidRPr="00960828">
      <w:rPr>
        <w:rFonts w:ascii="Montserrat SemiBold" w:hAnsi="Montserrat SemiBold"/>
        <w:color w:val="B38E5D"/>
        <w:sz w:val="14"/>
        <w:szCs w:val="14"/>
      </w:rPr>
      <w:t xml:space="preserve"> I, Edificio Torre </w:t>
    </w:r>
    <w:proofErr w:type="spellStart"/>
    <w:r w:rsidRPr="00960828">
      <w:rPr>
        <w:rFonts w:ascii="Montserrat SemiBold" w:hAnsi="Montserrat SemiBold"/>
        <w:color w:val="B38E5D"/>
        <w:sz w:val="14"/>
        <w:szCs w:val="14"/>
      </w:rPr>
      <w:t>Capella</w:t>
    </w:r>
    <w:proofErr w:type="spellEnd"/>
    <w:r w:rsidRPr="00960828">
      <w:rPr>
        <w:rFonts w:ascii="Montserrat SemiBold" w:hAnsi="Montserrat SemiBold"/>
        <w:color w:val="B38E5D"/>
        <w:sz w:val="14"/>
        <w:szCs w:val="14"/>
      </w:rPr>
      <w:t>, Frac</w:t>
    </w:r>
    <w:r>
      <w:rPr>
        <w:rFonts w:ascii="Montserrat SemiBold" w:hAnsi="Montserrat SemiBold"/>
        <w:color w:val="B38E5D"/>
        <w:sz w:val="14"/>
        <w:szCs w:val="14"/>
      </w:rPr>
      <w:t>cionamiento Valle de San Javier</w:t>
    </w:r>
  </w:p>
  <w:p w14:paraId="67D6B42D" w14:textId="1EDD64C0" w:rsidR="0018652B" w:rsidRPr="00960828" w:rsidRDefault="0018652B" w:rsidP="009F5E96">
    <w:pPr>
      <w:jc w:val="both"/>
      <w:rPr>
        <w:rFonts w:ascii="Montserrat SemiBold" w:hAnsi="Montserrat SemiBold"/>
        <w:color w:val="B38E5D"/>
        <w:sz w:val="14"/>
        <w:szCs w:val="14"/>
      </w:rPr>
    </w:pPr>
    <w:r w:rsidRPr="00960828">
      <w:rPr>
        <w:rFonts w:ascii="Montserrat SemiBold" w:hAnsi="Montserrat SemiBold"/>
        <w:color w:val="B38E5D"/>
        <w:sz w:val="14"/>
        <w:szCs w:val="14"/>
      </w:rPr>
      <w:t xml:space="preserve"> C.P. 42086, Pachuca de Soto Hidalgo Tel. (771)7172850</w:t>
    </w:r>
    <w:r>
      <w:rPr>
        <w:rFonts w:ascii="Montserrat SemiBold" w:hAnsi="Montserrat SemiBold"/>
        <w:color w:val="B38E5D"/>
        <w:sz w:val="14"/>
        <w:szCs w:val="14"/>
      </w:rPr>
      <w:t xml:space="preserve"> </w:t>
    </w:r>
    <w:r w:rsidRPr="00960828">
      <w:rPr>
        <w:rFonts w:ascii="Montserrat SemiBold" w:hAnsi="Montserrat SemiBold"/>
        <w:color w:val="B38E5D"/>
        <w:sz w:val="14"/>
        <w:szCs w:val="14"/>
      </w:rPr>
      <w:t>http://www.gob.mx/conagua</w:t>
    </w:r>
  </w:p>
  <w:p w14:paraId="32CB06E7" w14:textId="77777777" w:rsidR="0018652B" w:rsidRDefault="0018652B" w:rsidP="009F5E96">
    <w:pPr>
      <w:pStyle w:val="Piedepgina"/>
    </w:pPr>
  </w:p>
  <w:sdt>
    <w:sdtPr>
      <w:rPr>
        <w:rFonts w:ascii="Montserrat SemiBold" w:hAnsi="Montserrat SemiBold"/>
        <w:b/>
        <w:bCs/>
        <w:color w:val="B38E5D"/>
        <w:sz w:val="14"/>
        <w:szCs w:val="14"/>
      </w:rPr>
      <w:id w:val="-1354488842"/>
      <w:docPartObj>
        <w:docPartGallery w:val="Page Numbers (Bottom of Page)"/>
        <w:docPartUnique/>
      </w:docPartObj>
    </w:sdtPr>
    <w:sdtEndPr>
      <w:rPr>
        <w:rFonts w:ascii="Times New Roman" w:hAnsi="Times New Roman"/>
        <w:b w:val="0"/>
        <w:bCs w:val="0"/>
        <w:color w:val="auto"/>
        <w:sz w:val="20"/>
        <w:szCs w:val="20"/>
      </w:rPr>
    </w:sdtEndPr>
    <w:sdtContent>
      <w:sdt>
        <w:sdtPr>
          <w:rPr>
            <w:rFonts w:ascii="Montserrat SemiBold" w:hAnsi="Montserrat SemiBold"/>
            <w:b/>
            <w:bCs/>
            <w:color w:val="B38E5D"/>
            <w:sz w:val="14"/>
            <w:szCs w:val="14"/>
          </w:rPr>
          <w:id w:val="-206022167"/>
          <w:docPartObj>
            <w:docPartGallery w:val="Page Numbers (Top of Page)"/>
            <w:docPartUnique/>
          </w:docPartObj>
        </w:sdtPr>
        <w:sdtEndPr>
          <w:rPr>
            <w:rFonts w:ascii="Times New Roman" w:hAnsi="Times New Roman"/>
            <w:b w:val="0"/>
            <w:bCs w:val="0"/>
            <w:color w:val="auto"/>
            <w:sz w:val="20"/>
            <w:szCs w:val="20"/>
          </w:rPr>
        </w:sdtEndPr>
        <w:sdtContent>
          <w:p w14:paraId="15198C62" w14:textId="7C5ED276" w:rsidR="0018652B" w:rsidRDefault="0018652B">
            <w:pPr>
              <w:pStyle w:val="Piedepgina"/>
              <w:jc w:val="center"/>
            </w:pPr>
            <w:r w:rsidRPr="006E01E1">
              <w:rPr>
                <w:rFonts w:ascii="Montserrat SemiBold" w:hAnsi="Montserrat SemiBold"/>
                <w:b/>
                <w:bCs/>
                <w:color w:val="B38E5D"/>
                <w:sz w:val="14"/>
                <w:szCs w:val="14"/>
              </w:rPr>
              <w:t xml:space="preserve">Página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PAGE</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131</w:t>
            </w:r>
            <w:r w:rsidRPr="006E01E1">
              <w:rPr>
                <w:rFonts w:ascii="Montserrat SemiBold" w:hAnsi="Montserrat SemiBold"/>
                <w:b/>
                <w:bCs/>
                <w:color w:val="B38E5D"/>
                <w:sz w:val="14"/>
                <w:szCs w:val="14"/>
              </w:rPr>
              <w:fldChar w:fldCharType="end"/>
            </w:r>
            <w:r w:rsidRPr="006E01E1">
              <w:rPr>
                <w:rFonts w:ascii="Montserrat SemiBold" w:hAnsi="Montserrat SemiBold"/>
                <w:b/>
                <w:bCs/>
                <w:color w:val="B38E5D"/>
                <w:sz w:val="14"/>
                <w:szCs w:val="14"/>
              </w:rPr>
              <w:t xml:space="preserve"> de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NUMPAGES</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148</w:t>
            </w:r>
            <w:r w:rsidRPr="006E01E1">
              <w:rPr>
                <w:rFonts w:ascii="Montserrat SemiBold" w:hAnsi="Montserrat SemiBold"/>
                <w:b/>
                <w:bCs/>
                <w:color w:val="B38E5D"/>
                <w:sz w:val="14"/>
                <w:szCs w:val="14"/>
              </w:rPr>
              <w:fldChar w:fldCharType="end"/>
            </w:r>
          </w:p>
        </w:sdtContent>
      </w:sdt>
    </w:sdtContent>
  </w:sdt>
  <w:p w14:paraId="102B3E2E" w14:textId="7C9FA871" w:rsidR="0018652B" w:rsidRPr="00F00F4D" w:rsidRDefault="0018652B" w:rsidP="00FD53CB">
    <w:pPr>
      <w:pStyle w:val="Piedepgina"/>
      <w:jc w:val="right"/>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103091869"/>
      <w:docPartObj>
        <w:docPartGallery w:val="Page Numbers (Bottom of Page)"/>
        <w:docPartUnique/>
      </w:docPartObj>
    </w:sdtPr>
    <w:sdtContent>
      <w:sdt>
        <w:sdtPr>
          <w:rPr>
            <w:rFonts w:ascii="Times New Roman" w:hAnsi="Times New Roman"/>
            <w:sz w:val="20"/>
            <w:szCs w:val="20"/>
          </w:rPr>
          <w:id w:val="-466357211"/>
          <w:docPartObj>
            <w:docPartGallery w:val="Page Numbers (Top of Page)"/>
            <w:docPartUnique/>
          </w:docPartObj>
        </w:sdtPr>
        <w:sdtContent>
          <w:tbl>
            <w:tblPr>
              <w:tblStyle w:val="Tablaconcuadrcula"/>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gridCol w:w="1436"/>
            </w:tblGrid>
            <w:tr w:rsidR="0018652B" w14:paraId="50FD5D6F" w14:textId="77777777" w:rsidTr="006E01E1">
              <w:trPr>
                <w:trHeight w:val="1380"/>
              </w:trPr>
              <w:tc>
                <w:tcPr>
                  <w:tcW w:w="9054" w:type="dxa"/>
                  <w:vAlign w:val="center"/>
                </w:tcPr>
                <w:p w14:paraId="4AF6E7A4" w14:textId="03A727D4" w:rsidR="008E33D5" w:rsidRDefault="008E33D5" w:rsidP="008E33D5">
                  <w:pPr>
                    <w:jc w:val="both"/>
                    <w:rPr>
                      <w:rFonts w:ascii="Montserrat SemiBold" w:hAnsi="Montserrat SemiBold"/>
                      <w:color w:val="B38E5D"/>
                      <w:sz w:val="14"/>
                      <w:szCs w:val="14"/>
                    </w:rPr>
                  </w:pPr>
                  <w:r>
                    <w:rPr>
                      <w:noProof/>
                      <w:lang w:val="es-MX" w:eastAsia="es-MX"/>
                    </w:rPr>
                    <w:drawing>
                      <wp:anchor distT="0" distB="0" distL="114300" distR="114300" simplePos="0" relativeHeight="251708416" behindDoc="1" locked="0" layoutInCell="1" allowOverlap="1" wp14:anchorId="2F455319" wp14:editId="4FD56ADE">
                        <wp:simplePos x="0" y="0"/>
                        <wp:positionH relativeFrom="margin">
                          <wp:posOffset>-205105</wp:posOffset>
                        </wp:positionH>
                        <wp:positionV relativeFrom="paragraph">
                          <wp:posOffset>-125095</wp:posOffset>
                        </wp:positionV>
                        <wp:extent cx="6946900" cy="8477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_carta_Conagua_membreatda_carta_esquema.png"/>
                                <pic:cNvPicPr/>
                              </pic:nvPicPr>
                              <pic:blipFill>
                                <a:blip r:embed="rId1">
                                  <a:extLst>
                                    <a:ext uri="{28A0092B-C50C-407E-A947-70E740481C1C}">
                                      <a14:useLocalDpi xmlns:a14="http://schemas.microsoft.com/office/drawing/2010/main" val="0"/>
                                    </a:ext>
                                  </a:extLst>
                                </a:blip>
                                <a:stretch>
                                  <a:fillRect/>
                                </a:stretch>
                              </pic:blipFill>
                              <pic:spPr>
                                <a:xfrm>
                                  <a:off x="0" y="0"/>
                                  <a:ext cx="6946900" cy="847725"/>
                                </a:xfrm>
                                <a:prstGeom prst="rect">
                                  <a:avLst/>
                                </a:prstGeom>
                              </pic:spPr>
                            </pic:pic>
                          </a:graphicData>
                        </a:graphic>
                        <wp14:sizeRelH relativeFrom="page">
                          <wp14:pctWidth>0</wp14:pctWidth>
                        </wp14:sizeRelH>
                        <wp14:sizeRelV relativeFrom="page">
                          <wp14:pctHeight>0</wp14:pctHeight>
                        </wp14:sizeRelV>
                      </wp:anchor>
                    </w:drawing>
                  </w:r>
                  <w:r w:rsidRPr="00960828">
                    <w:rPr>
                      <w:rFonts w:ascii="Montserrat SemiBold" w:hAnsi="Montserrat SemiBold"/>
                      <w:color w:val="B38E5D"/>
                      <w:sz w:val="14"/>
                      <w:szCs w:val="14"/>
                    </w:rPr>
                    <w:t>Blvd. Valle de San Javi</w:t>
                  </w:r>
                  <w:r>
                    <w:rPr>
                      <w:rFonts w:ascii="Montserrat SemiBold" w:hAnsi="Montserrat SemiBold"/>
                      <w:color w:val="B38E5D"/>
                      <w:sz w:val="14"/>
                      <w:szCs w:val="14"/>
                    </w:rPr>
                    <w:t xml:space="preserve">er Numero 727, lote 28, </w:t>
                  </w:r>
                  <w:proofErr w:type="spellStart"/>
                  <w:r>
                    <w:rPr>
                      <w:rFonts w:ascii="Montserrat SemiBold" w:hAnsi="Montserrat SemiBold"/>
                      <w:color w:val="B38E5D"/>
                      <w:sz w:val="14"/>
                      <w:szCs w:val="14"/>
                    </w:rPr>
                    <w:t>Mza.I</w:t>
                  </w:r>
                  <w:proofErr w:type="spellEnd"/>
                  <w:r>
                    <w:rPr>
                      <w:rFonts w:ascii="Montserrat SemiBold" w:hAnsi="Montserrat SemiBold"/>
                      <w:color w:val="B38E5D"/>
                      <w:sz w:val="14"/>
                      <w:szCs w:val="14"/>
                    </w:rPr>
                    <w:t>, Secc.</w:t>
                  </w:r>
                  <w:r w:rsidRPr="00960828">
                    <w:rPr>
                      <w:rFonts w:ascii="Montserrat SemiBold" w:hAnsi="Montserrat SemiBold"/>
                      <w:color w:val="B38E5D"/>
                      <w:sz w:val="14"/>
                      <w:szCs w:val="14"/>
                    </w:rPr>
                    <w:t xml:space="preserve"> I, Edificio Torre </w:t>
                  </w:r>
                  <w:proofErr w:type="spellStart"/>
                  <w:r w:rsidRPr="00960828">
                    <w:rPr>
                      <w:rFonts w:ascii="Montserrat SemiBold" w:hAnsi="Montserrat SemiBold"/>
                      <w:color w:val="B38E5D"/>
                      <w:sz w:val="14"/>
                      <w:szCs w:val="14"/>
                    </w:rPr>
                    <w:t>Capella</w:t>
                  </w:r>
                  <w:proofErr w:type="spellEnd"/>
                  <w:r w:rsidRPr="00960828">
                    <w:rPr>
                      <w:rFonts w:ascii="Montserrat SemiBold" w:hAnsi="Montserrat SemiBold"/>
                      <w:color w:val="B38E5D"/>
                      <w:sz w:val="14"/>
                      <w:szCs w:val="14"/>
                    </w:rPr>
                    <w:t>, Frac</w:t>
                  </w:r>
                  <w:r>
                    <w:rPr>
                      <w:rFonts w:ascii="Montserrat SemiBold" w:hAnsi="Montserrat SemiBold"/>
                      <w:color w:val="B38E5D"/>
                      <w:sz w:val="14"/>
                      <w:szCs w:val="14"/>
                    </w:rPr>
                    <w:t>cionamiento Valle de San Javier</w:t>
                  </w:r>
                </w:p>
                <w:p w14:paraId="7D215318" w14:textId="77777777" w:rsidR="008E33D5" w:rsidRPr="00960828" w:rsidRDefault="008E33D5" w:rsidP="008E33D5">
                  <w:pPr>
                    <w:jc w:val="both"/>
                    <w:rPr>
                      <w:rFonts w:ascii="Montserrat SemiBold" w:hAnsi="Montserrat SemiBold"/>
                      <w:color w:val="B38E5D"/>
                      <w:sz w:val="14"/>
                      <w:szCs w:val="14"/>
                    </w:rPr>
                  </w:pPr>
                  <w:r w:rsidRPr="00960828">
                    <w:rPr>
                      <w:rFonts w:ascii="Montserrat SemiBold" w:hAnsi="Montserrat SemiBold"/>
                      <w:color w:val="B38E5D"/>
                      <w:sz w:val="14"/>
                      <w:szCs w:val="14"/>
                    </w:rPr>
                    <w:t xml:space="preserve"> C.P. 42086, Pachuca de Soto Hidalgo Tel. (771)7172850</w:t>
                  </w:r>
                  <w:r>
                    <w:rPr>
                      <w:rFonts w:ascii="Montserrat SemiBold" w:hAnsi="Montserrat SemiBold"/>
                      <w:color w:val="B38E5D"/>
                      <w:sz w:val="14"/>
                      <w:szCs w:val="14"/>
                    </w:rPr>
                    <w:t xml:space="preserve"> </w:t>
                  </w:r>
                  <w:r w:rsidRPr="00960828">
                    <w:rPr>
                      <w:rFonts w:ascii="Montserrat SemiBold" w:hAnsi="Montserrat SemiBold"/>
                      <w:color w:val="B38E5D"/>
                      <w:sz w:val="14"/>
                      <w:szCs w:val="14"/>
                    </w:rPr>
                    <w:t>http://www.gob.mx/conagua</w:t>
                  </w:r>
                </w:p>
                <w:p w14:paraId="0B3E6BBD" w14:textId="7A254A7A" w:rsidR="0018652B" w:rsidRPr="00AC3091" w:rsidRDefault="0018652B" w:rsidP="006E01E1">
                  <w:pPr>
                    <w:spacing w:line="260" w:lineRule="exact"/>
                    <w:jc w:val="center"/>
                    <w:rPr>
                      <w:rFonts w:ascii="Montserrat SemiBold" w:hAnsi="Montserrat SemiBold"/>
                      <w:b/>
                      <w:bCs/>
                      <w:color w:val="B38E5D"/>
                      <w:sz w:val="14"/>
                      <w:szCs w:val="14"/>
                    </w:rPr>
                  </w:pPr>
                </w:p>
              </w:tc>
              <w:tc>
                <w:tcPr>
                  <w:tcW w:w="1436" w:type="dxa"/>
                  <w:vAlign w:val="center"/>
                </w:tcPr>
                <w:p w14:paraId="74B7F9F7" w14:textId="23FCE9D5" w:rsidR="0018652B" w:rsidRDefault="0018652B" w:rsidP="006E01E1">
                  <w:pPr>
                    <w:pStyle w:val="Piedepgina"/>
                    <w:jc w:val="center"/>
                  </w:pPr>
                </w:p>
              </w:tc>
            </w:tr>
          </w:tbl>
          <w:p w14:paraId="22F649F6" w14:textId="7629AFEA" w:rsidR="0018652B" w:rsidRDefault="0018652B">
            <w:pPr>
              <w:pStyle w:val="Piedepgina"/>
              <w:jc w:val="center"/>
            </w:pPr>
            <w:r w:rsidRPr="006E01E1">
              <w:rPr>
                <w:rFonts w:ascii="Montserrat SemiBold" w:hAnsi="Montserrat SemiBold"/>
                <w:b/>
                <w:bCs/>
                <w:color w:val="B38E5D"/>
                <w:sz w:val="14"/>
                <w:szCs w:val="14"/>
              </w:rPr>
              <w:t xml:space="preserve">Página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PAGE</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145</w:t>
            </w:r>
            <w:r w:rsidRPr="006E01E1">
              <w:rPr>
                <w:rFonts w:ascii="Montserrat SemiBold" w:hAnsi="Montserrat SemiBold"/>
                <w:b/>
                <w:bCs/>
                <w:color w:val="B38E5D"/>
                <w:sz w:val="14"/>
                <w:szCs w:val="14"/>
              </w:rPr>
              <w:fldChar w:fldCharType="end"/>
            </w:r>
            <w:r w:rsidRPr="006E01E1">
              <w:rPr>
                <w:rFonts w:ascii="Montserrat SemiBold" w:hAnsi="Montserrat SemiBold"/>
                <w:b/>
                <w:bCs/>
                <w:color w:val="B38E5D"/>
                <w:sz w:val="14"/>
                <w:szCs w:val="14"/>
              </w:rPr>
              <w:t xml:space="preserve"> de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NUMPAGES</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148</w:t>
            </w:r>
            <w:r w:rsidRPr="006E01E1">
              <w:rPr>
                <w:rFonts w:ascii="Montserrat SemiBold" w:hAnsi="Montserrat SemiBold"/>
                <w:b/>
                <w:bCs/>
                <w:color w:val="B38E5D"/>
                <w:sz w:val="14"/>
                <w:szCs w:val="14"/>
              </w:rPr>
              <w:fldChar w:fldCharType="end"/>
            </w:r>
          </w:p>
        </w:sdtContent>
      </w:sdt>
    </w:sdtContent>
  </w:sdt>
  <w:p w14:paraId="5D8025A7" w14:textId="77777777" w:rsidR="0018652B" w:rsidRPr="00F00F4D" w:rsidRDefault="0018652B" w:rsidP="00FD53CB">
    <w:pPr>
      <w:pStyle w:val="Piedepgina"/>
      <w:jc w:val="right"/>
      <w:rPr>
        <w:rFonts w:ascii="Arial Narrow" w:hAnsi="Arial Narrow"/>
        <w:sz w:val="18"/>
        <w:szCs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ontserrat SemiBold" w:hAnsi="Montserrat SemiBold"/>
        <w:b/>
        <w:bCs/>
        <w:color w:val="B38E5D"/>
        <w:sz w:val="14"/>
        <w:szCs w:val="14"/>
      </w:rPr>
      <w:id w:val="941886638"/>
      <w:docPartObj>
        <w:docPartGallery w:val="Page Numbers (Bottom of Page)"/>
        <w:docPartUnique/>
      </w:docPartObj>
    </w:sdtPr>
    <w:sdtEndPr>
      <w:rPr>
        <w:rFonts w:ascii="Times New Roman" w:hAnsi="Times New Roman"/>
        <w:b w:val="0"/>
        <w:bCs w:val="0"/>
        <w:color w:val="auto"/>
        <w:sz w:val="20"/>
        <w:szCs w:val="20"/>
      </w:rPr>
    </w:sdtEndPr>
    <w:sdtContent>
      <w:sdt>
        <w:sdtPr>
          <w:rPr>
            <w:rFonts w:ascii="Montserrat SemiBold" w:hAnsi="Montserrat SemiBold"/>
            <w:b/>
            <w:bCs/>
            <w:color w:val="B38E5D"/>
            <w:sz w:val="14"/>
            <w:szCs w:val="14"/>
          </w:rPr>
          <w:id w:val="-1210262383"/>
          <w:docPartObj>
            <w:docPartGallery w:val="Page Numbers (Top of Page)"/>
            <w:docPartUnique/>
          </w:docPartObj>
        </w:sdtPr>
        <w:sdtEndPr>
          <w:rPr>
            <w:rFonts w:ascii="Times New Roman" w:hAnsi="Times New Roman"/>
            <w:b w:val="0"/>
            <w:bCs w:val="0"/>
            <w:color w:val="auto"/>
            <w:sz w:val="20"/>
            <w:szCs w:val="20"/>
          </w:rPr>
        </w:sdtEndPr>
        <w:sdtContent>
          <w:p w14:paraId="0BF20E96" w14:textId="77777777" w:rsidR="00AE638B" w:rsidRPr="006E01E1" w:rsidRDefault="00AE638B" w:rsidP="000E1FB0">
            <w:pPr>
              <w:pStyle w:val="Piedepgina"/>
              <w:jc w:val="center"/>
              <w:rPr>
                <w:rFonts w:ascii="Montserrat SemiBold" w:hAnsi="Montserrat SemiBold"/>
                <w:b/>
                <w:bCs/>
                <w:color w:val="B38E5D"/>
                <w:sz w:val="14"/>
                <w:szCs w:val="14"/>
              </w:rPr>
            </w:pPr>
          </w:p>
          <w:tbl>
            <w:tblPr>
              <w:tblStyle w:val="Tablaconcuadrcula"/>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gridCol w:w="1436"/>
            </w:tblGrid>
            <w:tr w:rsidR="00AE638B" w14:paraId="4E7EA51C" w14:textId="77777777" w:rsidTr="007A08FE">
              <w:trPr>
                <w:trHeight w:val="1380"/>
              </w:trPr>
              <w:tc>
                <w:tcPr>
                  <w:tcW w:w="9054" w:type="dxa"/>
                  <w:vAlign w:val="center"/>
                </w:tcPr>
                <w:p w14:paraId="60265127" w14:textId="77777777" w:rsidR="00AE638B" w:rsidRDefault="00AE638B" w:rsidP="00AE638B">
                  <w:pPr>
                    <w:jc w:val="both"/>
                    <w:rPr>
                      <w:rFonts w:ascii="Montserrat SemiBold" w:hAnsi="Montserrat SemiBold"/>
                      <w:color w:val="B38E5D"/>
                      <w:sz w:val="14"/>
                      <w:szCs w:val="14"/>
                    </w:rPr>
                  </w:pPr>
                  <w:r>
                    <w:rPr>
                      <w:noProof/>
                      <w:lang w:val="es-MX" w:eastAsia="es-MX"/>
                    </w:rPr>
                    <w:drawing>
                      <wp:anchor distT="0" distB="0" distL="114300" distR="114300" simplePos="0" relativeHeight="251710464" behindDoc="1" locked="0" layoutInCell="1" allowOverlap="1" wp14:anchorId="6B910121" wp14:editId="34E546A6">
                        <wp:simplePos x="0" y="0"/>
                        <wp:positionH relativeFrom="margin">
                          <wp:posOffset>-205105</wp:posOffset>
                        </wp:positionH>
                        <wp:positionV relativeFrom="paragraph">
                          <wp:posOffset>-125095</wp:posOffset>
                        </wp:positionV>
                        <wp:extent cx="6946900" cy="8477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_carta_Conagua_membreatda_carta_esquema.png"/>
                                <pic:cNvPicPr/>
                              </pic:nvPicPr>
                              <pic:blipFill>
                                <a:blip r:embed="rId1">
                                  <a:extLst>
                                    <a:ext uri="{28A0092B-C50C-407E-A947-70E740481C1C}">
                                      <a14:useLocalDpi xmlns:a14="http://schemas.microsoft.com/office/drawing/2010/main" val="0"/>
                                    </a:ext>
                                  </a:extLst>
                                </a:blip>
                                <a:stretch>
                                  <a:fillRect/>
                                </a:stretch>
                              </pic:blipFill>
                              <pic:spPr>
                                <a:xfrm>
                                  <a:off x="0" y="0"/>
                                  <a:ext cx="6946900" cy="847725"/>
                                </a:xfrm>
                                <a:prstGeom prst="rect">
                                  <a:avLst/>
                                </a:prstGeom>
                              </pic:spPr>
                            </pic:pic>
                          </a:graphicData>
                        </a:graphic>
                        <wp14:sizeRelH relativeFrom="page">
                          <wp14:pctWidth>0</wp14:pctWidth>
                        </wp14:sizeRelH>
                        <wp14:sizeRelV relativeFrom="page">
                          <wp14:pctHeight>0</wp14:pctHeight>
                        </wp14:sizeRelV>
                      </wp:anchor>
                    </w:drawing>
                  </w:r>
                  <w:r w:rsidRPr="00960828">
                    <w:rPr>
                      <w:rFonts w:ascii="Montserrat SemiBold" w:hAnsi="Montserrat SemiBold"/>
                      <w:color w:val="B38E5D"/>
                      <w:sz w:val="14"/>
                      <w:szCs w:val="14"/>
                    </w:rPr>
                    <w:t>Blvd. Valle de San Javi</w:t>
                  </w:r>
                  <w:r>
                    <w:rPr>
                      <w:rFonts w:ascii="Montserrat SemiBold" w:hAnsi="Montserrat SemiBold"/>
                      <w:color w:val="B38E5D"/>
                      <w:sz w:val="14"/>
                      <w:szCs w:val="14"/>
                    </w:rPr>
                    <w:t xml:space="preserve">er Numero 727, lote 28, </w:t>
                  </w:r>
                  <w:proofErr w:type="spellStart"/>
                  <w:r>
                    <w:rPr>
                      <w:rFonts w:ascii="Montserrat SemiBold" w:hAnsi="Montserrat SemiBold"/>
                      <w:color w:val="B38E5D"/>
                      <w:sz w:val="14"/>
                      <w:szCs w:val="14"/>
                    </w:rPr>
                    <w:t>Mza.I</w:t>
                  </w:r>
                  <w:proofErr w:type="spellEnd"/>
                  <w:r>
                    <w:rPr>
                      <w:rFonts w:ascii="Montserrat SemiBold" w:hAnsi="Montserrat SemiBold"/>
                      <w:color w:val="B38E5D"/>
                      <w:sz w:val="14"/>
                      <w:szCs w:val="14"/>
                    </w:rPr>
                    <w:t>, Secc.</w:t>
                  </w:r>
                  <w:r w:rsidRPr="00960828">
                    <w:rPr>
                      <w:rFonts w:ascii="Montserrat SemiBold" w:hAnsi="Montserrat SemiBold"/>
                      <w:color w:val="B38E5D"/>
                      <w:sz w:val="14"/>
                      <w:szCs w:val="14"/>
                    </w:rPr>
                    <w:t xml:space="preserve"> I, Edificio Torre </w:t>
                  </w:r>
                  <w:proofErr w:type="spellStart"/>
                  <w:r w:rsidRPr="00960828">
                    <w:rPr>
                      <w:rFonts w:ascii="Montserrat SemiBold" w:hAnsi="Montserrat SemiBold"/>
                      <w:color w:val="B38E5D"/>
                      <w:sz w:val="14"/>
                      <w:szCs w:val="14"/>
                    </w:rPr>
                    <w:t>Capella</w:t>
                  </w:r>
                  <w:proofErr w:type="spellEnd"/>
                  <w:r w:rsidRPr="00960828">
                    <w:rPr>
                      <w:rFonts w:ascii="Montserrat SemiBold" w:hAnsi="Montserrat SemiBold"/>
                      <w:color w:val="B38E5D"/>
                      <w:sz w:val="14"/>
                      <w:szCs w:val="14"/>
                    </w:rPr>
                    <w:t>, Frac</w:t>
                  </w:r>
                  <w:r>
                    <w:rPr>
                      <w:rFonts w:ascii="Montserrat SemiBold" w:hAnsi="Montserrat SemiBold"/>
                      <w:color w:val="B38E5D"/>
                      <w:sz w:val="14"/>
                      <w:szCs w:val="14"/>
                    </w:rPr>
                    <w:t>cionamiento Valle de San Javier</w:t>
                  </w:r>
                </w:p>
                <w:p w14:paraId="39043C01" w14:textId="77777777" w:rsidR="00AE638B" w:rsidRPr="00960828" w:rsidRDefault="00AE638B" w:rsidP="00AE638B">
                  <w:pPr>
                    <w:jc w:val="both"/>
                    <w:rPr>
                      <w:rFonts w:ascii="Montserrat SemiBold" w:hAnsi="Montserrat SemiBold"/>
                      <w:color w:val="B38E5D"/>
                      <w:sz w:val="14"/>
                      <w:szCs w:val="14"/>
                    </w:rPr>
                  </w:pPr>
                  <w:r w:rsidRPr="00960828">
                    <w:rPr>
                      <w:rFonts w:ascii="Montserrat SemiBold" w:hAnsi="Montserrat SemiBold"/>
                      <w:color w:val="B38E5D"/>
                      <w:sz w:val="14"/>
                      <w:szCs w:val="14"/>
                    </w:rPr>
                    <w:t xml:space="preserve"> C.P. 42086, Pachuca de Soto Hidalgo Tel. (771)7172850</w:t>
                  </w:r>
                  <w:r>
                    <w:rPr>
                      <w:rFonts w:ascii="Montserrat SemiBold" w:hAnsi="Montserrat SemiBold"/>
                      <w:color w:val="B38E5D"/>
                      <w:sz w:val="14"/>
                      <w:szCs w:val="14"/>
                    </w:rPr>
                    <w:t xml:space="preserve"> </w:t>
                  </w:r>
                  <w:r w:rsidRPr="00960828">
                    <w:rPr>
                      <w:rFonts w:ascii="Montserrat SemiBold" w:hAnsi="Montserrat SemiBold"/>
                      <w:color w:val="B38E5D"/>
                      <w:sz w:val="14"/>
                      <w:szCs w:val="14"/>
                    </w:rPr>
                    <w:t>http://www.gob.mx/conagua</w:t>
                  </w:r>
                </w:p>
                <w:p w14:paraId="727ECF59" w14:textId="77777777" w:rsidR="00AE638B" w:rsidRPr="00AC3091" w:rsidRDefault="00AE638B" w:rsidP="00AE638B">
                  <w:pPr>
                    <w:spacing w:line="260" w:lineRule="exact"/>
                    <w:jc w:val="center"/>
                    <w:rPr>
                      <w:rFonts w:ascii="Montserrat SemiBold" w:hAnsi="Montserrat SemiBold"/>
                      <w:b/>
                      <w:bCs/>
                      <w:color w:val="B38E5D"/>
                      <w:sz w:val="14"/>
                      <w:szCs w:val="14"/>
                    </w:rPr>
                  </w:pPr>
                </w:p>
              </w:tc>
              <w:tc>
                <w:tcPr>
                  <w:tcW w:w="1436" w:type="dxa"/>
                  <w:vAlign w:val="center"/>
                </w:tcPr>
                <w:p w14:paraId="05E57322" w14:textId="77777777" w:rsidR="00AE638B" w:rsidRDefault="00AE638B" w:rsidP="00AE638B">
                  <w:pPr>
                    <w:pStyle w:val="Piedepgina"/>
                    <w:jc w:val="center"/>
                  </w:pPr>
                </w:p>
              </w:tc>
            </w:tr>
          </w:tbl>
          <w:p w14:paraId="5B12C79B" w14:textId="7880E062" w:rsidR="0018652B" w:rsidRDefault="0018652B" w:rsidP="000E1FB0">
            <w:pPr>
              <w:pStyle w:val="Piedepgina"/>
              <w:jc w:val="center"/>
            </w:pPr>
            <w:r w:rsidRPr="006E01E1">
              <w:rPr>
                <w:rFonts w:ascii="Montserrat SemiBold" w:hAnsi="Montserrat SemiBold"/>
                <w:b/>
                <w:bCs/>
                <w:color w:val="B38E5D"/>
                <w:sz w:val="14"/>
                <w:szCs w:val="14"/>
              </w:rPr>
              <w:t xml:space="preserve">Página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PAGE</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148</w:t>
            </w:r>
            <w:r w:rsidRPr="006E01E1">
              <w:rPr>
                <w:rFonts w:ascii="Montserrat SemiBold" w:hAnsi="Montserrat SemiBold"/>
                <w:b/>
                <w:bCs/>
                <w:color w:val="B38E5D"/>
                <w:sz w:val="14"/>
                <w:szCs w:val="14"/>
              </w:rPr>
              <w:fldChar w:fldCharType="end"/>
            </w:r>
            <w:r w:rsidRPr="006E01E1">
              <w:rPr>
                <w:rFonts w:ascii="Montserrat SemiBold" w:hAnsi="Montserrat SemiBold"/>
                <w:b/>
                <w:bCs/>
                <w:color w:val="B38E5D"/>
                <w:sz w:val="14"/>
                <w:szCs w:val="14"/>
              </w:rPr>
              <w:t xml:space="preserve"> de </w:t>
            </w:r>
            <w:r w:rsidRPr="006E01E1">
              <w:rPr>
                <w:rFonts w:ascii="Montserrat SemiBold" w:hAnsi="Montserrat SemiBold"/>
                <w:b/>
                <w:bCs/>
                <w:color w:val="B38E5D"/>
                <w:sz w:val="14"/>
                <w:szCs w:val="14"/>
              </w:rPr>
              <w:fldChar w:fldCharType="begin"/>
            </w:r>
            <w:r w:rsidRPr="006E01E1">
              <w:rPr>
                <w:rFonts w:ascii="Montserrat SemiBold" w:hAnsi="Montserrat SemiBold"/>
                <w:b/>
                <w:bCs/>
                <w:color w:val="B38E5D"/>
                <w:sz w:val="14"/>
                <w:szCs w:val="14"/>
              </w:rPr>
              <w:instrText>NUMPAGES</w:instrText>
            </w:r>
            <w:r w:rsidRPr="006E01E1">
              <w:rPr>
                <w:rFonts w:ascii="Montserrat SemiBold" w:hAnsi="Montserrat SemiBold"/>
                <w:b/>
                <w:bCs/>
                <w:color w:val="B38E5D"/>
                <w:sz w:val="14"/>
                <w:szCs w:val="14"/>
              </w:rPr>
              <w:fldChar w:fldCharType="separate"/>
            </w:r>
            <w:r w:rsidR="00AE638B">
              <w:rPr>
                <w:rFonts w:ascii="Montserrat SemiBold" w:hAnsi="Montserrat SemiBold"/>
                <w:b/>
                <w:bCs/>
                <w:noProof/>
                <w:color w:val="B38E5D"/>
                <w:sz w:val="14"/>
                <w:szCs w:val="14"/>
              </w:rPr>
              <w:t>148</w:t>
            </w:r>
            <w:r w:rsidRPr="006E01E1">
              <w:rPr>
                <w:rFonts w:ascii="Montserrat SemiBold" w:hAnsi="Montserrat SemiBold"/>
                <w:b/>
                <w:bCs/>
                <w:color w:val="B38E5D"/>
                <w:sz w:val="14"/>
                <w:szCs w:val="14"/>
              </w:rPr>
              <w:fldChar w:fldCharType="end"/>
            </w:r>
          </w:p>
        </w:sdtContent>
      </w:sdt>
    </w:sdtContent>
  </w:sdt>
  <w:p w14:paraId="7A806477" w14:textId="77777777" w:rsidR="0018652B" w:rsidRPr="00F00F4D" w:rsidRDefault="0018652B" w:rsidP="00FD53CB">
    <w:pPr>
      <w:pStyle w:val="Piedepgina"/>
      <w:jc w:val="right"/>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C36EF" w14:textId="77777777" w:rsidR="002241AC" w:rsidRDefault="002241AC" w:rsidP="00FD53CB">
      <w:r>
        <w:separator/>
      </w:r>
    </w:p>
  </w:footnote>
  <w:footnote w:type="continuationSeparator" w:id="0">
    <w:p w14:paraId="08F34AEA" w14:textId="77777777" w:rsidR="002241AC" w:rsidRDefault="002241AC" w:rsidP="00FD53CB">
      <w:r>
        <w:continuationSeparator/>
      </w:r>
    </w:p>
  </w:footnote>
  <w:footnote w:id="1">
    <w:p w14:paraId="3B6173FC" w14:textId="77777777" w:rsidR="0018652B" w:rsidRPr="00342D98" w:rsidRDefault="0018652B" w:rsidP="00675B96">
      <w:pPr>
        <w:pStyle w:val="Textonotapie"/>
        <w:jc w:val="both"/>
        <w:rPr>
          <w:sz w:val="16"/>
          <w:szCs w:val="16"/>
          <w:lang w:val="es-MX"/>
        </w:rPr>
      </w:pPr>
      <w:r w:rsidRPr="0009366D">
        <w:rPr>
          <w:rStyle w:val="Refdenotaalpie"/>
          <w:sz w:val="14"/>
          <w:szCs w:val="14"/>
        </w:rPr>
        <w:footnoteRef/>
      </w:r>
      <w:r w:rsidRPr="0009366D">
        <w:rPr>
          <w:sz w:val="14"/>
          <w:szCs w:val="14"/>
          <w:lang w:val="es-MX"/>
        </w:rPr>
        <w:t xml:space="preserve"> </w:t>
      </w:r>
      <w:r w:rsidRPr="00342D98">
        <w:rPr>
          <w:sz w:val="16"/>
          <w:szCs w:val="16"/>
          <w:lang w:val="es-MX"/>
        </w:rPr>
        <w:t xml:space="preserve">Tope Máximo Combinado = (Trabajadores) x10% + (Ventas anuales en millones de pesos) x 90%. </w:t>
      </w:r>
    </w:p>
    <w:p w14:paraId="24AB6523" w14:textId="77777777" w:rsidR="0018652B" w:rsidRPr="00342D98" w:rsidRDefault="0018652B" w:rsidP="00675B96">
      <w:pPr>
        <w:pStyle w:val="Textonotapie"/>
        <w:jc w:val="both"/>
        <w:rPr>
          <w:sz w:val="16"/>
          <w:szCs w:val="16"/>
          <w:lang w:val="es-MX"/>
        </w:rPr>
      </w:pPr>
      <w:r w:rsidRPr="00342D98">
        <w:rPr>
          <w:sz w:val="16"/>
          <w:szCs w:val="16"/>
          <w:lang w:val="es-MX"/>
        </w:rPr>
        <w:t>Para tales efectos puede utilizar la calculadora MIPYME disponible en la página http://www.comprasdegobierno.gob.mx/calculadora</w:t>
      </w:r>
    </w:p>
    <w:p w14:paraId="5E53BA58" w14:textId="77777777" w:rsidR="0018652B" w:rsidRPr="00342D98" w:rsidRDefault="0018652B" w:rsidP="00675B96">
      <w:pPr>
        <w:pStyle w:val="Textonotapie"/>
        <w:jc w:val="both"/>
        <w:rPr>
          <w:sz w:val="16"/>
          <w:szCs w:val="16"/>
          <w:lang w:val="es-MX"/>
        </w:rPr>
      </w:pPr>
      <w:r w:rsidRPr="00342D98">
        <w:rPr>
          <w:sz w:val="16"/>
          <w:szCs w:val="16"/>
          <w:lang w:val="es-MX"/>
        </w:rPr>
        <w:t>Para el concepto “Trabajadores”, utilizar el total de los trabajadores con los que cuenta la empresa a la fecha de la emisión de la manifestación.</w:t>
      </w:r>
    </w:p>
    <w:p w14:paraId="4D209883" w14:textId="77777777" w:rsidR="0018652B" w:rsidRPr="0009366D" w:rsidRDefault="0018652B" w:rsidP="00675B96">
      <w:pPr>
        <w:pStyle w:val="Textonotapie"/>
        <w:jc w:val="both"/>
        <w:rPr>
          <w:lang w:val="es-MX"/>
        </w:rPr>
      </w:pPr>
      <w:r w:rsidRPr="00342D98">
        <w:rPr>
          <w:sz w:val="16"/>
          <w:szCs w:val="16"/>
          <w:lang w:val="es-MX"/>
        </w:rPr>
        <w:t>Para el concepto “ventas anuales”, utilizar los datos conforme al reporte de su ejercicio fiscal correspondiente a la última declaración anual de impuestos federales, expresados en millones de pesos.</w:t>
      </w:r>
    </w:p>
  </w:footnote>
  <w:footnote w:id="2">
    <w:p w14:paraId="48921A44" w14:textId="77777777" w:rsidR="0018652B" w:rsidRPr="001A1423" w:rsidRDefault="0018652B" w:rsidP="00E83684">
      <w:pPr>
        <w:jc w:val="both"/>
        <w:rPr>
          <w:rFonts w:ascii="Arial Narrow" w:hAnsi="Arial Narrow"/>
          <w:sz w:val="20"/>
          <w:szCs w:val="20"/>
        </w:rPr>
      </w:pPr>
      <w:r w:rsidRPr="001A1423">
        <w:rPr>
          <w:rStyle w:val="Refdenotaalpie"/>
          <w:rFonts w:ascii="Arial Narrow" w:hAnsi="Arial Narrow"/>
          <w:sz w:val="22"/>
          <w:szCs w:val="22"/>
        </w:rPr>
        <w:footnoteRef/>
      </w:r>
      <w:r w:rsidRPr="001A1423">
        <w:rPr>
          <w:rFonts w:ascii="Arial Narrow" w:hAnsi="Arial Narrow"/>
          <w:sz w:val="22"/>
          <w:szCs w:val="22"/>
        </w:rPr>
        <w:t xml:space="preserve"> </w:t>
      </w:r>
      <w:r w:rsidRPr="001A1423">
        <w:rPr>
          <w:rFonts w:ascii="Arial Narrow" w:hAnsi="Arial Narrow"/>
          <w:sz w:val="20"/>
          <w:szCs w:val="20"/>
        </w:rPr>
        <w:t>Publicado en el Diario Oficial de la Federación (DOF) el 20 de agosto de 2015 y reformado según publicaciones en el DOF del 19 de febrero de 2016 y 28 de febrero de 2017.</w:t>
      </w:r>
    </w:p>
    <w:p w14:paraId="28067AD2" w14:textId="77777777" w:rsidR="0018652B" w:rsidRPr="001A1423" w:rsidRDefault="0018652B" w:rsidP="00E83684">
      <w:pPr>
        <w:pStyle w:val="Textonotapie"/>
        <w:jc w:val="both"/>
        <w:rPr>
          <w:rFonts w:ascii="Arial Narrow" w:hAnsi="Arial Narrow"/>
        </w:rPr>
      </w:pPr>
    </w:p>
  </w:footnote>
  <w:footnote w:id="3">
    <w:p w14:paraId="0E2D9FC9" w14:textId="77777777" w:rsidR="0018652B" w:rsidRPr="0009366D" w:rsidRDefault="0018652B" w:rsidP="00FD53CB">
      <w:pPr>
        <w:pStyle w:val="Textonotapie"/>
        <w:rPr>
          <w:sz w:val="14"/>
          <w:szCs w:val="14"/>
          <w:lang w:val="en-US"/>
        </w:rPr>
      </w:pPr>
      <w:r w:rsidRPr="0075437B">
        <w:rPr>
          <w:rStyle w:val="Refdenotaalpie"/>
          <w:sz w:val="14"/>
          <w:szCs w:val="14"/>
        </w:rPr>
        <w:footnoteRef/>
      </w:r>
      <w:r w:rsidRPr="0075437B">
        <w:rPr>
          <w:sz w:val="14"/>
          <w:szCs w:val="14"/>
          <w:lang w:val="en-US"/>
        </w:rPr>
        <w:t xml:space="preserve"> OCDE, Managing Conflict of Interest in the Public Service OECD Guidelines and Country Experiences, </w:t>
      </w:r>
      <w:proofErr w:type="spellStart"/>
      <w:r w:rsidRPr="0075437B">
        <w:rPr>
          <w:sz w:val="14"/>
          <w:szCs w:val="14"/>
          <w:lang w:val="en-US"/>
        </w:rPr>
        <w:t>Francia</w:t>
      </w:r>
      <w:proofErr w:type="spellEnd"/>
      <w:r w:rsidRPr="0075437B">
        <w:rPr>
          <w:sz w:val="14"/>
          <w:szCs w:val="14"/>
          <w:lang w:val="en-US"/>
        </w:rPr>
        <w:t xml:space="preserve">, 2003, p. 97. </w:t>
      </w:r>
      <w:proofErr w:type="spellStart"/>
      <w:r w:rsidRPr="0009366D">
        <w:rPr>
          <w:sz w:val="14"/>
          <w:szCs w:val="14"/>
          <w:lang w:val="en-US"/>
        </w:rPr>
        <w:t>Disponible</w:t>
      </w:r>
      <w:proofErr w:type="spellEnd"/>
      <w:r w:rsidRPr="0009366D">
        <w:rPr>
          <w:sz w:val="14"/>
          <w:szCs w:val="14"/>
          <w:lang w:val="en-US"/>
        </w:rPr>
        <w:t xml:space="preserve"> </w:t>
      </w:r>
      <w:proofErr w:type="spellStart"/>
      <w:r w:rsidRPr="0009366D">
        <w:rPr>
          <w:sz w:val="14"/>
          <w:szCs w:val="14"/>
          <w:lang w:val="en-US"/>
        </w:rPr>
        <w:t>en</w:t>
      </w:r>
      <w:proofErr w:type="spellEnd"/>
      <w:r w:rsidRPr="0009366D">
        <w:rPr>
          <w:sz w:val="14"/>
          <w:szCs w:val="14"/>
          <w:lang w:val="en-US"/>
        </w:rPr>
        <w:t>: http://www.oecd.org/gov/ethics/48994419.pdf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FB6B" w14:textId="1B554784" w:rsidR="0018652B" w:rsidRDefault="0018652B" w:rsidP="00FD53CB">
    <w:pPr>
      <w:pStyle w:val="Encabezado"/>
      <w:tabs>
        <w:tab w:val="clear" w:pos="8838"/>
        <w:tab w:val="right" w:pos="9469"/>
      </w:tabs>
      <w:ind w:left="537" w:firstLine="3882"/>
      <w:rPr>
        <w:rFonts w:ascii="Arial Narrow" w:hAnsi="Arial Narrow" w:cs="Arial"/>
        <w:sz w:val="18"/>
        <w:szCs w:val="18"/>
      </w:rPr>
    </w:pPr>
    <w:r>
      <w:rPr>
        <w:noProof/>
        <w:lang w:val="es-MX" w:eastAsia="es-MX"/>
      </w:rPr>
      <w:drawing>
        <wp:anchor distT="0" distB="0" distL="114300" distR="114300" simplePos="0" relativeHeight="251698176" behindDoc="1" locked="0" layoutInCell="1" allowOverlap="1" wp14:anchorId="31A55424" wp14:editId="5E0C67FA">
          <wp:simplePos x="0" y="0"/>
          <wp:positionH relativeFrom="column">
            <wp:posOffset>232913</wp:posOffset>
          </wp:positionH>
          <wp:positionV relativeFrom="paragraph">
            <wp:posOffset>-78273</wp:posOffset>
          </wp:positionV>
          <wp:extent cx="5117893" cy="522476"/>
          <wp:effectExtent l="0" t="0" r="0" b="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_ORGANOS_DESCONCENTRADOS_HOJA-MEMBRETADA_2021_PLANTILLA-02.png"/>
                  <pic:cNvPicPr/>
                </pic:nvPicPr>
                <pic:blipFill>
                  <a:blip r:embed="rId1">
                    <a:extLst>
                      <a:ext uri="{28A0092B-C50C-407E-A947-70E740481C1C}">
                        <a14:useLocalDpi xmlns:a14="http://schemas.microsoft.com/office/drawing/2010/main" val="0"/>
                      </a:ext>
                    </a:extLst>
                  </a:blip>
                  <a:stretch>
                    <a:fillRect/>
                  </a:stretch>
                </pic:blipFill>
                <pic:spPr>
                  <a:xfrm>
                    <a:off x="0" y="0"/>
                    <a:ext cx="5117893" cy="522476"/>
                  </a:xfrm>
                  <a:prstGeom prst="rect">
                    <a:avLst/>
                  </a:prstGeom>
                </pic:spPr>
              </pic:pic>
            </a:graphicData>
          </a:graphic>
          <wp14:sizeRelH relativeFrom="page">
            <wp14:pctWidth>0</wp14:pctWidth>
          </wp14:sizeRelH>
          <wp14:sizeRelV relativeFrom="page">
            <wp14:pctHeight>0</wp14:pctHeight>
          </wp14:sizeRelV>
        </wp:anchor>
      </w:drawing>
    </w:r>
  </w:p>
  <w:p w14:paraId="2E7BF3BD" w14:textId="77777777" w:rsidR="0018652B" w:rsidRDefault="0018652B" w:rsidP="00FD53CB">
    <w:pPr>
      <w:pStyle w:val="Encabezado"/>
      <w:tabs>
        <w:tab w:val="clear" w:pos="8838"/>
        <w:tab w:val="right" w:pos="9469"/>
      </w:tabs>
      <w:ind w:left="537" w:firstLine="3882"/>
      <w:rPr>
        <w:rFonts w:ascii="Arial Narrow" w:hAnsi="Arial Narrow" w:cs="Arial"/>
        <w:sz w:val="18"/>
        <w:szCs w:val="18"/>
      </w:rPr>
    </w:pPr>
  </w:p>
  <w:p w14:paraId="64427884" w14:textId="77777777" w:rsidR="0018652B" w:rsidRPr="001B41D9" w:rsidRDefault="0018652B" w:rsidP="00FD53CB">
    <w:pPr>
      <w:pStyle w:val="Encabezado"/>
      <w:tabs>
        <w:tab w:val="clear" w:pos="8838"/>
        <w:tab w:val="right" w:pos="9469"/>
      </w:tabs>
      <w:ind w:left="537" w:firstLine="3882"/>
      <w:rPr>
        <w:rFonts w:ascii="Arial Narrow" w:hAnsi="Arial Narrow"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E0E4" w14:textId="0EC49D33" w:rsidR="0018652B" w:rsidRDefault="0018652B" w:rsidP="00FD53CB">
    <w:pPr>
      <w:pStyle w:val="Encabezado"/>
      <w:tabs>
        <w:tab w:val="clear" w:pos="8838"/>
        <w:tab w:val="right" w:pos="9469"/>
      </w:tabs>
      <w:ind w:left="537" w:firstLine="3882"/>
      <w:rPr>
        <w:rFonts w:ascii="Arial Narrow" w:hAnsi="Arial Narrow" w:cs="Arial"/>
        <w:sz w:val="18"/>
        <w:szCs w:val="18"/>
      </w:rPr>
    </w:pPr>
    <w:r>
      <w:rPr>
        <w:noProof/>
        <w:lang w:val="es-MX" w:eastAsia="es-MX"/>
      </w:rPr>
      <w:drawing>
        <wp:anchor distT="0" distB="0" distL="114300" distR="114300" simplePos="0" relativeHeight="251700224" behindDoc="1" locked="0" layoutInCell="1" allowOverlap="1" wp14:anchorId="3D05A8E9" wp14:editId="27CF6859">
          <wp:simplePos x="0" y="0"/>
          <wp:positionH relativeFrom="column">
            <wp:posOffset>-4098</wp:posOffset>
          </wp:positionH>
          <wp:positionV relativeFrom="paragraph">
            <wp:posOffset>-1641</wp:posOffset>
          </wp:positionV>
          <wp:extent cx="3657600" cy="373397"/>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_ORGANOS_DESCONCENTRADOS_HOJA-MEMBRETADA_2021_PLANTILLA-02.png"/>
                  <pic:cNvPicPr/>
                </pic:nvPicPr>
                <pic:blipFill>
                  <a:blip r:embed="rId1">
                    <a:extLst>
                      <a:ext uri="{28A0092B-C50C-407E-A947-70E740481C1C}">
                        <a14:useLocalDpi xmlns:a14="http://schemas.microsoft.com/office/drawing/2010/main" val="0"/>
                      </a:ext>
                    </a:extLst>
                  </a:blip>
                  <a:stretch>
                    <a:fillRect/>
                  </a:stretch>
                </pic:blipFill>
                <pic:spPr>
                  <a:xfrm>
                    <a:off x="0" y="0"/>
                    <a:ext cx="3726230" cy="380403"/>
                  </a:xfrm>
                  <a:prstGeom prst="rect">
                    <a:avLst/>
                  </a:prstGeom>
                </pic:spPr>
              </pic:pic>
            </a:graphicData>
          </a:graphic>
          <wp14:sizeRelH relativeFrom="page">
            <wp14:pctWidth>0</wp14:pctWidth>
          </wp14:sizeRelH>
          <wp14:sizeRelV relativeFrom="page">
            <wp14:pctHeight>0</wp14:pctHeight>
          </wp14:sizeRelV>
        </wp:anchor>
      </w:drawing>
    </w:r>
  </w:p>
  <w:p w14:paraId="3635548F" w14:textId="77777777" w:rsidR="0018652B" w:rsidRDefault="0018652B" w:rsidP="00FD53CB">
    <w:pPr>
      <w:pStyle w:val="Encabezado"/>
      <w:tabs>
        <w:tab w:val="clear" w:pos="8838"/>
        <w:tab w:val="right" w:pos="9469"/>
      </w:tabs>
      <w:ind w:left="537" w:firstLine="3882"/>
      <w:rPr>
        <w:rFonts w:ascii="Arial Narrow" w:hAnsi="Arial Narrow" w:cs="Arial"/>
        <w:sz w:val="18"/>
        <w:szCs w:val="18"/>
      </w:rPr>
    </w:pPr>
  </w:p>
  <w:p w14:paraId="7B747604" w14:textId="77777777" w:rsidR="0018652B" w:rsidRDefault="0018652B" w:rsidP="00FD53CB">
    <w:pPr>
      <w:pStyle w:val="Encabezado"/>
      <w:tabs>
        <w:tab w:val="clear" w:pos="8838"/>
        <w:tab w:val="right" w:pos="9469"/>
      </w:tabs>
      <w:ind w:left="537" w:firstLine="3882"/>
      <w:rPr>
        <w:rFonts w:ascii="Arial Narrow" w:hAnsi="Arial Narrow" w:cs="Arial"/>
        <w:sz w:val="18"/>
        <w:szCs w:val="18"/>
      </w:rPr>
    </w:pPr>
  </w:p>
  <w:p w14:paraId="5C40487F" w14:textId="77777777" w:rsidR="0018652B" w:rsidRDefault="0018652B" w:rsidP="00E27C54">
    <w:pPr>
      <w:pStyle w:val="Encabezado"/>
      <w:tabs>
        <w:tab w:val="clear" w:pos="8838"/>
        <w:tab w:val="right" w:pos="9469"/>
      </w:tabs>
      <w:rPr>
        <w:rFonts w:ascii="Arial Narrow" w:hAnsi="Arial Narrow" w:cs="Arial"/>
        <w:sz w:val="18"/>
        <w:szCs w:val="18"/>
      </w:rPr>
    </w:pPr>
  </w:p>
  <w:p w14:paraId="36F9C199" w14:textId="5C30EEA6" w:rsidR="0018652B" w:rsidRPr="001B41D9" w:rsidRDefault="0018652B" w:rsidP="00E27C54">
    <w:pPr>
      <w:pStyle w:val="Encabezado"/>
      <w:tabs>
        <w:tab w:val="clear" w:pos="8838"/>
        <w:tab w:val="right" w:pos="9469"/>
      </w:tabs>
      <w:rPr>
        <w:rFonts w:ascii="Arial Narrow" w:hAnsi="Arial Narrow" w:cs="Arial"/>
        <w:sz w:val="18"/>
        <w:szCs w:val="18"/>
      </w:rPr>
    </w:pPr>
    <w:r>
      <w:rPr>
        <w:rFonts w:ascii="Arial Narrow" w:hAnsi="Arial Narrow"/>
        <w:noProof/>
        <w:sz w:val="18"/>
        <w:szCs w:val="18"/>
        <w:lang w:val="es-MX" w:eastAsia="es-MX"/>
      </w:rPr>
      <w:drawing>
        <wp:anchor distT="0" distB="0" distL="114300" distR="114300" simplePos="0" relativeHeight="251662336" behindDoc="1" locked="0" layoutInCell="0" allowOverlap="1" wp14:anchorId="6FD1EB92" wp14:editId="41739C14">
          <wp:simplePos x="0" y="0"/>
          <wp:positionH relativeFrom="page">
            <wp:align>center</wp:align>
          </wp:positionH>
          <wp:positionV relativeFrom="margin">
            <wp:posOffset>478155</wp:posOffset>
          </wp:positionV>
          <wp:extent cx="8839200" cy="7239000"/>
          <wp:effectExtent l="0" t="0" r="0" b="0"/>
          <wp:wrapNone/>
          <wp:docPr id="10" name="Imagen 10" descr="Ág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Águ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0" cy="723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6F58" w14:textId="2EF352BC" w:rsidR="0018652B" w:rsidRDefault="0018652B" w:rsidP="00FD53CB">
    <w:pPr>
      <w:pStyle w:val="Encabezado"/>
      <w:tabs>
        <w:tab w:val="clear" w:pos="8838"/>
        <w:tab w:val="right" w:pos="9469"/>
      </w:tabs>
      <w:ind w:left="537" w:firstLine="3882"/>
      <w:rPr>
        <w:rFonts w:ascii="Arial Narrow" w:hAnsi="Arial Narrow" w:cs="Arial"/>
        <w:sz w:val="18"/>
        <w:szCs w:val="18"/>
      </w:rPr>
    </w:pPr>
    <w:r>
      <w:rPr>
        <w:noProof/>
        <w:lang w:val="es-MX" w:eastAsia="es-MX"/>
      </w:rPr>
      <w:drawing>
        <wp:anchor distT="0" distB="0" distL="114300" distR="114300" simplePos="0" relativeHeight="251671552" behindDoc="0" locked="0" layoutInCell="1" allowOverlap="1" wp14:anchorId="46005709" wp14:editId="47B9D262">
          <wp:simplePos x="0" y="0"/>
          <wp:positionH relativeFrom="column">
            <wp:posOffset>-24753</wp:posOffset>
          </wp:positionH>
          <wp:positionV relativeFrom="paragraph">
            <wp:posOffset>99467</wp:posOffset>
          </wp:positionV>
          <wp:extent cx="3647322" cy="326004"/>
          <wp:effectExtent l="0" t="0" r="0" b="0"/>
          <wp:wrapThrough wrapText="bothSides">
            <wp:wrapPolygon edited="0">
              <wp:start x="0" y="0"/>
              <wp:lineTo x="0" y="20211"/>
              <wp:lineTo x="21438" y="20211"/>
              <wp:lineTo x="21438"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zalPapelera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47322" cy="326004"/>
                  </a:xfrm>
                  <a:prstGeom prst="rect">
                    <a:avLst/>
                  </a:prstGeom>
                </pic:spPr>
              </pic:pic>
            </a:graphicData>
          </a:graphic>
          <wp14:sizeRelH relativeFrom="page">
            <wp14:pctWidth>0</wp14:pctWidth>
          </wp14:sizeRelH>
          <wp14:sizeRelV relativeFrom="page">
            <wp14:pctHeight>0</wp14:pctHeight>
          </wp14:sizeRelV>
        </wp:anchor>
      </w:drawing>
    </w:r>
  </w:p>
  <w:p w14:paraId="3F376AF8" w14:textId="77777777" w:rsidR="0018652B" w:rsidRPr="001B41D9" w:rsidRDefault="0018652B" w:rsidP="00FD53CB">
    <w:pPr>
      <w:pStyle w:val="Encabezado"/>
      <w:tabs>
        <w:tab w:val="clear" w:pos="8838"/>
        <w:tab w:val="right" w:pos="9469"/>
      </w:tabs>
      <w:ind w:left="537" w:firstLine="3882"/>
      <w:rPr>
        <w:rFonts w:ascii="Arial Narrow" w:hAnsi="Arial Narrow" w:cs="Arial"/>
        <w:sz w:val="18"/>
        <w:szCs w:val="18"/>
      </w:rPr>
    </w:pPr>
    <w:r>
      <w:rPr>
        <w:rFonts w:ascii="Arial Narrow" w:hAnsi="Arial Narrow"/>
        <w:noProof/>
        <w:sz w:val="18"/>
        <w:szCs w:val="18"/>
        <w:lang w:val="es-MX" w:eastAsia="es-MX"/>
      </w:rPr>
      <w:drawing>
        <wp:anchor distT="0" distB="0" distL="114300" distR="114300" simplePos="0" relativeHeight="251666432" behindDoc="1" locked="0" layoutInCell="0" allowOverlap="1" wp14:anchorId="2CF9DAF0" wp14:editId="0850E8BB">
          <wp:simplePos x="0" y="0"/>
          <wp:positionH relativeFrom="page">
            <wp:align>left</wp:align>
          </wp:positionH>
          <wp:positionV relativeFrom="margin">
            <wp:posOffset>3065</wp:posOffset>
          </wp:positionV>
          <wp:extent cx="6254151" cy="5121935"/>
          <wp:effectExtent l="0" t="0" r="0" b="2540"/>
          <wp:wrapNone/>
          <wp:docPr id="21" name="Imagen 21" descr="Ág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Águ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151" cy="5121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8EE6" w14:textId="6B27F18A" w:rsidR="0018652B" w:rsidRPr="001B41D9" w:rsidRDefault="0018652B" w:rsidP="00FD53CB">
    <w:pPr>
      <w:pStyle w:val="Encabezado"/>
      <w:tabs>
        <w:tab w:val="clear" w:pos="8838"/>
        <w:tab w:val="right" w:pos="9469"/>
      </w:tabs>
      <w:ind w:left="537" w:firstLine="3882"/>
      <w:rPr>
        <w:rFonts w:ascii="Arial Narrow" w:hAnsi="Arial Narrow" w:cs="Arial"/>
        <w:sz w:val="18"/>
        <w:szCs w:val="18"/>
      </w:rPr>
    </w:pPr>
    <w:r>
      <w:rPr>
        <w:noProof/>
        <w:lang w:val="es-MX" w:eastAsia="es-MX"/>
      </w:rPr>
      <w:drawing>
        <wp:anchor distT="0" distB="0" distL="114300" distR="114300" simplePos="0" relativeHeight="251677696" behindDoc="0" locked="0" layoutInCell="1" allowOverlap="1" wp14:anchorId="40895DD7" wp14:editId="766A3543">
          <wp:simplePos x="0" y="0"/>
          <wp:positionH relativeFrom="column">
            <wp:posOffset>-128325</wp:posOffset>
          </wp:positionH>
          <wp:positionV relativeFrom="paragraph">
            <wp:posOffset>106376</wp:posOffset>
          </wp:positionV>
          <wp:extent cx="3647322" cy="326004"/>
          <wp:effectExtent l="0" t="0" r="0" b="0"/>
          <wp:wrapThrough wrapText="bothSides">
            <wp:wrapPolygon edited="0">
              <wp:start x="0" y="0"/>
              <wp:lineTo x="0" y="20211"/>
              <wp:lineTo x="21438" y="20211"/>
              <wp:lineTo x="21438"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bezalPapeleraV.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97997" cy="357348"/>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val="es-MX" w:eastAsia="es-MX"/>
      </w:rPr>
      <w:drawing>
        <wp:anchor distT="0" distB="0" distL="114300" distR="114300" simplePos="0" relativeHeight="251679744" behindDoc="1" locked="0" layoutInCell="0" allowOverlap="1" wp14:anchorId="25F4EC6E" wp14:editId="401EFBEC">
          <wp:simplePos x="0" y="0"/>
          <wp:positionH relativeFrom="margin">
            <wp:posOffset>-836666</wp:posOffset>
          </wp:positionH>
          <wp:positionV relativeFrom="margin">
            <wp:posOffset>494880</wp:posOffset>
          </wp:positionV>
          <wp:extent cx="7757882" cy="7306573"/>
          <wp:effectExtent l="0" t="0" r="0" b="8890"/>
          <wp:wrapNone/>
          <wp:docPr id="29" name="Imagen 29" descr="Ág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Águila"/>
                  <pic:cNvPicPr>
                    <a:picLocks noChangeAspect="1" noChangeArrowheads="1"/>
                  </pic:cNvPicPr>
                </pic:nvPicPr>
                <pic:blipFill rotWithShape="1">
                  <a:blip r:embed="rId2">
                    <a:extLst>
                      <a:ext uri="{28A0092B-C50C-407E-A947-70E740481C1C}">
                        <a14:useLocalDpi xmlns:a14="http://schemas.microsoft.com/office/drawing/2010/main" val="0"/>
                      </a:ext>
                    </a:extLst>
                  </a:blip>
                  <a:srcRect r="13045"/>
                  <a:stretch/>
                </pic:blipFill>
                <pic:spPr bwMode="auto">
                  <a:xfrm>
                    <a:off x="0" y="0"/>
                    <a:ext cx="7759900" cy="73084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C634E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0882016"/>
    <w:lvl w:ilvl="0">
      <w:start w:val="1"/>
      <w:numFmt w:val="decimal"/>
      <w:pStyle w:val="Listaconnmeros4"/>
      <w:lvlText w:val="3.1.1.%1"/>
      <w:lvlJc w:val="left"/>
      <w:pPr>
        <w:tabs>
          <w:tab w:val="num" w:pos="1582"/>
        </w:tabs>
        <w:ind w:left="1582" w:hanging="360"/>
      </w:pPr>
    </w:lvl>
  </w:abstractNum>
  <w:abstractNum w:abstractNumId="2"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lvl>
  </w:abstractNum>
  <w:abstractNum w:abstractNumId="3" w15:restartNumberingAfterBreak="0">
    <w:nsid w:val="FFFFFF7F"/>
    <w:multiLevelType w:val="singleLevel"/>
    <w:tmpl w:val="5B90FD2A"/>
    <w:lvl w:ilvl="0">
      <w:start w:val="1"/>
      <w:numFmt w:val="decimal"/>
      <w:pStyle w:val="Listaconnmeros2"/>
      <w:lvlText w:val="%1."/>
      <w:lvlJc w:val="left"/>
      <w:pPr>
        <w:tabs>
          <w:tab w:val="num" w:pos="1353"/>
        </w:tabs>
        <w:ind w:left="1353" w:hanging="360"/>
      </w:pPr>
      <w:rPr>
        <w:rFonts w:cs="Times New Roman"/>
      </w:rPr>
    </w:lvl>
  </w:abstractNum>
  <w:abstractNum w:abstractNumId="4"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3E48F5E"/>
    <w:lvl w:ilvl="0">
      <w:start w:val="1"/>
      <w:numFmt w:val="bullet"/>
      <w:pStyle w:val="Listaconvieta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A8DD10"/>
    <w:lvl w:ilvl="0">
      <w:start w:val="1"/>
      <w:numFmt w:val="bullet"/>
      <w:pStyle w:val="Listaconvietas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8DA986E"/>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4956F0B8"/>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10" w15:restartNumberingAfterBreak="0">
    <w:nsid w:val="02BC1743"/>
    <w:multiLevelType w:val="multilevel"/>
    <w:tmpl w:val="0C0A001F"/>
    <w:styleLink w:val="Estilo46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D43780"/>
    <w:multiLevelType w:val="multilevel"/>
    <w:tmpl w:val="0C0A001F"/>
    <w:styleLink w:val="Estilo48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7831B4"/>
    <w:multiLevelType w:val="hybridMultilevel"/>
    <w:tmpl w:val="9C7CD6C8"/>
    <w:lvl w:ilvl="0" w:tplc="38627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3FD266E"/>
    <w:multiLevelType w:val="multilevel"/>
    <w:tmpl w:val="0BCAC11A"/>
    <w:styleLink w:val="Estilo13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04CE79E1"/>
    <w:multiLevelType w:val="multilevel"/>
    <w:tmpl w:val="760285C2"/>
    <w:styleLink w:val="Estilo441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51B7BBE"/>
    <w:multiLevelType w:val="hybridMultilevel"/>
    <w:tmpl w:val="D9FACC08"/>
    <w:lvl w:ilvl="0" w:tplc="814A8B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55120CC"/>
    <w:multiLevelType w:val="hybridMultilevel"/>
    <w:tmpl w:val="43E4CFA8"/>
    <w:lvl w:ilvl="0" w:tplc="ECA89778">
      <w:start w:val="1"/>
      <w:numFmt w:val="bullet"/>
      <w:pStyle w:val="Vieta1"/>
      <w:lvlText w:val="•"/>
      <w:lvlJc w:val="left"/>
      <w:pPr>
        <w:tabs>
          <w:tab w:val="num" w:pos="240"/>
        </w:tabs>
        <w:ind w:left="480" w:hanging="240"/>
      </w:pPr>
      <w:rPr>
        <w:rFonts w:ascii="EurekaSans-Regular" w:hAnsi="EurekaSans-Regular" w:hint="default"/>
        <w:sz w:val="32"/>
      </w:rPr>
    </w:lvl>
    <w:lvl w:ilvl="1" w:tplc="040A0003">
      <w:start w:val="1"/>
      <w:numFmt w:val="bullet"/>
      <w:lvlText w:val="o"/>
      <w:lvlJc w:val="left"/>
      <w:pPr>
        <w:tabs>
          <w:tab w:val="num" w:pos="1440"/>
        </w:tabs>
        <w:ind w:left="1440" w:hanging="360"/>
      </w:pPr>
      <w:rPr>
        <w:rFonts w:ascii="Courier" w:hAnsi="Courier" w:hint="default"/>
      </w:rPr>
    </w:lvl>
    <w:lvl w:ilvl="2" w:tplc="040A0005">
      <w:start w:val="1"/>
      <w:numFmt w:val="bullet"/>
      <w:lvlText w:val=""/>
      <w:lvlJc w:val="left"/>
      <w:pPr>
        <w:tabs>
          <w:tab w:val="num" w:pos="2160"/>
        </w:tabs>
        <w:ind w:left="2160" w:hanging="360"/>
      </w:pPr>
      <w:rPr>
        <w:rFonts w:ascii="Symbol" w:eastAsia="Times New Roman" w:hAnsi="Symbol" w:hint="default"/>
      </w:rPr>
    </w:lvl>
    <w:lvl w:ilvl="3" w:tplc="040A0001">
      <w:start w:val="1"/>
      <w:numFmt w:val="bullet"/>
      <w:lvlText w:val=""/>
      <w:lvlJc w:val="left"/>
      <w:pPr>
        <w:tabs>
          <w:tab w:val="num" w:pos="2880"/>
        </w:tabs>
        <w:ind w:left="2880" w:hanging="360"/>
      </w:pPr>
      <w:rPr>
        <w:rFonts w:ascii="Symbol" w:eastAsia="Times New Roman" w:hAnsi="Symbol" w:hint="default"/>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17" w15:restartNumberingAfterBreak="0">
    <w:nsid w:val="05536963"/>
    <w:multiLevelType w:val="hybridMultilevel"/>
    <w:tmpl w:val="AA8AF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05D27E77"/>
    <w:multiLevelType w:val="multilevel"/>
    <w:tmpl w:val="0C0A001F"/>
    <w:styleLink w:val="Estilo8711"/>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5D317CA"/>
    <w:multiLevelType w:val="hybridMultilevel"/>
    <w:tmpl w:val="B4106B7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0653517C"/>
    <w:multiLevelType w:val="hybridMultilevel"/>
    <w:tmpl w:val="97729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6A81D32"/>
    <w:multiLevelType w:val="hybridMultilevel"/>
    <w:tmpl w:val="7540A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6C72D9F"/>
    <w:multiLevelType w:val="hybridMultilevel"/>
    <w:tmpl w:val="D1122AF4"/>
    <w:lvl w:ilvl="0" w:tplc="080A0017">
      <w:start w:val="1"/>
      <w:numFmt w:val="lowerLetter"/>
      <w:lvlText w:val="%1)"/>
      <w:lvlJc w:val="left"/>
      <w:pPr>
        <w:ind w:left="1637" w:hanging="360"/>
      </w:pPr>
      <w:rPr>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3" w15:restartNumberingAfterBreak="0">
    <w:nsid w:val="08403681"/>
    <w:multiLevelType w:val="singleLevel"/>
    <w:tmpl w:val="A6EE7B1E"/>
    <w:lvl w:ilvl="0">
      <w:start w:val="2"/>
      <w:numFmt w:val="decimal"/>
      <w:lvlText w:val="%1."/>
      <w:legacy w:legacy="1" w:legacySpace="0" w:legacyIndent="360"/>
      <w:lvlJc w:val="left"/>
      <w:rPr>
        <w:rFonts w:ascii="Arial" w:hAnsi="Arial" w:cs="Arial" w:hint="default"/>
      </w:rPr>
    </w:lvl>
  </w:abstractNum>
  <w:abstractNum w:abstractNumId="24" w15:restartNumberingAfterBreak="0">
    <w:nsid w:val="088B5D4A"/>
    <w:multiLevelType w:val="multilevel"/>
    <w:tmpl w:val="0C0A001F"/>
    <w:styleLink w:val="Estilo771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8B12407"/>
    <w:multiLevelType w:val="hybridMultilevel"/>
    <w:tmpl w:val="92541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095A7FAC"/>
    <w:multiLevelType w:val="multilevel"/>
    <w:tmpl w:val="38B60A30"/>
    <w:styleLink w:val="Estilo3011"/>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A0761F5"/>
    <w:multiLevelType w:val="hybridMultilevel"/>
    <w:tmpl w:val="771CC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0A2E26F5"/>
    <w:multiLevelType w:val="multilevel"/>
    <w:tmpl w:val="0C0A001D"/>
    <w:styleLink w:val="Estilo371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B0F6AD2"/>
    <w:multiLevelType w:val="hybridMultilevel"/>
    <w:tmpl w:val="D0B2BE4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0BB37715"/>
    <w:multiLevelType w:val="multilevel"/>
    <w:tmpl w:val="0C0A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0C1B1407"/>
    <w:multiLevelType w:val="hybridMultilevel"/>
    <w:tmpl w:val="E354B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0C7473EE"/>
    <w:multiLevelType w:val="singleLevel"/>
    <w:tmpl w:val="2B5CE652"/>
    <w:lvl w:ilvl="0">
      <w:start w:val="1"/>
      <w:numFmt w:val="decimal"/>
      <w:lvlText w:val="%1."/>
      <w:legacy w:legacy="1" w:legacySpace="0" w:legacyIndent="360"/>
      <w:lvlJc w:val="left"/>
      <w:rPr>
        <w:rFonts w:ascii="Arial" w:hAnsi="Arial" w:cs="Arial" w:hint="default"/>
      </w:rPr>
    </w:lvl>
  </w:abstractNum>
  <w:abstractNum w:abstractNumId="33" w15:restartNumberingAfterBreak="0">
    <w:nsid w:val="0E446A1D"/>
    <w:multiLevelType w:val="multilevel"/>
    <w:tmpl w:val="0C0A001F"/>
    <w:styleLink w:val="Estilo6411"/>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E5D3FF2"/>
    <w:multiLevelType w:val="hybridMultilevel"/>
    <w:tmpl w:val="E5BAD386"/>
    <w:lvl w:ilvl="0" w:tplc="080A0017">
      <w:start w:val="1"/>
      <w:numFmt w:val="lowerLetter"/>
      <w:lvlText w:val="%1)"/>
      <w:lvlJc w:val="left"/>
      <w:pPr>
        <w:ind w:left="5285" w:hanging="360"/>
      </w:pPr>
      <w:rPr>
        <w:rFonts w:hint="default"/>
      </w:rPr>
    </w:lvl>
    <w:lvl w:ilvl="1" w:tplc="080A0003" w:tentative="1">
      <w:start w:val="1"/>
      <w:numFmt w:val="bullet"/>
      <w:lvlText w:val="o"/>
      <w:lvlJc w:val="left"/>
      <w:pPr>
        <w:ind w:left="6648" w:hanging="360"/>
      </w:pPr>
      <w:rPr>
        <w:rFonts w:ascii="Courier New" w:hAnsi="Courier New" w:cs="Courier New" w:hint="default"/>
      </w:rPr>
    </w:lvl>
    <w:lvl w:ilvl="2" w:tplc="080A0005" w:tentative="1">
      <w:start w:val="1"/>
      <w:numFmt w:val="bullet"/>
      <w:lvlText w:val=""/>
      <w:lvlJc w:val="left"/>
      <w:pPr>
        <w:ind w:left="7368" w:hanging="360"/>
      </w:pPr>
      <w:rPr>
        <w:rFonts w:ascii="Wingdings" w:hAnsi="Wingdings" w:hint="default"/>
      </w:rPr>
    </w:lvl>
    <w:lvl w:ilvl="3" w:tplc="080A0001" w:tentative="1">
      <w:start w:val="1"/>
      <w:numFmt w:val="bullet"/>
      <w:lvlText w:val=""/>
      <w:lvlJc w:val="left"/>
      <w:pPr>
        <w:ind w:left="8088" w:hanging="360"/>
      </w:pPr>
      <w:rPr>
        <w:rFonts w:ascii="Symbol" w:hAnsi="Symbol" w:hint="default"/>
      </w:rPr>
    </w:lvl>
    <w:lvl w:ilvl="4" w:tplc="080A0003" w:tentative="1">
      <w:start w:val="1"/>
      <w:numFmt w:val="bullet"/>
      <w:lvlText w:val="o"/>
      <w:lvlJc w:val="left"/>
      <w:pPr>
        <w:ind w:left="8808" w:hanging="360"/>
      </w:pPr>
      <w:rPr>
        <w:rFonts w:ascii="Courier New" w:hAnsi="Courier New" w:cs="Courier New" w:hint="default"/>
      </w:rPr>
    </w:lvl>
    <w:lvl w:ilvl="5" w:tplc="080A0005" w:tentative="1">
      <w:start w:val="1"/>
      <w:numFmt w:val="bullet"/>
      <w:lvlText w:val=""/>
      <w:lvlJc w:val="left"/>
      <w:pPr>
        <w:ind w:left="9528" w:hanging="360"/>
      </w:pPr>
      <w:rPr>
        <w:rFonts w:ascii="Wingdings" w:hAnsi="Wingdings" w:hint="default"/>
      </w:rPr>
    </w:lvl>
    <w:lvl w:ilvl="6" w:tplc="080A0001" w:tentative="1">
      <w:start w:val="1"/>
      <w:numFmt w:val="bullet"/>
      <w:lvlText w:val=""/>
      <w:lvlJc w:val="left"/>
      <w:pPr>
        <w:ind w:left="10248" w:hanging="360"/>
      </w:pPr>
      <w:rPr>
        <w:rFonts w:ascii="Symbol" w:hAnsi="Symbol" w:hint="default"/>
      </w:rPr>
    </w:lvl>
    <w:lvl w:ilvl="7" w:tplc="080A0003" w:tentative="1">
      <w:start w:val="1"/>
      <w:numFmt w:val="bullet"/>
      <w:lvlText w:val="o"/>
      <w:lvlJc w:val="left"/>
      <w:pPr>
        <w:ind w:left="10968" w:hanging="360"/>
      </w:pPr>
      <w:rPr>
        <w:rFonts w:ascii="Courier New" w:hAnsi="Courier New" w:cs="Courier New" w:hint="default"/>
      </w:rPr>
    </w:lvl>
    <w:lvl w:ilvl="8" w:tplc="080A0005" w:tentative="1">
      <w:start w:val="1"/>
      <w:numFmt w:val="bullet"/>
      <w:lvlText w:val=""/>
      <w:lvlJc w:val="left"/>
      <w:pPr>
        <w:ind w:left="11688" w:hanging="360"/>
      </w:pPr>
      <w:rPr>
        <w:rFonts w:ascii="Wingdings" w:hAnsi="Wingdings" w:hint="default"/>
      </w:rPr>
    </w:lvl>
  </w:abstractNum>
  <w:abstractNum w:abstractNumId="35" w15:restartNumberingAfterBreak="0">
    <w:nsid w:val="0E9756A0"/>
    <w:multiLevelType w:val="singleLevel"/>
    <w:tmpl w:val="207A570E"/>
    <w:styleLink w:val="Estilo2101"/>
    <w:lvl w:ilvl="0">
      <w:start w:val="1"/>
      <w:numFmt w:val="upperRoman"/>
      <w:pStyle w:val="TtulodePrrafoNumerado"/>
      <w:lvlText w:val="%1."/>
      <w:lvlJc w:val="left"/>
      <w:pPr>
        <w:tabs>
          <w:tab w:val="num" w:pos="720"/>
        </w:tabs>
        <w:ind w:left="720" w:hanging="720"/>
      </w:pPr>
    </w:lvl>
  </w:abstractNum>
  <w:abstractNum w:abstractNumId="36" w15:restartNumberingAfterBreak="0">
    <w:nsid w:val="0FB41FC6"/>
    <w:multiLevelType w:val="multilevel"/>
    <w:tmpl w:val="0C0A001F"/>
    <w:styleLink w:val="Estilo711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010616A"/>
    <w:multiLevelType w:val="multilevel"/>
    <w:tmpl w:val="0C0A001F"/>
    <w:styleLink w:val="Estilo781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1BB723B"/>
    <w:multiLevelType w:val="hybridMultilevel"/>
    <w:tmpl w:val="16901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2C242FF"/>
    <w:multiLevelType w:val="hybridMultilevel"/>
    <w:tmpl w:val="38544894"/>
    <w:lvl w:ilvl="0" w:tplc="BF9448C0">
      <w:start w:val="1"/>
      <w:numFmt w:val="upperRoman"/>
      <w:lvlText w:val="%1."/>
      <w:lvlJc w:val="right"/>
      <w:pPr>
        <w:ind w:left="1068" w:hanging="360"/>
      </w:pPr>
      <w:rPr>
        <w:rFonts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15:restartNumberingAfterBreak="0">
    <w:nsid w:val="13567477"/>
    <w:multiLevelType w:val="multilevel"/>
    <w:tmpl w:val="0C0A001F"/>
    <w:styleLink w:val="Estilo9011"/>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42" w15:restartNumberingAfterBreak="0">
    <w:nsid w:val="13ED0CB7"/>
    <w:multiLevelType w:val="multilevel"/>
    <w:tmpl w:val="0409001D"/>
    <w:styleLink w:val="Estilo101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42800EB"/>
    <w:multiLevelType w:val="multilevel"/>
    <w:tmpl w:val="57E2EADE"/>
    <w:styleLink w:val="Estilo2121"/>
    <w:lvl w:ilvl="0">
      <w:start w:val="1"/>
      <w:numFmt w:val="decimal"/>
      <w:pStyle w:val="Normal11pt"/>
      <w:lvlText w:val="%1."/>
      <w:lvlJc w:val="left"/>
      <w:pPr>
        <w:tabs>
          <w:tab w:val="num" w:pos="360"/>
        </w:tabs>
        <w:ind w:left="360" w:hanging="360"/>
      </w:pPr>
      <w:rPr>
        <w:rFonts w:hint="default"/>
      </w:rPr>
    </w:lvl>
    <w:lvl w:ilvl="1">
      <w:start w:val="1"/>
      <w:numFmt w:val="decimal"/>
      <w:pStyle w:val="titulodelTEMA"/>
      <w:lvlText w:val="%1.%2."/>
      <w:lvlJc w:val="left"/>
      <w:pPr>
        <w:tabs>
          <w:tab w:val="num" w:pos="964"/>
        </w:tabs>
        <w:ind w:left="964" w:hanging="60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14650C50"/>
    <w:multiLevelType w:val="hybridMultilevel"/>
    <w:tmpl w:val="23EA35D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5" w15:restartNumberingAfterBreak="0">
    <w:nsid w:val="14720A94"/>
    <w:multiLevelType w:val="hybridMultilevel"/>
    <w:tmpl w:val="EB50F394"/>
    <w:lvl w:ilvl="0" w:tplc="3D36BAA4">
      <w:start w:val="1"/>
      <w:numFmt w:val="decimal"/>
      <w:lvlText w:val="%1."/>
      <w:lvlJc w:val="left"/>
      <w:pPr>
        <w:tabs>
          <w:tab w:val="num" w:pos="360"/>
        </w:tabs>
        <w:ind w:left="360" w:hanging="360"/>
      </w:pPr>
      <w:rPr>
        <w:rFonts w:ascii="Arial" w:hAnsi="Arial" w:hint="default"/>
        <w:b/>
        <w:sz w:val="18"/>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14DA269C"/>
    <w:multiLevelType w:val="hybridMultilevel"/>
    <w:tmpl w:val="B100EC44"/>
    <w:styleLink w:val="11111152"/>
    <w:lvl w:ilvl="0" w:tplc="095C6CF0">
      <w:start w:val="1"/>
      <w:numFmt w:val="upperRoman"/>
      <w:lvlText w:val="%1"/>
      <w:lvlJc w:val="left"/>
      <w:pPr>
        <w:tabs>
          <w:tab w:val="num" w:pos="1534"/>
        </w:tabs>
        <w:ind w:left="1647" w:hanging="567"/>
      </w:pPr>
      <w:rPr>
        <w:rFonts w:hint="default"/>
        <w:b/>
        <w:i w:val="0"/>
      </w:rPr>
    </w:lvl>
    <w:lvl w:ilvl="1" w:tplc="B5CAB4C8" w:tentative="1">
      <w:start w:val="1"/>
      <w:numFmt w:val="lowerLetter"/>
      <w:lvlText w:val="%2."/>
      <w:lvlJc w:val="left"/>
      <w:pPr>
        <w:tabs>
          <w:tab w:val="num" w:pos="1440"/>
        </w:tabs>
        <w:ind w:left="1440" w:hanging="360"/>
      </w:pPr>
    </w:lvl>
    <w:lvl w:ilvl="2" w:tplc="D2DA8EA6" w:tentative="1">
      <w:start w:val="1"/>
      <w:numFmt w:val="lowerRoman"/>
      <w:lvlText w:val="%3."/>
      <w:lvlJc w:val="right"/>
      <w:pPr>
        <w:tabs>
          <w:tab w:val="num" w:pos="2160"/>
        </w:tabs>
        <w:ind w:left="2160" w:hanging="180"/>
      </w:pPr>
    </w:lvl>
    <w:lvl w:ilvl="3" w:tplc="F44EEB52" w:tentative="1">
      <w:start w:val="1"/>
      <w:numFmt w:val="decimal"/>
      <w:lvlText w:val="%4."/>
      <w:lvlJc w:val="left"/>
      <w:pPr>
        <w:tabs>
          <w:tab w:val="num" w:pos="2880"/>
        </w:tabs>
        <w:ind w:left="2880" w:hanging="360"/>
      </w:pPr>
    </w:lvl>
    <w:lvl w:ilvl="4" w:tplc="4FEEBA18" w:tentative="1">
      <w:start w:val="1"/>
      <w:numFmt w:val="lowerLetter"/>
      <w:lvlText w:val="%5."/>
      <w:lvlJc w:val="left"/>
      <w:pPr>
        <w:tabs>
          <w:tab w:val="num" w:pos="3600"/>
        </w:tabs>
        <w:ind w:left="3600" w:hanging="360"/>
      </w:pPr>
    </w:lvl>
    <w:lvl w:ilvl="5" w:tplc="C616CE22" w:tentative="1">
      <w:start w:val="1"/>
      <w:numFmt w:val="lowerRoman"/>
      <w:lvlText w:val="%6."/>
      <w:lvlJc w:val="right"/>
      <w:pPr>
        <w:tabs>
          <w:tab w:val="num" w:pos="4320"/>
        </w:tabs>
        <w:ind w:left="4320" w:hanging="180"/>
      </w:pPr>
    </w:lvl>
    <w:lvl w:ilvl="6" w:tplc="85F6A6BA" w:tentative="1">
      <w:start w:val="1"/>
      <w:numFmt w:val="decimal"/>
      <w:lvlText w:val="%7."/>
      <w:lvlJc w:val="left"/>
      <w:pPr>
        <w:tabs>
          <w:tab w:val="num" w:pos="5040"/>
        </w:tabs>
        <w:ind w:left="5040" w:hanging="360"/>
      </w:pPr>
    </w:lvl>
    <w:lvl w:ilvl="7" w:tplc="A4DC0D36" w:tentative="1">
      <w:start w:val="1"/>
      <w:numFmt w:val="lowerLetter"/>
      <w:lvlText w:val="%8."/>
      <w:lvlJc w:val="left"/>
      <w:pPr>
        <w:tabs>
          <w:tab w:val="num" w:pos="5760"/>
        </w:tabs>
        <w:ind w:left="5760" w:hanging="360"/>
      </w:pPr>
    </w:lvl>
    <w:lvl w:ilvl="8" w:tplc="4746C600" w:tentative="1">
      <w:start w:val="1"/>
      <w:numFmt w:val="lowerRoman"/>
      <w:lvlText w:val="%9."/>
      <w:lvlJc w:val="right"/>
      <w:pPr>
        <w:tabs>
          <w:tab w:val="num" w:pos="6480"/>
        </w:tabs>
        <w:ind w:left="6480" w:hanging="180"/>
      </w:pPr>
    </w:lvl>
  </w:abstractNum>
  <w:abstractNum w:abstractNumId="47" w15:restartNumberingAfterBreak="0">
    <w:nsid w:val="14E247BA"/>
    <w:multiLevelType w:val="hybridMultilevel"/>
    <w:tmpl w:val="E4FC168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157855BA"/>
    <w:multiLevelType w:val="singleLevel"/>
    <w:tmpl w:val="2C58732C"/>
    <w:styleLink w:val="Estilo3101"/>
    <w:lvl w:ilvl="0">
      <w:start w:val="1"/>
      <w:numFmt w:val="bullet"/>
      <w:pStyle w:val="Bullet1dash"/>
      <w:lvlText w:val=""/>
      <w:lvlJc w:val="left"/>
      <w:pPr>
        <w:tabs>
          <w:tab w:val="num" w:pos="360"/>
        </w:tabs>
        <w:ind w:left="360" w:hanging="360"/>
      </w:pPr>
      <w:rPr>
        <w:rFonts w:ascii="Symbol" w:hAnsi="Symbol" w:hint="default"/>
      </w:rPr>
    </w:lvl>
  </w:abstractNum>
  <w:abstractNum w:abstractNumId="49" w15:restartNumberingAfterBreak="0">
    <w:nsid w:val="166E2267"/>
    <w:multiLevelType w:val="multilevel"/>
    <w:tmpl w:val="0C0A001F"/>
    <w:styleLink w:val="Estilo8811"/>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933C29"/>
    <w:multiLevelType w:val="multilevel"/>
    <w:tmpl w:val="0C0A001F"/>
    <w:styleLink w:val="Estilo6611"/>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6BD0AFB"/>
    <w:multiLevelType w:val="multilevel"/>
    <w:tmpl w:val="0C0A001F"/>
    <w:styleLink w:val="Estilo42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70545FD"/>
    <w:multiLevelType w:val="hybridMultilevel"/>
    <w:tmpl w:val="7DC08F1C"/>
    <w:lvl w:ilvl="0" w:tplc="CBA04CF0">
      <w:start w:val="1"/>
      <w:numFmt w:val="bullet"/>
      <w:pStyle w:val="VIETA1BALANEGRA"/>
      <w:lvlText w:val=""/>
      <w:lvlJc w:val="left"/>
      <w:pPr>
        <w:tabs>
          <w:tab w:val="num" w:pos="397"/>
        </w:tabs>
        <w:ind w:left="397" w:hanging="397"/>
      </w:pPr>
      <w:rPr>
        <w:rFonts w:ascii="EurekaSans-Light" w:hAnsi="EurekaSans-Light" w:hint="default"/>
        <w:sz w:val="32"/>
        <w:szCs w:val="28"/>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71C531A"/>
    <w:multiLevelType w:val="multilevel"/>
    <w:tmpl w:val="AE9AEA98"/>
    <w:styleLink w:val="Estilo3111"/>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839654B"/>
    <w:multiLevelType w:val="multilevel"/>
    <w:tmpl w:val="0C0A001D"/>
    <w:styleLink w:val="Estilo38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9F16766"/>
    <w:multiLevelType w:val="hybridMultilevel"/>
    <w:tmpl w:val="22E4EE80"/>
    <w:lvl w:ilvl="0" w:tplc="A4967C0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15:restartNumberingAfterBreak="0">
    <w:nsid w:val="1D8779CE"/>
    <w:multiLevelType w:val="hybridMultilevel"/>
    <w:tmpl w:val="4BAEBA72"/>
    <w:lvl w:ilvl="0" w:tplc="26C0086A">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7" w15:restartNumberingAfterBreak="0">
    <w:nsid w:val="1DFE4021"/>
    <w:multiLevelType w:val="hybridMultilevel"/>
    <w:tmpl w:val="C8563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F192835"/>
    <w:multiLevelType w:val="hybridMultilevel"/>
    <w:tmpl w:val="54E2C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0300C47"/>
    <w:multiLevelType w:val="hybridMultilevel"/>
    <w:tmpl w:val="5D2CBCFA"/>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0" w15:restartNumberingAfterBreak="0">
    <w:nsid w:val="203707DC"/>
    <w:multiLevelType w:val="hybridMultilevel"/>
    <w:tmpl w:val="16A4120E"/>
    <w:lvl w:ilvl="0" w:tplc="E58E3D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0855828"/>
    <w:multiLevelType w:val="hybridMultilevel"/>
    <w:tmpl w:val="F03C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0DB1A5B"/>
    <w:multiLevelType w:val="hybridMultilevel"/>
    <w:tmpl w:val="3A9E09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64" w15:restartNumberingAfterBreak="0">
    <w:nsid w:val="224E387D"/>
    <w:multiLevelType w:val="multilevel"/>
    <w:tmpl w:val="0409001D"/>
    <w:styleLink w:val="Estilo181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2942FD1"/>
    <w:multiLevelType w:val="hybridMultilevel"/>
    <w:tmpl w:val="46DCE26E"/>
    <w:lvl w:ilvl="0" w:tplc="269CAA48">
      <w:start w:val="1"/>
      <w:numFmt w:val="decimal"/>
      <w:lvlText w:val="%1."/>
      <w:lvlJc w:val="left"/>
      <w:pPr>
        <w:ind w:left="360" w:hanging="360"/>
      </w:pPr>
      <w:rPr>
        <w:rFonts w:hint="default"/>
        <w:b/>
        <w:sz w:val="20"/>
        <w:szCs w:val="20"/>
      </w:rPr>
    </w:lvl>
    <w:lvl w:ilvl="1" w:tplc="A468A24A">
      <w:numFmt w:val="bullet"/>
      <w:lvlText w:val="-"/>
      <w:lvlJc w:val="left"/>
      <w:pPr>
        <w:ind w:left="1440" w:hanging="360"/>
      </w:pPr>
      <w:rPr>
        <w:rFonts w:ascii="Arial Narrow" w:eastAsia="Times New Roman" w:hAnsi="Arial Narrow" w:cs="Arial" w:hint="default"/>
      </w:rPr>
    </w:lvl>
    <w:lvl w:ilvl="2" w:tplc="18D05BDC">
      <w:start w:val="1"/>
      <w:numFmt w:val="lowerLetter"/>
      <w:lvlText w:val="%3)"/>
      <w:lvlJc w:val="left"/>
      <w:pPr>
        <w:ind w:left="2160" w:hanging="360"/>
      </w:pPr>
      <w:rPr>
        <w:rFont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7" w15:restartNumberingAfterBreak="0">
    <w:nsid w:val="23442DD2"/>
    <w:multiLevelType w:val="multilevel"/>
    <w:tmpl w:val="0C0A001F"/>
    <w:styleLink w:val="Estilo52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417378C"/>
    <w:multiLevelType w:val="hybridMultilevel"/>
    <w:tmpl w:val="46BACCF0"/>
    <w:lvl w:ilvl="0" w:tplc="DEEA79D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9" w15:restartNumberingAfterBreak="0">
    <w:nsid w:val="24587EBC"/>
    <w:multiLevelType w:val="multilevel"/>
    <w:tmpl w:val="E44CC88C"/>
    <w:styleLink w:val="Estilo5411"/>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251B3D3A"/>
    <w:multiLevelType w:val="multilevel"/>
    <w:tmpl w:val="0C0A001F"/>
    <w:styleLink w:val="Estilo9111"/>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5642575"/>
    <w:multiLevelType w:val="hybridMultilevel"/>
    <w:tmpl w:val="F47E4008"/>
    <w:lvl w:ilvl="0" w:tplc="F0BAD4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2" w15:restartNumberingAfterBreak="0">
    <w:nsid w:val="25C1142B"/>
    <w:multiLevelType w:val="hybridMultilevel"/>
    <w:tmpl w:val="D54087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5D3541D"/>
    <w:multiLevelType w:val="multilevel"/>
    <w:tmpl w:val="0C0A001F"/>
    <w:styleLink w:val="Estilo27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26111781"/>
    <w:multiLevelType w:val="hybridMultilevel"/>
    <w:tmpl w:val="EE4A2D8A"/>
    <w:lvl w:ilvl="0" w:tplc="080A0009">
      <w:start w:val="1"/>
      <w:numFmt w:val="bullet"/>
      <w:lvlText w:val=""/>
      <w:lvlJc w:val="left"/>
      <w:pPr>
        <w:ind w:left="1440" w:hanging="360"/>
      </w:pPr>
      <w:rPr>
        <w:rFonts w:ascii="Wingdings" w:hAnsi="Wingding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5" w15:restartNumberingAfterBreak="0">
    <w:nsid w:val="27A81120"/>
    <w:multiLevelType w:val="multilevel"/>
    <w:tmpl w:val="4ADC40CC"/>
    <w:styleLink w:val="Estilo961"/>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6" w15:restartNumberingAfterBreak="0">
    <w:nsid w:val="27F04F1E"/>
    <w:multiLevelType w:val="hybridMultilevel"/>
    <w:tmpl w:val="6E926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29D917BC"/>
    <w:multiLevelType w:val="hybridMultilevel"/>
    <w:tmpl w:val="64628628"/>
    <w:lvl w:ilvl="0" w:tplc="080A0009">
      <w:start w:val="1"/>
      <w:numFmt w:val="bullet"/>
      <w:lvlText w:val=""/>
      <w:lvlJc w:val="left"/>
      <w:pPr>
        <w:ind w:left="1428" w:hanging="360"/>
      </w:pPr>
      <w:rPr>
        <w:rFonts w:ascii="Wingdings" w:hAnsi="Wingding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8" w15:restartNumberingAfterBreak="0">
    <w:nsid w:val="2A177361"/>
    <w:multiLevelType w:val="hybridMultilevel"/>
    <w:tmpl w:val="51FA41E4"/>
    <w:lvl w:ilvl="0" w:tplc="080A0009">
      <w:start w:val="1"/>
      <w:numFmt w:val="bullet"/>
      <w:lvlText w:val=""/>
      <w:lvlJc w:val="left"/>
      <w:pPr>
        <w:ind w:left="1440" w:hanging="360"/>
      </w:pPr>
      <w:rPr>
        <w:rFonts w:ascii="Wingdings" w:hAnsi="Wingding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9" w15:restartNumberingAfterBreak="0">
    <w:nsid w:val="2A6E7735"/>
    <w:multiLevelType w:val="hybridMultilevel"/>
    <w:tmpl w:val="B0263B04"/>
    <w:lvl w:ilvl="0" w:tplc="64E86D14">
      <w:start w:val="1"/>
      <w:numFmt w:val="upperRoman"/>
      <w:lvlText w:val="%1."/>
      <w:lvlJc w:val="right"/>
      <w:pPr>
        <w:ind w:left="360" w:hanging="360"/>
      </w:pPr>
      <w:rPr>
        <w:rFonts w:hint="default"/>
        <w:b/>
        <w:bCs/>
      </w:rPr>
    </w:lvl>
    <w:lvl w:ilvl="1" w:tplc="07B64628">
      <w:start w:val="1"/>
      <w:numFmt w:val="upperRoman"/>
      <w:lvlText w:val="%2."/>
      <w:lvlJc w:val="left"/>
      <w:pPr>
        <w:ind w:left="1440" w:hanging="720"/>
      </w:pPr>
      <w:rPr>
        <w:rFonts w:hint="default"/>
        <w:b/>
      </w:rPr>
    </w:lvl>
    <w:lvl w:ilvl="2" w:tplc="7CBE23A2">
      <w:start w:val="1"/>
      <w:numFmt w:val="upperLetter"/>
      <w:lvlText w:val="%3)"/>
      <w:lvlJc w:val="left"/>
      <w:pPr>
        <w:ind w:left="1980" w:hanging="360"/>
      </w:pPr>
      <w:rPr>
        <w:rFonts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15:restartNumberingAfterBreak="0">
    <w:nsid w:val="2A8C6AF7"/>
    <w:multiLevelType w:val="multilevel"/>
    <w:tmpl w:val="0C0A001D"/>
    <w:styleLink w:val="Estilo34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B5C1F51"/>
    <w:multiLevelType w:val="multilevel"/>
    <w:tmpl w:val="0C0A001F"/>
    <w:styleLink w:val="Estilo9211"/>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BC26F5A"/>
    <w:multiLevelType w:val="hybridMultilevel"/>
    <w:tmpl w:val="0610F606"/>
    <w:styleLink w:val="Estilo2511"/>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83" w15:restartNumberingAfterBreak="0">
    <w:nsid w:val="2CCD5ED4"/>
    <w:multiLevelType w:val="multilevel"/>
    <w:tmpl w:val="B68821B4"/>
    <w:styleLink w:val="Estilo1111"/>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4" w15:restartNumberingAfterBreak="0">
    <w:nsid w:val="2CCF2F37"/>
    <w:multiLevelType w:val="multilevel"/>
    <w:tmpl w:val="0C0A001F"/>
    <w:styleLink w:val="Estilo611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EED6F55"/>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2FAD45BD"/>
    <w:multiLevelType w:val="hybridMultilevel"/>
    <w:tmpl w:val="70584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301847AA"/>
    <w:multiLevelType w:val="multilevel"/>
    <w:tmpl w:val="7E0AC93E"/>
    <w:styleLink w:val="Estilo6101"/>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88" w15:restartNumberingAfterBreak="0">
    <w:nsid w:val="316E07D5"/>
    <w:multiLevelType w:val="multilevel"/>
    <w:tmpl w:val="0C0A001F"/>
    <w:styleLink w:val="Estilo931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31B11239"/>
    <w:multiLevelType w:val="hybridMultilevel"/>
    <w:tmpl w:val="9F8070A0"/>
    <w:lvl w:ilvl="0" w:tplc="D13C6AFE">
      <w:start w:val="1"/>
      <w:numFmt w:val="lowerLetter"/>
      <w:lvlText w:val="%1)"/>
      <w:lvlJc w:val="left"/>
      <w:pPr>
        <w:ind w:left="360" w:hanging="360"/>
      </w:pPr>
      <w:rPr>
        <w:rFonts w:hint="default"/>
        <w:b/>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31B22BA9"/>
    <w:multiLevelType w:val="multilevel"/>
    <w:tmpl w:val="0C0A001F"/>
    <w:styleLink w:val="Estilo5811"/>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1C46AAC"/>
    <w:multiLevelType w:val="hybridMultilevel"/>
    <w:tmpl w:val="24D2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324E1867"/>
    <w:multiLevelType w:val="hybridMultilevel"/>
    <w:tmpl w:val="8838714E"/>
    <w:name w:val="WW8Num402222232222222"/>
    <w:styleLink w:val="1111111111"/>
    <w:lvl w:ilvl="0" w:tplc="0C0A0019">
      <w:start w:val="1"/>
      <w:numFmt w:val="bullet"/>
      <w:pStyle w:val="JC1"/>
      <w:lvlText w:val=""/>
      <w:lvlJc w:val="left"/>
      <w:pPr>
        <w:tabs>
          <w:tab w:val="num" w:pos="360"/>
        </w:tabs>
        <w:ind w:left="360" w:hanging="360"/>
      </w:pPr>
      <w:rPr>
        <w:rFonts w:ascii="Symbol" w:hAnsi="Symbol" w:cs="Symbol" w:hint="default"/>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Symbol" w:hAnsi="Symbol" w:cs="Symbol"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94" w15:restartNumberingAfterBreak="0">
    <w:nsid w:val="32B45785"/>
    <w:multiLevelType w:val="hybridMultilevel"/>
    <w:tmpl w:val="DF625C4A"/>
    <w:lvl w:ilvl="0" w:tplc="07B27B82">
      <w:start w:val="1"/>
      <w:numFmt w:val="lowerLetter"/>
      <w:lvlText w:val="%1)"/>
      <w:lvlJc w:val="left"/>
      <w:pPr>
        <w:ind w:left="360" w:hanging="360"/>
      </w:pPr>
      <w:rPr>
        <w:rFonts w:ascii="Arial Narrow" w:hAnsi="Arial Narrow" w:hint="default"/>
        <w:b/>
        <w:sz w:val="22"/>
        <w:szCs w:val="22"/>
      </w:rPr>
    </w:lvl>
    <w:lvl w:ilvl="1" w:tplc="CFD0F462">
      <w:start w:val="1"/>
      <w:numFmt w:val="upperLetter"/>
      <w:lvlText w:val="%2)"/>
      <w:lvlJc w:val="left"/>
      <w:pPr>
        <w:ind w:left="1395" w:hanging="675"/>
      </w:pPr>
      <w:rPr>
        <w:rFonts w:hint="default"/>
        <w:b/>
      </w:rPr>
    </w:lvl>
    <w:lvl w:ilvl="2" w:tplc="900478B8">
      <w:numFmt w:val="bullet"/>
      <w:lvlText w:val="•"/>
      <w:lvlJc w:val="left"/>
      <w:pPr>
        <w:ind w:left="1980" w:hanging="360"/>
      </w:pPr>
      <w:rPr>
        <w:rFonts w:ascii="Arial Narrow" w:eastAsia="Times New Roman" w:hAnsi="Arial Narrow" w:cs="Arial" w:hint="default"/>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338E0372"/>
    <w:multiLevelType w:val="hybridMultilevel"/>
    <w:tmpl w:val="0B8C5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345A1A24"/>
    <w:multiLevelType w:val="hybridMultilevel"/>
    <w:tmpl w:val="3DAAF62A"/>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7" w15:restartNumberingAfterBreak="0">
    <w:nsid w:val="348B041F"/>
    <w:multiLevelType w:val="multilevel"/>
    <w:tmpl w:val="0C0A001F"/>
    <w:styleLink w:val="Estilo39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99" w15:restartNumberingAfterBreak="0">
    <w:nsid w:val="34C05ACD"/>
    <w:multiLevelType w:val="hybridMultilevel"/>
    <w:tmpl w:val="90A6BE72"/>
    <w:lvl w:ilvl="0" w:tplc="04090001">
      <w:start w:val="1"/>
      <w:numFmt w:val="bullet"/>
      <w:lvlText w:val=""/>
      <w:lvlJc w:val="left"/>
      <w:pPr>
        <w:ind w:left="720" w:hanging="360"/>
      </w:pPr>
      <w:rPr>
        <w:rFonts w:ascii="Symbol" w:hAnsi="Symbol" w:hint="default"/>
      </w:rPr>
    </w:lvl>
    <w:lvl w:ilvl="1" w:tplc="D26ADD1E">
      <w:start w:val="1"/>
      <w:numFmt w:val="bullet"/>
      <w:pStyle w:val="vieta3"/>
      <w:lvlText w:val="•"/>
      <w:lvlJc w:val="left"/>
      <w:pPr>
        <w:ind w:left="1440" w:hanging="360"/>
      </w:pPr>
      <w:rPr>
        <w:rFonts w:ascii="Agency FB" w:hAnsi="Agency FB"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34C82295"/>
    <w:multiLevelType w:val="multilevel"/>
    <w:tmpl w:val="0409001D"/>
    <w:styleLink w:val="Estilo15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35704272"/>
    <w:multiLevelType w:val="multilevel"/>
    <w:tmpl w:val="A6884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61A3755"/>
    <w:multiLevelType w:val="multilevel"/>
    <w:tmpl w:val="0C0A001F"/>
    <w:styleLink w:val="Estilo621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365767E4"/>
    <w:multiLevelType w:val="multilevel"/>
    <w:tmpl w:val="E5C8A4DE"/>
    <w:styleLink w:val="Estilo1611"/>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372B36F8"/>
    <w:multiLevelType w:val="multilevel"/>
    <w:tmpl w:val="0C0A001F"/>
    <w:styleLink w:val="Estilo321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7736927"/>
    <w:multiLevelType w:val="hybridMultilevel"/>
    <w:tmpl w:val="8DF0CD32"/>
    <w:styleLink w:val="11111161"/>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38891322"/>
    <w:multiLevelType w:val="hybridMultilevel"/>
    <w:tmpl w:val="2D58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393C0271"/>
    <w:multiLevelType w:val="hybridMultilevel"/>
    <w:tmpl w:val="B0C873EC"/>
    <w:lvl w:ilvl="0" w:tplc="080A0001">
      <w:start w:val="1"/>
      <w:numFmt w:val="bullet"/>
      <w:lvlText w:val=""/>
      <w:lvlJc w:val="left"/>
      <w:pPr>
        <w:ind w:left="1400" w:hanging="360"/>
      </w:pPr>
      <w:rPr>
        <w:rFonts w:ascii="Symbol" w:hAnsi="Symbol" w:hint="default"/>
      </w:rPr>
    </w:lvl>
    <w:lvl w:ilvl="1" w:tplc="080A0003" w:tentative="1">
      <w:start w:val="1"/>
      <w:numFmt w:val="bullet"/>
      <w:lvlText w:val="o"/>
      <w:lvlJc w:val="left"/>
      <w:pPr>
        <w:ind w:left="2120" w:hanging="360"/>
      </w:pPr>
      <w:rPr>
        <w:rFonts w:ascii="Courier New" w:hAnsi="Courier New" w:cs="Courier New" w:hint="default"/>
      </w:rPr>
    </w:lvl>
    <w:lvl w:ilvl="2" w:tplc="080A0005" w:tentative="1">
      <w:start w:val="1"/>
      <w:numFmt w:val="bullet"/>
      <w:lvlText w:val=""/>
      <w:lvlJc w:val="left"/>
      <w:pPr>
        <w:ind w:left="2840" w:hanging="360"/>
      </w:pPr>
      <w:rPr>
        <w:rFonts w:ascii="Wingdings" w:hAnsi="Wingdings" w:hint="default"/>
      </w:rPr>
    </w:lvl>
    <w:lvl w:ilvl="3" w:tplc="080A0001" w:tentative="1">
      <w:start w:val="1"/>
      <w:numFmt w:val="bullet"/>
      <w:lvlText w:val=""/>
      <w:lvlJc w:val="left"/>
      <w:pPr>
        <w:ind w:left="3560" w:hanging="360"/>
      </w:pPr>
      <w:rPr>
        <w:rFonts w:ascii="Symbol" w:hAnsi="Symbol" w:hint="default"/>
      </w:rPr>
    </w:lvl>
    <w:lvl w:ilvl="4" w:tplc="080A0003" w:tentative="1">
      <w:start w:val="1"/>
      <w:numFmt w:val="bullet"/>
      <w:lvlText w:val="o"/>
      <w:lvlJc w:val="left"/>
      <w:pPr>
        <w:ind w:left="4280" w:hanging="360"/>
      </w:pPr>
      <w:rPr>
        <w:rFonts w:ascii="Courier New" w:hAnsi="Courier New" w:cs="Courier New" w:hint="default"/>
      </w:rPr>
    </w:lvl>
    <w:lvl w:ilvl="5" w:tplc="080A0005" w:tentative="1">
      <w:start w:val="1"/>
      <w:numFmt w:val="bullet"/>
      <w:lvlText w:val=""/>
      <w:lvlJc w:val="left"/>
      <w:pPr>
        <w:ind w:left="5000" w:hanging="360"/>
      </w:pPr>
      <w:rPr>
        <w:rFonts w:ascii="Wingdings" w:hAnsi="Wingdings" w:hint="default"/>
      </w:rPr>
    </w:lvl>
    <w:lvl w:ilvl="6" w:tplc="080A0001" w:tentative="1">
      <w:start w:val="1"/>
      <w:numFmt w:val="bullet"/>
      <w:lvlText w:val=""/>
      <w:lvlJc w:val="left"/>
      <w:pPr>
        <w:ind w:left="5720" w:hanging="360"/>
      </w:pPr>
      <w:rPr>
        <w:rFonts w:ascii="Symbol" w:hAnsi="Symbol" w:hint="default"/>
      </w:rPr>
    </w:lvl>
    <w:lvl w:ilvl="7" w:tplc="080A0003" w:tentative="1">
      <w:start w:val="1"/>
      <w:numFmt w:val="bullet"/>
      <w:lvlText w:val="o"/>
      <w:lvlJc w:val="left"/>
      <w:pPr>
        <w:ind w:left="6440" w:hanging="360"/>
      </w:pPr>
      <w:rPr>
        <w:rFonts w:ascii="Courier New" w:hAnsi="Courier New" w:cs="Courier New" w:hint="default"/>
      </w:rPr>
    </w:lvl>
    <w:lvl w:ilvl="8" w:tplc="080A0005" w:tentative="1">
      <w:start w:val="1"/>
      <w:numFmt w:val="bullet"/>
      <w:lvlText w:val=""/>
      <w:lvlJc w:val="left"/>
      <w:pPr>
        <w:ind w:left="7160" w:hanging="360"/>
      </w:pPr>
      <w:rPr>
        <w:rFonts w:ascii="Wingdings" w:hAnsi="Wingdings" w:hint="default"/>
      </w:rPr>
    </w:lvl>
  </w:abstractNum>
  <w:abstractNum w:abstractNumId="108" w15:restartNumberingAfterBreak="0">
    <w:nsid w:val="39664A04"/>
    <w:multiLevelType w:val="multilevel"/>
    <w:tmpl w:val="ECD8B420"/>
    <w:styleLink w:val="Estilo410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109" w15:restartNumberingAfterBreak="0">
    <w:nsid w:val="39FA6DFE"/>
    <w:multiLevelType w:val="multilevel"/>
    <w:tmpl w:val="0C0A001F"/>
    <w:styleLink w:val="Estilo851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3B4339B3"/>
    <w:multiLevelType w:val="multilevel"/>
    <w:tmpl w:val="0C0A001F"/>
    <w:styleLink w:val="Estilo551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3BB30190"/>
    <w:multiLevelType w:val="multilevel"/>
    <w:tmpl w:val="0409001D"/>
    <w:styleLink w:val="Estilo141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3CFD6CD9"/>
    <w:multiLevelType w:val="hybridMultilevel"/>
    <w:tmpl w:val="5C628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3D063FCC"/>
    <w:multiLevelType w:val="hybridMultilevel"/>
    <w:tmpl w:val="4E54812E"/>
    <w:lvl w:ilvl="0" w:tplc="080A0009">
      <w:start w:val="1"/>
      <w:numFmt w:val="bullet"/>
      <w:lvlText w:val=""/>
      <w:lvlJc w:val="left"/>
      <w:pPr>
        <w:ind w:left="1440" w:hanging="360"/>
      </w:pPr>
      <w:rPr>
        <w:rFonts w:ascii="Wingdings" w:hAnsi="Wingding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4" w15:restartNumberingAfterBreak="0">
    <w:nsid w:val="3D466635"/>
    <w:multiLevelType w:val="hybridMultilevel"/>
    <w:tmpl w:val="95EE4B40"/>
    <w:lvl w:ilvl="0" w:tplc="6822435C">
      <w:numFmt w:val="bullet"/>
      <w:pStyle w:val="vieta10"/>
      <w:lvlText w:val="-"/>
      <w:lvlJc w:val="left"/>
      <w:pPr>
        <w:ind w:left="720" w:hanging="360"/>
      </w:pPr>
      <w:rPr>
        <w:rFonts w:ascii="Calibri" w:eastAsia="Times New Roman" w:hAnsi="Calibri" w:cs="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E80085B"/>
    <w:multiLevelType w:val="multilevel"/>
    <w:tmpl w:val="02CCC3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3F72491D"/>
    <w:multiLevelType w:val="multilevel"/>
    <w:tmpl w:val="0C0A001F"/>
    <w:styleLink w:val="Estilo721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22E2820"/>
    <w:multiLevelType w:val="hybridMultilevel"/>
    <w:tmpl w:val="04125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42A15B1F"/>
    <w:multiLevelType w:val="multilevel"/>
    <w:tmpl w:val="0409001D"/>
    <w:styleLink w:val="Estilo214"/>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40A73E2"/>
    <w:multiLevelType w:val="hybridMultilevel"/>
    <w:tmpl w:val="1168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1" w15:restartNumberingAfterBreak="0">
    <w:nsid w:val="4478740A"/>
    <w:multiLevelType w:val="hybridMultilevel"/>
    <w:tmpl w:val="8390CD30"/>
    <w:lvl w:ilvl="0" w:tplc="080A000F">
      <w:start w:val="1"/>
      <w:numFmt w:val="decimal"/>
      <w:lvlText w:val="%1."/>
      <w:lvlJc w:val="left"/>
      <w:pPr>
        <w:ind w:left="360" w:hanging="360"/>
      </w:pPr>
      <w:rPr>
        <w:rFonts w:hint="default"/>
      </w:rPr>
    </w:lvl>
    <w:lvl w:ilvl="1" w:tplc="6C3EF63A">
      <w:start w:val="1"/>
      <w:numFmt w:val="upperRoman"/>
      <w:lvlText w:val="%2."/>
      <w:lvlJc w:val="right"/>
      <w:pPr>
        <w:ind w:left="1440" w:hanging="360"/>
      </w:pPr>
      <w:rPr>
        <w:rFonts w:hint="default"/>
        <w:sz w:val="22"/>
        <w:szCs w:val="22"/>
      </w:rPr>
    </w:lvl>
    <w:lvl w:ilvl="2" w:tplc="080A0015">
      <w:start w:val="1"/>
      <w:numFmt w:val="upperLetter"/>
      <w:lvlText w:val="%3."/>
      <w:lvlJc w:val="left"/>
      <w:pPr>
        <w:ind w:left="2160" w:hanging="360"/>
      </w:pPr>
      <w:rPr>
        <w:rFont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45AD4FEB"/>
    <w:multiLevelType w:val="multilevel"/>
    <w:tmpl w:val="0C0A001F"/>
    <w:styleLink w:val="Estilo731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4617161A"/>
    <w:multiLevelType w:val="hybridMultilevel"/>
    <w:tmpl w:val="735AD5B2"/>
    <w:lvl w:ilvl="0" w:tplc="A13864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46BB3606"/>
    <w:multiLevelType w:val="multilevel"/>
    <w:tmpl w:val="346A54A8"/>
    <w:styleLink w:val="Estilo291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46DB0666"/>
    <w:multiLevelType w:val="multilevel"/>
    <w:tmpl w:val="0C0A001F"/>
    <w:styleLink w:val="Estilo36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47C2326A"/>
    <w:multiLevelType w:val="hybridMultilevel"/>
    <w:tmpl w:val="7BC23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487D1E7C"/>
    <w:multiLevelType w:val="multilevel"/>
    <w:tmpl w:val="0C0A001F"/>
    <w:styleLink w:val="Estilo6511"/>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489E28C6"/>
    <w:multiLevelType w:val="hybridMultilevel"/>
    <w:tmpl w:val="F402B0F6"/>
    <w:lvl w:ilvl="0" w:tplc="080A0009">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29"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130" w15:restartNumberingAfterBreak="0">
    <w:nsid w:val="4A3D43F2"/>
    <w:multiLevelType w:val="multilevel"/>
    <w:tmpl w:val="0C0A001F"/>
    <w:styleLink w:val="Estilo8011"/>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4A612CE8"/>
    <w:multiLevelType w:val="multilevel"/>
    <w:tmpl w:val="0C0A001F"/>
    <w:styleLink w:val="Estilo51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4ADC10FA"/>
    <w:multiLevelType w:val="multilevel"/>
    <w:tmpl w:val="EC9EF7D6"/>
    <w:lvl w:ilvl="0">
      <w:start w:val="1"/>
      <w:numFmt w:val="none"/>
      <w:lvlText w:val="4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4B205E32"/>
    <w:multiLevelType w:val="multilevel"/>
    <w:tmpl w:val="C3762CDA"/>
    <w:styleLink w:val="Estilo241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4B350695"/>
    <w:multiLevelType w:val="multilevel"/>
    <w:tmpl w:val="93A0F8CE"/>
    <w:styleLink w:val="Estilo202"/>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35" w15:restartNumberingAfterBreak="0">
    <w:nsid w:val="4BEE2528"/>
    <w:multiLevelType w:val="hybridMultilevel"/>
    <w:tmpl w:val="B656B658"/>
    <w:lvl w:ilvl="0" w:tplc="080A0001">
      <w:start w:val="1"/>
      <w:numFmt w:val="bullet"/>
      <w:lvlText w:val=""/>
      <w:lvlJc w:val="left"/>
      <w:pPr>
        <w:ind w:left="720" w:hanging="360"/>
      </w:pPr>
      <w:rPr>
        <w:rFonts w:ascii="Symbol" w:hAnsi="Symbol" w:hint="default"/>
        <w:lang w:val="es-MX"/>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6" w15:restartNumberingAfterBreak="0">
    <w:nsid w:val="4C28506C"/>
    <w:multiLevelType w:val="multilevel"/>
    <w:tmpl w:val="720EFC66"/>
    <w:styleLink w:val="Estilo213"/>
    <w:lvl w:ilvl="0">
      <w:start w:val="2"/>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C60357B"/>
    <w:multiLevelType w:val="multilevel"/>
    <w:tmpl w:val="50BEF48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107"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8" w15:restartNumberingAfterBreak="0">
    <w:nsid w:val="4CD01473"/>
    <w:multiLevelType w:val="hybridMultilevel"/>
    <w:tmpl w:val="144C0F3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4D5917AF"/>
    <w:multiLevelType w:val="hybridMultilevel"/>
    <w:tmpl w:val="A8149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1" w15:restartNumberingAfterBreak="0">
    <w:nsid w:val="4DBF5C4D"/>
    <w:multiLevelType w:val="hybridMultilevel"/>
    <w:tmpl w:val="885CD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4DFC0725"/>
    <w:multiLevelType w:val="multilevel"/>
    <w:tmpl w:val="0C0A001F"/>
    <w:styleLink w:val="Estilo57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4E0D1EE5"/>
    <w:multiLevelType w:val="multilevel"/>
    <w:tmpl w:val="0C0A001F"/>
    <w:styleLink w:val="Estilo50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4E15311B"/>
    <w:multiLevelType w:val="hybridMultilevel"/>
    <w:tmpl w:val="3B045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4E247972"/>
    <w:multiLevelType w:val="multilevel"/>
    <w:tmpl w:val="B7AA9B9E"/>
    <w:styleLink w:val="Estilo7101"/>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46" w15:restartNumberingAfterBreak="0">
    <w:nsid w:val="4F000A01"/>
    <w:multiLevelType w:val="multilevel"/>
    <w:tmpl w:val="0C0A001F"/>
    <w:styleLink w:val="Estilo7011"/>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4F2C0B09"/>
    <w:multiLevelType w:val="singleLevel"/>
    <w:tmpl w:val="891EE692"/>
    <w:lvl w:ilvl="0">
      <w:start w:val="1"/>
      <w:numFmt w:val="decimal"/>
      <w:pStyle w:val="CuerpodelPrrafoNumerado"/>
      <w:lvlText w:val="%1."/>
      <w:lvlJc w:val="left"/>
      <w:pPr>
        <w:tabs>
          <w:tab w:val="num" w:pos="360"/>
        </w:tabs>
        <w:ind w:left="360" w:hanging="360"/>
      </w:pPr>
    </w:lvl>
  </w:abstractNum>
  <w:abstractNum w:abstractNumId="148" w15:restartNumberingAfterBreak="0">
    <w:nsid w:val="4F803451"/>
    <w:multiLevelType w:val="hybridMultilevel"/>
    <w:tmpl w:val="AD960A52"/>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0563C4D"/>
    <w:multiLevelType w:val="multilevel"/>
    <w:tmpl w:val="0C0A001F"/>
    <w:styleLink w:val="Estilo33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50A63D8A"/>
    <w:multiLevelType w:val="hybridMultilevel"/>
    <w:tmpl w:val="21E0D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50B32DD5"/>
    <w:multiLevelType w:val="hybridMultilevel"/>
    <w:tmpl w:val="F9223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51AF7AEE"/>
    <w:multiLevelType w:val="multilevel"/>
    <w:tmpl w:val="0C0A001F"/>
    <w:styleLink w:val="Estilo591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522060BC"/>
    <w:multiLevelType w:val="hybridMultilevel"/>
    <w:tmpl w:val="8E862E0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528757BD"/>
    <w:multiLevelType w:val="multilevel"/>
    <w:tmpl w:val="0C0A001F"/>
    <w:styleLink w:val="Estilo53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52B65B8E"/>
    <w:multiLevelType w:val="multilevel"/>
    <w:tmpl w:val="0C0A001F"/>
    <w:styleLink w:val="Estilo7411"/>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537023FC"/>
    <w:multiLevelType w:val="hybridMultilevel"/>
    <w:tmpl w:val="6940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54685718"/>
    <w:multiLevelType w:val="hybridMultilevel"/>
    <w:tmpl w:val="EAD22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8" w15:restartNumberingAfterBreak="0">
    <w:nsid w:val="552F4443"/>
    <w:multiLevelType w:val="multilevel"/>
    <w:tmpl w:val="0C0A001F"/>
    <w:styleLink w:val="Estilo4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55B37A1C"/>
    <w:multiLevelType w:val="multilevel"/>
    <w:tmpl w:val="0409001D"/>
    <w:styleLink w:val="Estilo21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56C45A25"/>
    <w:multiLevelType w:val="multilevel"/>
    <w:tmpl w:val="0C0A001F"/>
    <w:styleLink w:val="Estilo28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7256FF9"/>
    <w:multiLevelType w:val="multilevel"/>
    <w:tmpl w:val="8E48F230"/>
    <w:name w:val="5"/>
    <w:lvl w:ilvl="0">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573146D2"/>
    <w:multiLevelType w:val="hybridMultilevel"/>
    <w:tmpl w:val="497C9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3"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64" w15:restartNumberingAfterBreak="0">
    <w:nsid w:val="57A9348E"/>
    <w:multiLevelType w:val="multilevel"/>
    <w:tmpl w:val="0C0A001F"/>
    <w:styleLink w:val="Estilo942"/>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588834FF"/>
    <w:multiLevelType w:val="hybridMultilevel"/>
    <w:tmpl w:val="9B82576E"/>
    <w:lvl w:ilvl="0" w:tplc="080A0017">
      <w:start w:val="1"/>
      <w:numFmt w:val="lowerLetter"/>
      <w:lvlText w:val="%1)"/>
      <w:lvlJc w:val="lef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6" w15:restartNumberingAfterBreak="0">
    <w:nsid w:val="5908597E"/>
    <w:multiLevelType w:val="hybridMultilevel"/>
    <w:tmpl w:val="18A60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7" w15:restartNumberingAfterBreak="0">
    <w:nsid w:val="59211570"/>
    <w:multiLevelType w:val="hybridMultilevel"/>
    <w:tmpl w:val="E45E7718"/>
    <w:lvl w:ilvl="0" w:tplc="64B00CAE">
      <w:start w:val="1"/>
      <w:numFmt w:val="bullet"/>
      <w:pStyle w:val="Subtitulo-stps"/>
      <w:lvlText w:val=""/>
      <w:lvlJc w:val="left"/>
      <w:pPr>
        <w:ind w:left="720" w:hanging="360"/>
      </w:pPr>
      <w:rPr>
        <w:rFonts w:ascii="Wingdings" w:hAnsi="Wingdings" w:hint="default"/>
      </w:rPr>
    </w:lvl>
    <w:lvl w:ilvl="1" w:tplc="EEC6CCCA" w:tentative="1">
      <w:start w:val="1"/>
      <w:numFmt w:val="bullet"/>
      <w:lvlText w:val="o"/>
      <w:lvlJc w:val="left"/>
      <w:pPr>
        <w:ind w:left="1440" w:hanging="360"/>
      </w:pPr>
      <w:rPr>
        <w:rFonts w:ascii="Courier New" w:hAnsi="Courier New" w:cs="Courier New" w:hint="default"/>
      </w:rPr>
    </w:lvl>
    <w:lvl w:ilvl="2" w:tplc="F3B655FC" w:tentative="1">
      <w:start w:val="1"/>
      <w:numFmt w:val="bullet"/>
      <w:lvlText w:val=""/>
      <w:lvlJc w:val="left"/>
      <w:pPr>
        <w:ind w:left="2160" w:hanging="360"/>
      </w:pPr>
      <w:rPr>
        <w:rFonts w:ascii="Wingdings" w:hAnsi="Wingdings" w:hint="default"/>
      </w:rPr>
    </w:lvl>
    <w:lvl w:ilvl="3" w:tplc="FC2248B4" w:tentative="1">
      <w:start w:val="1"/>
      <w:numFmt w:val="bullet"/>
      <w:lvlText w:val=""/>
      <w:lvlJc w:val="left"/>
      <w:pPr>
        <w:ind w:left="2880" w:hanging="360"/>
      </w:pPr>
      <w:rPr>
        <w:rFonts w:ascii="Symbol" w:hAnsi="Symbol" w:hint="default"/>
      </w:rPr>
    </w:lvl>
    <w:lvl w:ilvl="4" w:tplc="7F22C5E4" w:tentative="1">
      <w:start w:val="1"/>
      <w:numFmt w:val="bullet"/>
      <w:lvlText w:val="o"/>
      <w:lvlJc w:val="left"/>
      <w:pPr>
        <w:ind w:left="3600" w:hanging="360"/>
      </w:pPr>
      <w:rPr>
        <w:rFonts w:ascii="Courier New" w:hAnsi="Courier New" w:cs="Courier New" w:hint="default"/>
      </w:rPr>
    </w:lvl>
    <w:lvl w:ilvl="5" w:tplc="6602BC7E" w:tentative="1">
      <w:start w:val="1"/>
      <w:numFmt w:val="bullet"/>
      <w:lvlText w:val=""/>
      <w:lvlJc w:val="left"/>
      <w:pPr>
        <w:ind w:left="4320" w:hanging="360"/>
      </w:pPr>
      <w:rPr>
        <w:rFonts w:ascii="Wingdings" w:hAnsi="Wingdings" w:hint="default"/>
      </w:rPr>
    </w:lvl>
    <w:lvl w:ilvl="6" w:tplc="B3D209E6" w:tentative="1">
      <w:start w:val="1"/>
      <w:numFmt w:val="bullet"/>
      <w:lvlText w:val=""/>
      <w:lvlJc w:val="left"/>
      <w:pPr>
        <w:ind w:left="5040" w:hanging="360"/>
      </w:pPr>
      <w:rPr>
        <w:rFonts w:ascii="Symbol" w:hAnsi="Symbol" w:hint="default"/>
      </w:rPr>
    </w:lvl>
    <w:lvl w:ilvl="7" w:tplc="20D056AC" w:tentative="1">
      <w:start w:val="1"/>
      <w:numFmt w:val="bullet"/>
      <w:lvlText w:val="o"/>
      <w:lvlJc w:val="left"/>
      <w:pPr>
        <w:ind w:left="5760" w:hanging="360"/>
      </w:pPr>
      <w:rPr>
        <w:rFonts w:ascii="Courier New" w:hAnsi="Courier New" w:cs="Courier New" w:hint="default"/>
      </w:rPr>
    </w:lvl>
    <w:lvl w:ilvl="8" w:tplc="9C06277A" w:tentative="1">
      <w:start w:val="1"/>
      <w:numFmt w:val="bullet"/>
      <w:lvlText w:val=""/>
      <w:lvlJc w:val="left"/>
      <w:pPr>
        <w:ind w:left="6480" w:hanging="360"/>
      </w:pPr>
      <w:rPr>
        <w:rFonts w:ascii="Wingdings" w:hAnsi="Wingdings" w:hint="default"/>
      </w:rPr>
    </w:lvl>
  </w:abstractNum>
  <w:abstractNum w:abstractNumId="168" w15:restartNumberingAfterBreak="0">
    <w:nsid w:val="59AF65C2"/>
    <w:multiLevelType w:val="hybridMultilevel"/>
    <w:tmpl w:val="15C6C7B2"/>
    <w:lvl w:ilvl="0" w:tplc="A468A24A">
      <w:numFmt w:val="bullet"/>
      <w:lvlText w:val="-"/>
      <w:lvlJc w:val="left"/>
      <w:pPr>
        <w:ind w:left="1440" w:hanging="360"/>
      </w:pPr>
      <w:rPr>
        <w:rFonts w:ascii="Arial Narrow" w:eastAsia="Times New Roman" w:hAnsi="Arial Narrow"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9" w15:restartNumberingAfterBreak="0">
    <w:nsid w:val="59D50075"/>
    <w:multiLevelType w:val="multilevel"/>
    <w:tmpl w:val="47F875B8"/>
    <w:lvl w:ilvl="0">
      <w:start w:val="1"/>
      <w:numFmt w:val="decimal"/>
      <w:pStyle w:val="Ttulo1"/>
      <w:lvlText w:val="%1"/>
      <w:lvlJc w:val="left"/>
      <w:pPr>
        <w:tabs>
          <w:tab w:val="num" w:pos="432"/>
        </w:tabs>
        <w:ind w:left="432" w:hanging="432"/>
      </w:pPr>
      <w:rPr>
        <w:rFonts w:ascii="Arial" w:hAnsi="Arial" w:hint="default"/>
        <w:b/>
        <w:i w:val="0"/>
        <w:sz w:val="24"/>
        <w:szCs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70" w15:restartNumberingAfterBreak="0">
    <w:nsid w:val="5A7C07B2"/>
    <w:multiLevelType w:val="multilevel"/>
    <w:tmpl w:val="0C0A001F"/>
    <w:styleLink w:val="1111114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1" w15:restartNumberingAfterBreak="0">
    <w:nsid w:val="5AB33BDA"/>
    <w:multiLevelType w:val="hybridMultilevel"/>
    <w:tmpl w:val="CA8AB8F2"/>
    <w:lvl w:ilvl="0" w:tplc="080A0013">
      <w:start w:val="1"/>
      <w:numFmt w:val="upperRoman"/>
      <w:lvlText w:val="%1."/>
      <w:lvlJc w:val="righ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172" w15:restartNumberingAfterBreak="0">
    <w:nsid w:val="5B5B09E7"/>
    <w:multiLevelType w:val="multilevel"/>
    <w:tmpl w:val="0C0A001F"/>
    <w:styleLink w:val="Estilo6711"/>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74" w15:restartNumberingAfterBreak="0">
    <w:nsid w:val="5BD078DB"/>
    <w:multiLevelType w:val="hybridMultilevel"/>
    <w:tmpl w:val="9C8ABFB8"/>
    <w:lvl w:ilvl="0" w:tplc="95B0F5EA">
      <w:start w:val="1"/>
      <w:numFmt w:val="bullet"/>
      <w:pStyle w:val="Balazo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5" w15:restartNumberingAfterBreak="0">
    <w:nsid w:val="5C4F1432"/>
    <w:multiLevelType w:val="multilevel"/>
    <w:tmpl w:val="0C0A001F"/>
    <w:styleLink w:val="Estilo75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5D166635"/>
    <w:multiLevelType w:val="multilevel"/>
    <w:tmpl w:val="0C0A001F"/>
    <w:styleLink w:val="Estilo601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7" w15:restartNumberingAfterBreak="0">
    <w:nsid w:val="5D4F589B"/>
    <w:multiLevelType w:val="multilevel"/>
    <w:tmpl w:val="A4F25C5E"/>
    <w:lvl w:ilvl="0">
      <w:start w:val="1"/>
      <w:numFmt w:val="decimal"/>
      <w:pStyle w:val="ESQUEMANUMERADO2"/>
      <w:lvlText w:val="%1."/>
      <w:lvlJc w:val="left"/>
      <w:pPr>
        <w:tabs>
          <w:tab w:val="num" w:pos="225"/>
        </w:tabs>
        <w:ind w:left="225" w:hanging="360"/>
      </w:pPr>
      <w:rPr>
        <w:rFonts w:hint="default"/>
      </w:rPr>
    </w:lvl>
    <w:lvl w:ilvl="1">
      <w:start w:val="1"/>
      <w:numFmt w:val="decimal"/>
      <w:lvlRestart w:val="0"/>
      <w:pStyle w:val="ESQUEMANUMERADO2"/>
      <w:lvlText w:val="%1.%2."/>
      <w:lvlJc w:val="left"/>
      <w:pPr>
        <w:tabs>
          <w:tab w:val="num" w:pos="657"/>
        </w:tabs>
        <w:ind w:left="1206" w:hanging="1134"/>
      </w:pPr>
      <w:rPr>
        <w:rFonts w:ascii="Arial" w:hAnsi="Arial" w:hint="default"/>
        <w:b w:val="0"/>
        <w:i w:val="0"/>
        <w:color w:val="auto"/>
        <w:sz w:val="20"/>
      </w:rPr>
    </w:lvl>
    <w:lvl w:ilvl="2">
      <w:start w:val="1"/>
      <w:numFmt w:val="decimal"/>
      <w:lvlRestart w:val="0"/>
      <w:pStyle w:val="ESQUEMANUMERADO3"/>
      <w:lvlText w:val="%1.%2.%3"/>
      <w:lvlJc w:val="left"/>
      <w:pPr>
        <w:tabs>
          <w:tab w:val="num" w:pos="0"/>
        </w:tabs>
        <w:ind w:left="1089" w:hanging="504"/>
      </w:pPr>
      <w:rPr>
        <w:rFonts w:hint="default"/>
      </w:rPr>
    </w:lvl>
    <w:lvl w:ilvl="3">
      <w:start w:val="1"/>
      <w:numFmt w:val="decimal"/>
      <w:lvlText w:val="%1.%2.%3.%4."/>
      <w:lvlJc w:val="left"/>
      <w:pPr>
        <w:tabs>
          <w:tab w:val="num" w:pos="1665"/>
        </w:tabs>
        <w:ind w:left="1593" w:hanging="648"/>
      </w:pPr>
      <w:rPr>
        <w:rFonts w:hint="default"/>
      </w:rPr>
    </w:lvl>
    <w:lvl w:ilvl="4">
      <w:start w:val="1"/>
      <w:numFmt w:val="decimal"/>
      <w:lvlText w:val="%1.%2.%3.%4.%5."/>
      <w:lvlJc w:val="left"/>
      <w:pPr>
        <w:tabs>
          <w:tab w:val="num" w:pos="2385"/>
        </w:tabs>
        <w:ind w:left="2097" w:hanging="792"/>
      </w:pPr>
      <w:rPr>
        <w:rFonts w:hint="default"/>
      </w:rPr>
    </w:lvl>
    <w:lvl w:ilvl="5">
      <w:start w:val="1"/>
      <w:numFmt w:val="decimal"/>
      <w:lvlText w:val="%1.%2.%3.%4.%5.%6."/>
      <w:lvlJc w:val="left"/>
      <w:pPr>
        <w:tabs>
          <w:tab w:val="num" w:pos="2745"/>
        </w:tabs>
        <w:ind w:left="2601" w:hanging="936"/>
      </w:pPr>
      <w:rPr>
        <w:rFonts w:hint="default"/>
      </w:rPr>
    </w:lvl>
    <w:lvl w:ilvl="6">
      <w:start w:val="1"/>
      <w:numFmt w:val="decimal"/>
      <w:lvlText w:val="%1.%2.%3.%4.%5.%6.%7."/>
      <w:lvlJc w:val="left"/>
      <w:pPr>
        <w:tabs>
          <w:tab w:val="num" w:pos="3465"/>
        </w:tabs>
        <w:ind w:left="3105" w:hanging="1080"/>
      </w:pPr>
      <w:rPr>
        <w:rFonts w:hint="default"/>
      </w:rPr>
    </w:lvl>
    <w:lvl w:ilvl="7">
      <w:start w:val="1"/>
      <w:numFmt w:val="decimal"/>
      <w:lvlText w:val="%1.%2.%3.%4.%5.%6.%7.%8."/>
      <w:lvlJc w:val="left"/>
      <w:pPr>
        <w:tabs>
          <w:tab w:val="num" w:pos="3825"/>
        </w:tabs>
        <w:ind w:left="3609" w:hanging="1224"/>
      </w:pPr>
      <w:rPr>
        <w:rFonts w:hint="default"/>
      </w:rPr>
    </w:lvl>
    <w:lvl w:ilvl="8">
      <w:start w:val="1"/>
      <w:numFmt w:val="decimal"/>
      <w:lvlText w:val="%1.%2.%3.%4.%5.%6.%7.%8.%9."/>
      <w:lvlJc w:val="left"/>
      <w:pPr>
        <w:tabs>
          <w:tab w:val="num" w:pos="4545"/>
        </w:tabs>
        <w:ind w:left="4185" w:hanging="1440"/>
      </w:pPr>
      <w:rPr>
        <w:rFonts w:hint="default"/>
      </w:rPr>
    </w:lvl>
  </w:abstractNum>
  <w:abstractNum w:abstractNumId="178" w15:restartNumberingAfterBreak="0">
    <w:nsid w:val="5E757257"/>
    <w:multiLevelType w:val="multilevel"/>
    <w:tmpl w:val="0C0A001F"/>
    <w:styleLink w:val="Estilo561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EC453FE"/>
    <w:multiLevelType w:val="multilevel"/>
    <w:tmpl w:val="D3946CB0"/>
    <w:name w:val="WW8Num18232322222"/>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5ED318FC"/>
    <w:multiLevelType w:val="hybridMultilevel"/>
    <w:tmpl w:val="80C6C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1" w15:restartNumberingAfterBreak="0">
    <w:nsid w:val="5F4A62BC"/>
    <w:multiLevelType w:val="hybridMultilevel"/>
    <w:tmpl w:val="24F40956"/>
    <w:lvl w:ilvl="0" w:tplc="A468A24A">
      <w:numFmt w:val="bullet"/>
      <w:lvlText w:val="-"/>
      <w:lvlJc w:val="left"/>
      <w:pPr>
        <w:ind w:left="1440" w:hanging="360"/>
      </w:pPr>
      <w:rPr>
        <w:rFonts w:ascii="Arial Narrow" w:eastAsia="Times New Roman" w:hAnsi="Arial Narrow"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2" w15:restartNumberingAfterBreak="0">
    <w:nsid w:val="5FE634BD"/>
    <w:multiLevelType w:val="multilevel"/>
    <w:tmpl w:val="0C0A001F"/>
    <w:styleLink w:val="Estilo43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4" w15:restartNumberingAfterBreak="0">
    <w:nsid w:val="60FD09B2"/>
    <w:multiLevelType w:val="multilevel"/>
    <w:tmpl w:val="0C0A001F"/>
    <w:styleLink w:val="Estilo49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64236E7A"/>
    <w:multiLevelType w:val="multilevel"/>
    <w:tmpl w:val="0C0A001F"/>
    <w:styleLink w:val="Estilo40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6" w15:restartNumberingAfterBreak="0">
    <w:nsid w:val="643E71E1"/>
    <w:multiLevelType w:val="multilevel"/>
    <w:tmpl w:val="0C0A001F"/>
    <w:styleLink w:val="Estilo932"/>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668A0652"/>
    <w:multiLevelType w:val="hybridMultilevel"/>
    <w:tmpl w:val="EB304734"/>
    <w:lvl w:ilvl="0" w:tplc="03005D1E">
      <w:start w:val="1"/>
      <w:numFmt w:val="lowerLetter"/>
      <w:lvlText w:val="%1)"/>
      <w:lvlJc w:val="left"/>
      <w:pPr>
        <w:ind w:left="360" w:hanging="360"/>
      </w:pPr>
      <w:rPr>
        <w:rFonts w:ascii="Arial Narrow" w:hAnsi="Arial Narrow" w:cs="Arial" w:hint="default"/>
        <w:b/>
        <w:sz w:val="22"/>
        <w:szCs w:val="2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8" w15:restartNumberingAfterBreak="0">
    <w:nsid w:val="66B75600"/>
    <w:multiLevelType w:val="singleLevel"/>
    <w:tmpl w:val="EBBC44FA"/>
    <w:name w:val="WW8Num4022222322222222222"/>
    <w:lvl w:ilvl="0">
      <w:start w:val="1"/>
      <w:numFmt w:val="bullet"/>
      <w:pStyle w:val="Nombre"/>
      <w:lvlText w:val=""/>
      <w:lvlJc w:val="left"/>
      <w:pPr>
        <w:tabs>
          <w:tab w:val="num" w:pos="360"/>
        </w:tabs>
        <w:ind w:left="245" w:hanging="245"/>
      </w:pPr>
      <w:rPr>
        <w:rFonts w:ascii="Wingdings" w:hAnsi="Wingdings" w:hint="default"/>
      </w:rPr>
    </w:lvl>
  </w:abstractNum>
  <w:abstractNum w:abstractNumId="189"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90" w15:restartNumberingAfterBreak="0">
    <w:nsid w:val="683B6238"/>
    <w:multiLevelType w:val="hybridMultilevel"/>
    <w:tmpl w:val="997A5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1" w15:restartNumberingAfterBreak="0">
    <w:nsid w:val="684F720C"/>
    <w:multiLevelType w:val="hybridMultilevel"/>
    <w:tmpl w:val="D2CA3394"/>
    <w:lvl w:ilvl="0" w:tplc="4E86D52E">
      <w:start w:val="1"/>
      <w:numFmt w:val="upperRoman"/>
      <w:pStyle w:val="Parrafovroman2"/>
      <w:lvlText w:val="%1)"/>
      <w:lvlJc w:val="left"/>
      <w:pPr>
        <w:tabs>
          <w:tab w:val="num" w:pos="1985"/>
        </w:tabs>
        <w:ind w:left="1985" w:hanging="567"/>
      </w:pPr>
      <w:rPr>
        <w:rFonts w:hint="default"/>
      </w:rPr>
    </w:lvl>
    <w:lvl w:ilvl="1" w:tplc="F3E89A6C" w:tentative="1">
      <w:start w:val="1"/>
      <w:numFmt w:val="lowerLetter"/>
      <w:lvlText w:val="%2."/>
      <w:lvlJc w:val="left"/>
      <w:pPr>
        <w:tabs>
          <w:tab w:val="num" w:pos="1440"/>
        </w:tabs>
        <w:ind w:left="1440" w:hanging="360"/>
      </w:pPr>
    </w:lvl>
    <w:lvl w:ilvl="2" w:tplc="8FB48FEC" w:tentative="1">
      <w:start w:val="1"/>
      <w:numFmt w:val="lowerRoman"/>
      <w:lvlText w:val="%3."/>
      <w:lvlJc w:val="right"/>
      <w:pPr>
        <w:tabs>
          <w:tab w:val="num" w:pos="2160"/>
        </w:tabs>
        <w:ind w:left="2160" w:hanging="180"/>
      </w:pPr>
    </w:lvl>
    <w:lvl w:ilvl="3" w:tplc="C7A6D580" w:tentative="1">
      <w:start w:val="1"/>
      <w:numFmt w:val="decimal"/>
      <w:lvlText w:val="%4."/>
      <w:lvlJc w:val="left"/>
      <w:pPr>
        <w:tabs>
          <w:tab w:val="num" w:pos="2880"/>
        </w:tabs>
        <w:ind w:left="2880" w:hanging="360"/>
      </w:pPr>
    </w:lvl>
    <w:lvl w:ilvl="4" w:tplc="43BA9B7A" w:tentative="1">
      <w:start w:val="1"/>
      <w:numFmt w:val="lowerLetter"/>
      <w:lvlText w:val="%5."/>
      <w:lvlJc w:val="left"/>
      <w:pPr>
        <w:tabs>
          <w:tab w:val="num" w:pos="3600"/>
        </w:tabs>
        <w:ind w:left="3600" w:hanging="360"/>
      </w:pPr>
    </w:lvl>
    <w:lvl w:ilvl="5" w:tplc="345635B6" w:tentative="1">
      <w:start w:val="1"/>
      <w:numFmt w:val="lowerRoman"/>
      <w:lvlText w:val="%6."/>
      <w:lvlJc w:val="right"/>
      <w:pPr>
        <w:tabs>
          <w:tab w:val="num" w:pos="4320"/>
        </w:tabs>
        <w:ind w:left="4320" w:hanging="180"/>
      </w:pPr>
    </w:lvl>
    <w:lvl w:ilvl="6" w:tplc="FB3CEBF2" w:tentative="1">
      <w:start w:val="1"/>
      <w:numFmt w:val="decimal"/>
      <w:lvlText w:val="%7."/>
      <w:lvlJc w:val="left"/>
      <w:pPr>
        <w:tabs>
          <w:tab w:val="num" w:pos="5040"/>
        </w:tabs>
        <w:ind w:left="5040" w:hanging="360"/>
      </w:pPr>
    </w:lvl>
    <w:lvl w:ilvl="7" w:tplc="3EFA48BC" w:tentative="1">
      <w:start w:val="1"/>
      <w:numFmt w:val="lowerLetter"/>
      <w:lvlText w:val="%8."/>
      <w:lvlJc w:val="left"/>
      <w:pPr>
        <w:tabs>
          <w:tab w:val="num" w:pos="5760"/>
        </w:tabs>
        <w:ind w:left="5760" w:hanging="360"/>
      </w:pPr>
    </w:lvl>
    <w:lvl w:ilvl="8" w:tplc="BCD606DC" w:tentative="1">
      <w:start w:val="1"/>
      <w:numFmt w:val="lowerRoman"/>
      <w:lvlText w:val="%9."/>
      <w:lvlJc w:val="right"/>
      <w:pPr>
        <w:tabs>
          <w:tab w:val="num" w:pos="6480"/>
        </w:tabs>
        <w:ind w:left="6480" w:hanging="180"/>
      </w:pPr>
    </w:lvl>
  </w:abstractNum>
  <w:abstractNum w:abstractNumId="192" w15:restartNumberingAfterBreak="0">
    <w:nsid w:val="69780079"/>
    <w:multiLevelType w:val="hybridMultilevel"/>
    <w:tmpl w:val="B51CA57E"/>
    <w:lvl w:ilvl="0" w:tplc="72AA72A8">
      <w:start w:val="1"/>
      <w:numFmt w:val="lowerLetter"/>
      <w:lvlText w:val="%1)"/>
      <w:lvlJc w:val="left"/>
      <w:pPr>
        <w:ind w:left="360" w:hanging="360"/>
      </w:pPr>
      <w:rPr>
        <w:rFonts w:hint="default"/>
        <w:b/>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3" w15:restartNumberingAfterBreak="0">
    <w:nsid w:val="69EF4318"/>
    <w:multiLevelType w:val="multilevel"/>
    <w:tmpl w:val="7C6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2715B7"/>
    <w:multiLevelType w:val="multilevel"/>
    <w:tmpl w:val="0C0A001F"/>
    <w:styleLink w:val="Estilo8211"/>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6AAC229E"/>
    <w:multiLevelType w:val="hybridMultilevel"/>
    <w:tmpl w:val="6B481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6" w15:restartNumberingAfterBreak="0">
    <w:nsid w:val="6B637D55"/>
    <w:multiLevelType w:val="multilevel"/>
    <w:tmpl w:val="0C0A001D"/>
    <w:styleLink w:val="Estilo35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6B94514B"/>
    <w:multiLevelType w:val="hybridMultilevel"/>
    <w:tmpl w:val="B02E5102"/>
    <w:lvl w:ilvl="0" w:tplc="4F3E57CE">
      <w:start w:val="1"/>
      <w:numFmt w:val="bullet"/>
      <w:pStyle w:val="Bullet2"/>
      <w:lvlText w:val="◊"/>
      <w:lvlJc w:val="left"/>
      <w:pPr>
        <w:tabs>
          <w:tab w:val="num" w:pos="680"/>
        </w:tabs>
        <w:ind w:left="680" w:hanging="340"/>
      </w:pPr>
      <w:rPr>
        <w:rFonts w:ascii="Verdana" w:hAnsi="Verdana" w:hint="default"/>
        <w:b/>
        <w:i/>
        <w:color w:val="008000"/>
        <w:sz w:val="20"/>
      </w:rPr>
    </w:lvl>
    <w:lvl w:ilvl="1" w:tplc="40485EA6">
      <w:start w:val="1"/>
      <w:numFmt w:val="decimal"/>
      <w:lvlText w:val="1.%2"/>
      <w:lvlJc w:val="left"/>
      <w:pPr>
        <w:tabs>
          <w:tab w:val="num" w:pos="1021"/>
        </w:tabs>
        <w:ind w:left="1021" w:hanging="1021"/>
      </w:pPr>
      <w:rPr>
        <w:rFonts w:cs="Times New Roman" w:hint="default"/>
      </w:rPr>
    </w:lvl>
    <w:lvl w:ilvl="2" w:tplc="080A001B">
      <w:start w:val="1"/>
      <w:numFmt w:val="bullet"/>
      <w:lvlText w:val=""/>
      <w:lvlJc w:val="left"/>
      <w:pPr>
        <w:tabs>
          <w:tab w:val="num" w:pos="644"/>
        </w:tabs>
        <w:ind w:left="624" w:hanging="340"/>
      </w:pPr>
      <w:rPr>
        <w:rFonts w:ascii="Wingdings" w:hAnsi="Wingdings" w:hint="default"/>
        <w:sz w:val="32"/>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198" w15:restartNumberingAfterBreak="0">
    <w:nsid w:val="6C7764E4"/>
    <w:multiLevelType w:val="multilevel"/>
    <w:tmpl w:val="0C0A001F"/>
    <w:styleLink w:val="Estilo47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9" w15:restartNumberingAfterBreak="0">
    <w:nsid w:val="6CE60C57"/>
    <w:multiLevelType w:val="hybridMultilevel"/>
    <w:tmpl w:val="44689A9E"/>
    <w:lvl w:ilvl="0" w:tplc="080A000F">
      <w:start w:val="1"/>
      <w:numFmt w:val="decimal"/>
      <w:lvlText w:val="%1."/>
      <w:lvlJc w:val="left"/>
      <w:pPr>
        <w:ind w:left="360" w:hanging="360"/>
      </w:pPr>
      <w:rPr>
        <w:rFonts w:hint="default"/>
      </w:rPr>
    </w:lvl>
    <w:lvl w:ilvl="1" w:tplc="080A0001">
      <w:start w:val="1"/>
      <w:numFmt w:val="bullet"/>
      <w:lvlText w:val=""/>
      <w:lvlJc w:val="left"/>
      <w:pPr>
        <w:ind w:left="1440" w:hanging="360"/>
      </w:pPr>
      <w:rPr>
        <w:rFonts w:ascii="Symbol" w:hAnsi="Symbol" w:hint="default"/>
        <w:sz w:val="22"/>
        <w:szCs w:val="22"/>
      </w:rPr>
    </w:lvl>
    <w:lvl w:ilvl="2" w:tplc="080A0015">
      <w:start w:val="1"/>
      <w:numFmt w:val="upperLetter"/>
      <w:lvlText w:val="%3."/>
      <w:lvlJc w:val="left"/>
      <w:pPr>
        <w:ind w:left="2160" w:hanging="360"/>
      </w:pPr>
      <w:rPr>
        <w:rFont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0" w15:restartNumberingAfterBreak="0">
    <w:nsid w:val="6DF17579"/>
    <w:multiLevelType w:val="multilevel"/>
    <w:tmpl w:val="0C0A001F"/>
    <w:styleLink w:val="Estilo631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1" w15:restartNumberingAfterBreak="0">
    <w:nsid w:val="6E214466"/>
    <w:multiLevelType w:val="multilevel"/>
    <w:tmpl w:val="0C0A001F"/>
    <w:styleLink w:val="Estilo841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6E382EC1"/>
    <w:multiLevelType w:val="hybridMultilevel"/>
    <w:tmpl w:val="A07AF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15:restartNumberingAfterBreak="0">
    <w:nsid w:val="6F362D72"/>
    <w:multiLevelType w:val="hybridMultilevel"/>
    <w:tmpl w:val="0476882E"/>
    <w:lvl w:ilvl="0" w:tplc="58A4DE4A">
      <w:start w:val="1"/>
      <w:numFmt w:val="lowerLetter"/>
      <w:pStyle w:val="Parrafovletran2"/>
      <w:lvlText w:val="%1)"/>
      <w:lvlJc w:val="left"/>
      <w:pPr>
        <w:tabs>
          <w:tab w:val="num" w:pos="1418"/>
        </w:tabs>
        <w:ind w:left="1418" w:hanging="567"/>
      </w:pPr>
      <w:rPr>
        <w:rFonts w:hint="default"/>
      </w:rPr>
    </w:lvl>
    <w:lvl w:ilvl="1" w:tplc="4E7407F8">
      <w:start w:val="1"/>
      <w:numFmt w:val="lowerLetter"/>
      <w:lvlText w:val="%2."/>
      <w:lvlJc w:val="left"/>
      <w:pPr>
        <w:tabs>
          <w:tab w:val="num" w:pos="2509"/>
        </w:tabs>
        <w:ind w:left="2509" w:hanging="360"/>
      </w:pPr>
    </w:lvl>
    <w:lvl w:ilvl="2" w:tplc="17C8CF5A" w:tentative="1">
      <w:start w:val="1"/>
      <w:numFmt w:val="lowerRoman"/>
      <w:lvlText w:val="%3."/>
      <w:lvlJc w:val="right"/>
      <w:pPr>
        <w:tabs>
          <w:tab w:val="num" w:pos="3229"/>
        </w:tabs>
        <w:ind w:left="3229" w:hanging="180"/>
      </w:pPr>
    </w:lvl>
    <w:lvl w:ilvl="3" w:tplc="5280683A" w:tentative="1">
      <w:start w:val="1"/>
      <w:numFmt w:val="decimal"/>
      <w:lvlText w:val="%4."/>
      <w:lvlJc w:val="left"/>
      <w:pPr>
        <w:tabs>
          <w:tab w:val="num" w:pos="3949"/>
        </w:tabs>
        <w:ind w:left="3949" w:hanging="360"/>
      </w:pPr>
    </w:lvl>
    <w:lvl w:ilvl="4" w:tplc="0AACA742" w:tentative="1">
      <w:start w:val="1"/>
      <w:numFmt w:val="lowerLetter"/>
      <w:lvlText w:val="%5."/>
      <w:lvlJc w:val="left"/>
      <w:pPr>
        <w:tabs>
          <w:tab w:val="num" w:pos="4669"/>
        </w:tabs>
        <w:ind w:left="4669" w:hanging="360"/>
      </w:pPr>
    </w:lvl>
    <w:lvl w:ilvl="5" w:tplc="F9AAB0DC" w:tentative="1">
      <w:start w:val="1"/>
      <w:numFmt w:val="lowerRoman"/>
      <w:lvlText w:val="%6."/>
      <w:lvlJc w:val="right"/>
      <w:pPr>
        <w:tabs>
          <w:tab w:val="num" w:pos="5389"/>
        </w:tabs>
        <w:ind w:left="5389" w:hanging="180"/>
      </w:pPr>
    </w:lvl>
    <w:lvl w:ilvl="6" w:tplc="9DAC4B0E" w:tentative="1">
      <w:start w:val="1"/>
      <w:numFmt w:val="decimal"/>
      <w:lvlText w:val="%7."/>
      <w:lvlJc w:val="left"/>
      <w:pPr>
        <w:tabs>
          <w:tab w:val="num" w:pos="6109"/>
        </w:tabs>
        <w:ind w:left="6109" w:hanging="360"/>
      </w:pPr>
    </w:lvl>
    <w:lvl w:ilvl="7" w:tplc="B582D646" w:tentative="1">
      <w:start w:val="1"/>
      <w:numFmt w:val="lowerLetter"/>
      <w:lvlText w:val="%8."/>
      <w:lvlJc w:val="left"/>
      <w:pPr>
        <w:tabs>
          <w:tab w:val="num" w:pos="6829"/>
        </w:tabs>
        <w:ind w:left="6829" w:hanging="360"/>
      </w:pPr>
    </w:lvl>
    <w:lvl w:ilvl="8" w:tplc="F26849FC" w:tentative="1">
      <w:start w:val="1"/>
      <w:numFmt w:val="lowerRoman"/>
      <w:lvlText w:val="%9."/>
      <w:lvlJc w:val="right"/>
      <w:pPr>
        <w:tabs>
          <w:tab w:val="num" w:pos="7549"/>
        </w:tabs>
        <w:ind w:left="7549" w:hanging="180"/>
      </w:pPr>
    </w:lvl>
  </w:abstractNum>
  <w:abstractNum w:abstractNumId="205" w15:restartNumberingAfterBreak="0">
    <w:nsid w:val="6F58577F"/>
    <w:multiLevelType w:val="multilevel"/>
    <w:tmpl w:val="0C0A001F"/>
    <w:styleLink w:val="Estilo7911"/>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6F6A01F7"/>
    <w:multiLevelType w:val="multilevel"/>
    <w:tmpl w:val="9026926A"/>
    <w:styleLink w:val="Estilo1911"/>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07" w15:restartNumberingAfterBreak="0">
    <w:nsid w:val="6F80620D"/>
    <w:multiLevelType w:val="multilevel"/>
    <w:tmpl w:val="0C0A001F"/>
    <w:styleLink w:val="Estilo68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6FBE0CBF"/>
    <w:multiLevelType w:val="multilevel"/>
    <w:tmpl w:val="0C0A001F"/>
    <w:styleLink w:val="Estilo8111"/>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210" w15:restartNumberingAfterBreak="0">
    <w:nsid w:val="70D30D5B"/>
    <w:multiLevelType w:val="singleLevel"/>
    <w:tmpl w:val="2720634A"/>
    <w:styleLink w:val="111111112"/>
    <w:lvl w:ilvl="0">
      <w:start w:val="1"/>
      <w:numFmt w:val="decimal"/>
      <w:lvlText w:val="%1"/>
      <w:legacy w:legacy="1" w:legacySpace="0" w:legacyIndent="360"/>
      <w:lvlJc w:val="left"/>
      <w:rPr>
        <w:rFonts w:ascii="Arial" w:hAnsi="Arial" w:cs="Arial" w:hint="default"/>
      </w:rPr>
    </w:lvl>
  </w:abstractNum>
  <w:abstractNum w:abstractNumId="211" w15:restartNumberingAfterBreak="0">
    <w:nsid w:val="715D5A18"/>
    <w:multiLevelType w:val="multilevel"/>
    <w:tmpl w:val="0C0A001F"/>
    <w:styleLink w:val="Estilo8611"/>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16615F8"/>
    <w:multiLevelType w:val="hybridMultilevel"/>
    <w:tmpl w:val="10748C82"/>
    <w:lvl w:ilvl="0" w:tplc="FD60E38E">
      <w:start w:val="1"/>
      <w:numFmt w:val="upperRoman"/>
      <w:pStyle w:val="Estilo22"/>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3" w15:restartNumberingAfterBreak="0">
    <w:nsid w:val="719241A8"/>
    <w:multiLevelType w:val="multilevel"/>
    <w:tmpl w:val="0C0A001F"/>
    <w:styleLink w:val="Estilo1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4" w15:restartNumberingAfterBreak="0">
    <w:nsid w:val="71B03C97"/>
    <w:multiLevelType w:val="multilevel"/>
    <w:tmpl w:val="0C0A001F"/>
    <w:styleLink w:val="Estilo4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72463A4D"/>
    <w:multiLevelType w:val="hybridMultilevel"/>
    <w:tmpl w:val="8CB206B8"/>
    <w:lvl w:ilvl="0" w:tplc="DEEA79DA">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6" w15:restartNumberingAfterBreak="0">
    <w:nsid w:val="7277180C"/>
    <w:multiLevelType w:val="multilevel"/>
    <w:tmpl w:val="0C0A001F"/>
    <w:styleLink w:val="Estilo831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2E46EF3"/>
    <w:multiLevelType w:val="multilevel"/>
    <w:tmpl w:val="C1E897A8"/>
    <w:styleLink w:val="Estilo8101"/>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8" w15:restartNumberingAfterBreak="0">
    <w:nsid w:val="73722001"/>
    <w:multiLevelType w:val="multilevel"/>
    <w:tmpl w:val="C4F448A2"/>
    <w:styleLink w:val="Estilo510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219" w15:restartNumberingAfterBreak="0">
    <w:nsid w:val="73B35FBF"/>
    <w:multiLevelType w:val="hybridMultilevel"/>
    <w:tmpl w:val="5B4A81BE"/>
    <w:lvl w:ilvl="0" w:tplc="5DAC1B0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0" w15:restartNumberingAfterBreak="0">
    <w:nsid w:val="73B65762"/>
    <w:multiLevelType w:val="multilevel"/>
    <w:tmpl w:val="AD18F4B4"/>
    <w:styleLink w:val="Estilo2011"/>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21" w15:restartNumberingAfterBreak="0">
    <w:nsid w:val="73ED192B"/>
    <w:multiLevelType w:val="multilevel"/>
    <w:tmpl w:val="0C0A001F"/>
    <w:styleLink w:val="Estilo6911"/>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2" w15:restartNumberingAfterBreak="0">
    <w:nsid w:val="73F70E82"/>
    <w:multiLevelType w:val="multilevel"/>
    <w:tmpl w:val="080A001F"/>
    <w:styleLink w:val="11111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74093CCE"/>
    <w:multiLevelType w:val="hybridMultilevel"/>
    <w:tmpl w:val="77B25A3E"/>
    <w:lvl w:ilvl="0" w:tplc="05FAB63A">
      <w:start w:val="1"/>
      <w:numFmt w:val="lowerRoman"/>
      <w:pStyle w:val="Estilo23"/>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4" w15:restartNumberingAfterBreak="0">
    <w:nsid w:val="74AA7DC2"/>
    <w:multiLevelType w:val="hybridMultilevel"/>
    <w:tmpl w:val="B7BC5FD2"/>
    <w:lvl w:ilvl="0" w:tplc="651EA95C">
      <w:start w:val="1"/>
      <w:numFmt w:val="bullet"/>
      <w:pStyle w:val="Parrafovietan2"/>
      <w:lvlText w:val=""/>
      <w:lvlJc w:val="left"/>
      <w:pPr>
        <w:tabs>
          <w:tab w:val="num" w:pos="720"/>
        </w:tabs>
        <w:ind w:left="720" w:hanging="360"/>
      </w:pPr>
      <w:rPr>
        <w:rFonts w:ascii="Symbol" w:hAnsi="Symbol" w:hint="default"/>
      </w:rPr>
    </w:lvl>
    <w:lvl w:ilvl="1" w:tplc="C71C1BDE" w:tentative="1">
      <w:start w:val="1"/>
      <w:numFmt w:val="bullet"/>
      <w:lvlText w:val="o"/>
      <w:lvlJc w:val="left"/>
      <w:pPr>
        <w:tabs>
          <w:tab w:val="num" w:pos="1440"/>
        </w:tabs>
        <w:ind w:left="1440" w:hanging="360"/>
      </w:pPr>
      <w:rPr>
        <w:rFonts w:ascii="Courier New" w:hAnsi="Courier New" w:cs="Courier New" w:hint="default"/>
      </w:rPr>
    </w:lvl>
    <w:lvl w:ilvl="2" w:tplc="9A4CF912" w:tentative="1">
      <w:start w:val="1"/>
      <w:numFmt w:val="bullet"/>
      <w:lvlText w:val=""/>
      <w:lvlJc w:val="left"/>
      <w:pPr>
        <w:tabs>
          <w:tab w:val="num" w:pos="2160"/>
        </w:tabs>
        <w:ind w:left="2160" w:hanging="360"/>
      </w:pPr>
      <w:rPr>
        <w:rFonts w:ascii="Wingdings" w:hAnsi="Wingdings" w:hint="default"/>
      </w:rPr>
    </w:lvl>
    <w:lvl w:ilvl="3" w:tplc="AB94EC82" w:tentative="1">
      <w:start w:val="1"/>
      <w:numFmt w:val="bullet"/>
      <w:lvlText w:val=""/>
      <w:lvlJc w:val="left"/>
      <w:pPr>
        <w:tabs>
          <w:tab w:val="num" w:pos="2880"/>
        </w:tabs>
        <w:ind w:left="2880" w:hanging="360"/>
      </w:pPr>
      <w:rPr>
        <w:rFonts w:ascii="Symbol" w:hAnsi="Symbol" w:hint="default"/>
      </w:rPr>
    </w:lvl>
    <w:lvl w:ilvl="4" w:tplc="D390B6CA" w:tentative="1">
      <w:start w:val="1"/>
      <w:numFmt w:val="bullet"/>
      <w:lvlText w:val="o"/>
      <w:lvlJc w:val="left"/>
      <w:pPr>
        <w:tabs>
          <w:tab w:val="num" w:pos="3600"/>
        </w:tabs>
        <w:ind w:left="3600" w:hanging="360"/>
      </w:pPr>
      <w:rPr>
        <w:rFonts w:ascii="Courier New" w:hAnsi="Courier New" w:cs="Courier New" w:hint="default"/>
      </w:rPr>
    </w:lvl>
    <w:lvl w:ilvl="5" w:tplc="D71607A0" w:tentative="1">
      <w:start w:val="1"/>
      <w:numFmt w:val="bullet"/>
      <w:lvlText w:val=""/>
      <w:lvlJc w:val="left"/>
      <w:pPr>
        <w:tabs>
          <w:tab w:val="num" w:pos="4320"/>
        </w:tabs>
        <w:ind w:left="4320" w:hanging="360"/>
      </w:pPr>
      <w:rPr>
        <w:rFonts w:ascii="Wingdings" w:hAnsi="Wingdings" w:hint="default"/>
      </w:rPr>
    </w:lvl>
    <w:lvl w:ilvl="6" w:tplc="D77AEA62" w:tentative="1">
      <w:start w:val="1"/>
      <w:numFmt w:val="bullet"/>
      <w:lvlText w:val=""/>
      <w:lvlJc w:val="left"/>
      <w:pPr>
        <w:tabs>
          <w:tab w:val="num" w:pos="5040"/>
        </w:tabs>
        <w:ind w:left="5040" w:hanging="360"/>
      </w:pPr>
      <w:rPr>
        <w:rFonts w:ascii="Symbol" w:hAnsi="Symbol" w:hint="default"/>
      </w:rPr>
    </w:lvl>
    <w:lvl w:ilvl="7" w:tplc="750CC244" w:tentative="1">
      <w:start w:val="1"/>
      <w:numFmt w:val="bullet"/>
      <w:lvlText w:val="o"/>
      <w:lvlJc w:val="left"/>
      <w:pPr>
        <w:tabs>
          <w:tab w:val="num" w:pos="5760"/>
        </w:tabs>
        <w:ind w:left="5760" w:hanging="360"/>
      </w:pPr>
      <w:rPr>
        <w:rFonts w:ascii="Courier New" w:hAnsi="Courier New" w:cs="Courier New" w:hint="default"/>
      </w:rPr>
    </w:lvl>
    <w:lvl w:ilvl="8" w:tplc="5356A100"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6" w15:restartNumberingAfterBreak="0">
    <w:nsid w:val="77902E6C"/>
    <w:multiLevelType w:val="hybridMultilevel"/>
    <w:tmpl w:val="95E4E8F4"/>
    <w:lvl w:ilvl="0" w:tplc="A490B184">
      <w:start w:val="1"/>
      <w:numFmt w:val="bullet"/>
      <w:pStyle w:val="Parrvn3"/>
      <w:lvlText w:val=""/>
      <w:lvlJc w:val="left"/>
      <w:pPr>
        <w:tabs>
          <w:tab w:val="num" w:pos="2268"/>
        </w:tabs>
        <w:ind w:left="2268" w:hanging="567"/>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79F5E1B"/>
    <w:multiLevelType w:val="hybridMultilevel"/>
    <w:tmpl w:val="F6B8A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8" w15:restartNumberingAfterBreak="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229" w15:restartNumberingAfterBreak="0">
    <w:nsid w:val="7809338D"/>
    <w:multiLevelType w:val="multilevel"/>
    <w:tmpl w:val="D850FFC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78DB46C5"/>
    <w:multiLevelType w:val="multilevel"/>
    <w:tmpl w:val="946A3AA0"/>
    <w:styleLink w:val="Estilo171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31" w15:restartNumberingAfterBreak="0">
    <w:nsid w:val="79405AD8"/>
    <w:multiLevelType w:val="hybridMultilevel"/>
    <w:tmpl w:val="4CFA8B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2" w15:restartNumberingAfterBreak="0">
    <w:nsid w:val="79AC12D3"/>
    <w:multiLevelType w:val="hybridMultilevel"/>
    <w:tmpl w:val="C99628B0"/>
    <w:styleLink w:val="Estilo2611"/>
    <w:lvl w:ilvl="0" w:tplc="3C7845D4">
      <w:start w:val="1"/>
      <w:numFmt w:val="bullet"/>
      <w:pStyle w:val="VIETA3NEGRA"/>
      <w:lvlText w:val=""/>
      <w:lvlJc w:val="left"/>
      <w:pPr>
        <w:tabs>
          <w:tab w:val="num" w:pos="964"/>
        </w:tabs>
        <w:ind w:left="964" w:hanging="397"/>
      </w:pPr>
      <w:rPr>
        <w:rFonts w:ascii="EurekaSans-Light" w:hAnsi="EurekaSans-Light" w:hint="default"/>
        <w:sz w:val="24"/>
        <w:szCs w:val="20"/>
      </w:rPr>
    </w:lvl>
    <w:lvl w:ilvl="1" w:tplc="B16AB476">
      <w:start w:val="1"/>
      <w:numFmt w:val="bullet"/>
      <w:lvlText w:val="-"/>
      <w:lvlJc w:val="left"/>
      <w:pPr>
        <w:tabs>
          <w:tab w:val="num" w:pos="1930"/>
        </w:tabs>
        <w:ind w:left="1930" w:hanging="283"/>
      </w:pPr>
      <w:rPr>
        <w:rFonts w:ascii="Wide Latin" w:hAnsi="Wide Latin" w:hint="default"/>
        <w:color w:val="808080"/>
        <w:sz w:val="20"/>
        <w:szCs w:val="24"/>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33" w15:restartNumberingAfterBreak="0">
    <w:nsid w:val="79BE32C5"/>
    <w:multiLevelType w:val="hybridMultilevel"/>
    <w:tmpl w:val="E1B44BF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4" w15:restartNumberingAfterBreak="0">
    <w:nsid w:val="7A3229F2"/>
    <w:multiLevelType w:val="multilevel"/>
    <w:tmpl w:val="0C0A001F"/>
    <w:styleLink w:val="Estilo8911"/>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7C162743"/>
    <w:multiLevelType w:val="hybridMultilevel"/>
    <w:tmpl w:val="BE8EC734"/>
    <w:lvl w:ilvl="0" w:tplc="C788281A">
      <w:start w:val="1"/>
      <w:numFmt w:val="decimal"/>
      <w:lvlText w:val="%1."/>
      <w:lvlJc w:val="left"/>
      <w:pPr>
        <w:ind w:left="0" w:firstLine="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6" w15:restartNumberingAfterBreak="0">
    <w:nsid w:val="7D1136C2"/>
    <w:multiLevelType w:val="multilevel"/>
    <w:tmpl w:val="0C0A001F"/>
    <w:styleLink w:val="Estilo9411"/>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7D6C6407"/>
    <w:multiLevelType w:val="multilevel"/>
    <w:tmpl w:val="56CC4430"/>
    <w:styleLink w:val="Estilo1211"/>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38"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9" w15:restartNumberingAfterBreak="0">
    <w:nsid w:val="7EE01BD2"/>
    <w:multiLevelType w:val="hybridMultilevel"/>
    <w:tmpl w:val="EC8C5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0" w15:restartNumberingAfterBreak="0">
    <w:nsid w:val="7F0B1BBB"/>
    <w:multiLevelType w:val="hybridMultilevel"/>
    <w:tmpl w:val="03FA0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1" w15:restartNumberingAfterBreak="0">
    <w:nsid w:val="7F262390"/>
    <w:multiLevelType w:val="hybridMultilevel"/>
    <w:tmpl w:val="0D221DEC"/>
    <w:lvl w:ilvl="0" w:tplc="F91075D4">
      <w:start w:val="1"/>
      <w:numFmt w:val="lowerLetter"/>
      <w:lvlText w:val="%1)"/>
      <w:lvlJc w:val="left"/>
      <w:pPr>
        <w:ind w:left="720" w:hanging="360"/>
      </w:pPr>
      <w:rPr>
        <w:b/>
        <w:i w:val="0"/>
      </w:rPr>
    </w:lvl>
    <w:lvl w:ilvl="1" w:tplc="8FA8A8FC">
      <w:start w:val="1"/>
      <w:numFmt w:val="decimal"/>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2" w15:restartNumberingAfterBreak="0">
    <w:nsid w:val="7F5F2692"/>
    <w:multiLevelType w:val="hybridMultilevel"/>
    <w:tmpl w:val="E49CF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3" w15:restartNumberingAfterBreak="0">
    <w:nsid w:val="7FDA26D2"/>
    <w:multiLevelType w:val="multilevel"/>
    <w:tmpl w:val="0C0A001F"/>
    <w:styleLink w:val="Estilo761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3"/>
  </w:num>
  <w:num w:numId="2">
    <w:abstractNumId w:val="170"/>
  </w:num>
  <w:num w:numId="3">
    <w:abstractNumId w:val="30"/>
  </w:num>
  <w:num w:numId="4">
    <w:abstractNumId w:val="46"/>
  </w:num>
  <w:num w:numId="5">
    <w:abstractNumId w:val="105"/>
  </w:num>
  <w:num w:numId="6">
    <w:abstractNumId w:val="169"/>
  </w:num>
  <w:num w:numId="7">
    <w:abstractNumId w:val="8"/>
  </w:num>
  <w:num w:numId="8">
    <w:abstractNumId w:val="6"/>
  </w:num>
  <w:num w:numId="9">
    <w:abstractNumId w:val="43"/>
  </w:num>
  <w:num w:numId="10">
    <w:abstractNumId w:val="3"/>
    <w:lvlOverride w:ilvl="0">
      <w:startOverride w:val="1"/>
    </w:lvlOverride>
  </w:num>
  <w:num w:numId="11">
    <w:abstractNumId w:val="197"/>
  </w:num>
  <w:num w:numId="12">
    <w:abstractNumId w:val="5"/>
  </w:num>
  <w:num w:numId="13">
    <w:abstractNumId w:val="147"/>
  </w:num>
  <w:num w:numId="14">
    <w:abstractNumId w:val="35"/>
  </w:num>
  <w:num w:numId="15">
    <w:abstractNumId w:val="48"/>
  </w:num>
  <w:num w:numId="16">
    <w:abstractNumId w:val="108"/>
  </w:num>
  <w:num w:numId="17">
    <w:abstractNumId w:val="218"/>
  </w:num>
  <w:num w:numId="18">
    <w:abstractNumId w:val="87"/>
  </w:num>
  <w:num w:numId="19">
    <w:abstractNumId w:val="145"/>
  </w:num>
  <w:num w:numId="20">
    <w:abstractNumId w:val="217"/>
  </w:num>
  <w:num w:numId="21">
    <w:abstractNumId w:val="75"/>
  </w:num>
  <w:num w:numId="22">
    <w:abstractNumId w:val="42"/>
  </w:num>
  <w:num w:numId="23">
    <w:abstractNumId w:val="83"/>
  </w:num>
  <w:num w:numId="24">
    <w:abstractNumId w:val="237"/>
  </w:num>
  <w:num w:numId="25">
    <w:abstractNumId w:val="13"/>
  </w:num>
  <w:num w:numId="26">
    <w:abstractNumId w:val="111"/>
  </w:num>
  <w:num w:numId="27">
    <w:abstractNumId w:val="100"/>
  </w:num>
  <w:num w:numId="28">
    <w:abstractNumId w:val="103"/>
  </w:num>
  <w:num w:numId="29">
    <w:abstractNumId w:val="230"/>
  </w:num>
  <w:num w:numId="30">
    <w:abstractNumId w:val="64"/>
  </w:num>
  <w:num w:numId="31">
    <w:abstractNumId w:val="206"/>
  </w:num>
  <w:num w:numId="32">
    <w:abstractNumId w:val="220"/>
  </w:num>
  <w:num w:numId="33">
    <w:abstractNumId w:val="159"/>
  </w:num>
  <w:num w:numId="34">
    <w:abstractNumId w:val="134"/>
  </w:num>
  <w:num w:numId="35">
    <w:abstractNumId w:val="119"/>
  </w:num>
  <w:num w:numId="36">
    <w:abstractNumId w:val="212"/>
  </w:num>
  <w:num w:numId="37">
    <w:abstractNumId w:val="223"/>
  </w:num>
  <w:num w:numId="38">
    <w:abstractNumId w:val="16"/>
  </w:num>
  <w:num w:numId="39">
    <w:abstractNumId w:val="52"/>
  </w:num>
  <w:num w:numId="40">
    <w:abstractNumId w:val="228"/>
  </w:num>
  <w:num w:numId="41">
    <w:abstractNumId w:val="82"/>
  </w:num>
  <w:num w:numId="42">
    <w:abstractNumId w:val="232"/>
  </w:num>
  <w:num w:numId="43">
    <w:abstractNumId w:val="73"/>
  </w:num>
  <w:num w:numId="44">
    <w:abstractNumId w:val="160"/>
  </w:num>
  <w:num w:numId="45">
    <w:abstractNumId w:val="149"/>
  </w:num>
  <w:num w:numId="46">
    <w:abstractNumId w:val="214"/>
  </w:num>
  <w:num w:numId="47">
    <w:abstractNumId w:val="133"/>
  </w:num>
  <w:num w:numId="48">
    <w:abstractNumId w:val="124"/>
  </w:num>
  <w:num w:numId="49">
    <w:abstractNumId w:val="26"/>
  </w:num>
  <w:num w:numId="50">
    <w:abstractNumId w:val="53"/>
  </w:num>
  <w:num w:numId="51">
    <w:abstractNumId w:val="104"/>
  </w:num>
  <w:num w:numId="52">
    <w:abstractNumId w:val="80"/>
  </w:num>
  <w:num w:numId="53">
    <w:abstractNumId w:val="196"/>
  </w:num>
  <w:num w:numId="54">
    <w:abstractNumId w:val="125"/>
  </w:num>
  <w:num w:numId="55">
    <w:abstractNumId w:val="28"/>
  </w:num>
  <w:num w:numId="56">
    <w:abstractNumId w:val="54"/>
  </w:num>
  <w:num w:numId="57">
    <w:abstractNumId w:val="97"/>
  </w:num>
  <w:num w:numId="58">
    <w:abstractNumId w:val="185"/>
  </w:num>
  <w:num w:numId="59">
    <w:abstractNumId w:val="51"/>
  </w:num>
  <w:num w:numId="60">
    <w:abstractNumId w:val="182"/>
  </w:num>
  <w:num w:numId="61">
    <w:abstractNumId w:val="14"/>
  </w:num>
  <w:num w:numId="62">
    <w:abstractNumId w:val="158"/>
  </w:num>
  <w:num w:numId="63">
    <w:abstractNumId w:val="10"/>
  </w:num>
  <w:num w:numId="64">
    <w:abstractNumId w:val="198"/>
  </w:num>
  <w:num w:numId="65">
    <w:abstractNumId w:val="11"/>
  </w:num>
  <w:num w:numId="66">
    <w:abstractNumId w:val="184"/>
  </w:num>
  <w:num w:numId="67">
    <w:abstractNumId w:val="143"/>
  </w:num>
  <w:num w:numId="68">
    <w:abstractNumId w:val="131"/>
  </w:num>
  <w:num w:numId="69">
    <w:abstractNumId w:val="67"/>
  </w:num>
  <w:num w:numId="70">
    <w:abstractNumId w:val="154"/>
  </w:num>
  <w:num w:numId="71">
    <w:abstractNumId w:val="69"/>
  </w:num>
  <w:num w:numId="72">
    <w:abstractNumId w:val="110"/>
  </w:num>
  <w:num w:numId="73">
    <w:abstractNumId w:val="178"/>
  </w:num>
  <w:num w:numId="74">
    <w:abstractNumId w:val="142"/>
  </w:num>
  <w:num w:numId="75">
    <w:abstractNumId w:val="91"/>
  </w:num>
  <w:num w:numId="76">
    <w:abstractNumId w:val="152"/>
  </w:num>
  <w:num w:numId="77">
    <w:abstractNumId w:val="176"/>
  </w:num>
  <w:num w:numId="78">
    <w:abstractNumId w:val="84"/>
  </w:num>
  <w:num w:numId="79">
    <w:abstractNumId w:val="102"/>
  </w:num>
  <w:num w:numId="80">
    <w:abstractNumId w:val="200"/>
  </w:num>
  <w:num w:numId="81">
    <w:abstractNumId w:val="33"/>
  </w:num>
  <w:num w:numId="82">
    <w:abstractNumId w:val="127"/>
  </w:num>
  <w:num w:numId="83">
    <w:abstractNumId w:val="50"/>
  </w:num>
  <w:num w:numId="84">
    <w:abstractNumId w:val="172"/>
  </w:num>
  <w:num w:numId="85">
    <w:abstractNumId w:val="207"/>
  </w:num>
  <w:num w:numId="86">
    <w:abstractNumId w:val="221"/>
  </w:num>
  <w:num w:numId="87">
    <w:abstractNumId w:val="146"/>
  </w:num>
  <w:num w:numId="88">
    <w:abstractNumId w:val="36"/>
  </w:num>
  <w:num w:numId="89">
    <w:abstractNumId w:val="117"/>
  </w:num>
  <w:num w:numId="90">
    <w:abstractNumId w:val="122"/>
  </w:num>
  <w:num w:numId="91">
    <w:abstractNumId w:val="155"/>
  </w:num>
  <w:num w:numId="92">
    <w:abstractNumId w:val="175"/>
  </w:num>
  <w:num w:numId="93">
    <w:abstractNumId w:val="243"/>
  </w:num>
  <w:num w:numId="94">
    <w:abstractNumId w:val="24"/>
  </w:num>
  <w:num w:numId="95">
    <w:abstractNumId w:val="37"/>
  </w:num>
  <w:num w:numId="96">
    <w:abstractNumId w:val="205"/>
  </w:num>
  <w:num w:numId="97">
    <w:abstractNumId w:val="130"/>
  </w:num>
  <w:num w:numId="98">
    <w:abstractNumId w:val="208"/>
  </w:num>
  <w:num w:numId="99">
    <w:abstractNumId w:val="194"/>
  </w:num>
  <w:num w:numId="100">
    <w:abstractNumId w:val="216"/>
  </w:num>
  <w:num w:numId="101">
    <w:abstractNumId w:val="201"/>
  </w:num>
  <w:num w:numId="102">
    <w:abstractNumId w:val="109"/>
  </w:num>
  <w:num w:numId="103">
    <w:abstractNumId w:val="211"/>
  </w:num>
  <w:num w:numId="104">
    <w:abstractNumId w:val="18"/>
  </w:num>
  <w:num w:numId="105">
    <w:abstractNumId w:val="49"/>
  </w:num>
  <w:num w:numId="106">
    <w:abstractNumId w:val="234"/>
  </w:num>
  <w:num w:numId="107">
    <w:abstractNumId w:val="40"/>
  </w:num>
  <w:num w:numId="108">
    <w:abstractNumId w:val="70"/>
  </w:num>
  <w:num w:numId="109">
    <w:abstractNumId w:val="81"/>
  </w:num>
  <w:num w:numId="110">
    <w:abstractNumId w:val="88"/>
  </w:num>
  <w:num w:numId="111">
    <w:abstractNumId w:val="236"/>
  </w:num>
  <w:num w:numId="112">
    <w:abstractNumId w:val="186"/>
  </w:num>
  <w:num w:numId="113">
    <w:abstractNumId w:val="164"/>
  </w:num>
  <w:num w:numId="114">
    <w:abstractNumId w:val="59"/>
  </w:num>
  <w:num w:numId="115">
    <w:abstractNumId w:val="241"/>
  </w:num>
  <w:num w:numId="116">
    <w:abstractNumId w:val="19"/>
  </w:num>
  <w:num w:numId="117">
    <w:abstractNumId w:val="12"/>
  </w:num>
  <w:num w:numId="118">
    <w:abstractNumId w:val="137"/>
  </w:num>
  <w:num w:numId="119">
    <w:abstractNumId w:val="94"/>
  </w:num>
  <w:num w:numId="120">
    <w:abstractNumId w:val="192"/>
  </w:num>
  <w:num w:numId="121">
    <w:abstractNumId w:val="90"/>
  </w:num>
  <w:num w:numId="122">
    <w:abstractNumId w:val="187"/>
  </w:num>
  <w:num w:numId="123">
    <w:abstractNumId w:val="60"/>
  </w:num>
  <w:num w:numId="124">
    <w:abstractNumId w:val="22"/>
  </w:num>
  <w:num w:numId="125">
    <w:abstractNumId w:val="114"/>
  </w:num>
  <w:num w:numId="126">
    <w:abstractNumId w:val="99"/>
  </w:num>
  <w:num w:numId="127">
    <w:abstractNumId w:val="34"/>
  </w:num>
  <w:num w:numId="128">
    <w:abstractNumId w:val="193"/>
  </w:num>
  <w:num w:numId="129">
    <w:abstractNumId w:val="79"/>
  </w:num>
  <w:num w:numId="130">
    <w:abstractNumId w:val="56"/>
  </w:num>
  <w:num w:numId="131">
    <w:abstractNumId w:val="174"/>
  </w:num>
  <w:num w:numId="132">
    <w:abstractNumId w:val="161"/>
  </w:num>
  <w:num w:numId="133">
    <w:abstractNumId w:val="85"/>
  </w:num>
  <w:num w:numId="134">
    <w:abstractNumId w:val="107"/>
  </w:num>
  <w:num w:numId="135">
    <w:abstractNumId w:val="179"/>
  </w:num>
  <w:num w:numId="136">
    <w:abstractNumId w:val="63"/>
  </w:num>
  <w:num w:numId="137">
    <w:abstractNumId w:val="129"/>
  </w:num>
  <w:num w:numId="138">
    <w:abstractNumId w:val="4"/>
  </w:num>
  <w:num w:numId="139">
    <w:abstractNumId w:val="2"/>
    <w:lvlOverride w:ilvl="0">
      <w:startOverride w:val="1"/>
    </w:lvlOverride>
  </w:num>
  <w:num w:numId="140">
    <w:abstractNumId w:val="1"/>
    <w:lvlOverride w:ilvl="0">
      <w:startOverride w:val="1"/>
    </w:lvlOverride>
  </w:num>
  <w:num w:numId="141">
    <w:abstractNumId w:val="188"/>
  </w:num>
  <w:num w:numId="142">
    <w:abstractNumId w:val="191"/>
  </w:num>
  <w:num w:numId="143">
    <w:abstractNumId w:val="226"/>
  </w:num>
  <w:num w:numId="144">
    <w:abstractNumId w:val="224"/>
  </w:num>
  <w:num w:numId="145">
    <w:abstractNumId w:val="204"/>
  </w:num>
  <w:num w:numId="146">
    <w:abstractNumId w:val="93"/>
  </w:num>
  <w:num w:numId="147">
    <w:abstractNumId w:val="7"/>
  </w:num>
  <w:num w:numId="148">
    <w:abstractNumId w:val="0"/>
  </w:num>
  <w:num w:numId="149">
    <w:abstractNumId w:val="132"/>
  </w:num>
  <w:num w:numId="150">
    <w:abstractNumId w:val="62"/>
  </w:num>
  <w:num w:numId="151">
    <w:abstractNumId w:val="31"/>
  </w:num>
  <w:num w:numId="152">
    <w:abstractNumId w:val="181"/>
  </w:num>
  <w:num w:numId="153">
    <w:abstractNumId w:val="162"/>
  </w:num>
  <w:num w:numId="154">
    <w:abstractNumId w:val="141"/>
  </w:num>
  <w:num w:numId="155">
    <w:abstractNumId w:val="72"/>
  </w:num>
  <w:num w:numId="156">
    <w:abstractNumId w:val="153"/>
  </w:num>
  <w:num w:numId="157">
    <w:abstractNumId w:val="151"/>
  </w:num>
  <w:num w:numId="158">
    <w:abstractNumId w:val="144"/>
  </w:num>
  <w:num w:numId="159">
    <w:abstractNumId w:val="21"/>
  </w:num>
  <w:num w:numId="160">
    <w:abstractNumId w:val="239"/>
  </w:num>
  <w:num w:numId="161">
    <w:abstractNumId w:val="57"/>
  </w:num>
  <w:num w:numId="162">
    <w:abstractNumId w:val="92"/>
  </w:num>
  <w:num w:numId="163">
    <w:abstractNumId w:val="139"/>
  </w:num>
  <w:num w:numId="164">
    <w:abstractNumId w:val="58"/>
  </w:num>
  <w:num w:numId="165">
    <w:abstractNumId w:val="227"/>
  </w:num>
  <w:num w:numId="166">
    <w:abstractNumId w:val="168"/>
  </w:num>
  <w:num w:numId="167">
    <w:abstractNumId w:val="17"/>
  </w:num>
  <w:num w:numId="168">
    <w:abstractNumId w:val="180"/>
  </w:num>
  <w:num w:numId="169">
    <w:abstractNumId w:val="25"/>
  </w:num>
  <w:num w:numId="170">
    <w:abstractNumId w:val="86"/>
  </w:num>
  <w:num w:numId="171">
    <w:abstractNumId w:val="166"/>
  </w:num>
  <w:num w:numId="172">
    <w:abstractNumId w:val="106"/>
  </w:num>
  <w:num w:numId="173">
    <w:abstractNumId w:val="38"/>
  </w:num>
  <w:num w:numId="174">
    <w:abstractNumId w:val="126"/>
  </w:num>
  <w:num w:numId="175">
    <w:abstractNumId w:val="156"/>
  </w:num>
  <w:num w:numId="176">
    <w:abstractNumId w:val="118"/>
  </w:num>
  <w:num w:numId="177">
    <w:abstractNumId w:val="240"/>
  </w:num>
  <w:num w:numId="178">
    <w:abstractNumId w:val="123"/>
  </w:num>
  <w:num w:numId="179">
    <w:abstractNumId w:val="219"/>
  </w:num>
  <w:num w:numId="180">
    <w:abstractNumId w:val="215"/>
  </w:num>
  <w:num w:numId="181">
    <w:abstractNumId w:val="68"/>
  </w:num>
  <w:num w:numId="182">
    <w:abstractNumId w:val="55"/>
  </w:num>
  <w:num w:numId="183">
    <w:abstractNumId w:val="71"/>
  </w:num>
  <w:num w:numId="184">
    <w:abstractNumId w:val="242"/>
  </w:num>
  <w:num w:numId="185">
    <w:abstractNumId w:val="101"/>
  </w:num>
  <w:num w:numId="186">
    <w:abstractNumId w:val="231"/>
  </w:num>
  <w:num w:numId="187">
    <w:abstractNumId w:val="32"/>
  </w:num>
  <w:num w:numId="188">
    <w:abstractNumId w:val="23"/>
  </w:num>
  <w:num w:numId="189">
    <w:abstractNumId w:val="44"/>
  </w:num>
  <w:num w:numId="190">
    <w:abstractNumId w:val="15"/>
  </w:num>
  <w:num w:numId="191">
    <w:abstractNumId w:val="45"/>
  </w:num>
  <w:num w:numId="192">
    <w:abstractNumId w:val="65"/>
  </w:num>
  <w:num w:numId="193">
    <w:abstractNumId w:val="235"/>
  </w:num>
  <w:num w:numId="194">
    <w:abstractNumId w:val="229"/>
  </w:num>
  <w:num w:numId="195">
    <w:abstractNumId w:val="115"/>
  </w:num>
  <w:num w:numId="196">
    <w:abstractNumId w:val="20"/>
  </w:num>
  <w:num w:numId="19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10"/>
  </w:num>
  <w:num w:numId="199">
    <w:abstractNumId w:val="189"/>
  </w:num>
  <w:num w:numId="20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63"/>
  </w:num>
  <w:num w:numId="204">
    <w:abstractNumId w:val="148"/>
  </w:num>
  <w:num w:numId="205">
    <w:abstractNumId w:val="222"/>
  </w:num>
  <w:num w:numId="206">
    <w:abstractNumId w:val="136"/>
  </w:num>
  <w:num w:numId="207">
    <w:abstractNumId w:val="167"/>
  </w:num>
  <w:num w:numId="208">
    <w:abstractNumId w:val="27"/>
  </w:num>
  <w:num w:numId="209">
    <w:abstractNumId w:val="95"/>
  </w:num>
  <w:num w:numId="210">
    <w:abstractNumId w:val="39"/>
  </w:num>
  <w:num w:numId="211">
    <w:abstractNumId w:val="138"/>
  </w:num>
  <w:num w:numId="212">
    <w:abstractNumId w:val="96"/>
  </w:num>
  <w:num w:numId="213">
    <w:abstractNumId w:val="165"/>
  </w:num>
  <w:num w:numId="214">
    <w:abstractNumId w:val="76"/>
  </w:num>
  <w:num w:numId="215">
    <w:abstractNumId w:val="171"/>
  </w:num>
  <w:num w:numId="216">
    <w:abstractNumId w:val="121"/>
  </w:num>
  <w:num w:numId="217">
    <w:abstractNumId w:val="233"/>
  </w:num>
  <w:num w:numId="218">
    <w:abstractNumId w:val="135"/>
  </w:num>
  <w:num w:numId="219">
    <w:abstractNumId w:val="190"/>
  </w:num>
  <w:num w:numId="220">
    <w:abstractNumId w:val="29"/>
  </w:num>
  <w:num w:numId="221">
    <w:abstractNumId w:val="199"/>
  </w:num>
  <w:num w:numId="222">
    <w:abstractNumId w:val="112"/>
  </w:num>
  <w:num w:numId="223">
    <w:abstractNumId w:val="150"/>
  </w:num>
  <w:num w:numId="224">
    <w:abstractNumId w:val="195"/>
  </w:num>
  <w:num w:numId="225">
    <w:abstractNumId w:val="120"/>
  </w:num>
  <w:num w:numId="226">
    <w:abstractNumId w:val="47"/>
  </w:num>
  <w:num w:numId="227">
    <w:abstractNumId w:val="202"/>
  </w:num>
  <w:num w:numId="228">
    <w:abstractNumId w:val="157"/>
  </w:num>
  <w:num w:numId="229">
    <w:abstractNumId w:val="61"/>
  </w:num>
  <w:num w:numId="230">
    <w:abstractNumId w:val="113"/>
  </w:num>
  <w:num w:numId="231">
    <w:abstractNumId w:val="74"/>
  </w:num>
  <w:num w:numId="232">
    <w:abstractNumId w:val="78"/>
  </w:num>
  <w:num w:numId="233">
    <w:abstractNumId w:val="77"/>
  </w:num>
  <w:num w:numId="234">
    <w:abstractNumId w:val="128"/>
  </w:num>
  <w:num w:numId="235">
    <w:abstractNumId w:val="173"/>
  </w:num>
  <w:num w:numId="236">
    <w:abstractNumId w:val="89"/>
  </w:num>
  <w:num w:numId="237">
    <w:abstractNumId w:val="209"/>
  </w:num>
  <w:num w:numId="238">
    <w:abstractNumId w:val="2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16"/>
  </w:num>
  <w:num w:numId="240">
    <w:abstractNumId w:val="140"/>
  </w:num>
  <w:num w:numId="241">
    <w:abstractNumId w:val="203"/>
  </w:num>
  <w:num w:numId="242">
    <w:abstractNumId w:val="183"/>
  </w:num>
  <w:num w:numId="243">
    <w:abstractNumId w:val="225"/>
  </w:num>
  <w:num w:numId="244">
    <w:abstractNumId w:val="66"/>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76"/>
    <w:rsid w:val="00014ED6"/>
    <w:rsid w:val="000231E6"/>
    <w:rsid w:val="00030B41"/>
    <w:rsid w:val="0003308D"/>
    <w:rsid w:val="0004355C"/>
    <w:rsid w:val="0005226E"/>
    <w:rsid w:val="00053785"/>
    <w:rsid w:val="00054DFD"/>
    <w:rsid w:val="00054F8F"/>
    <w:rsid w:val="0006399D"/>
    <w:rsid w:val="00066190"/>
    <w:rsid w:val="00066967"/>
    <w:rsid w:val="000672E4"/>
    <w:rsid w:val="00071C8C"/>
    <w:rsid w:val="00086AC9"/>
    <w:rsid w:val="00090567"/>
    <w:rsid w:val="000A4571"/>
    <w:rsid w:val="000A69FC"/>
    <w:rsid w:val="000B1623"/>
    <w:rsid w:val="000B3A80"/>
    <w:rsid w:val="000B4495"/>
    <w:rsid w:val="000B6730"/>
    <w:rsid w:val="000C04A7"/>
    <w:rsid w:val="000C0BDE"/>
    <w:rsid w:val="000C2E05"/>
    <w:rsid w:val="000C7354"/>
    <w:rsid w:val="000C7CCA"/>
    <w:rsid w:val="000D2B02"/>
    <w:rsid w:val="000D79E2"/>
    <w:rsid w:val="000E1FB0"/>
    <w:rsid w:val="000F46D2"/>
    <w:rsid w:val="000F7E94"/>
    <w:rsid w:val="0010218C"/>
    <w:rsid w:val="001161E7"/>
    <w:rsid w:val="00123A60"/>
    <w:rsid w:val="001245AB"/>
    <w:rsid w:val="00130B36"/>
    <w:rsid w:val="00133A2C"/>
    <w:rsid w:val="0014611D"/>
    <w:rsid w:val="00153032"/>
    <w:rsid w:val="001548F5"/>
    <w:rsid w:val="00156D51"/>
    <w:rsid w:val="00157C5D"/>
    <w:rsid w:val="001614A4"/>
    <w:rsid w:val="00163A59"/>
    <w:rsid w:val="00177E4E"/>
    <w:rsid w:val="00183176"/>
    <w:rsid w:val="0018652B"/>
    <w:rsid w:val="001A1A05"/>
    <w:rsid w:val="001B1B3E"/>
    <w:rsid w:val="001B3D0C"/>
    <w:rsid w:val="001B4AC5"/>
    <w:rsid w:val="001C340B"/>
    <w:rsid w:val="001C6990"/>
    <w:rsid w:val="001D22E8"/>
    <w:rsid w:val="001F3F55"/>
    <w:rsid w:val="00200DFE"/>
    <w:rsid w:val="00201BAC"/>
    <w:rsid w:val="00202B56"/>
    <w:rsid w:val="002241AC"/>
    <w:rsid w:val="002418DE"/>
    <w:rsid w:val="00241CEC"/>
    <w:rsid w:val="002452FF"/>
    <w:rsid w:val="002457A7"/>
    <w:rsid w:val="00245957"/>
    <w:rsid w:val="00245CBE"/>
    <w:rsid w:val="0026162B"/>
    <w:rsid w:val="00266665"/>
    <w:rsid w:val="0027266D"/>
    <w:rsid w:val="00280B52"/>
    <w:rsid w:val="0028496A"/>
    <w:rsid w:val="002A0F8A"/>
    <w:rsid w:val="002A44FE"/>
    <w:rsid w:val="002B7179"/>
    <w:rsid w:val="002C56E6"/>
    <w:rsid w:val="002C64CA"/>
    <w:rsid w:val="002D45F0"/>
    <w:rsid w:val="002E5CE1"/>
    <w:rsid w:val="002E77C3"/>
    <w:rsid w:val="00302888"/>
    <w:rsid w:val="0030312D"/>
    <w:rsid w:val="00312A92"/>
    <w:rsid w:val="00313CAB"/>
    <w:rsid w:val="00314F80"/>
    <w:rsid w:val="00320701"/>
    <w:rsid w:val="00320BD7"/>
    <w:rsid w:val="00321CA7"/>
    <w:rsid w:val="00327EBF"/>
    <w:rsid w:val="00330B69"/>
    <w:rsid w:val="00343D3B"/>
    <w:rsid w:val="00350AA5"/>
    <w:rsid w:val="003539FB"/>
    <w:rsid w:val="00354B30"/>
    <w:rsid w:val="00361838"/>
    <w:rsid w:val="00363029"/>
    <w:rsid w:val="00370CC7"/>
    <w:rsid w:val="00373768"/>
    <w:rsid w:val="00380707"/>
    <w:rsid w:val="0038240C"/>
    <w:rsid w:val="00383F6D"/>
    <w:rsid w:val="00384EA5"/>
    <w:rsid w:val="00387BF5"/>
    <w:rsid w:val="0039082E"/>
    <w:rsid w:val="0039439D"/>
    <w:rsid w:val="003950D6"/>
    <w:rsid w:val="0039660F"/>
    <w:rsid w:val="003973F2"/>
    <w:rsid w:val="003A19FE"/>
    <w:rsid w:val="003A36C2"/>
    <w:rsid w:val="003A5028"/>
    <w:rsid w:val="003B2E8F"/>
    <w:rsid w:val="003B5269"/>
    <w:rsid w:val="003D1D75"/>
    <w:rsid w:val="003E0581"/>
    <w:rsid w:val="003E0750"/>
    <w:rsid w:val="003E1068"/>
    <w:rsid w:val="003F2F93"/>
    <w:rsid w:val="003F5CAC"/>
    <w:rsid w:val="0041085D"/>
    <w:rsid w:val="004258DC"/>
    <w:rsid w:val="00430CC9"/>
    <w:rsid w:val="00440BDC"/>
    <w:rsid w:val="00442926"/>
    <w:rsid w:val="004437AD"/>
    <w:rsid w:val="00446333"/>
    <w:rsid w:val="004553F7"/>
    <w:rsid w:val="0046122F"/>
    <w:rsid w:val="004666DE"/>
    <w:rsid w:val="00466EC3"/>
    <w:rsid w:val="00470801"/>
    <w:rsid w:val="00480FF8"/>
    <w:rsid w:val="004A216F"/>
    <w:rsid w:val="004A3931"/>
    <w:rsid w:val="004A3996"/>
    <w:rsid w:val="004A3EEA"/>
    <w:rsid w:val="004A5EA5"/>
    <w:rsid w:val="004C6CB4"/>
    <w:rsid w:val="004C72C1"/>
    <w:rsid w:val="004C75BA"/>
    <w:rsid w:val="004D1F2D"/>
    <w:rsid w:val="004E2548"/>
    <w:rsid w:val="004E7572"/>
    <w:rsid w:val="0050187A"/>
    <w:rsid w:val="00507CF2"/>
    <w:rsid w:val="00511E2B"/>
    <w:rsid w:val="00512113"/>
    <w:rsid w:val="0051268C"/>
    <w:rsid w:val="00513E08"/>
    <w:rsid w:val="00520F6C"/>
    <w:rsid w:val="005269C7"/>
    <w:rsid w:val="005337CB"/>
    <w:rsid w:val="005401A1"/>
    <w:rsid w:val="0054078D"/>
    <w:rsid w:val="00541762"/>
    <w:rsid w:val="00550E2B"/>
    <w:rsid w:val="00552C2A"/>
    <w:rsid w:val="005729A5"/>
    <w:rsid w:val="00572A89"/>
    <w:rsid w:val="00582126"/>
    <w:rsid w:val="005A1187"/>
    <w:rsid w:val="005A454E"/>
    <w:rsid w:val="005A4948"/>
    <w:rsid w:val="005A69B4"/>
    <w:rsid w:val="005C1957"/>
    <w:rsid w:val="005D09DE"/>
    <w:rsid w:val="005E0DD0"/>
    <w:rsid w:val="005E1B9A"/>
    <w:rsid w:val="005F6FF9"/>
    <w:rsid w:val="00613485"/>
    <w:rsid w:val="00620D2A"/>
    <w:rsid w:val="00621648"/>
    <w:rsid w:val="00621E21"/>
    <w:rsid w:val="00627DBF"/>
    <w:rsid w:val="00640B34"/>
    <w:rsid w:val="00675B96"/>
    <w:rsid w:val="00684F9D"/>
    <w:rsid w:val="00685479"/>
    <w:rsid w:val="00686E2D"/>
    <w:rsid w:val="006A117F"/>
    <w:rsid w:val="006B1F8D"/>
    <w:rsid w:val="006B7368"/>
    <w:rsid w:val="006C172E"/>
    <w:rsid w:val="006C4E25"/>
    <w:rsid w:val="006E01E1"/>
    <w:rsid w:val="006F1A0F"/>
    <w:rsid w:val="007018B1"/>
    <w:rsid w:val="00704E3F"/>
    <w:rsid w:val="00707CE5"/>
    <w:rsid w:val="00712D7F"/>
    <w:rsid w:val="00715ACB"/>
    <w:rsid w:val="0071753E"/>
    <w:rsid w:val="00717E29"/>
    <w:rsid w:val="0072082F"/>
    <w:rsid w:val="00724444"/>
    <w:rsid w:val="00724EB5"/>
    <w:rsid w:val="00725967"/>
    <w:rsid w:val="00735C9B"/>
    <w:rsid w:val="00740B14"/>
    <w:rsid w:val="00741066"/>
    <w:rsid w:val="007503A9"/>
    <w:rsid w:val="00757556"/>
    <w:rsid w:val="007625EC"/>
    <w:rsid w:val="0077160E"/>
    <w:rsid w:val="00775210"/>
    <w:rsid w:val="00775C30"/>
    <w:rsid w:val="00775C49"/>
    <w:rsid w:val="00784BAC"/>
    <w:rsid w:val="0078563D"/>
    <w:rsid w:val="007913A7"/>
    <w:rsid w:val="00796940"/>
    <w:rsid w:val="007A15C1"/>
    <w:rsid w:val="007A5F4F"/>
    <w:rsid w:val="007C0BD8"/>
    <w:rsid w:val="007C1E9C"/>
    <w:rsid w:val="007C50C3"/>
    <w:rsid w:val="007C75EF"/>
    <w:rsid w:val="007C7F59"/>
    <w:rsid w:val="007D3635"/>
    <w:rsid w:val="007D3994"/>
    <w:rsid w:val="007E2571"/>
    <w:rsid w:val="007E509F"/>
    <w:rsid w:val="007F2D47"/>
    <w:rsid w:val="00813C6F"/>
    <w:rsid w:val="00814EDF"/>
    <w:rsid w:val="0081515E"/>
    <w:rsid w:val="008166DE"/>
    <w:rsid w:val="008210B6"/>
    <w:rsid w:val="008348B8"/>
    <w:rsid w:val="00842BD1"/>
    <w:rsid w:val="00846BC7"/>
    <w:rsid w:val="008508E1"/>
    <w:rsid w:val="00851757"/>
    <w:rsid w:val="00873A9B"/>
    <w:rsid w:val="008A4D62"/>
    <w:rsid w:val="008A53B4"/>
    <w:rsid w:val="008B5804"/>
    <w:rsid w:val="008B5E97"/>
    <w:rsid w:val="008C44E2"/>
    <w:rsid w:val="008C4D25"/>
    <w:rsid w:val="008D545C"/>
    <w:rsid w:val="008D54F6"/>
    <w:rsid w:val="008D5933"/>
    <w:rsid w:val="008E33D5"/>
    <w:rsid w:val="008E3973"/>
    <w:rsid w:val="0090628D"/>
    <w:rsid w:val="00911AA0"/>
    <w:rsid w:val="00943B70"/>
    <w:rsid w:val="009462D6"/>
    <w:rsid w:val="00947185"/>
    <w:rsid w:val="00952D4F"/>
    <w:rsid w:val="009538F6"/>
    <w:rsid w:val="0096016E"/>
    <w:rsid w:val="00965190"/>
    <w:rsid w:val="00977E5E"/>
    <w:rsid w:val="00983A07"/>
    <w:rsid w:val="0099073A"/>
    <w:rsid w:val="009923DA"/>
    <w:rsid w:val="0099422A"/>
    <w:rsid w:val="009A58A2"/>
    <w:rsid w:val="009B46EC"/>
    <w:rsid w:val="009C6EEA"/>
    <w:rsid w:val="009C7774"/>
    <w:rsid w:val="009D34B5"/>
    <w:rsid w:val="009E063E"/>
    <w:rsid w:val="009E1CD3"/>
    <w:rsid w:val="009F595E"/>
    <w:rsid w:val="009F5E96"/>
    <w:rsid w:val="009F74ED"/>
    <w:rsid w:val="00A070F3"/>
    <w:rsid w:val="00A16034"/>
    <w:rsid w:val="00A171AD"/>
    <w:rsid w:val="00A2209E"/>
    <w:rsid w:val="00A223EF"/>
    <w:rsid w:val="00A2385F"/>
    <w:rsid w:val="00A24FCC"/>
    <w:rsid w:val="00A406C3"/>
    <w:rsid w:val="00A54559"/>
    <w:rsid w:val="00A6665A"/>
    <w:rsid w:val="00A81C77"/>
    <w:rsid w:val="00A82FCA"/>
    <w:rsid w:val="00A9249F"/>
    <w:rsid w:val="00A95187"/>
    <w:rsid w:val="00AA0508"/>
    <w:rsid w:val="00AB376E"/>
    <w:rsid w:val="00AB4630"/>
    <w:rsid w:val="00AC03FA"/>
    <w:rsid w:val="00AC368B"/>
    <w:rsid w:val="00AC5445"/>
    <w:rsid w:val="00AD08A4"/>
    <w:rsid w:val="00AD2516"/>
    <w:rsid w:val="00AD3B9A"/>
    <w:rsid w:val="00AE2E70"/>
    <w:rsid w:val="00AE38BD"/>
    <w:rsid w:val="00AE4A0C"/>
    <w:rsid w:val="00AE50DB"/>
    <w:rsid w:val="00AE638B"/>
    <w:rsid w:val="00B039F2"/>
    <w:rsid w:val="00B11ABB"/>
    <w:rsid w:val="00B17A32"/>
    <w:rsid w:val="00B334DA"/>
    <w:rsid w:val="00B3675F"/>
    <w:rsid w:val="00B507CF"/>
    <w:rsid w:val="00B54F3B"/>
    <w:rsid w:val="00B60006"/>
    <w:rsid w:val="00B65AB1"/>
    <w:rsid w:val="00B747A2"/>
    <w:rsid w:val="00B75CD2"/>
    <w:rsid w:val="00B8243C"/>
    <w:rsid w:val="00B8596F"/>
    <w:rsid w:val="00B9536E"/>
    <w:rsid w:val="00B96B82"/>
    <w:rsid w:val="00B97B05"/>
    <w:rsid w:val="00BA064C"/>
    <w:rsid w:val="00BA1A2C"/>
    <w:rsid w:val="00BA1FC1"/>
    <w:rsid w:val="00BB00B6"/>
    <w:rsid w:val="00BB25B8"/>
    <w:rsid w:val="00BB26B1"/>
    <w:rsid w:val="00BC1591"/>
    <w:rsid w:val="00BC271D"/>
    <w:rsid w:val="00BC5371"/>
    <w:rsid w:val="00BD04D7"/>
    <w:rsid w:val="00BD2B5F"/>
    <w:rsid w:val="00BF1CD2"/>
    <w:rsid w:val="00BF2259"/>
    <w:rsid w:val="00BF45CA"/>
    <w:rsid w:val="00C01027"/>
    <w:rsid w:val="00C11B7F"/>
    <w:rsid w:val="00C1342E"/>
    <w:rsid w:val="00C137FC"/>
    <w:rsid w:val="00C14CE4"/>
    <w:rsid w:val="00C23372"/>
    <w:rsid w:val="00C251C2"/>
    <w:rsid w:val="00C25A81"/>
    <w:rsid w:val="00C26BED"/>
    <w:rsid w:val="00C30294"/>
    <w:rsid w:val="00C40099"/>
    <w:rsid w:val="00C40334"/>
    <w:rsid w:val="00C41F4F"/>
    <w:rsid w:val="00C453B7"/>
    <w:rsid w:val="00C467F9"/>
    <w:rsid w:val="00C470BD"/>
    <w:rsid w:val="00C47CAD"/>
    <w:rsid w:val="00C52590"/>
    <w:rsid w:val="00C52A6F"/>
    <w:rsid w:val="00C57B14"/>
    <w:rsid w:val="00C61BB8"/>
    <w:rsid w:val="00C7246A"/>
    <w:rsid w:val="00C7725B"/>
    <w:rsid w:val="00C93C94"/>
    <w:rsid w:val="00C94082"/>
    <w:rsid w:val="00CB177B"/>
    <w:rsid w:val="00CB2890"/>
    <w:rsid w:val="00CB32B6"/>
    <w:rsid w:val="00CB36A2"/>
    <w:rsid w:val="00CC1309"/>
    <w:rsid w:val="00CD216D"/>
    <w:rsid w:val="00CD2E3C"/>
    <w:rsid w:val="00CD5A86"/>
    <w:rsid w:val="00CD630D"/>
    <w:rsid w:val="00CE54E6"/>
    <w:rsid w:val="00CE619F"/>
    <w:rsid w:val="00CE72A1"/>
    <w:rsid w:val="00CF72BA"/>
    <w:rsid w:val="00CF7BDA"/>
    <w:rsid w:val="00D00AA8"/>
    <w:rsid w:val="00D00D5F"/>
    <w:rsid w:val="00D0104F"/>
    <w:rsid w:val="00D01BA7"/>
    <w:rsid w:val="00D04499"/>
    <w:rsid w:val="00D04AAA"/>
    <w:rsid w:val="00D13D1A"/>
    <w:rsid w:val="00D239C5"/>
    <w:rsid w:val="00D305C9"/>
    <w:rsid w:val="00D47E4F"/>
    <w:rsid w:val="00D51DDF"/>
    <w:rsid w:val="00D521ED"/>
    <w:rsid w:val="00D53F98"/>
    <w:rsid w:val="00D5417E"/>
    <w:rsid w:val="00D6336F"/>
    <w:rsid w:val="00D66C69"/>
    <w:rsid w:val="00D7249C"/>
    <w:rsid w:val="00D86F84"/>
    <w:rsid w:val="00D92602"/>
    <w:rsid w:val="00DA069E"/>
    <w:rsid w:val="00DA20E9"/>
    <w:rsid w:val="00DA2572"/>
    <w:rsid w:val="00DA5337"/>
    <w:rsid w:val="00DB0029"/>
    <w:rsid w:val="00DB4684"/>
    <w:rsid w:val="00DC03E8"/>
    <w:rsid w:val="00DC09D8"/>
    <w:rsid w:val="00DC30EE"/>
    <w:rsid w:val="00DC5F7B"/>
    <w:rsid w:val="00DD70B7"/>
    <w:rsid w:val="00DE27E1"/>
    <w:rsid w:val="00DE3B64"/>
    <w:rsid w:val="00DE5F1C"/>
    <w:rsid w:val="00DF3AC7"/>
    <w:rsid w:val="00DF5392"/>
    <w:rsid w:val="00DF6485"/>
    <w:rsid w:val="00E02B27"/>
    <w:rsid w:val="00E12F82"/>
    <w:rsid w:val="00E14E97"/>
    <w:rsid w:val="00E15DDF"/>
    <w:rsid w:val="00E16F8A"/>
    <w:rsid w:val="00E2188E"/>
    <w:rsid w:val="00E2357F"/>
    <w:rsid w:val="00E2715D"/>
    <w:rsid w:val="00E27C54"/>
    <w:rsid w:val="00E34C32"/>
    <w:rsid w:val="00E43F4B"/>
    <w:rsid w:val="00E44F19"/>
    <w:rsid w:val="00E50C69"/>
    <w:rsid w:val="00E514E8"/>
    <w:rsid w:val="00E705E8"/>
    <w:rsid w:val="00E75283"/>
    <w:rsid w:val="00E76F27"/>
    <w:rsid w:val="00E82534"/>
    <w:rsid w:val="00E83684"/>
    <w:rsid w:val="00E851A3"/>
    <w:rsid w:val="00E92393"/>
    <w:rsid w:val="00EA0019"/>
    <w:rsid w:val="00EB4907"/>
    <w:rsid w:val="00EB5EDB"/>
    <w:rsid w:val="00EC3480"/>
    <w:rsid w:val="00EC615D"/>
    <w:rsid w:val="00EC6414"/>
    <w:rsid w:val="00ED0976"/>
    <w:rsid w:val="00ED196E"/>
    <w:rsid w:val="00ED274C"/>
    <w:rsid w:val="00ED48B6"/>
    <w:rsid w:val="00ED6671"/>
    <w:rsid w:val="00EE44C6"/>
    <w:rsid w:val="00EF273E"/>
    <w:rsid w:val="00F00FB2"/>
    <w:rsid w:val="00F01E71"/>
    <w:rsid w:val="00F023CC"/>
    <w:rsid w:val="00F047E8"/>
    <w:rsid w:val="00F12789"/>
    <w:rsid w:val="00F128F9"/>
    <w:rsid w:val="00F1312A"/>
    <w:rsid w:val="00F1566E"/>
    <w:rsid w:val="00F165BC"/>
    <w:rsid w:val="00F20E1D"/>
    <w:rsid w:val="00F2294E"/>
    <w:rsid w:val="00F25E41"/>
    <w:rsid w:val="00F4057F"/>
    <w:rsid w:val="00F57DD5"/>
    <w:rsid w:val="00F65B5D"/>
    <w:rsid w:val="00F67309"/>
    <w:rsid w:val="00F70914"/>
    <w:rsid w:val="00F7337E"/>
    <w:rsid w:val="00F76B09"/>
    <w:rsid w:val="00F777FE"/>
    <w:rsid w:val="00F836AF"/>
    <w:rsid w:val="00F923F0"/>
    <w:rsid w:val="00FA6F82"/>
    <w:rsid w:val="00FB1E65"/>
    <w:rsid w:val="00FB31CB"/>
    <w:rsid w:val="00FC07F0"/>
    <w:rsid w:val="00FD53CB"/>
    <w:rsid w:val="00FD5616"/>
    <w:rsid w:val="00FD58DC"/>
    <w:rsid w:val="00FD5F11"/>
    <w:rsid w:val="00FD6883"/>
    <w:rsid w:val="00FE2B63"/>
    <w:rsid w:val="00FE38C0"/>
    <w:rsid w:val="00FE536A"/>
    <w:rsid w:val="00FE7B33"/>
    <w:rsid w:val="00FF1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ADADE"/>
  <w15:docId w15:val="{5BBB3E0F-C201-47BF-AF23-8B2AED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CB"/>
    <w:pPr>
      <w:spacing w:after="0" w:line="240" w:lineRule="auto"/>
    </w:pPr>
    <w:rPr>
      <w:rFonts w:ascii="Arial" w:eastAsia="Times New Roman" w:hAnsi="Arial" w:cs="Times New Roman"/>
      <w:sz w:val="24"/>
      <w:szCs w:val="24"/>
      <w:lang w:val="es-ES" w:eastAsia="es-ES"/>
    </w:rPr>
  </w:style>
  <w:style w:type="paragraph" w:styleId="Ttulo1">
    <w:name w:val="heading 1"/>
    <w:aliases w:val="Datasheet title,Tabla Contenido 1,Part,level 1,Level 1 Head,H1,Título 1 Bases,Arial 14 Fett Car,Arial 14 Fett1 Car,Arial 14 Fett2 Car,Headline,Heading I,Título Curso,Document Header1"/>
    <w:basedOn w:val="Normal"/>
    <w:next w:val="Normal"/>
    <w:link w:val="Ttulo1Car"/>
    <w:uiPriority w:val="1"/>
    <w:qFormat/>
    <w:rsid w:val="00FD53CB"/>
    <w:pPr>
      <w:keepNext/>
      <w:numPr>
        <w:numId w:val="6"/>
      </w:numPr>
      <w:spacing w:before="240" w:after="60"/>
      <w:outlineLvl w:val="0"/>
    </w:pPr>
    <w:rPr>
      <w:rFonts w:cs="Arial"/>
      <w:b/>
      <w:bCs/>
      <w:kern w:val="32"/>
      <w:sz w:val="32"/>
      <w:szCs w:val="32"/>
    </w:rPr>
  </w:style>
  <w:style w:type="paragraph" w:styleId="Ttulo2">
    <w:name w:val="heading 2"/>
    <w:aliases w:val="Gliederung2,Gliederung21,Gliederung22,Gliederung23,Gliederung24,Gliederung25,Gliederung26,Gliederung28,h2,2,H2,H21,H22,PIM2,prop2,21,A.B.C.,A,heading 2,H23,H211,H221,h21,22,Header 21,A1,A.B.C.1,211,H24,H212,H222,h22,Header 22,A2,Title Header2"/>
    <w:basedOn w:val="Normal"/>
    <w:next w:val="Normal"/>
    <w:link w:val="Ttulo2Car"/>
    <w:qFormat/>
    <w:rsid w:val="00FD53CB"/>
    <w:pPr>
      <w:keepNext/>
      <w:numPr>
        <w:ilvl w:val="1"/>
        <w:numId w:val="6"/>
      </w:numPr>
      <w:spacing w:before="240" w:after="60"/>
      <w:outlineLvl w:val="1"/>
    </w:pPr>
    <w:rPr>
      <w:rFonts w:cs="Arial"/>
      <w:b/>
      <w:bCs/>
      <w:i/>
      <w:iCs/>
      <w:sz w:val="28"/>
      <w:szCs w:val="28"/>
    </w:rPr>
  </w:style>
  <w:style w:type="paragraph" w:styleId="Ttulo3">
    <w:name w:val="heading 3"/>
    <w:aliases w:val=" Car Car,Section,3,Gliederung3,Gliederung31,Gliederung32,Gliederung33,Gliederung34,Gliederung35,Gliederung36,Gliederung38,H3,hoofdstuk 1.1.1,Título 3 Car Car,Car Car Car1,Section Header3"/>
    <w:basedOn w:val="Normal"/>
    <w:next w:val="Normal"/>
    <w:link w:val="Ttulo3Car"/>
    <w:qFormat/>
    <w:rsid w:val="00FD53CB"/>
    <w:pPr>
      <w:keepNext/>
      <w:numPr>
        <w:ilvl w:val="2"/>
        <w:numId w:val="6"/>
      </w:numPr>
      <w:spacing w:before="240" w:after="60"/>
      <w:outlineLvl w:val="2"/>
    </w:pPr>
    <w:rPr>
      <w:rFonts w:cs="Arial"/>
      <w:b/>
      <w:bCs/>
      <w:sz w:val="26"/>
      <w:szCs w:val="26"/>
    </w:rPr>
  </w:style>
  <w:style w:type="paragraph" w:styleId="Ttulo4">
    <w:name w:val="heading 4"/>
    <w:aliases w:val="titulo graficas,**Level 3 Paragraph Header,Map Title,Title 1,(Alt+4),H41,(Alt+4)1,H42,(Alt+4)2,H43,(Alt+4)3,H44,(Alt+4)4,H45,(Alt+4)5,H411,(Alt+4)11,H421,(Alt+4)21,H431,(Alt+4)31,H46,(Alt+4)6,H412,(Alt+4)12,H422,(Alt+4)22,H432,(Alt+4)32"/>
    <w:basedOn w:val="Normal"/>
    <w:next w:val="Normal"/>
    <w:link w:val="Ttulo4Car"/>
    <w:qFormat/>
    <w:rsid w:val="00FD53CB"/>
    <w:pPr>
      <w:keepNext/>
      <w:numPr>
        <w:ilvl w:val="3"/>
        <w:numId w:val="6"/>
      </w:numPr>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FD53CB"/>
    <w:pPr>
      <w:numPr>
        <w:ilvl w:val="4"/>
        <w:numId w:val="6"/>
      </w:numPr>
      <w:spacing w:before="240" w:after="60"/>
      <w:outlineLvl w:val="4"/>
    </w:pPr>
    <w:rPr>
      <w:b/>
      <w:bCs/>
      <w:i/>
      <w:iCs/>
      <w:sz w:val="26"/>
      <w:szCs w:val="26"/>
    </w:rPr>
  </w:style>
  <w:style w:type="paragraph" w:styleId="Ttulo6">
    <w:name w:val="heading 6"/>
    <w:basedOn w:val="Normal"/>
    <w:next w:val="Normal"/>
    <w:link w:val="Ttulo6Car"/>
    <w:qFormat/>
    <w:rsid w:val="00FD53CB"/>
    <w:pPr>
      <w:numPr>
        <w:ilvl w:val="5"/>
        <w:numId w:val="6"/>
      </w:num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FD53CB"/>
    <w:pPr>
      <w:numPr>
        <w:ilvl w:val="6"/>
        <w:numId w:val="6"/>
      </w:numPr>
      <w:spacing w:before="240" w:after="60"/>
      <w:outlineLvl w:val="6"/>
    </w:pPr>
    <w:rPr>
      <w:rFonts w:ascii="Times New Roman" w:hAnsi="Times New Roman"/>
    </w:rPr>
  </w:style>
  <w:style w:type="paragraph" w:styleId="Ttulo8">
    <w:name w:val="heading 8"/>
    <w:basedOn w:val="Normal"/>
    <w:next w:val="Normal"/>
    <w:link w:val="Ttulo8Car"/>
    <w:qFormat/>
    <w:rsid w:val="00FD53CB"/>
    <w:pPr>
      <w:numPr>
        <w:ilvl w:val="7"/>
        <w:numId w:val="6"/>
      </w:numPr>
      <w:spacing w:before="240" w:after="60"/>
      <w:outlineLvl w:val="7"/>
    </w:pPr>
    <w:rPr>
      <w:rFonts w:ascii="Times New Roman" w:hAnsi="Times New Roman"/>
      <w:i/>
      <w:iCs/>
    </w:rPr>
  </w:style>
  <w:style w:type="paragraph" w:styleId="Ttulo9">
    <w:name w:val="heading 9"/>
    <w:basedOn w:val="Normal"/>
    <w:next w:val="Normal"/>
    <w:link w:val="Ttulo9Car"/>
    <w:qFormat/>
    <w:rsid w:val="00FD53CB"/>
    <w:pPr>
      <w:numPr>
        <w:ilvl w:val="8"/>
        <w:numId w:val="6"/>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atasheet title Car,Tabla Contenido 1 Car,Part Car,level 1 Car,Level 1 Head Car,H1 Car,Título 1 Bases Car2,Arial 14 Fett Car Car,Arial 14 Fett1 Car Car,Arial 14 Fett2 Car Car,Headline Car,Heading I Car,Título Curso Car,Document Header1 Car"/>
    <w:basedOn w:val="Fuentedeprrafopredeter"/>
    <w:link w:val="Ttulo1"/>
    <w:uiPriority w:val="1"/>
    <w:rsid w:val="00FD53CB"/>
    <w:rPr>
      <w:rFonts w:ascii="Arial" w:eastAsia="Times New Roman" w:hAnsi="Arial" w:cs="Arial"/>
      <w:b/>
      <w:bCs/>
      <w:kern w:val="32"/>
      <w:sz w:val="32"/>
      <w:szCs w:val="32"/>
      <w:lang w:val="es-ES" w:eastAsia="es-ES"/>
    </w:rPr>
  </w:style>
  <w:style w:type="character" w:customStyle="1" w:styleId="Ttulo2Car">
    <w:name w:val="Título 2 Car"/>
    <w:aliases w:val="Gliederung2 Car,Gliederung21 Car,Gliederung22 Car,Gliederung23 Car,Gliederung24 Car,Gliederung25 Car,Gliederung26 Car,Gliederung28 Car,h2 Car,2 Car,H2 Car,H21 Car,H22 Car,PIM2 Car,prop2 Car,21 Car,A.B.C. Car,A Car,heading 2 Car,H23 Car"/>
    <w:basedOn w:val="Fuentedeprrafopredeter"/>
    <w:link w:val="Ttulo2"/>
    <w:rsid w:val="00FD53CB"/>
    <w:rPr>
      <w:rFonts w:ascii="Arial" w:eastAsia="Times New Roman" w:hAnsi="Arial" w:cs="Arial"/>
      <w:b/>
      <w:bCs/>
      <w:i/>
      <w:iCs/>
      <w:sz w:val="28"/>
      <w:szCs w:val="28"/>
      <w:lang w:val="es-ES" w:eastAsia="es-ES"/>
    </w:rPr>
  </w:style>
  <w:style w:type="character" w:customStyle="1" w:styleId="Ttulo3Car">
    <w:name w:val="Título 3 Car"/>
    <w:aliases w:val=" Car Car Car,Section Car,3 Car,Gliederung3 Car,Gliederung31 Car,Gliederung32 Car,Gliederung33 Car,Gliederung34 Car,Gliederung35 Car,Gliederung36 Car,Gliederung38 Car,H3 Car,hoofdstuk 1.1.1 Car,Título 3 Car Car Car,Car Car Car1 Car"/>
    <w:basedOn w:val="Fuentedeprrafopredeter"/>
    <w:link w:val="Ttulo3"/>
    <w:rsid w:val="00FD53CB"/>
    <w:rPr>
      <w:rFonts w:ascii="Arial" w:eastAsia="Times New Roman" w:hAnsi="Arial" w:cs="Arial"/>
      <w:b/>
      <w:bCs/>
      <w:sz w:val="26"/>
      <w:szCs w:val="26"/>
      <w:lang w:val="es-ES" w:eastAsia="es-ES"/>
    </w:rPr>
  </w:style>
  <w:style w:type="character" w:customStyle="1" w:styleId="Ttulo4Car">
    <w:name w:val="Título 4 Car"/>
    <w:aliases w:val="titulo graficas Car,**Level 3 Paragraph Header Car,Map Title Car,Title 1 Car,(Alt+4) Car,H41 Car,(Alt+4)1 Car,H42 Car,(Alt+4)2 Car,H43 Car,(Alt+4)3 Car,H44 Car,(Alt+4)4 Car,H45 Car,(Alt+4)5 Car,H411 Car,(Alt+4)11 Car,H421 Car,(Alt+4)21 Car"/>
    <w:basedOn w:val="Fuentedeprrafopredeter"/>
    <w:link w:val="Ttulo4"/>
    <w:rsid w:val="00FD53C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D53C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FD53C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FD53C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D53C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D53CB"/>
    <w:rPr>
      <w:rFonts w:ascii="Arial" w:eastAsia="Times New Roman" w:hAnsi="Arial" w:cs="Arial"/>
      <w:lang w:val="es-ES" w:eastAsia="es-ES"/>
    </w:rPr>
  </w:style>
  <w:style w:type="paragraph" w:styleId="Textoindependiente">
    <w:name w:val="Body Text"/>
    <w:aliases w:val="Arial f12 Just 18p,body text,bt,body tesx,contents,bt1,body text1,body tesx1,bt2,body text2,body tesx2,bt3,body text3,body tesx3,bt4,body text4,body tesx4,contents1,Texto independiente1,bt5,body text5,body tesx5,bt6,body text6,EHP"/>
    <w:basedOn w:val="Normal"/>
    <w:link w:val="TextoindependienteCar"/>
    <w:uiPriority w:val="1"/>
    <w:qFormat/>
    <w:rsid w:val="00FD53CB"/>
    <w:pPr>
      <w:widowControl w:val="0"/>
      <w:autoSpaceDE w:val="0"/>
      <w:autoSpaceDN w:val="0"/>
      <w:jc w:val="both"/>
    </w:pPr>
    <w:rPr>
      <w:rFonts w:cs="Arial"/>
      <w:color w:val="FF0000"/>
      <w:sz w:val="22"/>
      <w:szCs w:val="22"/>
      <w:lang w:val="es-ES_tradnl"/>
    </w:rPr>
  </w:style>
  <w:style w:type="character" w:customStyle="1" w:styleId="TextoindependienteCar">
    <w:name w:val="Texto independiente Car"/>
    <w:aliases w:val="Arial f12 Just 18p Car,body text Car,bt Car,body tesx Car,contents Car,bt1 Car,body text1 Car,body tesx1 Car,bt2 Car,body text2 Car,body tesx2 Car,bt3 Car,body text3 Car,body tesx3 Car,bt4 Car,body text4 Car,body tesx4 Car"/>
    <w:basedOn w:val="Fuentedeprrafopredeter"/>
    <w:link w:val="Textoindependiente"/>
    <w:rsid w:val="00FD53CB"/>
    <w:rPr>
      <w:rFonts w:ascii="Arial" w:eastAsia="Times New Roman" w:hAnsi="Arial" w:cs="Arial"/>
      <w:color w:val="FF0000"/>
      <w:lang w:val="es-ES_tradnl" w:eastAsia="es-ES"/>
    </w:rPr>
  </w:style>
  <w:style w:type="paragraph" w:styleId="Textoindependiente2">
    <w:name w:val="Body Text 2"/>
    <w:basedOn w:val="Normal"/>
    <w:link w:val="Textoindependiente2Car"/>
    <w:rsid w:val="00FD53CB"/>
    <w:pPr>
      <w:jc w:val="both"/>
    </w:pPr>
    <w:rPr>
      <w:rFonts w:cs="Arial"/>
      <w:b/>
      <w:szCs w:val="20"/>
      <w:lang w:val="es-MX"/>
    </w:rPr>
  </w:style>
  <w:style w:type="character" w:customStyle="1" w:styleId="Textoindependiente2Car">
    <w:name w:val="Texto independiente 2 Car"/>
    <w:basedOn w:val="Fuentedeprrafopredeter"/>
    <w:link w:val="Textoindependiente2"/>
    <w:uiPriority w:val="99"/>
    <w:rsid w:val="00FD53CB"/>
    <w:rPr>
      <w:rFonts w:ascii="Arial" w:eastAsia="Times New Roman" w:hAnsi="Arial" w:cs="Arial"/>
      <w:b/>
      <w:sz w:val="24"/>
      <w:szCs w:val="20"/>
      <w:lang w:eastAsia="es-ES"/>
    </w:rPr>
  </w:style>
  <w:style w:type="paragraph" w:styleId="Encabezado">
    <w:name w:val="header"/>
    <w:aliases w:val="En-tête SQ,*Header,base,Text,logomai,encabezado, Car1,En-tête 1.1,En-tÍte 1.1,En-tÕte 1.1,En-t’te 1.1,En-títe 1.1,Encabezado1,En-tête 1.11,En-tÍte 1.11,En-tÕte 1.11,En-t’te 1.11,En-títe 1.11,even,h,Header/Footer,header odd,Hyphen,body,ITT i"/>
    <w:basedOn w:val="Normal"/>
    <w:link w:val="EncabezadoCar"/>
    <w:uiPriority w:val="99"/>
    <w:rsid w:val="00FD53CB"/>
    <w:pPr>
      <w:tabs>
        <w:tab w:val="center" w:pos="4419"/>
        <w:tab w:val="right" w:pos="8838"/>
      </w:tabs>
      <w:autoSpaceDE w:val="0"/>
      <w:autoSpaceDN w:val="0"/>
    </w:pPr>
    <w:rPr>
      <w:rFonts w:ascii="Times New Roman" w:hAnsi="Times New Roman"/>
      <w:sz w:val="20"/>
      <w:szCs w:val="20"/>
    </w:rPr>
  </w:style>
  <w:style w:type="character" w:customStyle="1" w:styleId="EncabezadoCar">
    <w:name w:val="Encabezado Car"/>
    <w:aliases w:val="En-tête SQ Car,*Header Car,base Car,Text Car,logomai Car,encabezado Car, Car1 Car,En-tête 1.1 Car,En-tÍte 1.1 Car,En-tÕte 1.1 Car,En-t’te 1.1 Car,En-títe 1.1 Car,Encabezado1 Car,En-tête 1.11 Car,En-tÍte 1.11 Car,En-tÕte 1.11 Car,even Car"/>
    <w:basedOn w:val="Fuentedeprrafopredeter"/>
    <w:link w:val="Encabezado"/>
    <w:uiPriority w:val="99"/>
    <w:rsid w:val="00FD53CB"/>
    <w:rPr>
      <w:rFonts w:ascii="Times New Roman" w:eastAsia="Times New Roman" w:hAnsi="Times New Roman" w:cs="Times New Roman"/>
      <w:sz w:val="20"/>
      <w:szCs w:val="20"/>
      <w:lang w:val="es-ES" w:eastAsia="es-ES"/>
    </w:rPr>
  </w:style>
  <w:style w:type="paragraph" w:styleId="Piedepgina">
    <w:name w:val="footer"/>
    <w:aliases w:val="Pie de página1,Car Car Car,footer odd,footer odd1,footer odd2,footer odd3,footer odd4,footer odd5,footer, Car3"/>
    <w:basedOn w:val="Normal"/>
    <w:link w:val="PiedepginaCar"/>
    <w:uiPriority w:val="99"/>
    <w:rsid w:val="00FD53CB"/>
    <w:pPr>
      <w:tabs>
        <w:tab w:val="center" w:pos="4419"/>
        <w:tab w:val="right" w:pos="8838"/>
      </w:tabs>
      <w:autoSpaceDE w:val="0"/>
      <w:autoSpaceDN w:val="0"/>
    </w:pPr>
    <w:rPr>
      <w:rFonts w:ascii="Times New Roman" w:hAnsi="Times New Roman"/>
      <w:sz w:val="20"/>
      <w:szCs w:val="20"/>
    </w:rPr>
  </w:style>
  <w:style w:type="character" w:customStyle="1" w:styleId="PiedepginaCar">
    <w:name w:val="Pie de página Car"/>
    <w:aliases w:val="Pie de página1 Car,Car Car Car Car1,footer odd Car,footer odd1 Car,footer odd2 Car,footer odd3 Car,footer odd4 Car,footer odd5 Car,footer Car, Car3 Car"/>
    <w:basedOn w:val="Fuentedeprrafopredeter"/>
    <w:link w:val="Piedepgina"/>
    <w:uiPriority w:val="99"/>
    <w:rsid w:val="00FD53CB"/>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FD53CB"/>
  </w:style>
  <w:style w:type="paragraph" w:styleId="Sangradetextonormal">
    <w:name w:val="Body Text Indent"/>
    <w:aliases w:val="Sangría de t. independiente,Body Text Indent,Sangría de texto normal1"/>
    <w:basedOn w:val="Normal"/>
    <w:link w:val="SangradetextonormalCar"/>
    <w:rsid w:val="00FD53CB"/>
    <w:pPr>
      <w:spacing w:after="120"/>
      <w:ind w:left="283"/>
    </w:pPr>
  </w:style>
  <w:style w:type="character" w:customStyle="1" w:styleId="SangradetextonormalCar">
    <w:name w:val="Sangría de texto normal Car"/>
    <w:aliases w:val="Sangría de t. independiente Car,Body Text Indent Car,Sangría de texto normal1 Car"/>
    <w:basedOn w:val="Fuentedeprrafopredeter"/>
    <w:link w:val="Sangradetextonormal"/>
    <w:rsid w:val="00FD53CB"/>
    <w:rPr>
      <w:rFonts w:ascii="Arial" w:eastAsia="Times New Roman" w:hAnsi="Arial" w:cs="Times New Roman"/>
      <w:sz w:val="24"/>
      <w:szCs w:val="24"/>
      <w:lang w:val="es-ES" w:eastAsia="es-ES"/>
    </w:rPr>
  </w:style>
  <w:style w:type="table" w:styleId="Tablaconcuadrcula">
    <w:name w:val="Table Grid"/>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FD53CB"/>
    <w:rPr>
      <w:rFonts w:ascii="Arial Narrow" w:hAnsi="Arial Narrow"/>
      <w:color w:val="0000FF"/>
      <w:u w:val="single"/>
    </w:rPr>
  </w:style>
  <w:style w:type="paragraph" w:customStyle="1" w:styleId="BodyText21">
    <w:name w:val="Body Text 21"/>
    <w:basedOn w:val="Normal"/>
    <w:uiPriority w:val="99"/>
    <w:rsid w:val="00FD53CB"/>
    <w:pPr>
      <w:widowControl w:val="0"/>
      <w:overflowPunct w:val="0"/>
      <w:autoSpaceDE w:val="0"/>
      <w:autoSpaceDN w:val="0"/>
      <w:adjustRightInd w:val="0"/>
      <w:jc w:val="both"/>
      <w:textAlignment w:val="baseline"/>
    </w:pPr>
    <w:rPr>
      <w:rFonts w:ascii="Times New Roman" w:hAnsi="Times New Roman"/>
      <w:sz w:val="20"/>
      <w:szCs w:val="20"/>
      <w:lang w:val="es-ES_tradnl"/>
    </w:rPr>
  </w:style>
  <w:style w:type="paragraph" w:customStyle="1" w:styleId="Textoindependiente21">
    <w:name w:val="Texto independiente 21"/>
    <w:basedOn w:val="Normal"/>
    <w:rsid w:val="00FD53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tulo">
    <w:name w:val="Title"/>
    <w:basedOn w:val="Normal"/>
    <w:link w:val="TtuloCar4"/>
    <w:uiPriority w:val="1"/>
    <w:qFormat/>
    <w:rsid w:val="00FD53CB"/>
    <w:pPr>
      <w:autoSpaceDE w:val="0"/>
      <w:autoSpaceDN w:val="0"/>
      <w:adjustRightInd w:val="0"/>
      <w:spacing w:line="240" w:lineRule="exact"/>
      <w:jc w:val="center"/>
    </w:pPr>
    <w:rPr>
      <w:rFonts w:cs="Arial"/>
      <w:b/>
      <w:bCs/>
      <w:sz w:val="20"/>
      <w:szCs w:val="20"/>
      <w:lang w:val="es-ES_tradnl"/>
    </w:rPr>
  </w:style>
  <w:style w:type="character" w:customStyle="1" w:styleId="PuestoCar">
    <w:name w:val="Puesto Car"/>
    <w:basedOn w:val="Fuentedeprrafopredeter"/>
    <w:rsid w:val="00FD53CB"/>
    <w:rPr>
      <w:rFonts w:asciiTheme="majorHAnsi" w:eastAsiaTheme="majorEastAsia" w:hAnsiTheme="majorHAnsi" w:cstheme="majorBidi"/>
      <w:spacing w:val="-10"/>
      <w:kern w:val="28"/>
      <w:sz w:val="56"/>
      <w:szCs w:val="56"/>
      <w:lang w:val="es-ES" w:eastAsia="es-ES"/>
    </w:rPr>
  </w:style>
  <w:style w:type="paragraph" w:customStyle="1" w:styleId="ROMANOS">
    <w:name w:val="ROMANOS"/>
    <w:basedOn w:val="Normal"/>
    <w:link w:val="ROMANOSCar"/>
    <w:rsid w:val="00FD53CB"/>
    <w:pPr>
      <w:tabs>
        <w:tab w:val="left" w:pos="720"/>
      </w:tabs>
      <w:spacing w:after="101" w:line="216" w:lineRule="atLeast"/>
      <w:ind w:left="720" w:hanging="432"/>
      <w:jc w:val="both"/>
    </w:pPr>
    <w:rPr>
      <w:rFonts w:cs="Arial"/>
      <w:sz w:val="18"/>
      <w:szCs w:val="20"/>
      <w:lang w:val="es-ES_tradnl"/>
    </w:rPr>
  </w:style>
  <w:style w:type="paragraph" w:customStyle="1" w:styleId="texto">
    <w:name w:val="texto"/>
    <w:basedOn w:val="Normal"/>
    <w:rsid w:val="00FD53CB"/>
    <w:pPr>
      <w:autoSpaceDE w:val="0"/>
      <w:autoSpaceDN w:val="0"/>
      <w:spacing w:after="101" w:line="216" w:lineRule="atLeast"/>
      <w:ind w:firstLine="288"/>
      <w:jc w:val="both"/>
    </w:pPr>
    <w:rPr>
      <w:rFonts w:cs="Arial"/>
      <w:sz w:val="18"/>
      <w:szCs w:val="18"/>
      <w:lang w:val="es-ES_tradnl"/>
    </w:rPr>
  </w:style>
  <w:style w:type="numbering" w:customStyle="1" w:styleId="Estilo1">
    <w:name w:val="Estilo1"/>
    <w:basedOn w:val="Sinlista"/>
    <w:rsid w:val="00FD53CB"/>
  </w:style>
  <w:style w:type="character" w:styleId="Hipervnculovisitado">
    <w:name w:val="FollowedHyperlink"/>
    <w:uiPriority w:val="99"/>
    <w:rsid w:val="00FD53CB"/>
    <w:rPr>
      <w:color w:val="800080"/>
      <w:u w:val="single"/>
    </w:rPr>
  </w:style>
  <w:style w:type="numbering" w:styleId="111111">
    <w:name w:val="Outline List 2"/>
    <w:basedOn w:val="Sinlista"/>
    <w:rsid w:val="00FD53CB"/>
  </w:style>
  <w:style w:type="numbering" w:styleId="1ai">
    <w:name w:val="Outline List 1"/>
    <w:basedOn w:val="Sinlista"/>
    <w:rsid w:val="00FD53CB"/>
  </w:style>
  <w:style w:type="paragraph" w:styleId="Textoindependiente3">
    <w:name w:val="Body Text 3"/>
    <w:basedOn w:val="Normal"/>
    <w:link w:val="Textoindependiente3Car"/>
    <w:rsid w:val="00FD53CB"/>
    <w:pPr>
      <w:spacing w:after="120"/>
    </w:pPr>
    <w:rPr>
      <w:sz w:val="16"/>
      <w:szCs w:val="16"/>
    </w:rPr>
  </w:style>
  <w:style w:type="character" w:customStyle="1" w:styleId="Textoindependiente3Car">
    <w:name w:val="Texto independiente 3 Car"/>
    <w:basedOn w:val="Fuentedeprrafopredeter"/>
    <w:link w:val="Textoindependiente3"/>
    <w:rsid w:val="00FD53CB"/>
    <w:rPr>
      <w:rFonts w:ascii="Arial" w:eastAsia="Times New Roman" w:hAnsi="Arial" w:cs="Times New Roman"/>
      <w:sz w:val="16"/>
      <w:szCs w:val="16"/>
      <w:lang w:val="es-ES" w:eastAsia="es-ES"/>
    </w:rPr>
  </w:style>
  <w:style w:type="paragraph" w:styleId="Sangra2detindependiente">
    <w:name w:val="Body Text Indent 2"/>
    <w:basedOn w:val="Normal"/>
    <w:link w:val="Sangra2detindependienteCar"/>
    <w:uiPriority w:val="99"/>
    <w:rsid w:val="00FD53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53CB"/>
    <w:rPr>
      <w:rFonts w:ascii="Arial" w:eastAsia="Times New Roman" w:hAnsi="Arial" w:cs="Times New Roman"/>
      <w:sz w:val="24"/>
      <w:szCs w:val="24"/>
      <w:lang w:val="es-ES" w:eastAsia="es-ES"/>
    </w:rPr>
  </w:style>
  <w:style w:type="paragraph" w:styleId="Sangra3detindependiente">
    <w:name w:val="Body Text Indent 3"/>
    <w:basedOn w:val="Normal"/>
    <w:link w:val="Sangra3detindependienteCar"/>
    <w:uiPriority w:val="99"/>
    <w:rsid w:val="00FD53CB"/>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uiPriority w:val="99"/>
    <w:rsid w:val="00FD53CB"/>
    <w:rPr>
      <w:rFonts w:ascii="Times New Roman" w:eastAsia="Times New Roman" w:hAnsi="Times New Roman" w:cs="Times New Roman"/>
      <w:sz w:val="16"/>
      <w:szCs w:val="16"/>
      <w:lang w:val="es-ES" w:eastAsia="es-ES"/>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He"/>
    <w:basedOn w:val="Normal"/>
    <w:link w:val="PrrafodelistaCar"/>
    <w:uiPriority w:val="1"/>
    <w:qFormat/>
    <w:rsid w:val="00FD53CB"/>
    <w:pPr>
      <w:ind w:left="708"/>
    </w:pPr>
  </w:style>
  <w:style w:type="character" w:customStyle="1" w:styleId="CarCar2">
    <w:name w:val="Car Car2"/>
    <w:rsid w:val="00FD53CB"/>
    <w:rPr>
      <w:rFonts w:ascii="Arial" w:eastAsia="Times New Roman" w:hAnsi="Arial" w:cs="Arial"/>
      <w:color w:val="FF0000"/>
      <w:lang w:val="es-ES_tradnl" w:eastAsia="es-ES"/>
    </w:rPr>
  </w:style>
  <w:style w:type="paragraph" w:customStyle="1" w:styleId="p3">
    <w:name w:val="p3"/>
    <w:basedOn w:val="Normal"/>
    <w:uiPriority w:val="99"/>
    <w:rsid w:val="00FD53CB"/>
    <w:pPr>
      <w:widowControl w:val="0"/>
      <w:tabs>
        <w:tab w:val="left" w:pos="720"/>
      </w:tabs>
      <w:autoSpaceDE w:val="0"/>
      <w:autoSpaceDN w:val="0"/>
      <w:adjustRightInd w:val="0"/>
      <w:spacing w:line="220" w:lineRule="atLeast"/>
    </w:pPr>
    <w:rPr>
      <w:rFonts w:ascii="Times New Roman" w:hAnsi="Times New Roman"/>
      <w:sz w:val="20"/>
      <w:szCs w:val="20"/>
      <w:lang w:val="en-US" w:eastAsia="en-US" w:bidi="he-IL"/>
    </w:rPr>
  </w:style>
  <w:style w:type="paragraph" w:customStyle="1" w:styleId="Textopredeterminado">
    <w:name w:val="Texto predeterminado"/>
    <w:basedOn w:val="Normal"/>
    <w:link w:val="TextopredeterminadoCar"/>
    <w:uiPriority w:val="99"/>
    <w:rsid w:val="00FD53CB"/>
    <w:pPr>
      <w:overflowPunct w:val="0"/>
      <w:autoSpaceDE w:val="0"/>
      <w:autoSpaceDN w:val="0"/>
      <w:adjustRightInd w:val="0"/>
      <w:jc w:val="both"/>
      <w:textAlignment w:val="baseline"/>
    </w:pPr>
    <w:rPr>
      <w:noProof/>
      <w:szCs w:val="20"/>
    </w:rPr>
  </w:style>
  <w:style w:type="paragraph" w:styleId="Textonotapie">
    <w:name w:val="footnote text"/>
    <w:aliases w:val=" Car Car Car Car Car Car Car Car Car Car, Car Car Car Car Car Car Car Car Car Car Car, Car Car Car Car Car Car Car Car Car Car Car Car Car,Car Car Car Car Car Car Car Car Car Car Car Car Car"/>
    <w:basedOn w:val="Normal"/>
    <w:link w:val="TextonotapieCar"/>
    <w:uiPriority w:val="99"/>
    <w:rsid w:val="00FD53CB"/>
    <w:rPr>
      <w:rFonts w:ascii="Times New Roman" w:hAnsi="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Car Car Car Car Car Car Car Car Car Car Car Car Car Car1"/>
    <w:basedOn w:val="Fuentedeprrafopredeter"/>
    <w:link w:val="Textonotapie"/>
    <w:uiPriority w:val="99"/>
    <w:rsid w:val="00FD53CB"/>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FD53CB"/>
    <w:pPr>
      <w:widowControl w:val="0"/>
      <w:jc w:val="both"/>
    </w:pPr>
    <w:rPr>
      <w:rFonts w:ascii="Albertus Medium" w:hAnsi="Albertus Medium"/>
      <w:sz w:val="22"/>
      <w:szCs w:val="20"/>
      <w:lang w:val="es-MX"/>
    </w:rPr>
  </w:style>
  <w:style w:type="paragraph" w:customStyle="1" w:styleId="Fraccin">
    <w:name w:val="Fracción"/>
    <w:basedOn w:val="Normal"/>
    <w:next w:val="Normal"/>
    <w:uiPriority w:val="99"/>
    <w:rsid w:val="00FD53CB"/>
    <w:pPr>
      <w:autoSpaceDE w:val="0"/>
      <w:autoSpaceDN w:val="0"/>
      <w:adjustRightInd w:val="0"/>
    </w:pPr>
    <w:rPr>
      <w:rFonts w:cs="Arial"/>
      <w:lang w:val="es-MX" w:eastAsia="es-MX"/>
    </w:rPr>
  </w:style>
  <w:style w:type="paragraph" w:customStyle="1" w:styleId="Car">
    <w:name w:val="Car"/>
    <w:basedOn w:val="Normal"/>
    <w:uiPriority w:val="99"/>
    <w:rsid w:val="00FD53CB"/>
    <w:pPr>
      <w:spacing w:after="160" w:line="240" w:lineRule="exact"/>
      <w:jc w:val="right"/>
    </w:pPr>
    <w:rPr>
      <w:rFonts w:ascii="Verdana" w:hAnsi="Verdana" w:cs="Arial"/>
      <w:sz w:val="20"/>
      <w:szCs w:val="20"/>
      <w:lang w:val="es-MX" w:eastAsia="en-US"/>
    </w:rPr>
  </w:style>
  <w:style w:type="paragraph" w:styleId="Textodeglobo">
    <w:name w:val="Balloon Text"/>
    <w:basedOn w:val="Normal"/>
    <w:link w:val="TextodegloboCar"/>
    <w:uiPriority w:val="99"/>
    <w:rsid w:val="00FD53CB"/>
    <w:rPr>
      <w:rFonts w:ascii="Tahoma" w:hAnsi="Tahoma" w:cs="Tahoma"/>
      <w:sz w:val="16"/>
      <w:szCs w:val="16"/>
    </w:rPr>
  </w:style>
  <w:style w:type="character" w:customStyle="1" w:styleId="TextodegloboCar">
    <w:name w:val="Texto de globo Car"/>
    <w:basedOn w:val="Fuentedeprrafopredeter"/>
    <w:link w:val="Textodeglobo"/>
    <w:uiPriority w:val="99"/>
    <w:rsid w:val="00FD53CB"/>
    <w:rPr>
      <w:rFonts w:ascii="Tahoma" w:eastAsia="Times New Roman" w:hAnsi="Tahoma" w:cs="Tahoma"/>
      <w:sz w:val="16"/>
      <w:szCs w:val="16"/>
      <w:lang w:val="es-ES" w:eastAsia="es-ES"/>
    </w:rPr>
  </w:style>
  <w:style w:type="paragraph" w:styleId="Textodebloque">
    <w:name w:val="Block Text"/>
    <w:basedOn w:val="Normal"/>
    <w:next w:val="Normal"/>
    <w:uiPriority w:val="99"/>
    <w:rsid w:val="00FD53CB"/>
    <w:pPr>
      <w:autoSpaceDE w:val="0"/>
      <w:autoSpaceDN w:val="0"/>
      <w:adjustRightInd w:val="0"/>
    </w:pPr>
  </w:style>
  <w:style w:type="character" w:styleId="Refdecomentario">
    <w:name w:val="annotation reference"/>
    <w:uiPriority w:val="99"/>
    <w:rsid w:val="00FD53CB"/>
    <w:rPr>
      <w:sz w:val="16"/>
      <w:szCs w:val="16"/>
    </w:rPr>
  </w:style>
  <w:style w:type="paragraph" w:styleId="Textocomentario">
    <w:name w:val="annotation text"/>
    <w:aliases w:val="Comment Text Char1"/>
    <w:basedOn w:val="Normal"/>
    <w:link w:val="TextocomentarioCar"/>
    <w:uiPriority w:val="99"/>
    <w:rsid w:val="00FD53CB"/>
    <w:rPr>
      <w:sz w:val="20"/>
      <w:szCs w:val="20"/>
    </w:rPr>
  </w:style>
  <w:style w:type="character" w:customStyle="1" w:styleId="TextocomentarioCar">
    <w:name w:val="Texto comentario Car"/>
    <w:aliases w:val="Comment Text Char1 Car"/>
    <w:basedOn w:val="Fuentedeprrafopredeter"/>
    <w:link w:val="Textocomentario"/>
    <w:uiPriority w:val="99"/>
    <w:rsid w:val="00FD53C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FD53CB"/>
    <w:rPr>
      <w:b/>
      <w:bCs/>
    </w:rPr>
  </w:style>
  <w:style w:type="character" w:customStyle="1" w:styleId="AsuntodelcomentarioCar">
    <w:name w:val="Asunto del comentario Car"/>
    <w:basedOn w:val="TextocomentarioCar"/>
    <w:link w:val="Asuntodelcomentario"/>
    <w:uiPriority w:val="99"/>
    <w:rsid w:val="00FD53CB"/>
    <w:rPr>
      <w:rFonts w:ascii="Arial" w:eastAsia="Times New Roman" w:hAnsi="Arial" w:cs="Times New Roman"/>
      <w:b/>
      <w:bCs/>
      <w:sz w:val="20"/>
      <w:szCs w:val="20"/>
      <w:lang w:val="es-ES" w:eastAsia="es-ES"/>
    </w:rPr>
  </w:style>
  <w:style w:type="character" w:styleId="Refdenotaalpie">
    <w:name w:val="footnote reference"/>
    <w:uiPriority w:val="99"/>
    <w:unhideWhenUsed/>
    <w:rsid w:val="00FD53CB"/>
    <w:rPr>
      <w:vertAlign w:val="superscript"/>
    </w:rPr>
  </w:style>
  <w:style w:type="paragraph" w:customStyle="1" w:styleId="Texto0">
    <w:name w:val="Texto"/>
    <w:aliases w:val="independiente,independiente Car Car Car"/>
    <w:basedOn w:val="Normal"/>
    <w:link w:val="TextoCar"/>
    <w:qFormat/>
    <w:rsid w:val="00FD53CB"/>
    <w:pPr>
      <w:spacing w:after="101" w:line="216" w:lineRule="exact"/>
      <w:ind w:firstLine="288"/>
      <w:jc w:val="both"/>
    </w:pPr>
    <w:rPr>
      <w:rFonts w:cs="Arial"/>
      <w:sz w:val="18"/>
      <w:szCs w:val="20"/>
    </w:rPr>
  </w:style>
  <w:style w:type="paragraph" w:styleId="Sinespaciado">
    <w:name w:val="No Spacing"/>
    <w:link w:val="SinespaciadoCar"/>
    <w:uiPriority w:val="1"/>
    <w:qFormat/>
    <w:rsid w:val="00FD53CB"/>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FD53CB"/>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22">
    <w:name w:val="Texto independiente 22"/>
    <w:basedOn w:val="Normal"/>
    <w:uiPriority w:val="99"/>
    <w:rsid w:val="00FD53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23">
    <w:name w:val="Texto independiente 23"/>
    <w:basedOn w:val="Normal"/>
    <w:uiPriority w:val="99"/>
    <w:rsid w:val="00FD53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independiente32">
    <w:name w:val="Texto independiente 32"/>
    <w:basedOn w:val="Normal"/>
    <w:uiPriority w:val="99"/>
    <w:rsid w:val="00FD53CB"/>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H4">
    <w:name w:val="H4"/>
    <w:basedOn w:val="Normal"/>
    <w:next w:val="Normal"/>
    <w:uiPriority w:val="99"/>
    <w:rsid w:val="00FD53CB"/>
    <w:pPr>
      <w:keepNext/>
      <w:autoSpaceDE w:val="0"/>
      <w:autoSpaceDN w:val="0"/>
      <w:adjustRightInd w:val="0"/>
      <w:spacing w:before="100" w:after="100"/>
      <w:outlineLvl w:val="4"/>
    </w:pPr>
    <w:rPr>
      <w:rFonts w:cs="Arial"/>
      <w:b/>
      <w:bCs/>
      <w:lang w:val="es-MX"/>
    </w:rPr>
  </w:style>
  <w:style w:type="paragraph" w:styleId="Lista">
    <w:name w:val="List"/>
    <w:basedOn w:val="Normal"/>
    <w:rsid w:val="00FD53CB"/>
    <w:pPr>
      <w:ind w:left="283" w:hanging="283"/>
    </w:pPr>
    <w:rPr>
      <w:rFonts w:ascii="Times New Roman" w:hAnsi="Times New Roman"/>
    </w:rPr>
  </w:style>
  <w:style w:type="paragraph" w:styleId="Lista2">
    <w:name w:val="List 2"/>
    <w:basedOn w:val="Normal"/>
    <w:uiPriority w:val="99"/>
    <w:rsid w:val="00FD53CB"/>
    <w:pPr>
      <w:ind w:left="566" w:hanging="283"/>
    </w:pPr>
    <w:rPr>
      <w:rFonts w:ascii="Times New Roman" w:hAnsi="Times New Roman"/>
    </w:rPr>
  </w:style>
  <w:style w:type="paragraph" w:styleId="Lista3">
    <w:name w:val="List 3"/>
    <w:basedOn w:val="Normal"/>
    <w:uiPriority w:val="99"/>
    <w:rsid w:val="00FD53CB"/>
    <w:pPr>
      <w:ind w:left="849" w:hanging="283"/>
    </w:pPr>
    <w:rPr>
      <w:rFonts w:ascii="Times New Roman" w:hAnsi="Times New Roman"/>
    </w:rPr>
  </w:style>
  <w:style w:type="paragraph" w:styleId="Lista4">
    <w:name w:val="List 4"/>
    <w:basedOn w:val="Normal"/>
    <w:uiPriority w:val="99"/>
    <w:rsid w:val="00FD53CB"/>
    <w:pPr>
      <w:ind w:left="1132" w:hanging="283"/>
    </w:pPr>
    <w:rPr>
      <w:rFonts w:ascii="Times New Roman" w:hAnsi="Times New Roman"/>
    </w:rPr>
  </w:style>
  <w:style w:type="paragraph" w:styleId="Lista5">
    <w:name w:val="List 5"/>
    <w:basedOn w:val="Normal"/>
    <w:uiPriority w:val="99"/>
    <w:rsid w:val="00FD53CB"/>
    <w:pPr>
      <w:ind w:left="1415" w:hanging="283"/>
    </w:pPr>
    <w:rPr>
      <w:rFonts w:ascii="Times New Roman" w:hAnsi="Times New Roman"/>
    </w:rPr>
  </w:style>
  <w:style w:type="paragraph" w:styleId="Encabezadodemensaje">
    <w:name w:val="Message Header"/>
    <w:basedOn w:val="Normal"/>
    <w:link w:val="EncabezadodemensajeCar"/>
    <w:uiPriority w:val="99"/>
    <w:rsid w:val="00FD53C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EncabezadodemensajeCar">
    <w:name w:val="Encabezado de mensaje Car"/>
    <w:basedOn w:val="Fuentedeprrafopredeter"/>
    <w:link w:val="Encabezadodemensaje"/>
    <w:uiPriority w:val="99"/>
    <w:rsid w:val="00FD53CB"/>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uiPriority w:val="99"/>
    <w:rsid w:val="00FD53CB"/>
    <w:rPr>
      <w:rFonts w:ascii="Times New Roman" w:hAnsi="Times New Roman"/>
    </w:rPr>
  </w:style>
  <w:style w:type="character" w:customStyle="1" w:styleId="SaludoCar">
    <w:name w:val="Saludo Car"/>
    <w:basedOn w:val="Fuentedeprrafopredeter"/>
    <w:link w:val="Saludo"/>
    <w:uiPriority w:val="99"/>
    <w:rsid w:val="00FD53CB"/>
    <w:rPr>
      <w:rFonts w:ascii="Times New Roman" w:eastAsia="Times New Roman" w:hAnsi="Times New Roman" w:cs="Times New Roman"/>
      <w:sz w:val="24"/>
      <w:szCs w:val="24"/>
      <w:lang w:val="es-ES" w:eastAsia="es-ES"/>
    </w:rPr>
  </w:style>
  <w:style w:type="paragraph" w:styleId="Listaconvietas">
    <w:name w:val="List Bullet"/>
    <w:basedOn w:val="Normal"/>
    <w:uiPriority w:val="99"/>
    <w:rsid w:val="00FD53CB"/>
    <w:pPr>
      <w:numPr>
        <w:numId w:val="7"/>
      </w:numPr>
    </w:pPr>
    <w:rPr>
      <w:rFonts w:ascii="Times New Roman" w:hAnsi="Times New Roman"/>
    </w:rPr>
  </w:style>
  <w:style w:type="paragraph" w:styleId="Listaconvietas2">
    <w:name w:val="List Bullet 2"/>
    <w:basedOn w:val="Normal"/>
    <w:uiPriority w:val="99"/>
    <w:rsid w:val="00FD53CB"/>
    <w:pPr>
      <w:numPr>
        <w:numId w:val="8"/>
      </w:numPr>
    </w:pPr>
    <w:rPr>
      <w:rFonts w:ascii="Times New Roman" w:hAnsi="Times New Roman"/>
    </w:rPr>
  </w:style>
  <w:style w:type="paragraph" w:styleId="Subttulo">
    <w:name w:val="Subtitle"/>
    <w:basedOn w:val="Normal"/>
    <w:link w:val="SubttuloCar"/>
    <w:uiPriority w:val="11"/>
    <w:qFormat/>
    <w:rsid w:val="00FD53CB"/>
    <w:pPr>
      <w:spacing w:after="60"/>
      <w:jc w:val="center"/>
      <w:outlineLvl w:val="1"/>
    </w:pPr>
    <w:rPr>
      <w:rFonts w:cs="Arial"/>
    </w:rPr>
  </w:style>
  <w:style w:type="character" w:customStyle="1" w:styleId="SubttuloCar">
    <w:name w:val="Subtítulo Car"/>
    <w:basedOn w:val="Fuentedeprrafopredeter"/>
    <w:link w:val="Subttulo"/>
    <w:uiPriority w:val="11"/>
    <w:rsid w:val="00FD53CB"/>
    <w:rPr>
      <w:rFonts w:ascii="Arial" w:eastAsia="Times New Roman" w:hAnsi="Arial" w:cs="Arial"/>
      <w:sz w:val="24"/>
      <w:szCs w:val="24"/>
      <w:lang w:val="es-ES" w:eastAsia="es-ES"/>
    </w:rPr>
  </w:style>
  <w:style w:type="paragraph" w:customStyle="1" w:styleId="Infodocumentosadjuntos">
    <w:name w:val="Info documentos adjuntos"/>
    <w:basedOn w:val="Normal"/>
    <w:uiPriority w:val="99"/>
    <w:rsid w:val="00FD53CB"/>
    <w:rPr>
      <w:rFonts w:ascii="Times New Roman" w:hAnsi="Times New Roman"/>
    </w:rPr>
  </w:style>
  <w:style w:type="paragraph" w:styleId="Textoindependienteprimerasangra">
    <w:name w:val="Body Text First Indent"/>
    <w:basedOn w:val="Textoindependiente"/>
    <w:link w:val="TextoindependienteprimerasangraCar"/>
    <w:uiPriority w:val="99"/>
    <w:rsid w:val="00FD53CB"/>
    <w:pPr>
      <w:widowControl/>
      <w:autoSpaceDE/>
      <w:autoSpaceDN/>
      <w:spacing w:after="120"/>
      <w:ind w:firstLine="210"/>
      <w:jc w:val="left"/>
    </w:pPr>
    <w:rPr>
      <w:rFonts w:ascii="Times New Roman" w:hAnsi="Times New Roman" w:cs="Times New Roman"/>
      <w:color w:val="auto"/>
      <w:sz w:val="24"/>
      <w:szCs w:val="24"/>
      <w:lang w:val="es-ES"/>
    </w:rPr>
  </w:style>
  <w:style w:type="character" w:customStyle="1" w:styleId="TextoindependienteprimerasangraCar">
    <w:name w:val="Texto independiente primera sangría Car"/>
    <w:basedOn w:val="TextoindependienteCar"/>
    <w:link w:val="Textoindependienteprimerasangra"/>
    <w:uiPriority w:val="99"/>
    <w:rsid w:val="00FD53CB"/>
    <w:rPr>
      <w:rFonts w:ascii="Times New Roman" w:eastAsia="Times New Roman" w:hAnsi="Times New Roman" w:cs="Times New Roman"/>
      <w:color w:val="FF0000"/>
      <w:sz w:val="24"/>
      <w:szCs w:val="24"/>
      <w:lang w:val="es-ES" w:eastAsia="es-ES"/>
    </w:rPr>
  </w:style>
  <w:style w:type="paragraph" w:styleId="Textoindependienteprimerasangra2">
    <w:name w:val="Body Text First Indent 2"/>
    <w:basedOn w:val="Sangradetextonormal"/>
    <w:link w:val="Textoindependienteprimerasangra2Car"/>
    <w:uiPriority w:val="99"/>
    <w:rsid w:val="00FD53CB"/>
    <w:pPr>
      <w:ind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FD53CB"/>
    <w:rPr>
      <w:rFonts w:ascii="Times New Roman" w:eastAsia="Times New Roman" w:hAnsi="Times New Roman" w:cs="Times New Roman"/>
      <w:sz w:val="24"/>
      <w:szCs w:val="24"/>
      <w:lang w:val="es-ES" w:eastAsia="es-ES"/>
    </w:rPr>
  </w:style>
  <w:style w:type="paragraph" w:customStyle="1" w:styleId="xl24">
    <w:name w:val="xl24"/>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Arial"/>
      <w:b/>
      <w:bCs/>
      <w:sz w:val="12"/>
      <w:szCs w:val="12"/>
    </w:rPr>
  </w:style>
  <w:style w:type="paragraph" w:customStyle="1" w:styleId="xl25">
    <w:name w:val="xl25"/>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26">
    <w:name w:val="xl26"/>
    <w:basedOn w:val="Normal"/>
    <w:uiPriority w:val="99"/>
    <w:rsid w:val="00FD53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cs="Arial"/>
      <w:b/>
      <w:bCs/>
      <w:sz w:val="12"/>
      <w:szCs w:val="12"/>
    </w:rPr>
  </w:style>
  <w:style w:type="paragraph" w:customStyle="1" w:styleId="xl27">
    <w:name w:val="xl27"/>
    <w:basedOn w:val="Normal"/>
    <w:uiPriority w:val="99"/>
    <w:rsid w:val="00FD53CB"/>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18"/>
      <w:szCs w:val="18"/>
    </w:rPr>
  </w:style>
  <w:style w:type="paragraph" w:customStyle="1" w:styleId="xl28">
    <w:name w:val="xl28"/>
    <w:basedOn w:val="Normal"/>
    <w:uiPriority w:val="99"/>
    <w:rsid w:val="00FD53CB"/>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29">
    <w:name w:val="xl29"/>
    <w:basedOn w:val="Normal"/>
    <w:uiPriority w:val="99"/>
    <w:rsid w:val="00FD53CB"/>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0">
    <w:name w:val="xl30"/>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pPr>
    <w:rPr>
      <w:rFonts w:cs="Arial"/>
      <w:b/>
      <w:bCs/>
      <w:sz w:val="16"/>
      <w:szCs w:val="16"/>
    </w:rPr>
  </w:style>
  <w:style w:type="paragraph" w:customStyle="1" w:styleId="xl31">
    <w:name w:val="xl31"/>
    <w:basedOn w:val="Normal"/>
    <w:uiPriority w:val="99"/>
    <w:rsid w:val="00FD53CB"/>
    <w:pPr>
      <w:pBdr>
        <w:top w:val="single" w:sz="4" w:space="0" w:color="auto"/>
        <w:left w:val="single" w:sz="4" w:space="0" w:color="auto"/>
        <w:bottom w:val="single" w:sz="4" w:space="0" w:color="auto"/>
      </w:pBdr>
      <w:spacing w:before="100" w:beforeAutospacing="1" w:after="100" w:afterAutospacing="1"/>
    </w:pPr>
    <w:rPr>
      <w:rFonts w:cs="Arial"/>
      <w:b/>
      <w:bCs/>
      <w:sz w:val="16"/>
      <w:szCs w:val="16"/>
    </w:rPr>
  </w:style>
  <w:style w:type="paragraph" w:customStyle="1" w:styleId="xl32">
    <w:name w:val="xl32"/>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6"/>
      <w:szCs w:val="16"/>
    </w:rPr>
  </w:style>
  <w:style w:type="paragraph" w:customStyle="1" w:styleId="xl33">
    <w:name w:val="xl33"/>
    <w:basedOn w:val="Normal"/>
    <w:uiPriority w:val="99"/>
    <w:rsid w:val="00FD53CB"/>
    <w:pPr>
      <w:pBdr>
        <w:top w:val="single" w:sz="4" w:space="0" w:color="auto"/>
        <w:left w:val="single" w:sz="4" w:space="0" w:color="auto"/>
        <w:bottom w:val="single" w:sz="4" w:space="0" w:color="auto"/>
      </w:pBdr>
      <w:spacing w:before="100" w:beforeAutospacing="1" w:after="100" w:afterAutospacing="1"/>
      <w:textAlignment w:val="center"/>
    </w:pPr>
    <w:rPr>
      <w:rFonts w:cs="Arial"/>
      <w:sz w:val="18"/>
      <w:szCs w:val="18"/>
    </w:rPr>
  </w:style>
  <w:style w:type="paragraph" w:customStyle="1" w:styleId="xl34">
    <w:name w:val="xl34"/>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8"/>
      <w:szCs w:val="18"/>
    </w:rPr>
  </w:style>
  <w:style w:type="paragraph" w:customStyle="1" w:styleId="xl35">
    <w:name w:val="xl35"/>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6">
    <w:name w:val="xl36"/>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hAnsi="Times New Roman"/>
      <w:b/>
      <w:bCs/>
      <w:sz w:val="18"/>
      <w:szCs w:val="18"/>
    </w:rPr>
  </w:style>
  <w:style w:type="paragraph" w:customStyle="1" w:styleId="xl37">
    <w:name w:val="xl37"/>
    <w:basedOn w:val="Normal"/>
    <w:uiPriority w:val="99"/>
    <w:rsid w:val="00FD53CB"/>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8"/>
      <w:szCs w:val="18"/>
    </w:rPr>
  </w:style>
  <w:style w:type="paragraph" w:customStyle="1" w:styleId="xl38">
    <w:name w:val="xl38"/>
    <w:basedOn w:val="Normal"/>
    <w:uiPriority w:val="99"/>
    <w:rsid w:val="00FD53CB"/>
    <w:pPr>
      <w:pBdr>
        <w:top w:val="single" w:sz="4" w:space="0" w:color="auto"/>
        <w:left w:val="single" w:sz="4" w:space="0" w:color="auto"/>
        <w:bottom w:val="single" w:sz="4" w:space="0" w:color="auto"/>
      </w:pBdr>
      <w:spacing w:before="100" w:beforeAutospacing="1" w:after="100" w:afterAutospacing="1"/>
      <w:textAlignment w:val="center"/>
    </w:pPr>
    <w:rPr>
      <w:rFonts w:cs="Arial"/>
      <w:b/>
      <w:bCs/>
      <w:sz w:val="14"/>
      <w:szCs w:val="14"/>
    </w:rPr>
  </w:style>
  <w:style w:type="paragraph" w:customStyle="1" w:styleId="xl39">
    <w:name w:val="xl39"/>
    <w:basedOn w:val="Normal"/>
    <w:uiPriority w:val="99"/>
    <w:rsid w:val="00FD53CB"/>
    <w:pPr>
      <w:pBdr>
        <w:top w:val="single" w:sz="4" w:space="0" w:color="auto"/>
        <w:left w:val="single" w:sz="4" w:space="0" w:color="auto"/>
        <w:bottom w:val="single" w:sz="4" w:space="0" w:color="auto"/>
      </w:pBdr>
      <w:spacing w:before="100" w:beforeAutospacing="1" w:after="100" w:afterAutospacing="1"/>
      <w:jc w:val="both"/>
      <w:textAlignment w:val="center"/>
    </w:pPr>
    <w:rPr>
      <w:rFonts w:cs="Arial"/>
      <w:b/>
      <w:bCs/>
      <w:sz w:val="14"/>
      <w:szCs w:val="14"/>
    </w:rPr>
  </w:style>
  <w:style w:type="paragraph" w:customStyle="1" w:styleId="xl40">
    <w:name w:val="xl40"/>
    <w:basedOn w:val="Normal"/>
    <w:uiPriority w:val="99"/>
    <w:rsid w:val="00FD53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rPr>
  </w:style>
  <w:style w:type="paragraph" w:customStyle="1" w:styleId="xl41">
    <w:name w:val="xl41"/>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Times New Roman" w:hAnsi="Times New Roman"/>
      <w:b/>
      <w:bCs/>
      <w:sz w:val="18"/>
      <w:szCs w:val="18"/>
    </w:rPr>
  </w:style>
  <w:style w:type="paragraph" w:customStyle="1" w:styleId="xl42">
    <w:name w:val="xl42"/>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3">
    <w:name w:val="xl43"/>
    <w:basedOn w:val="Normal"/>
    <w:uiPriority w:val="99"/>
    <w:rsid w:val="00FD53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cs="Arial"/>
      <w:b/>
      <w:bCs/>
      <w:sz w:val="16"/>
      <w:szCs w:val="16"/>
    </w:rPr>
  </w:style>
  <w:style w:type="paragraph" w:customStyle="1" w:styleId="xl44">
    <w:name w:val="xl44"/>
    <w:basedOn w:val="Normal"/>
    <w:uiPriority w:val="99"/>
    <w:rsid w:val="00FD53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cs="Arial"/>
      <w:b/>
      <w:bCs/>
      <w:sz w:val="16"/>
      <w:szCs w:val="16"/>
    </w:rPr>
  </w:style>
  <w:style w:type="paragraph" w:customStyle="1" w:styleId="xl45">
    <w:name w:val="xl45"/>
    <w:basedOn w:val="Normal"/>
    <w:uiPriority w:val="99"/>
    <w:rsid w:val="00FD53CB"/>
    <w:pPr>
      <w:pBdr>
        <w:top w:val="single" w:sz="4" w:space="0" w:color="auto"/>
        <w:bottom w:val="single" w:sz="4" w:space="0" w:color="auto"/>
      </w:pBdr>
      <w:spacing w:before="100" w:beforeAutospacing="1" w:after="100" w:afterAutospacing="1"/>
      <w:textAlignment w:val="center"/>
    </w:pPr>
    <w:rPr>
      <w:rFonts w:cs="Arial"/>
      <w:sz w:val="16"/>
      <w:szCs w:val="16"/>
    </w:rPr>
  </w:style>
  <w:style w:type="paragraph" w:customStyle="1" w:styleId="xl46">
    <w:name w:val="xl46"/>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47">
    <w:name w:val="xl47"/>
    <w:basedOn w:val="Normal"/>
    <w:uiPriority w:val="99"/>
    <w:rsid w:val="00FD53CB"/>
    <w:pPr>
      <w:pBdr>
        <w:top w:val="single" w:sz="4" w:space="0" w:color="auto"/>
        <w:bottom w:val="single" w:sz="4" w:space="0" w:color="auto"/>
      </w:pBdr>
      <w:spacing w:before="100" w:beforeAutospacing="1" w:after="100" w:afterAutospacing="1"/>
    </w:pPr>
    <w:rPr>
      <w:rFonts w:cs="Arial"/>
      <w:b/>
      <w:bCs/>
      <w:sz w:val="16"/>
      <w:szCs w:val="16"/>
    </w:rPr>
  </w:style>
  <w:style w:type="paragraph" w:customStyle="1" w:styleId="xl48">
    <w:name w:val="xl48"/>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49">
    <w:name w:val="xl49"/>
    <w:basedOn w:val="Normal"/>
    <w:uiPriority w:val="99"/>
    <w:rsid w:val="00FD53CB"/>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0">
    <w:name w:val="xl50"/>
    <w:basedOn w:val="Normal"/>
    <w:uiPriority w:val="99"/>
    <w:rsid w:val="00FD53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1">
    <w:name w:val="xl51"/>
    <w:basedOn w:val="Normal"/>
    <w:uiPriority w:val="99"/>
    <w:rsid w:val="00FD53CB"/>
    <w:pPr>
      <w:pBdr>
        <w:top w:val="single" w:sz="4" w:space="0" w:color="auto"/>
        <w:bottom w:val="single" w:sz="4" w:space="0" w:color="auto"/>
      </w:pBdr>
      <w:shd w:val="clear" w:color="auto" w:fill="C0C0C0"/>
      <w:spacing w:before="100" w:beforeAutospacing="1" w:after="100" w:afterAutospacing="1"/>
      <w:jc w:val="center"/>
    </w:pPr>
    <w:rPr>
      <w:rFonts w:ascii="Times New Roman" w:hAnsi="Times New Roman"/>
      <w:b/>
      <w:bCs/>
      <w:sz w:val="18"/>
      <w:szCs w:val="18"/>
    </w:rPr>
  </w:style>
  <w:style w:type="paragraph" w:customStyle="1" w:styleId="xl52">
    <w:name w:val="xl52"/>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2"/>
      <w:szCs w:val="12"/>
    </w:rPr>
  </w:style>
  <w:style w:type="paragraph" w:customStyle="1" w:styleId="xl53">
    <w:name w:val="xl53"/>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cs="Arial"/>
      <w:b/>
      <w:bCs/>
      <w:sz w:val="10"/>
      <w:szCs w:val="10"/>
    </w:rPr>
  </w:style>
  <w:style w:type="paragraph" w:styleId="Mapadeldocumento">
    <w:name w:val="Document Map"/>
    <w:basedOn w:val="Normal"/>
    <w:link w:val="MapadeldocumentoCar"/>
    <w:uiPriority w:val="99"/>
    <w:rsid w:val="00FD53CB"/>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FD53CB"/>
    <w:rPr>
      <w:rFonts w:ascii="Tahoma" w:eastAsia="Times New Roman" w:hAnsi="Tahoma" w:cs="Tahoma"/>
      <w:sz w:val="20"/>
      <w:szCs w:val="20"/>
      <w:shd w:val="clear" w:color="auto" w:fill="000080"/>
      <w:lang w:val="es-ES" w:eastAsia="es-ES"/>
    </w:rPr>
  </w:style>
  <w:style w:type="paragraph" w:customStyle="1" w:styleId="xl54">
    <w:name w:val="xl54"/>
    <w:basedOn w:val="Normal"/>
    <w:uiPriority w:val="99"/>
    <w:rsid w:val="00FD53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5">
    <w:name w:val="xl55"/>
    <w:basedOn w:val="Normal"/>
    <w:uiPriority w:val="99"/>
    <w:rsid w:val="00FD53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6">
    <w:name w:val="xl56"/>
    <w:basedOn w:val="Normal"/>
    <w:uiPriority w:val="99"/>
    <w:rsid w:val="00FD53C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sz w:val="16"/>
      <w:szCs w:val="16"/>
    </w:rPr>
  </w:style>
  <w:style w:type="paragraph" w:customStyle="1" w:styleId="xl57">
    <w:name w:val="xl57"/>
    <w:basedOn w:val="Normal"/>
    <w:uiPriority w:val="99"/>
    <w:rsid w:val="00FD53CB"/>
    <w:pPr>
      <w:spacing w:before="100" w:beforeAutospacing="1" w:after="100" w:afterAutospacing="1"/>
      <w:textAlignment w:val="center"/>
    </w:pPr>
    <w:rPr>
      <w:rFonts w:ascii="Times New Roman" w:hAnsi="Times New Roman"/>
      <w:sz w:val="16"/>
      <w:szCs w:val="16"/>
    </w:rPr>
  </w:style>
  <w:style w:type="paragraph" w:customStyle="1" w:styleId="xl58">
    <w:name w:val="xl58"/>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rPr>
  </w:style>
  <w:style w:type="paragraph" w:customStyle="1" w:styleId="xl59">
    <w:name w:val="xl59"/>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60">
    <w:name w:val="xl60"/>
    <w:basedOn w:val="Normal"/>
    <w:uiPriority w:val="99"/>
    <w:rsid w:val="00FD53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Textoindependiente33">
    <w:name w:val="Texto independiente 33"/>
    <w:basedOn w:val="Normal"/>
    <w:uiPriority w:val="99"/>
    <w:rsid w:val="00FD53CB"/>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4">
    <w:name w:val="Texto independiente 24"/>
    <w:basedOn w:val="Normal"/>
    <w:uiPriority w:val="99"/>
    <w:rsid w:val="00FD53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customStyle="1" w:styleId="TEXTO1">
    <w:name w:val="TEXTO"/>
    <w:basedOn w:val="Ttulo1"/>
    <w:uiPriority w:val="99"/>
    <w:rsid w:val="00FD53CB"/>
    <w:pPr>
      <w:numPr>
        <w:numId w:val="0"/>
      </w:numPr>
      <w:spacing w:before="0" w:after="0"/>
    </w:pPr>
    <w:rPr>
      <w:rFonts w:cs="Times New Roman"/>
      <w:b w:val="0"/>
      <w:bCs w:val="0"/>
      <w:kern w:val="0"/>
      <w:sz w:val="24"/>
      <w:szCs w:val="20"/>
      <w:lang w:val="es-MX"/>
    </w:rPr>
  </w:style>
  <w:style w:type="paragraph" w:styleId="NormalWeb">
    <w:name w:val="Normal (Web)"/>
    <w:basedOn w:val="Normal"/>
    <w:uiPriority w:val="99"/>
    <w:rsid w:val="00FD53CB"/>
    <w:pPr>
      <w:spacing w:before="100" w:beforeAutospacing="1" w:after="100" w:afterAutospacing="1"/>
    </w:pPr>
    <w:rPr>
      <w:rFonts w:ascii="Times New Roman" w:hAnsi="Times New Roman"/>
    </w:rPr>
  </w:style>
  <w:style w:type="paragraph" w:customStyle="1" w:styleId="Sinespaciado1">
    <w:name w:val="Sin espaciado1"/>
    <w:uiPriority w:val="99"/>
    <w:qFormat/>
    <w:rsid w:val="00FD53CB"/>
    <w:pPr>
      <w:spacing w:after="0" w:line="240" w:lineRule="auto"/>
    </w:pPr>
    <w:rPr>
      <w:rFonts w:ascii="Tahoma" w:eastAsia="Calibri" w:hAnsi="Tahoma" w:cs="Tahoma"/>
      <w:sz w:val="24"/>
      <w:szCs w:val="24"/>
      <w:lang w:eastAsia="es-ES"/>
    </w:rPr>
  </w:style>
  <w:style w:type="paragraph" w:customStyle="1" w:styleId="ANOTACION">
    <w:name w:val="ANOTACION"/>
    <w:basedOn w:val="Normal"/>
    <w:link w:val="ANOTACIONCar"/>
    <w:rsid w:val="00FD53CB"/>
    <w:pPr>
      <w:spacing w:before="101" w:after="101" w:line="216" w:lineRule="atLeast"/>
      <w:jc w:val="center"/>
    </w:pPr>
    <w:rPr>
      <w:rFonts w:ascii="Times New Roman" w:hAnsi="Times New Roman"/>
      <w:b/>
      <w:sz w:val="18"/>
      <w:szCs w:val="20"/>
      <w:lang w:val="es-ES_tradnl"/>
    </w:rPr>
  </w:style>
  <w:style w:type="paragraph" w:customStyle="1" w:styleId="cetneg">
    <w:name w:val="cetneg"/>
    <w:basedOn w:val="texto"/>
    <w:rsid w:val="00FD53CB"/>
    <w:pPr>
      <w:autoSpaceDE/>
      <w:autoSpaceDN/>
      <w:ind w:firstLine="0"/>
      <w:jc w:val="center"/>
    </w:pPr>
    <w:rPr>
      <w:rFonts w:cs="Times New Roman"/>
      <w:b/>
      <w:szCs w:val="20"/>
      <w:lang w:val="es-MX"/>
    </w:rPr>
  </w:style>
  <w:style w:type="character" w:customStyle="1" w:styleId="TtuloCar4">
    <w:name w:val="Título Car4"/>
    <w:link w:val="Ttulo"/>
    <w:rsid w:val="00FD53CB"/>
    <w:rPr>
      <w:rFonts w:ascii="Arial" w:eastAsia="Times New Roman" w:hAnsi="Arial" w:cs="Arial"/>
      <w:b/>
      <w:bCs/>
      <w:sz w:val="20"/>
      <w:szCs w:val="20"/>
      <w:lang w:val="es-ES_tradnl" w:eastAsia="es-ES"/>
    </w:rPr>
  </w:style>
  <w:style w:type="paragraph" w:customStyle="1" w:styleId="Listavistosa-nfasis11">
    <w:name w:val="Lista vistosa - Énfasis 11"/>
    <w:basedOn w:val="Normal"/>
    <w:qFormat/>
    <w:rsid w:val="00FD53CB"/>
    <w:pPr>
      <w:spacing w:after="200" w:line="276" w:lineRule="auto"/>
      <w:ind w:left="720"/>
      <w:contextualSpacing/>
    </w:pPr>
    <w:rPr>
      <w:rFonts w:ascii="Calibri" w:eastAsia="Calibri" w:hAnsi="Calibri"/>
      <w:sz w:val="22"/>
      <w:szCs w:val="22"/>
      <w:lang w:val="es-MX" w:eastAsia="en-US"/>
    </w:rPr>
  </w:style>
  <w:style w:type="table" w:styleId="Sombreadoclaro-nfasis2">
    <w:name w:val="Light Shading Accent 2"/>
    <w:basedOn w:val="Tablanormal"/>
    <w:uiPriority w:val="60"/>
    <w:rsid w:val="00FD53CB"/>
    <w:pPr>
      <w:spacing w:after="0" w:line="240" w:lineRule="auto"/>
    </w:pPr>
    <w:rPr>
      <w:rFonts w:ascii="Calibri" w:eastAsia="Calibri" w:hAnsi="Calibri" w:cs="Times New Roman"/>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oindependiente34">
    <w:name w:val="Texto independiente 34"/>
    <w:basedOn w:val="Normal"/>
    <w:uiPriority w:val="99"/>
    <w:rsid w:val="00FD53CB"/>
    <w:pPr>
      <w:widowControl w:val="0"/>
      <w:overflowPunct w:val="0"/>
      <w:autoSpaceDE w:val="0"/>
      <w:autoSpaceDN w:val="0"/>
      <w:adjustRightInd w:val="0"/>
      <w:jc w:val="both"/>
      <w:textAlignment w:val="baseline"/>
    </w:pPr>
    <w:rPr>
      <w:rFonts w:ascii="Times New Roman" w:hAnsi="Times New Roman"/>
      <w:sz w:val="20"/>
      <w:szCs w:val="20"/>
      <w:u w:val="single"/>
      <w:lang w:val="es-ES_tradnl"/>
    </w:rPr>
  </w:style>
  <w:style w:type="paragraph" w:customStyle="1" w:styleId="Textoindependiente25">
    <w:name w:val="Texto independiente 25"/>
    <w:basedOn w:val="Normal"/>
    <w:uiPriority w:val="99"/>
    <w:rsid w:val="00FD53C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sz w:val="14"/>
      <w:szCs w:val="20"/>
      <w:lang w:val="es-ES_tradnl"/>
    </w:rPr>
  </w:style>
  <w:style w:type="paragraph" w:styleId="TDC1">
    <w:name w:val="toc 1"/>
    <w:aliases w:val="Titulo1"/>
    <w:basedOn w:val="Normal"/>
    <w:next w:val="Normal"/>
    <w:link w:val="TDC1Car"/>
    <w:autoRedefine/>
    <w:uiPriority w:val="39"/>
    <w:qFormat/>
    <w:rsid w:val="004E7572"/>
    <w:pPr>
      <w:tabs>
        <w:tab w:val="left" w:pos="1134"/>
        <w:tab w:val="left" w:pos="1200"/>
        <w:tab w:val="right" w:leader="dot" w:pos="9743"/>
      </w:tabs>
      <w:ind w:left="709" w:right="136"/>
      <w:jc w:val="both"/>
      <w:outlineLvl w:val="0"/>
    </w:pPr>
    <w:rPr>
      <w:rFonts w:ascii="Montserrat" w:hAnsi="Montserrat" w:cs="Arial"/>
      <w:b/>
      <w:bCs/>
      <w:iCs/>
      <w:caps/>
      <w:noProof/>
      <w:sz w:val="20"/>
      <w:szCs w:val="18"/>
      <w:lang w:val="es-MX"/>
    </w:rPr>
  </w:style>
  <w:style w:type="character" w:customStyle="1" w:styleId="posthead1">
    <w:name w:val="posthead1"/>
    <w:rsid w:val="00FD53CB"/>
    <w:rPr>
      <w:rFonts w:ascii="Verdana" w:hAnsi="Verdana" w:hint="default"/>
      <w:b/>
      <w:bCs/>
      <w:color w:val="000000"/>
      <w:sz w:val="15"/>
      <w:szCs w:val="15"/>
    </w:rPr>
  </w:style>
  <w:style w:type="paragraph" w:customStyle="1" w:styleId="p12">
    <w:name w:val="p12"/>
    <w:basedOn w:val="Normal"/>
    <w:uiPriority w:val="99"/>
    <w:rsid w:val="00FD53CB"/>
    <w:pPr>
      <w:widowControl w:val="0"/>
      <w:tabs>
        <w:tab w:val="left" w:pos="3520"/>
      </w:tabs>
      <w:overflowPunct w:val="0"/>
      <w:autoSpaceDE w:val="0"/>
      <w:autoSpaceDN w:val="0"/>
      <w:adjustRightInd w:val="0"/>
      <w:spacing w:line="240" w:lineRule="atLeast"/>
      <w:ind w:left="5904" w:hanging="3888"/>
      <w:textAlignment w:val="baseline"/>
    </w:pPr>
    <w:rPr>
      <w:rFonts w:ascii="Times New Roman" w:hAnsi="Times New Roman"/>
      <w:szCs w:val="20"/>
      <w:lang w:val="es-MX"/>
    </w:rPr>
  </w:style>
  <w:style w:type="paragraph" w:customStyle="1" w:styleId="CarCarCarCar">
    <w:name w:val="Car Car Car Car"/>
    <w:basedOn w:val="Normal"/>
    <w:uiPriority w:val="99"/>
    <w:rsid w:val="00FD53CB"/>
    <w:pPr>
      <w:spacing w:after="160" w:line="240" w:lineRule="exact"/>
      <w:jc w:val="right"/>
    </w:pPr>
    <w:rPr>
      <w:rFonts w:ascii="Verdana" w:hAnsi="Verdana" w:cs="Arial"/>
      <w:sz w:val="20"/>
      <w:szCs w:val="20"/>
      <w:lang w:val="es-MX" w:eastAsia="en-US"/>
    </w:rPr>
  </w:style>
  <w:style w:type="paragraph" w:customStyle="1" w:styleId="CABEZA">
    <w:name w:val="CABEZA"/>
    <w:basedOn w:val="Ttulo1"/>
    <w:uiPriority w:val="99"/>
    <w:qFormat/>
    <w:rsid w:val="00FD53CB"/>
    <w:pPr>
      <w:keepNext w:val="0"/>
      <w:numPr>
        <w:numId w:val="0"/>
      </w:numPr>
      <w:autoSpaceDE w:val="0"/>
      <w:autoSpaceDN w:val="0"/>
      <w:spacing w:before="0" w:after="0" w:line="216" w:lineRule="atLeast"/>
      <w:jc w:val="center"/>
    </w:pPr>
    <w:rPr>
      <w:rFonts w:ascii="CG Palacio (WN)" w:hAnsi="CG Palacio (WN)" w:cs="Times New Roman"/>
      <w:bCs w:val="0"/>
      <w:kern w:val="0"/>
      <w:sz w:val="28"/>
      <w:szCs w:val="20"/>
      <w:lang w:val="es-ES_tradnl"/>
    </w:rPr>
  </w:style>
  <w:style w:type="paragraph" w:customStyle="1" w:styleId="c8">
    <w:name w:val="c8"/>
    <w:basedOn w:val="Normal"/>
    <w:uiPriority w:val="99"/>
    <w:rsid w:val="00FD53CB"/>
    <w:pPr>
      <w:widowControl w:val="0"/>
      <w:autoSpaceDE w:val="0"/>
      <w:autoSpaceDN w:val="0"/>
      <w:adjustRightInd w:val="0"/>
      <w:spacing w:line="240" w:lineRule="atLeast"/>
      <w:jc w:val="center"/>
    </w:pPr>
    <w:rPr>
      <w:rFonts w:ascii="Times New Roman" w:hAnsi="Times New Roman"/>
      <w:sz w:val="20"/>
      <w:lang w:val="en-US"/>
    </w:rPr>
  </w:style>
  <w:style w:type="paragraph" w:customStyle="1" w:styleId="p26">
    <w:name w:val="p26"/>
    <w:basedOn w:val="Normal"/>
    <w:uiPriority w:val="99"/>
    <w:rsid w:val="00FD53CB"/>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7">
    <w:name w:val="p27"/>
    <w:basedOn w:val="Normal"/>
    <w:uiPriority w:val="99"/>
    <w:rsid w:val="00FD53CB"/>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28">
    <w:name w:val="p28"/>
    <w:basedOn w:val="Normal"/>
    <w:uiPriority w:val="99"/>
    <w:rsid w:val="00FD53CB"/>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30">
    <w:name w:val="p30"/>
    <w:basedOn w:val="Normal"/>
    <w:uiPriority w:val="99"/>
    <w:rsid w:val="00FD53CB"/>
    <w:pPr>
      <w:widowControl w:val="0"/>
      <w:tabs>
        <w:tab w:val="left" w:pos="391"/>
        <w:tab w:val="left" w:pos="714"/>
      </w:tabs>
      <w:autoSpaceDE w:val="0"/>
      <w:autoSpaceDN w:val="0"/>
      <w:adjustRightInd w:val="0"/>
      <w:spacing w:line="240" w:lineRule="atLeast"/>
      <w:ind w:left="715" w:hanging="324"/>
    </w:pPr>
    <w:rPr>
      <w:rFonts w:ascii="Times New Roman" w:hAnsi="Times New Roman"/>
      <w:sz w:val="20"/>
      <w:lang w:val="en-US"/>
    </w:rPr>
  </w:style>
  <w:style w:type="paragraph" w:customStyle="1" w:styleId="p32">
    <w:name w:val="p32"/>
    <w:basedOn w:val="Normal"/>
    <w:uiPriority w:val="99"/>
    <w:rsid w:val="00FD53CB"/>
    <w:pPr>
      <w:widowControl w:val="0"/>
      <w:tabs>
        <w:tab w:val="left" w:pos="419"/>
        <w:tab w:val="left" w:pos="782"/>
      </w:tabs>
      <w:autoSpaceDE w:val="0"/>
      <w:autoSpaceDN w:val="0"/>
      <w:adjustRightInd w:val="0"/>
      <w:spacing w:line="260" w:lineRule="atLeast"/>
      <w:ind w:left="783" w:hanging="363"/>
    </w:pPr>
    <w:rPr>
      <w:rFonts w:ascii="Times New Roman" w:hAnsi="Times New Roman"/>
      <w:sz w:val="20"/>
      <w:lang w:val="en-US"/>
    </w:rPr>
  </w:style>
  <w:style w:type="paragraph" w:customStyle="1" w:styleId="t4">
    <w:name w:val="t4"/>
    <w:basedOn w:val="Normal"/>
    <w:uiPriority w:val="99"/>
    <w:rsid w:val="00FD53CB"/>
    <w:pPr>
      <w:widowControl w:val="0"/>
      <w:autoSpaceDE w:val="0"/>
      <w:autoSpaceDN w:val="0"/>
      <w:adjustRightInd w:val="0"/>
      <w:spacing w:line="240" w:lineRule="atLeast"/>
    </w:pPr>
    <w:rPr>
      <w:rFonts w:ascii="Times New Roman" w:hAnsi="Times New Roman"/>
      <w:sz w:val="20"/>
      <w:lang w:val="en-US"/>
    </w:rPr>
  </w:style>
  <w:style w:type="paragraph" w:customStyle="1" w:styleId="p34">
    <w:name w:val="p34"/>
    <w:basedOn w:val="Normal"/>
    <w:uiPriority w:val="99"/>
    <w:rsid w:val="00FD53CB"/>
    <w:pPr>
      <w:widowControl w:val="0"/>
      <w:tabs>
        <w:tab w:val="left" w:pos="204"/>
      </w:tabs>
      <w:autoSpaceDE w:val="0"/>
      <w:autoSpaceDN w:val="0"/>
      <w:adjustRightInd w:val="0"/>
      <w:spacing w:line="240" w:lineRule="atLeast"/>
    </w:pPr>
    <w:rPr>
      <w:rFonts w:ascii="Times New Roman" w:hAnsi="Times New Roman"/>
      <w:sz w:val="20"/>
      <w:lang w:val="en-US"/>
    </w:rPr>
  </w:style>
  <w:style w:type="paragraph" w:customStyle="1" w:styleId="p35">
    <w:name w:val="p35"/>
    <w:basedOn w:val="Normal"/>
    <w:uiPriority w:val="99"/>
    <w:rsid w:val="00FD53CB"/>
    <w:pPr>
      <w:widowControl w:val="0"/>
      <w:tabs>
        <w:tab w:val="left" w:pos="442"/>
      </w:tabs>
      <w:autoSpaceDE w:val="0"/>
      <w:autoSpaceDN w:val="0"/>
      <w:adjustRightInd w:val="0"/>
      <w:spacing w:line="240" w:lineRule="atLeast"/>
      <w:ind w:left="1037"/>
    </w:pPr>
    <w:rPr>
      <w:rFonts w:ascii="Times New Roman" w:hAnsi="Times New Roman"/>
      <w:sz w:val="20"/>
      <w:lang w:val="en-US"/>
    </w:rPr>
  </w:style>
  <w:style w:type="paragraph" w:customStyle="1" w:styleId="p36">
    <w:name w:val="p36"/>
    <w:basedOn w:val="Normal"/>
    <w:uiPriority w:val="99"/>
    <w:rsid w:val="00FD53CB"/>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37">
    <w:name w:val="p37"/>
    <w:basedOn w:val="Normal"/>
    <w:uiPriority w:val="99"/>
    <w:rsid w:val="00FD53CB"/>
    <w:pPr>
      <w:widowControl w:val="0"/>
      <w:tabs>
        <w:tab w:val="left" w:pos="765"/>
      </w:tabs>
      <w:autoSpaceDE w:val="0"/>
      <w:autoSpaceDN w:val="0"/>
      <w:adjustRightInd w:val="0"/>
      <w:spacing w:line="272" w:lineRule="atLeast"/>
      <w:ind w:left="713"/>
    </w:pPr>
    <w:rPr>
      <w:rFonts w:ascii="Times New Roman" w:hAnsi="Times New Roman"/>
      <w:sz w:val="20"/>
      <w:lang w:val="en-US"/>
    </w:rPr>
  </w:style>
  <w:style w:type="paragraph" w:customStyle="1" w:styleId="t6">
    <w:name w:val="t6"/>
    <w:basedOn w:val="Normal"/>
    <w:uiPriority w:val="99"/>
    <w:rsid w:val="00FD53CB"/>
    <w:pPr>
      <w:widowControl w:val="0"/>
      <w:autoSpaceDE w:val="0"/>
      <w:autoSpaceDN w:val="0"/>
      <w:adjustRightInd w:val="0"/>
      <w:spacing w:line="240" w:lineRule="atLeast"/>
    </w:pPr>
    <w:rPr>
      <w:rFonts w:ascii="Times New Roman" w:hAnsi="Times New Roman"/>
      <w:sz w:val="20"/>
      <w:lang w:val="en-US"/>
    </w:rPr>
  </w:style>
  <w:style w:type="paragraph" w:customStyle="1" w:styleId="p38">
    <w:name w:val="p38"/>
    <w:basedOn w:val="Normal"/>
    <w:uiPriority w:val="99"/>
    <w:rsid w:val="00FD53CB"/>
    <w:pPr>
      <w:widowControl w:val="0"/>
      <w:tabs>
        <w:tab w:val="left" w:pos="788"/>
      </w:tabs>
      <w:autoSpaceDE w:val="0"/>
      <w:autoSpaceDN w:val="0"/>
      <w:adjustRightInd w:val="0"/>
      <w:spacing w:line="266" w:lineRule="atLeast"/>
      <w:ind w:left="691"/>
    </w:pPr>
    <w:rPr>
      <w:rFonts w:ascii="Times New Roman" w:hAnsi="Times New Roman"/>
      <w:sz w:val="20"/>
      <w:lang w:val="en-US"/>
    </w:rPr>
  </w:style>
  <w:style w:type="paragraph" w:customStyle="1" w:styleId="p14">
    <w:name w:val="p14"/>
    <w:basedOn w:val="Normal"/>
    <w:uiPriority w:val="99"/>
    <w:rsid w:val="00FD53CB"/>
    <w:pPr>
      <w:widowControl w:val="0"/>
      <w:tabs>
        <w:tab w:val="left" w:pos="391"/>
        <w:tab w:val="left" w:pos="714"/>
      </w:tabs>
      <w:autoSpaceDE w:val="0"/>
      <w:autoSpaceDN w:val="0"/>
      <w:adjustRightInd w:val="0"/>
      <w:spacing w:line="260" w:lineRule="atLeast"/>
      <w:ind w:left="715" w:hanging="324"/>
      <w:jc w:val="both"/>
    </w:pPr>
    <w:rPr>
      <w:rFonts w:ascii="Times New Roman" w:hAnsi="Times New Roman"/>
      <w:sz w:val="20"/>
      <w:lang w:val="en-US"/>
    </w:rPr>
  </w:style>
  <w:style w:type="paragraph" w:customStyle="1" w:styleId="p10">
    <w:name w:val="p10"/>
    <w:basedOn w:val="Normal"/>
    <w:uiPriority w:val="99"/>
    <w:rsid w:val="00FD53CB"/>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11">
    <w:name w:val="p11"/>
    <w:basedOn w:val="Normal"/>
    <w:uiPriority w:val="99"/>
    <w:rsid w:val="00FD53CB"/>
    <w:pPr>
      <w:widowControl w:val="0"/>
      <w:tabs>
        <w:tab w:val="left" w:pos="204"/>
      </w:tabs>
      <w:autoSpaceDE w:val="0"/>
      <w:autoSpaceDN w:val="0"/>
      <w:adjustRightInd w:val="0"/>
      <w:spacing w:line="260" w:lineRule="atLeast"/>
      <w:jc w:val="both"/>
    </w:pPr>
    <w:rPr>
      <w:rFonts w:ascii="Times New Roman" w:hAnsi="Times New Roman"/>
      <w:sz w:val="20"/>
      <w:lang w:val="en-US"/>
    </w:rPr>
  </w:style>
  <w:style w:type="paragraph" w:customStyle="1" w:styleId="p45">
    <w:name w:val="p45"/>
    <w:basedOn w:val="Normal"/>
    <w:uiPriority w:val="99"/>
    <w:rsid w:val="00FD53CB"/>
    <w:pPr>
      <w:widowControl w:val="0"/>
      <w:tabs>
        <w:tab w:val="left" w:pos="7256"/>
      </w:tabs>
      <w:autoSpaceDE w:val="0"/>
      <w:autoSpaceDN w:val="0"/>
      <w:adjustRightInd w:val="0"/>
      <w:spacing w:line="240" w:lineRule="atLeast"/>
      <w:ind w:left="5778" w:hanging="7256"/>
      <w:jc w:val="both"/>
    </w:pPr>
    <w:rPr>
      <w:rFonts w:ascii="Times New Roman" w:hAnsi="Times New Roman"/>
      <w:sz w:val="20"/>
      <w:lang w:val="en-US"/>
    </w:rPr>
  </w:style>
  <w:style w:type="paragraph" w:customStyle="1" w:styleId="t40">
    <w:name w:val="t40"/>
    <w:basedOn w:val="Normal"/>
    <w:uiPriority w:val="99"/>
    <w:rsid w:val="00FD53CB"/>
    <w:pPr>
      <w:widowControl w:val="0"/>
      <w:autoSpaceDE w:val="0"/>
      <w:autoSpaceDN w:val="0"/>
      <w:adjustRightInd w:val="0"/>
      <w:spacing w:line="240" w:lineRule="atLeast"/>
    </w:pPr>
    <w:rPr>
      <w:rFonts w:ascii="Times New Roman" w:hAnsi="Times New Roman"/>
      <w:sz w:val="20"/>
      <w:lang w:val="en-US"/>
    </w:rPr>
  </w:style>
  <w:style w:type="paragraph" w:customStyle="1" w:styleId="t49">
    <w:name w:val="t49"/>
    <w:basedOn w:val="Normal"/>
    <w:uiPriority w:val="99"/>
    <w:rsid w:val="00FD53CB"/>
    <w:pPr>
      <w:widowControl w:val="0"/>
      <w:autoSpaceDE w:val="0"/>
      <w:autoSpaceDN w:val="0"/>
      <w:adjustRightInd w:val="0"/>
      <w:spacing w:line="240" w:lineRule="atLeast"/>
    </w:pPr>
    <w:rPr>
      <w:rFonts w:ascii="Times New Roman" w:hAnsi="Times New Roman"/>
      <w:sz w:val="20"/>
      <w:lang w:val="en-US"/>
    </w:rPr>
  </w:style>
  <w:style w:type="paragraph" w:customStyle="1" w:styleId="p47">
    <w:name w:val="p47"/>
    <w:basedOn w:val="Normal"/>
    <w:uiPriority w:val="99"/>
    <w:rsid w:val="00FD53CB"/>
    <w:pPr>
      <w:widowControl w:val="0"/>
      <w:tabs>
        <w:tab w:val="left" w:pos="204"/>
      </w:tabs>
      <w:autoSpaceDE w:val="0"/>
      <w:autoSpaceDN w:val="0"/>
      <w:adjustRightInd w:val="0"/>
      <w:spacing w:line="272" w:lineRule="atLeast"/>
      <w:jc w:val="both"/>
    </w:pPr>
    <w:rPr>
      <w:rFonts w:ascii="Times New Roman" w:hAnsi="Times New Roman"/>
      <w:sz w:val="20"/>
      <w:lang w:val="en-US"/>
    </w:rPr>
  </w:style>
  <w:style w:type="paragraph" w:customStyle="1" w:styleId="p58">
    <w:name w:val="p58"/>
    <w:basedOn w:val="Normal"/>
    <w:uiPriority w:val="99"/>
    <w:rsid w:val="00FD53CB"/>
    <w:pPr>
      <w:widowControl w:val="0"/>
      <w:tabs>
        <w:tab w:val="left" w:pos="204"/>
      </w:tabs>
      <w:autoSpaceDE w:val="0"/>
      <w:autoSpaceDN w:val="0"/>
      <w:adjustRightInd w:val="0"/>
      <w:spacing w:line="266" w:lineRule="atLeast"/>
    </w:pPr>
    <w:rPr>
      <w:rFonts w:ascii="Times New Roman" w:hAnsi="Times New Roman"/>
      <w:sz w:val="20"/>
      <w:lang w:val="en-US"/>
    </w:rPr>
  </w:style>
  <w:style w:type="paragraph" w:customStyle="1" w:styleId="p59">
    <w:name w:val="p59"/>
    <w:basedOn w:val="Normal"/>
    <w:uiPriority w:val="99"/>
    <w:rsid w:val="00FD53CB"/>
    <w:pPr>
      <w:widowControl w:val="0"/>
      <w:tabs>
        <w:tab w:val="left" w:pos="204"/>
      </w:tabs>
      <w:autoSpaceDE w:val="0"/>
      <w:autoSpaceDN w:val="0"/>
      <w:adjustRightInd w:val="0"/>
      <w:spacing w:line="272" w:lineRule="atLeast"/>
    </w:pPr>
    <w:rPr>
      <w:rFonts w:ascii="Times New Roman" w:hAnsi="Times New Roman"/>
      <w:sz w:val="20"/>
      <w:lang w:val="en-US"/>
    </w:rPr>
  </w:style>
  <w:style w:type="paragraph" w:customStyle="1" w:styleId="p60">
    <w:name w:val="p60"/>
    <w:basedOn w:val="Normal"/>
    <w:uiPriority w:val="99"/>
    <w:rsid w:val="00FD53CB"/>
    <w:pPr>
      <w:widowControl w:val="0"/>
      <w:tabs>
        <w:tab w:val="left" w:pos="204"/>
      </w:tabs>
      <w:autoSpaceDE w:val="0"/>
      <w:autoSpaceDN w:val="0"/>
      <w:adjustRightInd w:val="0"/>
      <w:spacing w:line="260" w:lineRule="atLeast"/>
    </w:pPr>
    <w:rPr>
      <w:rFonts w:ascii="Times New Roman" w:hAnsi="Times New Roman"/>
      <w:sz w:val="20"/>
      <w:lang w:val="en-US"/>
    </w:rPr>
  </w:style>
  <w:style w:type="paragraph" w:customStyle="1" w:styleId="p61">
    <w:name w:val="p61"/>
    <w:basedOn w:val="Normal"/>
    <w:uiPriority w:val="99"/>
    <w:rsid w:val="00FD53CB"/>
    <w:pPr>
      <w:widowControl w:val="0"/>
      <w:tabs>
        <w:tab w:val="left" w:pos="345"/>
        <w:tab w:val="left" w:pos="731"/>
      </w:tabs>
      <w:autoSpaceDE w:val="0"/>
      <w:autoSpaceDN w:val="0"/>
      <w:adjustRightInd w:val="0"/>
      <w:spacing w:line="266" w:lineRule="atLeast"/>
      <w:ind w:left="732" w:hanging="386"/>
    </w:pPr>
    <w:rPr>
      <w:rFonts w:ascii="Times New Roman" w:hAnsi="Times New Roman"/>
      <w:sz w:val="20"/>
      <w:lang w:val="en-US"/>
    </w:rPr>
  </w:style>
  <w:style w:type="paragraph" w:customStyle="1" w:styleId="BodyText24">
    <w:name w:val="Body Text 24"/>
    <w:basedOn w:val="Normal"/>
    <w:uiPriority w:val="99"/>
    <w:rsid w:val="00FD53CB"/>
    <w:pPr>
      <w:widowControl w:val="0"/>
      <w:ind w:left="284" w:hanging="284"/>
      <w:jc w:val="both"/>
    </w:pPr>
    <w:rPr>
      <w:rFonts w:ascii="Times New Roman" w:hAnsi="Times New Roman"/>
      <w:snapToGrid w:val="0"/>
      <w:sz w:val="20"/>
      <w:szCs w:val="20"/>
      <w:lang w:val="es-MX"/>
    </w:rPr>
  </w:style>
  <w:style w:type="paragraph" w:customStyle="1" w:styleId="Normal11pt">
    <w:name w:val="Normal + 11 pt"/>
    <w:basedOn w:val="Normal"/>
    <w:uiPriority w:val="99"/>
    <w:rsid w:val="00FD53CB"/>
    <w:pPr>
      <w:numPr>
        <w:numId w:val="9"/>
      </w:numPr>
      <w:tabs>
        <w:tab w:val="clear" w:pos="360"/>
      </w:tabs>
      <w:ind w:left="0" w:firstLine="0"/>
    </w:pPr>
    <w:rPr>
      <w:rFonts w:ascii="Arial (W1)" w:hAnsi="Arial (W1)" w:cs="Arial"/>
      <w:lang w:eastAsia="es-MX"/>
    </w:rPr>
  </w:style>
  <w:style w:type="paragraph" w:customStyle="1" w:styleId="titulodelTEMA">
    <w:name w:val="titulodelTEMA"/>
    <w:basedOn w:val="Normal"/>
    <w:uiPriority w:val="99"/>
    <w:rsid w:val="00FD53CB"/>
    <w:pPr>
      <w:numPr>
        <w:ilvl w:val="1"/>
        <w:numId w:val="9"/>
      </w:numPr>
      <w:tabs>
        <w:tab w:val="clear" w:pos="964"/>
        <w:tab w:val="num" w:pos="360"/>
      </w:tabs>
      <w:ind w:left="360" w:hanging="360"/>
      <w:jc w:val="both"/>
    </w:pPr>
    <w:rPr>
      <w:rFonts w:ascii="Verdana" w:hAnsi="Verdana" w:cs="Arial"/>
      <w:b/>
      <w:bCs/>
      <w:smallCaps/>
      <w:sz w:val="22"/>
      <w:lang w:val="es-MX" w:eastAsia="en-US"/>
    </w:rPr>
  </w:style>
  <w:style w:type="paragraph" w:customStyle="1" w:styleId="subtituloTEMA">
    <w:name w:val="subtituloTEMA"/>
    <w:basedOn w:val="Normal"/>
    <w:uiPriority w:val="99"/>
    <w:rsid w:val="00FD53CB"/>
    <w:pPr>
      <w:tabs>
        <w:tab w:val="num" w:pos="360"/>
      </w:tabs>
      <w:jc w:val="both"/>
    </w:pPr>
    <w:rPr>
      <w:rFonts w:cs="Arial"/>
      <w:sz w:val="20"/>
      <w:lang w:val="es-MX" w:eastAsia="en-US"/>
    </w:rPr>
  </w:style>
  <w:style w:type="paragraph" w:customStyle="1" w:styleId="explicacion">
    <w:name w:val="explicacion"/>
    <w:basedOn w:val="Ttulo6"/>
    <w:uiPriority w:val="99"/>
    <w:rsid w:val="00FD53CB"/>
    <w:pPr>
      <w:keepNext/>
      <w:numPr>
        <w:ilvl w:val="0"/>
        <w:numId w:val="0"/>
      </w:numPr>
      <w:spacing w:before="0" w:after="0"/>
      <w:ind w:left="360" w:firstLine="360"/>
      <w:jc w:val="both"/>
    </w:pPr>
    <w:rPr>
      <w:rFonts w:ascii="Arial" w:hAnsi="Arial" w:cs="Arial"/>
      <w:b w:val="0"/>
      <w:bCs w:val="0"/>
      <w:sz w:val="20"/>
      <w:szCs w:val="24"/>
      <w:lang w:val="es-MX" w:eastAsia="en-US"/>
    </w:rPr>
  </w:style>
  <w:style w:type="paragraph" w:customStyle="1" w:styleId="subtiDiaFlujo">
    <w:name w:val="subtiDiaFlujo"/>
    <w:basedOn w:val="subtituloTEMA"/>
    <w:uiPriority w:val="99"/>
    <w:rsid w:val="00FD53CB"/>
    <w:rPr>
      <w:b/>
      <w:bCs/>
      <w:smallCaps/>
    </w:rPr>
  </w:style>
  <w:style w:type="paragraph" w:styleId="TDC2">
    <w:name w:val="toc 2"/>
    <w:aliases w:val="Titulo2"/>
    <w:basedOn w:val="Normal"/>
    <w:next w:val="Normal"/>
    <w:autoRedefine/>
    <w:uiPriority w:val="39"/>
    <w:qFormat/>
    <w:rsid w:val="00FD53CB"/>
    <w:pPr>
      <w:ind w:left="240"/>
    </w:pPr>
    <w:rPr>
      <w:rFonts w:ascii="Times New Roman" w:hAnsi="Times New Roman"/>
    </w:rPr>
  </w:style>
  <w:style w:type="paragraph" w:styleId="TDC3">
    <w:name w:val="toc 3"/>
    <w:basedOn w:val="Normal"/>
    <w:next w:val="Normal"/>
    <w:autoRedefine/>
    <w:uiPriority w:val="39"/>
    <w:qFormat/>
    <w:rsid w:val="00FD53CB"/>
    <w:pPr>
      <w:ind w:left="480"/>
    </w:pPr>
    <w:rPr>
      <w:rFonts w:ascii="Times New Roman" w:hAnsi="Times New Roman"/>
    </w:rPr>
  </w:style>
  <w:style w:type="paragraph" w:styleId="TDC4">
    <w:name w:val="toc 4"/>
    <w:basedOn w:val="Normal"/>
    <w:next w:val="Normal"/>
    <w:autoRedefine/>
    <w:uiPriority w:val="39"/>
    <w:rsid w:val="00FD53CB"/>
    <w:pPr>
      <w:ind w:left="720"/>
    </w:pPr>
    <w:rPr>
      <w:rFonts w:ascii="Times New Roman" w:hAnsi="Times New Roman"/>
    </w:rPr>
  </w:style>
  <w:style w:type="paragraph" w:styleId="TDC5">
    <w:name w:val="toc 5"/>
    <w:basedOn w:val="Normal"/>
    <w:next w:val="Normal"/>
    <w:autoRedefine/>
    <w:uiPriority w:val="39"/>
    <w:rsid w:val="00FD53CB"/>
    <w:pPr>
      <w:ind w:left="960"/>
    </w:pPr>
    <w:rPr>
      <w:rFonts w:ascii="Times New Roman" w:hAnsi="Times New Roman"/>
    </w:rPr>
  </w:style>
  <w:style w:type="paragraph" w:styleId="TDC6">
    <w:name w:val="toc 6"/>
    <w:basedOn w:val="Normal"/>
    <w:next w:val="Normal"/>
    <w:autoRedefine/>
    <w:uiPriority w:val="39"/>
    <w:rsid w:val="00FD53CB"/>
    <w:pPr>
      <w:ind w:left="1200"/>
    </w:pPr>
    <w:rPr>
      <w:rFonts w:ascii="Times New Roman" w:hAnsi="Times New Roman"/>
    </w:rPr>
  </w:style>
  <w:style w:type="paragraph" w:styleId="TDC7">
    <w:name w:val="toc 7"/>
    <w:basedOn w:val="Normal"/>
    <w:next w:val="Normal"/>
    <w:autoRedefine/>
    <w:uiPriority w:val="39"/>
    <w:rsid w:val="00FD53CB"/>
    <w:pPr>
      <w:ind w:left="1440"/>
    </w:pPr>
    <w:rPr>
      <w:rFonts w:ascii="Times New Roman" w:hAnsi="Times New Roman"/>
    </w:rPr>
  </w:style>
  <w:style w:type="paragraph" w:styleId="TDC8">
    <w:name w:val="toc 8"/>
    <w:basedOn w:val="Normal"/>
    <w:next w:val="Normal"/>
    <w:autoRedefine/>
    <w:uiPriority w:val="39"/>
    <w:rsid w:val="00FD53CB"/>
    <w:pPr>
      <w:ind w:left="1680"/>
    </w:pPr>
    <w:rPr>
      <w:rFonts w:ascii="Times New Roman" w:hAnsi="Times New Roman"/>
    </w:rPr>
  </w:style>
  <w:style w:type="paragraph" w:styleId="TDC9">
    <w:name w:val="toc 9"/>
    <w:basedOn w:val="Normal"/>
    <w:next w:val="Normal"/>
    <w:autoRedefine/>
    <w:uiPriority w:val="39"/>
    <w:rsid w:val="00FD53CB"/>
    <w:pPr>
      <w:ind w:left="1920"/>
    </w:pPr>
    <w:rPr>
      <w:rFonts w:ascii="Times New Roman" w:hAnsi="Times New Roman"/>
    </w:rPr>
  </w:style>
  <w:style w:type="paragraph" w:styleId="Textosinformato">
    <w:name w:val="Plain Text"/>
    <w:basedOn w:val="Normal"/>
    <w:link w:val="TextosinformatoCar"/>
    <w:uiPriority w:val="99"/>
    <w:rsid w:val="00FD53CB"/>
    <w:rPr>
      <w:rFonts w:ascii="Courier New" w:hAnsi="Courier New"/>
      <w:sz w:val="20"/>
      <w:szCs w:val="20"/>
    </w:rPr>
  </w:style>
  <w:style w:type="character" w:customStyle="1" w:styleId="TextosinformatoCar">
    <w:name w:val="Texto sin formato Car"/>
    <w:basedOn w:val="Fuentedeprrafopredeter"/>
    <w:link w:val="Textosinformato"/>
    <w:uiPriority w:val="99"/>
    <w:rsid w:val="00FD53CB"/>
    <w:rPr>
      <w:rFonts w:ascii="Courier New" w:eastAsia="Times New Roman" w:hAnsi="Courier New" w:cs="Times New Roman"/>
      <w:sz w:val="20"/>
      <w:szCs w:val="20"/>
      <w:lang w:val="es-ES" w:eastAsia="es-ES"/>
    </w:rPr>
  </w:style>
  <w:style w:type="paragraph" w:customStyle="1" w:styleId="p0">
    <w:name w:val="p0"/>
    <w:basedOn w:val="Normal"/>
    <w:uiPriority w:val="99"/>
    <w:rsid w:val="00FD53CB"/>
    <w:pPr>
      <w:widowControl w:val="0"/>
      <w:tabs>
        <w:tab w:val="left" w:pos="720"/>
      </w:tabs>
      <w:overflowPunct w:val="0"/>
      <w:autoSpaceDE w:val="0"/>
      <w:autoSpaceDN w:val="0"/>
      <w:adjustRightInd w:val="0"/>
      <w:spacing w:line="240" w:lineRule="atLeast"/>
      <w:jc w:val="both"/>
      <w:textAlignment w:val="baseline"/>
    </w:pPr>
    <w:rPr>
      <w:rFonts w:ascii="Times New Roman" w:hAnsi="Times New Roman"/>
      <w:sz w:val="20"/>
      <w:szCs w:val="20"/>
      <w:lang w:val="en-US"/>
    </w:rPr>
  </w:style>
  <w:style w:type="paragraph" w:customStyle="1" w:styleId="Sangra2detindependiente1">
    <w:name w:val="Sangría 2 de t. independiente1"/>
    <w:basedOn w:val="Normal"/>
    <w:uiPriority w:val="99"/>
    <w:rsid w:val="00FD53CB"/>
    <w:pPr>
      <w:overflowPunct w:val="0"/>
      <w:autoSpaceDE w:val="0"/>
      <w:autoSpaceDN w:val="0"/>
      <w:adjustRightInd w:val="0"/>
      <w:ind w:left="708"/>
      <w:jc w:val="both"/>
      <w:textAlignment w:val="baseline"/>
    </w:pPr>
    <w:rPr>
      <w:sz w:val="20"/>
      <w:szCs w:val="20"/>
      <w:lang w:val="es-MX"/>
    </w:rPr>
  </w:style>
  <w:style w:type="paragraph" w:customStyle="1" w:styleId="Sangra3detindependiente1">
    <w:name w:val="Sangría 3 de t. independiente1"/>
    <w:basedOn w:val="Normal"/>
    <w:uiPriority w:val="99"/>
    <w:rsid w:val="00FD53CB"/>
    <w:pPr>
      <w:overflowPunct w:val="0"/>
      <w:autoSpaceDE w:val="0"/>
      <w:autoSpaceDN w:val="0"/>
      <w:adjustRightInd w:val="0"/>
      <w:ind w:left="705"/>
      <w:jc w:val="both"/>
      <w:textAlignment w:val="baseline"/>
    </w:pPr>
    <w:rPr>
      <w:b/>
      <w:i/>
      <w:sz w:val="20"/>
      <w:szCs w:val="20"/>
      <w:lang w:val="es-MX"/>
    </w:rPr>
  </w:style>
  <w:style w:type="paragraph" w:customStyle="1" w:styleId="ACUERDO">
    <w:name w:val="ACUERDO"/>
    <w:basedOn w:val="Normal"/>
    <w:uiPriority w:val="99"/>
    <w:rsid w:val="00FD53CB"/>
    <w:pPr>
      <w:widowControl w:val="0"/>
      <w:overflowPunct w:val="0"/>
      <w:autoSpaceDE w:val="0"/>
      <w:autoSpaceDN w:val="0"/>
      <w:adjustRightInd w:val="0"/>
      <w:jc w:val="both"/>
      <w:textAlignment w:val="baseline"/>
    </w:pPr>
    <w:rPr>
      <w:b/>
      <w:sz w:val="28"/>
      <w:szCs w:val="20"/>
      <w:lang w:val="en-US"/>
    </w:rPr>
  </w:style>
  <w:style w:type="paragraph" w:customStyle="1" w:styleId="T1Ttulouno">
    <w:name w:val="(T1) Título uno"/>
    <w:uiPriority w:val="99"/>
    <w:rsid w:val="00FD53CB"/>
    <w:pPr>
      <w:keepNext/>
      <w:keepLines/>
      <w:overflowPunct w:val="0"/>
      <w:autoSpaceDE w:val="0"/>
      <w:autoSpaceDN w:val="0"/>
      <w:adjustRightInd w:val="0"/>
      <w:spacing w:before="240" w:after="240" w:line="240" w:lineRule="auto"/>
      <w:jc w:val="center"/>
      <w:textAlignment w:val="baseline"/>
    </w:pPr>
    <w:rPr>
      <w:rFonts w:ascii="Arial" w:eastAsia="Times New Roman" w:hAnsi="Arial" w:cs="Times New Roman"/>
      <w:b/>
      <w:sz w:val="36"/>
      <w:szCs w:val="20"/>
      <w:lang w:val="es-ES_tradnl" w:eastAsia="es-ES"/>
    </w:rPr>
  </w:style>
  <w:style w:type="paragraph" w:customStyle="1" w:styleId="Textosinformato1">
    <w:name w:val="Texto sin formato1"/>
    <w:basedOn w:val="Normal"/>
    <w:rsid w:val="00FD53CB"/>
    <w:pPr>
      <w:overflowPunct w:val="0"/>
      <w:autoSpaceDE w:val="0"/>
      <w:autoSpaceDN w:val="0"/>
      <w:adjustRightInd w:val="0"/>
      <w:textAlignment w:val="baseline"/>
    </w:pPr>
    <w:rPr>
      <w:rFonts w:ascii="Courier New" w:hAnsi="Courier New"/>
      <w:sz w:val="20"/>
      <w:szCs w:val="20"/>
    </w:rPr>
  </w:style>
  <w:style w:type="paragraph" w:customStyle="1" w:styleId="PDPrrafoderecha">
    <w:name w:val="(PD) Párrafo derecha"/>
    <w:uiPriority w:val="99"/>
    <w:rsid w:val="00FD53CB"/>
    <w:pPr>
      <w:keepLines/>
      <w:overflowPunct w:val="0"/>
      <w:autoSpaceDE w:val="0"/>
      <w:autoSpaceDN w:val="0"/>
      <w:adjustRightInd w:val="0"/>
      <w:spacing w:after="0" w:line="240" w:lineRule="auto"/>
      <w:textAlignment w:val="baseline"/>
    </w:pPr>
    <w:rPr>
      <w:rFonts w:ascii="Courier New" w:eastAsia="Times New Roman" w:hAnsi="Courier New" w:cs="Times New Roman"/>
      <w:caps/>
      <w:sz w:val="20"/>
      <w:szCs w:val="20"/>
      <w:lang w:eastAsia="es-ES"/>
    </w:rPr>
  </w:style>
  <w:style w:type="paragraph" w:customStyle="1" w:styleId="PN">
    <w:name w:val="PN"/>
    <w:basedOn w:val="Normal"/>
    <w:uiPriority w:val="99"/>
    <w:rsid w:val="00FD53CB"/>
    <w:pPr>
      <w:overflowPunct w:val="0"/>
      <w:autoSpaceDE w:val="0"/>
      <w:autoSpaceDN w:val="0"/>
      <w:adjustRightInd w:val="0"/>
      <w:spacing w:after="480" w:line="360" w:lineRule="atLeast"/>
      <w:textAlignment w:val="baseline"/>
    </w:pPr>
    <w:rPr>
      <w:rFonts w:ascii="Courier New" w:hAnsi="Courier New"/>
      <w:szCs w:val="20"/>
      <w:lang w:val="es-ES_tradnl"/>
    </w:rPr>
  </w:style>
  <w:style w:type="paragraph" w:customStyle="1" w:styleId="Prrafonormal">
    <w:name w:val="Párrafo normal"/>
    <w:basedOn w:val="Normal"/>
    <w:uiPriority w:val="99"/>
    <w:rsid w:val="00FD53CB"/>
    <w:pPr>
      <w:spacing w:after="180" w:line="300" w:lineRule="exact"/>
      <w:jc w:val="both"/>
    </w:pPr>
    <w:rPr>
      <w:szCs w:val="20"/>
      <w:lang w:val="es-ES_tradnl"/>
    </w:rPr>
  </w:style>
  <w:style w:type="paragraph" w:styleId="HTMLconformatoprevio">
    <w:name w:val="HTML Preformatted"/>
    <w:basedOn w:val="Normal"/>
    <w:link w:val="HTMLconformatoprevioCar"/>
    <w:uiPriority w:val="99"/>
    <w:rsid w:val="00FD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FD53CB"/>
    <w:rPr>
      <w:rFonts w:ascii="Courier New" w:eastAsia="Times New Roman" w:hAnsi="Courier New" w:cs="Courier New"/>
      <w:sz w:val="20"/>
      <w:szCs w:val="20"/>
      <w:lang w:val="es-ES" w:eastAsia="es-ES"/>
    </w:rPr>
  </w:style>
  <w:style w:type="paragraph" w:customStyle="1" w:styleId="PBPrrafobase">
    <w:name w:val="(PB) Párrafo base"/>
    <w:basedOn w:val="Normal"/>
    <w:uiPriority w:val="99"/>
    <w:rsid w:val="00FD53CB"/>
    <w:pPr>
      <w:spacing w:before="360"/>
      <w:ind w:left="720"/>
    </w:pPr>
    <w:rPr>
      <w:b/>
      <w:sz w:val="22"/>
      <w:szCs w:val="20"/>
      <w:lang w:val="es-ES_tradnl"/>
    </w:rPr>
  </w:style>
  <w:style w:type="paragraph" w:customStyle="1" w:styleId="PPPrrafopregunta">
    <w:name w:val="(PP) Párrafo pregunta"/>
    <w:basedOn w:val="Normal"/>
    <w:uiPriority w:val="99"/>
    <w:rsid w:val="00FD53CB"/>
    <w:pPr>
      <w:keepNext/>
      <w:keepLines/>
      <w:tabs>
        <w:tab w:val="left" w:pos="720"/>
      </w:tabs>
      <w:spacing w:after="240"/>
      <w:ind w:left="720" w:hanging="720"/>
    </w:pPr>
    <w:rPr>
      <w:sz w:val="22"/>
      <w:szCs w:val="20"/>
      <w:lang w:val="es-ES_tradnl"/>
    </w:rPr>
  </w:style>
  <w:style w:type="paragraph" w:customStyle="1" w:styleId="WW-Textoindependiente2">
    <w:name w:val="WW-Texto independiente 2"/>
    <w:basedOn w:val="Normal"/>
    <w:uiPriority w:val="99"/>
    <w:rsid w:val="00FD53CB"/>
    <w:pPr>
      <w:suppressAutoHyphens/>
      <w:jc w:val="both"/>
    </w:pPr>
    <w:rPr>
      <w:szCs w:val="20"/>
      <w:lang w:val="es-MX" w:eastAsia="es-MX"/>
    </w:rPr>
  </w:style>
  <w:style w:type="paragraph" w:customStyle="1" w:styleId="CarCarCarCarCarCarCarCarCarCar">
    <w:name w:val="Car Car Car Car Car Car Car Car Car Car"/>
    <w:basedOn w:val="Normal"/>
    <w:rsid w:val="00FD53CB"/>
    <w:pPr>
      <w:spacing w:after="160" w:line="240" w:lineRule="exact"/>
    </w:pPr>
    <w:rPr>
      <w:rFonts w:ascii="Tahoma" w:hAnsi="Tahoma"/>
      <w:sz w:val="20"/>
      <w:szCs w:val="20"/>
      <w:lang w:val="en-US" w:eastAsia="en-US"/>
    </w:rPr>
  </w:style>
  <w:style w:type="paragraph" w:customStyle="1" w:styleId="Pliza2">
    <w:name w:val="Póliza 2"/>
    <w:basedOn w:val="Normal"/>
    <w:uiPriority w:val="99"/>
    <w:rsid w:val="00FD53CB"/>
    <w:pPr>
      <w:jc w:val="center"/>
    </w:pPr>
    <w:rPr>
      <w:b/>
      <w:szCs w:val="20"/>
      <w:lang w:val="es-ES_tradnl"/>
    </w:rPr>
  </w:style>
  <w:style w:type="paragraph" w:customStyle="1" w:styleId="Car1CarCarCarCarCarCarCarCarCarCarCarCarCarCar2Car">
    <w:name w:val="Car1 Car Car Car Car Car Car Car Car Car Car Car Car Car Car2 Car"/>
    <w:basedOn w:val="Normal"/>
    <w:uiPriority w:val="99"/>
    <w:rsid w:val="00FD53CB"/>
    <w:pPr>
      <w:spacing w:after="160" w:line="240" w:lineRule="exact"/>
    </w:pPr>
    <w:rPr>
      <w:rFonts w:ascii="Tahoma" w:hAnsi="Tahoma"/>
      <w:sz w:val="20"/>
      <w:szCs w:val="20"/>
      <w:lang w:val="en-US" w:eastAsia="en-US"/>
    </w:rPr>
  </w:style>
  <w:style w:type="character" w:customStyle="1" w:styleId="titulosubtema1">
    <w:name w:val="titulosubtema1"/>
    <w:rsid w:val="00FD53CB"/>
    <w:rPr>
      <w:rFonts w:ascii="Arial" w:hAnsi="Arial" w:cs="Arial" w:hint="default"/>
      <w:b/>
      <w:bCs/>
      <w:strike w:val="0"/>
      <w:dstrike w:val="0"/>
      <w:color w:val="000080"/>
      <w:sz w:val="18"/>
      <w:szCs w:val="18"/>
      <w:u w:val="none"/>
      <w:effect w:val="none"/>
    </w:rPr>
  </w:style>
  <w:style w:type="character" w:customStyle="1" w:styleId="resumentema1">
    <w:name w:val="resumentema1"/>
    <w:rsid w:val="00FD53CB"/>
    <w:rPr>
      <w:rFonts w:ascii="Arial" w:hAnsi="Arial" w:cs="Arial" w:hint="default"/>
      <w:b w:val="0"/>
      <w:bCs w:val="0"/>
      <w:strike w:val="0"/>
      <w:dstrike w:val="0"/>
      <w:color w:val="000080"/>
      <w:sz w:val="18"/>
      <w:szCs w:val="18"/>
      <w:u w:val="none"/>
      <w:effect w:val="none"/>
    </w:rPr>
  </w:style>
  <w:style w:type="character" w:styleId="Textoennegrita">
    <w:name w:val="Strong"/>
    <w:qFormat/>
    <w:rsid w:val="00FD53CB"/>
    <w:rPr>
      <w:b/>
      <w:bCs/>
    </w:rPr>
  </w:style>
  <w:style w:type="character" w:customStyle="1" w:styleId="titulotema1">
    <w:name w:val="titulotema1"/>
    <w:rsid w:val="00FD53CB"/>
    <w:rPr>
      <w:rFonts w:ascii="Arial" w:hAnsi="Arial" w:cs="Arial" w:hint="default"/>
      <w:b/>
      <w:bCs/>
      <w:strike w:val="0"/>
      <w:dstrike w:val="0"/>
      <w:color w:val="000080"/>
      <w:sz w:val="24"/>
      <w:szCs w:val="24"/>
      <w:u w:val="none"/>
      <w:effect w:val="none"/>
    </w:rPr>
  </w:style>
  <w:style w:type="character" w:customStyle="1" w:styleId="EstiloCorreo111">
    <w:name w:val="EstiloCorreo111"/>
    <w:rsid w:val="00FD53CB"/>
    <w:rPr>
      <w:rFonts w:ascii="Arial" w:hAnsi="Arial" w:cs="Arial"/>
      <w:color w:val="000000"/>
      <w:sz w:val="20"/>
      <w:szCs w:val="20"/>
    </w:rPr>
  </w:style>
  <w:style w:type="paragraph" w:customStyle="1" w:styleId="CM12">
    <w:name w:val="CM12"/>
    <w:basedOn w:val="Default"/>
    <w:next w:val="Default"/>
    <w:uiPriority w:val="99"/>
    <w:rsid w:val="00FD53CB"/>
    <w:pPr>
      <w:widowControl w:val="0"/>
    </w:pPr>
    <w:rPr>
      <w:rFonts w:eastAsia="Times New Roman"/>
      <w:color w:val="auto"/>
      <w:lang w:val="es-ES" w:eastAsia="es-ES"/>
    </w:rPr>
  </w:style>
  <w:style w:type="paragraph" w:customStyle="1" w:styleId="MMTopic2">
    <w:name w:val="MM Topic 2"/>
    <w:basedOn w:val="Ttulo2"/>
    <w:link w:val="MMTopic2Car"/>
    <w:rsid w:val="00FD53CB"/>
    <w:pPr>
      <w:numPr>
        <w:ilvl w:val="0"/>
        <w:numId w:val="0"/>
      </w:numPr>
      <w:tabs>
        <w:tab w:val="num" w:pos="1440"/>
      </w:tabs>
      <w:spacing w:before="480" w:after="300"/>
      <w:ind w:left="1440" w:hanging="360"/>
      <w:jc w:val="both"/>
    </w:pPr>
    <w:rPr>
      <w:i w:val="0"/>
      <w:lang w:val="es-MX" w:eastAsia="en-US"/>
    </w:rPr>
  </w:style>
  <w:style w:type="paragraph" w:customStyle="1" w:styleId="MMTopic3">
    <w:name w:val="MM Topic 3"/>
    <w:basedOn w:val="Ttulo3"/>
    <w:link w:val="MMTopic3Car"/>
    <w:uiPriority w:val="99"/>
    <w:rsid w:val="00FD53CB"/>
    <w:pPr>
      <w:numPr>
        <w:ilvl w:val="0"/>
        <w:numId w:val="0"/>
      </w:numPr>
      <w:spacing w:before="360" w:after="240"/>
      <w:jc w:val="both"/>
    </w:pPr>
    <w:rPr>
      <w:lang w:val="es-MX" w:eastAsia="en-US"/>
    </w:rPr>
  </w:style>
  <w:style w:type="paragraph" w:customStyle="1" w:styleId="style1">
    <w:name w:val="style1"/>
    <w:basedOn w:val="Normal"/>
    <w:uiPriority w:val="99"/>
    <w:rsid w:val="00FD53CB"/>
    <w:pPr>
      <w:spacing w:beforeLines="1" w:afterLines="1"/>
    </w:pPr>
    <w:rPr>
      <w:rFonts w:ascii="Times" w:eastAsia="Calibri" w:hAnsi="Times"/>
      <w:sz w:val="20"/>
      <w:szCs w:val="20"/>
      <w:lang w:val="es-ES_tradnl" w:eastAsia="es-ES_tradnl"/>
    </w:rPr>
  </w:style>
  <w:style w:type="paragraph" w:customStyle="1" w:styleId="E3">
    <w:name w:val="E3"/>
    <w:basedOn w:val="Normal"/>
    <w:uiPriority w:val="99"/>
    <w:rsid w:val="00FD53CB"/>
    <w:pPr>
      <w:widowControl w:val="0"/>
      <w:spacing w:before="120" w:line="360" w:lineRule="auto"/>
      <w:ind w:left="1638" w:right="29" w:hanging="504"/>
      <w:jc w:val="both"/>
    </w:pPr>
    <w:rPr>
      <w:szCs w:val="20"/>
      <w:lang w:val="es-ES_tradnl"/>
    </w:rPr>
  </w:style>
  <w:style w:type="paragraph" w:styleId="Listaconnmeros2">
    <w:name w:val="List Number 2"/>
    <w:basedOn w:val="Normal"/>
    <w:uiPriority w:val="99"/>
    <w:rsid w:val="00FD53CB"/>
    <w:pPr>
      <w:numPr>
        <w:numId w:val="10"/>
      </w:numPr>
    </w:pPr>
    <w:rPr>
      <w:rFonts w:ascii="Times New Roman" w:hAnsi="Times New Roman"/>
    </w:rPr>
  </w:style>
  <w:style w:type="paragraph" w:customStyle="1" w:styleId="Bullet2">
    <w:name w:val="Bullet 2"/>
    <w:basedOn w:val="Normal"/>
    <w:uiPriority w:val="99"/>
    <w:rsid w:val="00FD53CB"/>
    <w:pPr>
      <w:numPr>
        <w:numId w:val="11"/>
      </w:numPr>
      <w:tabs>
        <w:tab w:val="left" w:pos="1418"/>
      </w:tabs>
      <w:spacing w:before="120"/>
      <w:jc w:val="both"/>
    </w:pPr>
    <w:rPr>
      <w:color w:val="4D4D4D"/>
      <w:sz w:val="22"/>
      <w:szCs w:val="22"/>
    </w:rPr>
  </w:style>
  <w:style w:type="paragraph" w:styleId="Listaconvietas3">
    <w:name w:val="List Bullet 3"/>
    <w:basedOn w:val="Normal"/>
    <w:uiPriority w:val="99"/>
    <w:rsid w:val="00FD53CB"/>
    <w:pPr>
      <w:numPr>
        <w:numId w:val="12"/>
      </w:numPr>
      <w:contextualSpacing/>
    </w:pPr>
    <w:rPr>
      <w:rFonts w:ascii="Times New Roman" w:hAnsi="Times New Roman"/>
    </w:rPr>
  </w:style>
  <w:style w:type="paragraph" w:styleId="Continuarlista">
    <w:name w:val="List Continue"/>
    <w:basedOn w:val="Normal"/>
    <w:uiPriority w:val="99"/>
    <w:rsid w:val="00FD53CB"/>
    <w:pPr>
      <w:spacing w:after="120"/>
      <w:ind w:left="283"/>
      <w:contextualSpacing/>
    </w:pPr>
    <w:rPr>
      <w:rFonts w:ascii="Times New Roman" w:hAnsi="Times New Roman"/>
    </w:rPr>
  </w:style>
  <w:style w:type="paragraph" w:customStyle="1" w:styleId="Estndar">
    <w:name w:val="Estándar"/>
    <w:basedOn w:val="Normal"/>
    <w:uiPriority w:val="99"/>
    <w:rsid w:val="00FD53CB"/>
    <w:pPr>
      <w:widowControl w:val="0"/>
    </w:pPr>
    <w:rPr>
      <w:rFonts w:ascii="Times New Roman" w:hAnsi="Times New Roman"/>
      <w:szCs w:val="20"/>
      <w:lang w:val="es-MX"/>
    </w:rPr>
  </w:style>
  <w:style w:type="paragraph" w:customStyle="1" w:styleId="Titulo1">
    <w:name w:val="Titulo 1"/>
    <w:basedOn w:val="Normal"/>
    <w:uiPriority w:val="99"/>
    <w:rsid w:val="00FD53CB"/>
    <w:pPr>
      <w:pBdr>
        <w:bottom w:val="single" w:sz="12" w:space="1" w:color="auto"/>
      </w:pBdr>
    </w:pPr>
    <w:rPr>
      <w:rFonts w:ascii="Times New Roman" w:hAnsi="Times New Roman"/>
      <w:b/>
      <w:sz w:val="28"/>
      <w:szCs w:val="20"/>
      <w:lang w:val="es-ES_tradnl" w:eastAsia="es-MX"/>
    </w:rPr>
  </w:style>
  <w:style w:type="paragraph" w:customStyle="1" w:styleId="Titulo2">
    <w:name w:val="Titulo 2"/>
    <w:basedOn w:val="Normal"/>
    <w:uiPriority w:val="99"/>
    <w:rsid w:val="00FD53CB"/>
    <w:rPr>
      <w:rFonts w:ascii="Times New Roman" w:hAnsi="Times New Roman"/>
      <w:b/>
      <w:szCs w:val="20"/>
      <w:lang w:val="es-ES_tradnl" w:eastAsia="es-MX"/>
    </w:rPr>
  </w:style>
  <w:style w:type="paragraph" w:customStyle="1" w:styleId="NmerodeProcedimiento">
    <w:name w:val="Número de Procedimiento"/>
    <w:basedOn w:val="Normal"/>
    <w:uiPriority w:val="99"/>
    <w:rsid w:val="00FD53CB"/>
    <w:pPr>
      <w:pBdr>
        <w:top w:val="single" w:sz="12" w:space="1" w:color="auto"/>
        <w:bottom w:val="single" w:sz="12" w:space="1" w:color="auto"/>
      </w:pBdr>
    </w:pPr>
    <w:rPr>
      <w:rFonts w:ascii="Times New Roman" w:hAnsi="Times New Roman"/>
      <w:b/>
      <w:szCs w:val="20"/>
      <w:lang w:val="es-ES_tradnl" w:eastAsia="es-MX"/>
    </w:rPr>
  </w:style>
  <w:style w:type="paragraph" w:customStyle="1" w:styleId="Tabla">
    <w:name w:val="Tabla"/>
    <w:uiPriority w:val="99"/>
    <w:rsid w:val="00FD53CB"/>
    <w:pPr>
      <w:spacing w:after="0" w:line="240" w:lineRule="auto"/>
    </w:pPr>
    <w:rPr>
      <w:rFonts w:ascii="Times New Roman" w:eastAsia="Times New Roman" w:hAnsi="Times New Roman" w:cs="Times New Roman"/>
      <w:color w:val="000000"/>
      <w:sz w:val="20"/>
      <w:szCs w:val="20"/>
      <w:lang w:val="en-US" w:eastAsia="es-MX"/>
    </w:rPr>
  </w:style>
  <w:style w:type="paragraph" w:customStyle="1" w:styleId="TableText">
    <w:name w:val="Table Text"/>
    <w:aliases w:val="tt"/>
    <w:uiPriority w:val="99"/>
    <w:rsid w:val="00FD53CB"/>
    <w:pPr>
      <w:spacing w:after="0" w:line="240" w:lineRule="auto"/>
    </w:pPr>
    <w:rPr>
      <w:rFonts w:ascii="Times New Roman" w:eastAsia="Times New Roman" w:hAnsi="Times New Roman" w:cs="Times New Roman"/>
      <w:snapToGrid w:val="0"/>
      <w:color w:val="000000"/>
      <w:sz w:val="24"/>
      <w:szCs w:val="20"/>
      <w:lang w:val="en-US" w:eastAsia="es-MX"/>
    </w:rPr>
  </w:style>
  <w:style w:type="paragraph" w:customStyle="1" w:styleId="Sub-TitulodelPrrafo">
    <w:name w:val="Sub-Titulo del Párrafo"/>
    <w:basedOn w:val="Normal"/>
    <w:uiPriority w:val="99"/>
    <w:rsid w:val="00FD53CB"/>
    <w:pPr>
      <w:tabs>
        <w:tab w:val="left" w:pos="2625"/>
      </w:tabs>
      <w:ind w:left="2552" w:hanging="284"/>
    </w:pPr>
    <w:rPr>
      <w:rFonts w:ascii="Times New Roman" w:hAnsi="Times New Roman"/>
      <w:b/>
      <w:sz w:val="20"/>
      <w:szCs w:val="20"/>
    </w:rPr>
  </w:style>
  <w:style w:type="paragraph" w:customStyle="1" w:styleId="CuerpodelPrrafoNumerado">
    <w:name w:val="Cuerpo del Párrafo (Numerado)"/>
    <w:basedOn w:val="CuerpodelPrrafo"/>
    <w:uiPriority w:val="99"/>
    <w:rsid w:val="00FD53CB"/>
    <w:pPr>
      <w:numPr>
        <w:numId w:val="13"/>
      </w:numPr>
    </w:pPr>
  </w:style>
  <w:style w:type="paragraph" w:customStyle="1" w:styleId="CuerpodelPrrafo">
    <w:name w:val="Cuerpo del Párrafo"/>
    <w:basedOn w:val="Normal"/>
    <w:uiPriority w:val="99"/>
    <w:rsid w:val="00FD53CB"/>
    <w:pPr>
      <w:ind w:left="2835"/>
      <w:jc w:val="both"/>
    </w:pPr>
    <w:rPr>
      <w:rFonts w:ascii="Times New Roman" w:hAnsi="Times New Roman"/>
      <w:sz w:val="20"/>
      <w:szCs w:val="20"/>
    </w:rPr>
  </w:style>
  <w:style w:type="paragraph" w:customStyle="1" w:styleId="TtulodePrrafoNumerado">
    <w:name w:val="Título de Párrafo (Numerado)"/>
    <w:basedOn w:val="Normal"/>
    <w:next w:val="CuerpodelPrrafo"/>
    <w:uiPriority w:val="99"/>
    <w:rsid w:val="00FD53CB"/>
    <w:pPr>
      <w:pageBreakBefore/>
      <w:numPr>
        <w:numId w:val="14"/>
      </w:numPr>
      <w:spacing w:after="360"/>
    </w:pPr>
    <w:rPr>
      <w:rFonts w:ascii="Times New Roman" w:hAnsi="Times New Roman"/>
      <w:b/>
      <w:sz w:val="20"/>
      <w:szCs w:val="20"/>
    </w:rPr>
  </w:style>
  <w:style w:type="paragraph" w:customStyle="1" w:styleId="Sub-TitulodelPrrafoNumerado">
    <w:name w:val="Sub-Titulo del Párrafo (Numerado)"/>
    <w:basedOn w:val="Normal"/>
    <w:uiPriority w:val="99"/>
    <w:rsid w:val="00FD53CB"/>
    <w:pPr>
      <w:tabs>
        <w:tab w:val="num" w:pos="2628"/>
      </w:tabs>
      <w:ind w:left="2552" w:hanging="284"/>
    </w:pPr>
    <w:rPr>
      <w:rFonts w:ascii="Times New Roman" w:hAnsi="Times New Roman"/>
      <w:b/>
      <w:sz w:val="20"/>
      <w:szCs w:val="20"/>
    </w:rPr>
  </w:style>
  <w:style w:type="paragraph" w:customStyle="1" w:styleId="Bullet1dash">
    <w:name w:val="Bullet1.dash"/>
    <w:basedOn w:val="Normal"/>
    <w:uiPriority w:val="99"/>
    <w:rsid w:val="00FD53CB"/>
    <w:pPr>
      <w:numPr>
        <w:numId w:val="15"/>
      </w:numPr>
      <w:ind w:left="720"/>
    </w:pPr>
    <w:rPr>
      <w:rFonts w:ascii="Times New Roman" w:hAnsi="Times New Roman"/>
      <w:sz w:val="20"/>
      <w:szCs w:val="20"/>
      <w:lang w:val="es-MX"/>
    </w:rPr>
  </w:style>
  <w:style w:type="paragraph" w:customStyle="1" w:styleId="TitulodePrrafo">
    <w:name w:val="Titulo de Párrafo"/>
    <w:basedOn w:val="Normal"/>
    <w:next w:val="CuerpodelPrrafo"/>
    <w:uiPriority w:val="99"/>
    <w:rsid w:val="00FD53CB"/>
    <w:pPr>
      <w:spacing w:after="360"/>
    </w:pPr>
    <w:rPr>
      <w:rFonts w:ascii="Times New Roman" w:hAnsi="Times New Roman"/>
      <w:b/>
      <w:sz w:val="20"/>
      <w:szCs w:val="20"/>
      <w:lang w:val="es-ES_tradnl"/>
    </w:rPr>
  </w:style>
  <w:style w:type="paragraph" w:customStyle="1" w:styleId="BlockText1">
    <w:name w:val="Block Text1"/>
    <w:basedOn w:val="Normal"/>
    <w:uiPriority w:val="99"/>
    <w:rsid w:val="00FD53CB"/>
    <w:pPr>
      <w:tabs>
        <w:tab w:val="left" w:pos="5580"/>
        <w:tab w:val="left" w:pos="6369"/>
        <w:tab w:val="left" w:pos="8820"/>
      </w:tabs>
      <w:ind w:left="-360" w:right="-342"/>
    </w:pPr>
    <w:rPr>
      <w:rFonts w:ascii="Times New Roman" w:hAnsi="Times New Roman"/>
      <w:spacing w:val="40"/>
      <w:position w:val="-6"/>
      <w:szCs w:val="20"/>
      <w:u w:val="single"/>
    </w:rPr>
  </w:style>
  <w:style w:type="paragraph" w:customStyle="1" w:styleId="Encabezadoenmaysculas">
    <w:name w:val="Encabezado en mayúsculas"/>
    <w:basedOn w:val="Normal"/>
    <w:uiPriority w:val="99"/>
    <w:rsid w:val="00FD53CB"/>
    <w:rPr>
      <w:rFonts w:ascii="Tahoma" w:hAnsi="Tahoma" w:cs="Tahoma"/>
      <w:b/>
      <w:caps/>
      <w:color w:val="808080"/>
      <w:spacing w:val="4"/>
      <w:sz w:val="14"/>
      <w:szCs w:val="14"/>
      <w:lang w:val="en-US" w:eastAsia="es-MX" w:bidi="en-US"/>
    </w:rPr>
  </w:style>
  <w:style w:type="table" w:customStyle="1" w:styleId="Tablanormal1">
    <w:name w:val="Tabla normal1"/>
    <w:semiHidden/>
    <w:rsid w:val="00FD53CB"/>
    <w:pPr>
      <w:spacing w:after="0" w:line="240" w:lineRule="auto"/>
    </w:pPr>
    <w:rPr>
      <w:rFonts w:ascii="Times New Roman" w:eastAsia="Times New Roman" w:hAnsi="Times New Roman" w:cs="Times New Roman"/>
      <w:sz w:val="20"/>
      <w:szCs w:val="20"/>
      <w:lang w:eastAsia="es-MX"/>
    </w:rPr>
    <w:tblPr>
      <w:tblCellMar>
        <w:top w:w="0" w:type="dxa"/>
        <w:left w:w="108" w:type="dxa"/>
        <w:bottom w:w="0" w:type="dxa"/>
        <w:right w:w="108" w:type="dxa"/>
      </w:tblCellMar>
    </w:tblPr>
  </w:style>
  <w:style w:type="paragraph" w:styleId="Fecha">
    <w:name w:val="Date"/>
    <w:basedOn w:val="Normal"/>
    <w:next w:val="Normal"/>
    <w:link w:val="FechaCar"/>
    <w:uiPriority w:val="99"/>
    <w:rsid w:val="00FD53CB"/>
    <w:rPr>
      <w:rFonts w:ascii="Times New Roman" w:hAnsi="Times New Roman"/>
      <w:sz w:val="20"/>
      <w:szCs w:val="20"/>
      <w:lang w:val="es-MX" w:eastAsia="es-MX"/>
    </w:rPr>
  </w:style>
  <w:style w:type="character" w:customStyle="1" w:styleId="FechaCar">
    <w:name w:val="Fecha Car"/>
    <w:basedOn w:val="Fuentedeprrafopredeter"/>
    <w:link w:val="Fecha"/>
    <w:uiPriority w:val="99"/>
    <w:rsid w:val="00FD53CB"/>
    <w:rPr>
      <w:rFonts w:ascii="Times New Roman" w:eastAsia="Times New Roman" w:hAnsi="Times New Roman" w:cs="Times New Roman"/>
      <w:sz w:val="20"/>
      <w:szCs w:val="20"/>
      <w:lang w:eastAsia="es-MX"/>
    </w:rPr>
  </w:style>
  <w:style w:type="paragraph" w:customStyle="1" w:styleId="Blockquote">
    <w:name w:val="Blockquote"/>
    <w:basedOn w:val="Normal"/>
    <w:uiPriority w:val="99"/>
    <w:rsid w:val="00FD53CB"/>
    <w:pPr>
      <w:spacing w:before="100" w:after="100"/>
      <w:ind w:left="360" w:right="360"/>
    </w:pPr>
    <w:rPr>
      <w:rFonts w:ascii="Times New Roman" w:hAnsi="Times New Roman"/>
      <w:snapToGrid w:val="0"/>
      <w:szCs w:val="20"/>
      <w:lang w:val="en-US" w:eastAsia="es-MX"/>
    </w:rPr>
  </w:style>
  <w:style w:type="paragraph" w:customStyle="1" w:styleId="Pa5">
    <w:name w:val="Pa5"/>
    <w:basedOn w:val="Normal"/>
    <w:next w:val="Normal"/>
    <w:uiPriority w:val="99"/>
    <w:rsid w:val="00FD53CB"/>
    <w:pPr>
      <w:autoSpaceDE w:val="0"/>
      <w:autoSpaceDN w:val="0"/>
      <w:adjustRightInd w:val="0"/>
      <w:spacing w:line="161" w:lineRule="atLeast"/>
    </w:pPr>
    <w:rPr>
      <w:rFonts w:ascii="ITC Franklin Gothic Book" w:eastAsia="Calibri" w:hAnsi="ITC Franklin Gothic Book"/>
      <w:lang w:val="en-US" w:eastAsia="es-MX"/>
    </w:rPr>
  </w:style>
  <w:style w:type="character" w:customStyle="1" w:styleId="A5">
    <w:name w:val="A5"/>
    <w:uiPriority w:val="99"/>
    <w:rsid w:val="00FD53CB"/>
    <w:rPr>
      <w:rFonts w:cs="ITC Franklin Gothic Book"/>
      <w:color w:val="211D1E"/>
      <w:sz w:val="16"/>
      <w:szCs w:val="16"/>
    </w:rPr>
  </w:style>
  <w:style w:type="paragraph" w:customStyle="1" w:styleId="Textodetabl">
    <w:name w:val="Texto de tabl"/>
    <w:basedOn w:val="Normal"/>
    <w:uiPriority w:val="99"/>
    <w:rsid w:val="00FD53CB"/>
    <w:pPr>
      <w:overflowPunct w:val="0"/>
      <w:autoSpaceDE w:val="0"/>
      <w:autoSpaceDN w:val="0"/>
      <w:adjustRightInd w:val="0"/>
      <w:jc w:val="both"/>
      <w:textAlignment w:val="baseline"/>
    </w:pPr>
    <w:rPr>
      <w:sz w:val="20"/>
      <w:szCs w:val="20"/>
      <w:lang w:val="es-MX"/>
    </w:rPr>
  </w:style>
  <w:style w:type="character" w:customStyle="1" w:styleId="z-PrincipiodelformularioCar">
    <w:name w:val="z-Principio del formulario Car"/>
    <w:link w:val="z-Principiodelformulario"/>
    <w:uiPriority w:val="99"/>
    <w:rsid w:val="00FD53CB"/>
    <w:rPr>
      <w:rFonts w:ascii="Arial" w:hAnsi="Arial" w:cs="Arial"/>
      <w:vanish/>
      <w:color w:val="000000"/>
      <w:sz w:val="16"/>
      <w:szCs w:val="16"/>
    </w:rPr>
  </w:style>
  <w:style w:type="paragraph" w:styleId="z-Principiodelformulario">
    <w:name w:val="HTML Top of Form"/>
    <w:basedOn w:val="Normal"/>
    <w:next w:val="Normal"/>
    <w:link w:val="z-PrincipiodelformularioCar"/>
    <w:hidden/>
    <w:uiPriority w:val="99"/>
    <w:unhideWhenUsed/>
    <w:rsid w:val="00FD53CB"/>
    <w:pPr>
      <w:pBdr>
        <w:bottom w:val="single" w:sz="6" w:space="1" w:color="auto"/>
      </w:pBdr>
      <w:jc w:val="center"/>
    </w:pPr>
    <w:rPr>
      <w:rFonts w:eastAsiaTheme="minorHAnsi" w:cs="Arial"/>
      <w:vanish/>
      <w:color w:val="000000"/>
      <w:sz w:val="16"/>
      <w:szCs w:val="16"/>
      <w:lang w:val="es-MX" w:eastAsia="en-US"/>
    </w:rPr>
  </w:style>
  <w:style w:type="character" w:customStyle="1" w:styleId="z-PrincipiodelformularioCar1">
    <w:name w:val="z-Principio del formulario Car1"/>
    <w:basedOn w:val="Fuentedeprrafopredeter"/>
    <w:rsid w:val="00FD53CB"/>
    <w:rPr>
      <w:rFonts w:ascii="Arial" w:eastAsia="Times New Roman" w:hAnsi="Arial" w:cs="Arial"/>
      <w:vanish/>
      <w:sz w:val="16"/>
      <w:szCs w:val="16"/>
      <w:lang w:val="es-ES" w:eastAsia="es-ES"/>
    </w:rPr>
  </w:style>
  <w:style w:type="character" w:customStyle="1" w:styleId="z-FinaldelformularioCar">
    <w:name w:val="z-Final del formulario Car"/>
    <w:link w:val="z-Finaldelformulario"/>
    <w:uiPriority w:val="99"/>
    <w:rsid w:val="00FD53CB"/>
    <w:rPr>
      <w:rFonts w:ascii="Arial" w:hAnsi="Arial" w:cs="Arial"/>
      <w:vanish/>
      <w:color w:val="000000"/>
      <w:sz w:val="16"/>
      <w:szCs w:val="16"/>
    </w:rPr>
  </w:style>
  <w:style w:type="paragraph" w:styleId="z-Finaldelformulario">
    <w:name w:val="HTML Bottom of Form"/>
    <w:basedOn w:val="Normal"/>
    <w:next w:val="Normal"/>
    <w:link w:val="z-FinaldelformularioCar"/>
    <w:hidden/>
    <w:uiPriority w:val="99"/>
    <w:unhideWhenUsed/>
    <w:rsid w:val="00FD53CB"/>
    <w:pPr>
      <w:pBdr>
        <w:top w:val="single" w:sz="6" w:space="1" w:color="auto"/>
      </w:pBdr>
      <w:jc w:val="center"/>
    </w:pPr>
    <w:rPr>
      <w:rFonts w:eastAsiaTheme="minorHAnsi" w:cs="Arial"/>
      <w:vanish/>
      <w:color w:val="000000"/>
      <w:sz w:val="16"/>
      <w:szCs w:val="16"/>
      <w:lang w:val="es-MX" w:eastAsia="en-US"/>
    </w:rPr>
  </w:style>
  <w:style w:type="character" w:customStyle="1" w:styleId="z-FinaldelformularioCar1">
    <w:name w:val="z-Final del formulario Car1"/>
    <w:basedOn w:val="Fuentedeprrafopredeter"/>
    <w:rsid w:val="00FD53CB"/>
    <w:rPr>
      <w:rFonts w:ascii="Arial" w:eastAsia="Times New Roman" w:hAnsi="Arial" w:cs="Arial"/>
      <w:vanish/>
      <w:sz w:val="16"/>
      <w:szCs w:val="16"/>
      <w:lang w:val="es-ES" w:eastAsia="es-ES"/>
    </w:rPr>
  </w:style>
  <w:style w:type="character" w:customStyle="1" w:styleId="TextoindependienteCar1">
    <w:name w:val="Texto independiente Car1"/>
    <w:aliases w:val="Arial f12 Just 18p Car1,body text Car1,bt Car1,body tesx Car1,contents Car1,bt1 Car1,body text1 Car1,body tesx1 Car1,bt2 Car1,body text2 Car1,body tesx2 Car1,bt3 Car1,body text3 Car1,body tesx3 Car1,bt4 Car1,body text4 Car1"/>
    <w:rsid w:val="00FD53CB"/>
    <w:rPr>
      <w:rFonts w:ascii="Arial" w:hAnsi="Arial"/>
      <w:sz w:val="24"/>
      <w:szCs w:val="24"/>
      <w:lang w:val="es-ES" w:eastAsia="es-ES"/>
    </w:rPr>
  </w:style>
  <w:style w:type="paragraph" w:customStyle="1" w:styleId="Textodebloque1">
    <w:name w:val="Texto de bloque1"/>
    <w:basedOn w:val="Normal"/>
    <w:uiPriority w:val="99"/>
    <w:rsid w:val="00FD53CB"/>
    <w:pPr>
      <w:tabs>
        <w:tab w:val="left" w:pos="0"/>
        <w:tab w:val="left" w:pos="993"/>
      </w:tabs>
      <w:spacing w:before="120" w:after="120" w:line="276" w:lineRule="auto"/>
      <w:ind w:left="993" w:right="-143" w:hanging="993"/>
      <w:jc w:val="both"/>
    </w:pPr>
    <w:rPr>
      <w:rFonts w:ascii="Tahoma" w:hAnsi="Tahoma" w:cs="Arial"/>
      <w:sz w:val="22"/>
      <w:szCs w:val="22"/>
      <w:lang w:eastAsia="en-US"/>
    </w:rPr>
  </w:style>
  <w:style w:type="character" w:customStyle="1" w:styleId="Hipervnculo1">
    <w:name w:val="Hipervínculo1"/>
    <w:rsid w:val="00FD53CB"/>
    <w:rPr>
      <w:color w:val="0000FF"/>
      <w:u w:val="single"/>
    </w:rPr>
  </w:style>
  <w:style w:type="paragraph" w:customStyle="1" w:styleId="BodyText22">
    <w:name w:val="Body Text 22"/>
    <w:basedOn w:val="Normal"/>
    <w:rsid w:val="00FD53CB"/>
    <w:pPr>
      <w:tabs>
        <w:tab w:val="left" w:pos="0"/>
        <w:tab w:val="left" w:pos="709"/>
      </w:tabs>
      <w:spacing w:before="120" w:after="120" w:line="276" w:lineRule="auto"/>
      <w:jc w:val="both"/>
    </w:pPr>
    <w:rPr>
      <w:rFonts w:ascii="Tahoma" w:hAnsi="Tahoma" w:cs="Arial"/>
      <w:b/>
      <w:sz w:val="22"/>
      <w:szCs w:val="22"/>
      <w:lang w:eastAsia="en-US"/>
    </w:rPr>
  </w:style>
  <w:style w:type="paragraph" w:customStyle="1" w:styleId="BodyText23">
    <w:name w:val="Body Text 23"/>
    <w:basedOn w:val="Normal"/>
    <w:uiPriority w:val="99"/>
    <w:rsid w:val="00FD53CB"/>
    <w:pPr>
      <w:widowControl w:val="0"/>
      <w:tabs>
        <w:tab w:val="left" w:pos="-1276"/>
        <w:tab w:val="left" w:pos="0"/>
      </w:tabs>
      <w:suppressAutoHyphens/>
      <w:spacing w:before="120" w:after="120" w:line="276" w:lineRule="auto"/>
      <w:jc w:val="both"/>
    </w:pPr>
    <w:rPr>
      <w:rFonts w:cs="Arial"/>
      <w:spacing w:val="-2"/>
      <w:sz w:val="22"/>
      <w:szCs w:val="22"/>
      <w:lang w:eastAsia="en-US"/>
    </w:rPr>
  </w:style>
  <w:style w:type="paragraph" w:customStyle="1" w:styleId="BodyTextIndent21">
    <w:name w:val="Body Text Indent 21"/>
    <w:basedOn w:val="Normal"/>
    <w:uiPriority w:val="99"/>
    <w:rsid w:val="00FD53CB"/>
    <w:pPr>
      <w:widowControl w:val="0"/>
      <w:tabs>
        <w:tab w:val="left" w:pos="0"/>
        <w:tab w:val="left" w:pos="709"/>
        <w:tab w:val="left" w:pos="1134"/>
      </w:tabs>
      <w:suppressAutoHyphens/>
      <w:spacing w:before="120" w:after="120" w:line="276" w:lineRule="auto"/>
      <w:ind w:left="709" w:hanging="425"/>
      <w:jc w:val="both"/>
    </w:pPr>
    <w:rPr>
      <w:rFonts w:cs="Arial"/>
      <w:spacing w:val="-2"/>
      <w:sz w:val="22"/>
      <w:szCs w:val="22"/>
      <w:lang w:eastAsia="en-US"/>
    </w:rPr>
  </w:style>
  <w:style w:type="paragraph" w:customStyle="1" w:styleId="BodyTextIndent22">
    <w:name w:val="Body Text Indent 22"/>
    <w:basedOn w:val="Normal"/>
    <w:uiPriority w:val="99"/>
    <w:rsid w:val="00FD53CB"/>
    <w:pPr>
      <w:widowControl w:val="0"/>
      <w:tabs>
        <w:tab w:val="left" w:pos="0"/>
        <w:tab w:val="left" w:pos="227"/>
        <w:tab w:val="left" w:pos="720"/>
      </w:tabs>
      <w:suppressAutoHyphens/>
      <w:spacing w:before="120" w:after="120" w:line="276" w:lineRule="auto"/>
      <w:ind w:left="2268" w:hanging="2268"/>
      <w:jc w:val="both"/>
    </w:pPr>
    <w:rPr>
      <w:rFonts w:cs="Arial"/>
      <w:spacing w:val="-2"/>
      <w:sz w:val="22"/>
      <w:szCs w:val="22"/>
      <w:lang w:val="es-ES_tradnl" w:eastAsia="en-US"/>
    </w:rPr>
  </w:style>
  <w:style w:type="paragraph" w:customStyle="1" w:styleId="BodyTextIndent33">
    <w:name w:val="Body Text Indent 33"/>
    <w:basedOn w:val="Normal"/>
    <w:uiPriority w:val="99"/>
    <w:rsid w:val="00FD53CB"/>
    <w:pPr>
      <w:widowControl w:val="0"/>
      <w:tabs>
        <w:tab w:val="left" w:pos="0"/>
        <w:tab w:val="left" w:pos="227"/>
        <w:tab w:val="left" w:pos="720"/>
        <w:tab w:val="left" w:pos="1440"/>
        <w:tab w:val="left" w:pos="2127"/>
        <w:tab w:val="left" w:pos="2268"/>
      </w:tabs>
      <w:suppressAutoHyphens/>
      <w:spacing w:before="120" w:after="120" w:line="276" w:lineRule="auto"/>
      <w:ind w:left="2127" w:hanging="2127"/>
      <w:jc w:val="both"/>
    </w:pPr>
    <w:rPr>
      <w:rFonts w:cs="Arial"/>
      <w:spacing w:val="-2"/>
      <w:sz w:val="22"/>
      <w:szCs w:val="22"/>
      <w:lang w:val="es-ES_tradnl" w:eastAsia="en-US"/>
    </w:rPr>
  </w:style>
  <w:style w:type="paragraph" w:customStyle="1" w:styleId="BodyTextIndent31">
    <w:name w:val="Body Text Indent 31"/>
    <w:basedOn w:val="Normal"/>
    <w:uiPriority w:val="99"/>
    <w:rsid w:val="00FD53CB"/>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spacing w:before="120" w:after="120" w:line="276" w:lineRule="auto"/>
      <w:ind w:left="3402" w:hanging="22"/>
      <w:jc w:val="both"/>
    </w:pPr>
    <w:rPr>
      <w:rFonts w:cs="Arial"/>
      <w:b/>
      <w:spacing w:val="-2"/>
      <w:sz w:val="16"/>
      <w:szCs w:val="22"/>
      <w:lang w:eastAsia="en-US"/>
    </w:rPr>
  </w:style>
  <w:style w:type="paragraph" w:customStyle="1" w:styleId="Mapadeldocumento1">
    <w:name w:val="Mapa del documento1"/>
    <w:basedOn w:val="Normal"/>
    <w:uiPriority w:val="99"/>
    <w:rsid w:val="00FD53CB"/>
    <w:pPr>
      <w:shd w:val="clear" w:color="auto" w:fill="000080"/>
      <w:tabs>
        <w:tab w:val="left" w:pos="0"/>
      </w:tabs>
      <w:spacing w:before="120" w:after="120" w:line="276" w:lineRule="auto"/>
      <w:jc w:val="both"/>
    </w:pPr>
    <w:rPr>
      <w:rFonts w:ascii="Tahoma" w:hAnsi="Tahoma" w:cs="Arial"/>
      <w:sz w:val="22"/>
      <w:szCs w:val="22"/>
      <w:lang w:eastAsia="en-US"/>
    </w:rPr>
  </w:style>
  <w:style w:type="character" w:customStyle="1" w:styleId="Hipervnculovisitado1">
    <w:name w:val="Hipervínculo visitado1"/>
    <w:rsid w:val="00FD53CB"/>
    <w:rPr>
      <w:color w:val="800080"/>
      <w:u w:val="single"/>
    </w:rPr>
  </w:style>
  <w:style w:type="paragraph" w:customStyle="1" w:styleId="BlockText2">
    <w:name w:val="Block Text2"/>
    <w:basedOn w:val="Normal"/>
    <w:uiPriority w:val="99"/>
    <w:rsid w:val="00FD53CB"/>
    <w:pPr>
      <w:widowControl w:val="0"/>
      <w:tabs>
        <w:tab w:val="left" w:pos="0"/>
        <w:tab w:val="left" w:pos="425"/>
        <w:tab w:val="left" w:pos="720"/>
      </w:tabs>
      <w:suppressAutoHyphens/>
      <w:spacing w:before="120" w:after="120" w:line="276" w:lineRule="auto"/>
      <w:ind w:left="720" w:right="-508" w:hanging="720"/>
      <w:jc w:val="both"/>
    </w:pPr>
    <w:rPr>
      <w:rFonts w:cs="Arial"/>
      <w:spacing w:val="-2"/>
      <w:sz w:val="18"/>
      <w:szCs w:val="22"/>
      <w:lang w:val="es-ES_tradnl" w:eastAsia="en-US"/>
    </w:rPr>
  </w:style>
  <w:style w:type="paragraph" w:styleId="Descripcin0">
    <w:name w:val="caption"/>
    <w:basedOn w:val="Normal"/>
    <w:next w:val="Normal"/>
    <w:qFormat/>
    <w:rsid w:val="00FD53CB"/>
    <w:pPr>
      <w:widowControl w:val="0"/>
      <w:tabs>
        <w:tab w:val="left" w:pos="0"/>
      </w:tabs>
      <w:spacing w:before="120" w:after="120" w:line="276" w:lineRule="auto"/>
      <w:jc w:val="center"/>
    </w:pPr>
    <w:rPr>
      <w:rFonts w:cs="Arial"/>
      <w:b/>
      <w:sz w:val="22"/>
      <w:szCs w:val="22"/>
      <w:lang w:eastAsia="en-US"/>
    </w:rPr>
  </w:style>
  <w:style w:type="paragraph" w:customStyle="1" w:styleId="xl22">
    <w:name w:val="xl22"/>
    <w:basedOn w:val="Normal"/>
    <w:uiPriority w:val="99"/>
    <w:rsid w:val="00FD53CB"/>
    <w:pPr>
      <w:pBdr>
        <w:top w:val="single" w:sz="6" w:space="0" w:color="auto"/>
        <w:left w:val="single" w:sz="6" w:space="0" w:color="auto"/>
        <w:bottom w:val="single" w:sz="6" w:space="0" w:color="auto"/>
        <w:right w:val="single" w:sz="6" w:space="0" w:color="auto"/>
      </w:pBdr>
      <w:tabs>
        <w:tab w:val="left" w:pos="0"/>
      </w:tabs>
      <w:spacing w:before="100" w:after="100" w:line="276" w:lineRule="auto"/>
      <w:jc w:val="both"/>
    </w:pPr>
    <w:rPr>
      <w:rFonts w:cs="Arial"/>
      <w:sz w:val="12"/>
      <w:szCs w:val="22"/>
      <w:lang w:eastAsia="en-US"/>
    </w:rPr>
  </w:style>
  <w:style w:type="paragraph" w:customStyle="1" w:styleId="xl23">
    <w:name w:val="xl23"/>
    <w:basedOn w:val="Normal"/>
    <w:uiPriority w:val="99"/>
    <w:rsid w:val="00FD53CB"/>
    <w:pPr>
      <w:pBdr>
        <w:top w:val="single" w:sz="6" w:space="0" w:color="auto"/>
        <w:bottom w:val="single" w:sz="6" w:space="0" w:color="auto"/>
        <w:right w:val="single" w:sz="6" w:space="0" w:color="auto"/>
      </w:pBdr>
      <w:tabs>
        <w:tab w:val="left" w:pos="0"/>
      </w:tabs>
      <w:spacing w:before="100" w:after="100" w:line="276" w:lineRule="auto"/>
      <w:jc w:val="both"/>
    </w:pPr>
    <w:rPr>
      <w:rFonts w:cs="Arial"/>
      <w:sz w:val="16"/>
      <w:szCs w:val="22"/>
      <w:lang w:eastAsia="en-US"/>
    </w:rPr>
  </w:style>
  <w:style w:type="paragraph" w:customStyle="1" w:styleId="WW-Textoindependiente21">
    <w:name w:val="WW-Texto independiente 21"/>
    <w:basedOn w:val="Normal"/>
    <w:uiPriority w:val="99"/>
    <w:rsid w:val="00FD53CB"/>
    <w:pPr>
      <w:tabs>
        <w:tab w:val="left" w:pos="0"/>
      </w:tabs>
      <w:spacing w:before="120" w:after="120" w:line="276" w:lineRule="auto"/>
      <w:jc w:val="both"/>
    </w:pPr>
    <w:rPr>
      <w:rFonts w:cs="Arial"/>
      <w:noProof/>
      <w:sz w:val="18"/>
      <w:szCs w:val="22"/>
      <w:lang w:eastAsia="en-US"/>
    </w:rPr>
  </w:style>
  <w:style w:type="paragraph" w:customStyle="1" w:styleId="Encabezadodelatabla">
    <w:name w:val="Encabezado de la tabla"/>
    <w:basedOn w:val="Normal"/>
    <w:rsid w:val="00FD53CB"/>
    <w:pPr>
      <w:widowControl w:val="0"/>
      <w:tabs>
        <w:tab w:val="left" w:pos="0"/>
      </w:tabs>
      <w:suppressAutoHyphens/>
      <w:spacing w:before="120" w:after="120" w:line="276" w:lineRule="auto"/>
      <w:jc w:val="center"/>
    </w:pPr>
    <w:rPr>
      <w:rFonts w:cs="Arial"/>
      <w:b/>
      <w:i/>
      <w:sz w:val="22"/>
      <w:szCs w:val="22"/>
      <w:lang w:val="es-ES_tradnl" w:eastAsia="en-US"/>
    </w:rPr>
  </w:style>
  <w:style w:type="paragraph" w:customStyle="1" w:styleId="NormalTabla">
    <w:name w:val="Normal Tabla"/>
    <w:basedOn w:val="Normal"/>
    <w:uiPriority w:val="99"/>
    <w:rsid w:val="00FD53CB"/>
    <w:pPr>
      <w:widowControl w:val="0"/>
      <w:tabs>
        <w:tab w:val="left" w:pos="0"/>
      </w:tabs>
      <w:spacing w:before="120" w:after="120" w:line="276" w:lineRule="auto"/>
      <w:jc w:val="both"/>
    </w:pPr>
    <w:rPr>
      <w:rFonts w:cs="Arial"/>
      <w:snapToGrid w:val="0"/>
      <w:color w:val="000000"/>
      <w:sz w:val="22"/>
      <w:szCs w:val="22"/>
      <w:lang w:val="es-ES_tradnl" w:eastAsia="en-US"/>
    </w:rPr>
  </w:style>
  <w:style w:type="paragraph" w:customStyle="1" w:styleId="BulletedItems">
    <w:name w:val="Bulleted Items"/>
    <w:basedOn w:val="Normal"/>
    <w:uiPriority w:val="99"/>
    <w:rsid w:val="00FD53CB"/>
    <w:pPr>
      <w:tabs>
        <w:tab w:val="left" w:pos="0"/>
      </w:tabs>
      <w:spacing w:before="120" w:after="180" w:line="280" w:lineRule="exact"/>
      <w:ind w:left="1656" w:hanging="216"/>
      <w:jc w:val="both"/>
    </w:pPr>
    <w:rPr>
      <w:rFonts w:cs="Arial"/>
      <w:color w:val="000000"/>
      <w:sz w:val="22"/>
      <w:szCs w:val="22"/>
      <w:lang w:val="en-US" w:eastAsia="en-US"/>
    </w:rPr>
  </w:style>
  <w:style w:type="paragraph" w:customStyle="1" w:styleId="BodyTextIndent32">
    <w:name w:val="Body Text Indent 32"/>
    <w:basedOn w:val="Normal"/>
    <w:uiPriority w:val="99"/>
    <w:rsid w:val="00FD53CB"/>
    <w:pPr>
      <w:widowControl w:val="0"/>
      <w:tabs>
        <w:tab w:val="left" w:pos="0"/>
        <w:tab w:val="left" w:pos="227"/>
        <w:tab w:val="left" w:pos="720"/>
        <w:tab w:val="left" w:pos="1418"/>
        <w:tab w:val="left" w:pos="2160"/>
        <w:tab w:val="left" w:pos="2977"/>
        <w:tab w:val="left" w:pos="3600"/>
        <w:tab w:val="left" w:pos="4320"/>
      </w:tabs>
      <w:suppressAutoHyphens/>
      <w:spacing w:before="120" w:after="120" w:line="276" w:lineRule="auto"/>
      <w:ind w:left="709" w:hanging="709"/>
      <w:jc w:val="both"/>
    </w:pPr>
    <w:rPr>
      <w:rFonts w:cs="Arial"/>
      <w:spacing w:val="-2"/>
      <w:sz w:val="22"/>
      <w:szCs w:val="22"/>
      <w:lang w:eastAsia="en-US"/>
    </w:rPr>
  </w:style>
  <w:style w:type="paragraph" w:customStyle="1" w:styleId="INCISO">
    <w:name w:val="INCISO"/>
    <w:basedOn w:val="Normal"/>
    <w:uiPriority w:val="99"/>
    <w:rsid w:val="00FD53CB"/>
    <w:pPr>
      <w:tabs>
        <w:tab w:val="left" w:pos="0"/>
        <w:tab w:val="left" w:pos="1152"/>
      </w:tabs>
      <w:spacing w:before="120" w:after="101" w:line="216" w:lineRule="atLeast"/>
      <w:ind w:left="1152" w:hanging="432"/>
      <w:jc w:val="both"/>
    </w:pPr>
    <w:rPr>
      <w:rFonts w:cs="Arial"/>
      <w:sz w:val="18"/>
      <w:szCs w:val="22"/>
      <w:lang w:val="es-ES_tradnl" w:eastAsia="en-US"/>
    </w:rPr>
  </w:style>
  <w:style w:type="paragraph" w:customStyle="1" w:styleId="Bullet">
    <w:name w:val="Bullet"/>
    <w:aliases w:val="B"/>
    <w:basedOn w:val="Normal"/>
    <w:uiPriority w:val="99"/>
    <w:rsid w:val="00FD53CB"/>
    <w:pPr>
      <w:tabs>
        <w:tab w:val="left" w:pos="0"/>
        <w:tab w:val="num" w:pos="360"/>
      </w:tabs>
      <w:spacing w:before="120" w:after="60" w:line="276" w:lineRule="auto"/>
      <w:ind w:left="357" w:hanging="357"/>
      <w:jc w:val="both"/>
    </w:pPr>
    <w:rPr>
      <w:rFonts w:cs="Arial"/>
      <w:sz w:val="22"/>
      <w:szCs w:val="22"/>
      <w:lang w:val="en-US" w:eastAsia="en-US" w:bidi="he-IL"/>
    </w:rPr>
  </w:style>
  <w:style w:type="character" w:styleId="nfasis">
    <w:name w:val="Emphasis"/>
    <w:uiPriority w:val="20"/>
    <w:qFormat/>
    <w:rsid w:val="00FD53CB"/>
    <w:rPr>
      <w:i/>
      <w:iCs/>
    </w:rPr>
  </w:style>
  <w:style w:type="paragraph" w:customStyle="1" w:styleId="Textoindependiente211">
    <w:name w:val="Texto independiente 211"/>
    <w:basedOn w:val="Normal"/>
    <w:uiPriority w:val="99"/>
    <w:rsid w:val="00FD53CB"/>
    <w:pPr>
      <w:widowControl w:val="0"/>
      <w:tabs>
        <w:tab w:val="left" w:pos="0"/>
      </w:tabs>
      <w:spacing w:before="120" w:after="120" w:line="276" w:lineRule="auto"/>
      <w:ind w:left="-567"/>
      <w:jc w:val="both"/>
    </w:pPr>
    <w:rPr>
      <w:rFonts w:cs="Arial"/>
      <w:sz w:val="22"/>
      <w:szCs w:val="22"/>
      <w:lang w:eastAsia="es-MX"/>
    </w:rPr>
  </w:style>
  <w:style w:type="paragraph" w:customStyle="1" w:styleId="OFICIAL">
    <w:name w:val="OFICIAL"/>
    <w:basedOn w:val="Normal"/>
    <w:uiPriority w:val="99"/>
    <w:rsid w:val="00FD53CB"/>
    <w:pPr>
      <w:tabs>
        <w:tab w:val="left" w:pos="0"/>
      </w:tabs>
      <w:spacing w:before="120" w:after="120" w:line="276" w:lineRule="auto"/>
      <w:jc w:val="both"/>
    </w:pPr>
    <w:rPr>
      <w:rFonts w:cs="Arial"/>
      <w:sz w:val="22"/>
      <w:szCs w:val="22"/>
      <w:lang w:val="es-ES_tradnl" w:eastAsia="en-US"/>
    </w:rPr>
  </w:style>
  <w:style w:type="paragraph" w:customStyle="1" w:styleId="bodytextindent2">
    <w:name w:val="bodytextindent2"/>
    <w:basedOn w:val="Normal"/>
    <w:uiPriority w:val="99"/>
    <w:rsid w:val="00FD53CB"/>
    <w:pPr>
      <w:tabs>
        <w:tab w:val="left" w:pos="0"/>
      </w:tabs>
      <w:spacing w:before="100" w:beforeAutospacing="1" w:after="100" w:afterAutospacing="1" w:line="276" w:lineRule="auto"/>
      <w:jc w:val="both"/>
    </w:pPr>
    <w:rPr>
      <w:rFonts w:cs="Arial"/>
      <w:sz w:val="22"/>
      <w:szCs w:val="22"/>
      <w:lang w:eastAsia="en-US"/>
    </w:rPr>
  </w:style>
  <w:style w:type="paragraph" w:customStyle="1" w:styleId="Sangra2detindependiente12">
    <w:name w:val="Sangría 2 de t. independiente12"/>
    <w:basedOn w:val="Normal"/>
    <w:uiPriority w:val="99"/>
    <w:rsid w:val="00FD53CB"/>
    <w:pPr>
      <w:widowControl w:val="0"/>
      <w:tabs>
        <w:tab w:val="left" w:pos="0"/>
      </w:tabs>
      <w:spacing w:before="120" w:after="120" w:line="276" w:lineRule="auto"/>
      <w:ind w:left="-567"/>
      <w:jc w:val="both"/>
    </w:pPr>
    <w:rPr>
      <w:rFonts w:cs="Arial"/>
      <w:sz w:val="22"/>
      <w:szCs w:val="22"/>
      <w:lang w:eastAsia="es-MX"/>
    </w:rPr>
  </w:style>
  <w:style w:type="numbering" w:customStyle="1" w:styleId="Estilo2">
    <w:name w:val="Estilo2"/>
    <w:rsid w:val="00FD53CB"/>
  </w:style>
  <w:style w:type="numbering" w:customStyle="1" w:styleId="Estilo3">
    <w:name w:val="Estilo3"/>
    <w:uiPriority w:val="99"/>
    <w:rsid w:val="00FD53CB"/>
  </w:style>
  <w:style w:type="numbering" w:customStyle="1" w:styleId="Estilo4">
    <w:name w:val="Estilo4"/>
    <w:rsid w:val="00FD53CB"/>
  </w:style>
  <w:style w:type="numbering" w:customStyle="1" w:styleId="Estilo5">
    <w:name w:val="Estilo5"/>
    <w:rsid w:val="00FD53CB"/>
  </w:style>
  <w:style w:type="numbering" w:customStyle="1" w:styleId="Estilo6">
    <w:name w:val="Estilo6"/>
    <w:rsid w:val="00FD53CB"/>
  </w:style>
  <w:style w:type="numbering" w:customStyle="1" w:styleId="Estilo7">
    <w:name w:val="Estilo7"/>
    <w:rsid w:val="00FD53CB"/>
  </w:style>
  <w:style w:type="numbering" w:customStyle="1" w:styleId="Estilo8">
    <w:name w:val="Estilo8"/>
    <w:rsid w:val="00FD53CB"/>
  </w:style>
  <w:style w:type="numbering" w:customStyle="1" w:styleId="Estilo9">
    <w:name w:val="Estilo9"/>
    <w:rsid w:val="00FD53CB"/>
  </w:style>
  <w:style w:type="numbering" w:customStyle="1" w:styleId="Estilo10">
    <w:name w:val="Estilo10"/>
    <w:rsid w:val="00FD53CB"/>
  </w:style>
  <w:style w:type="numbering" w:customStyle="1" w:styleId="Estilo11">
    <w:name w:val="Estilo11"/>
    <w:rsid w:val="00FD53CB"/>
  </w:style>
  <w:style w:type="numbering" w:customStyle="1" w:styleId="Estilo12">
    <w:name w:val="Estilo12"/>
    <w:rsid w:val="00FD53CB"/>
  </w:style>
  <w:style w:type="numbering" w:customStyle="1" w:styleId="Estilo13">
    <w:name w:val="Estilo13"/>
    <w:rsid w:val="00FD53CB"/>
  </w:style>
  <w:style w:type="numbering" w:customStyle="1" w:styleId="Estilo14">
    <w:name w:val="Estilo14"/>
    <w:rsid w:val="00FD53CB"/>
  </w:style>
  <w:style w:type="numbering" w:customStyle="1" w:styleId="Estilo15">
    <w:name w:val="Estilo15"/>
    <w:rsid w:val="00FD53CB"/>
  </w:style>
  <w:style w:type="numbering" w:customStyle="1" w:styleId="Estilo16">
    <w:name w:val="Estilo16"/>
    <w:rsid w:val="00FD53CB"/>
  </w:style>
  <w:style w:type="numbering" w:customStyle="1" w:styleId="Estilo17">
    <w:name w:val="Estilo17"/>
    <w:rsid w:val="00FD53CB"/>
  </w:style>
  <w:style w:type="numbering" w:customStyle="1" w:styleId="Estilo18">
    <w:name w:val="Estilo18"/>
    <w:rsid w:val="00FD53CB"/>
  </w:style>
  <w:style w:type="numbering" w:customStyle="1" w:styleId="Estilo19">
    <w:name w:val="Estilo19"/>
    <w:rsid w:val="00FD53CB"/>
  </w:style>
  <w:style w:type="numbering" w:customStyle="1" w:styleId="Estilo20">
    <w:name w:val="Estilo20"/>
    <w:rsid w:val="00FD53CB"/>
  </w:style>
  <w:style w:type="numbering" w:customStyle="1" w:styleId="Estilo21">
    <w:name w:val="Estilo21"/>
    <w:rsid w:val="00FD53CB"/>
  </w:style>
  <w:style w:type="paragraph" w:customStyle="1" w:styleId="clausulado">
    <w:name w:val="clausulado"/>
    <w:basedOn w:val="Normal"/>
    <w:uiPriority w:val="99"/>
    <w:rsid w:val="00FD53CB"/>
    <w:pPr>
      <w:widowControl w:val="0"/>
      <w:tabs>
        <w:tab w:val="left" w:pos="0"/>
      </w:tabs>
      <w:spacing w:before="120" w:after="120" w:line="276" w:lineRule="auto"/>
      <w:ind w:left="1985" w:hanging="1985"/>
      <w:jc w:val="both"/>
    </w:pPr>
    <w:rPr>
      <w:rFonts w:cs="Arial"/>
      <w:bCs/>
      <w:sz w:val="22"/>
      <w:szCs w:val="22"/>
      <w:lang w:val="es-ES_tradnl" w:eastAsia="en-US"/>
    </w:rPr>
  </w:style>
  <w:style w:type="paragraph" w:styleId="Revisin">
    <w:name w:val="Revision"/>
    <w:hidden/>
    <w:uiPriority w:val="99"/>
    <w:rsid w:val="00FD53CB"/>
    <w:pPr>
      <w:spacing w:after="0" w:line="240" w:lineRule="auto"/>
    </w:pPr>
    <w:rPr>
      <w:rFonts w:ascii="Times New Roman" w:eastAsia="Times New Roman" w:hAnsi="Times New Roman" w:cs="Times New Roman"/>
      <w:sz w:val="20"/>
      <w:szCs w:val="20"/>
      <w:lang w:val="es-ES" w:eastAsia="es-ES"/>
    </w:rPr>
  </w:style>
  <w:style w:type="table" w:styleId="Tablaconlista4">
    <w:name w:val="Table List 4"/>
    <w:basedOn w:val="Tablanormal"/>
    <w:rsid w:val="00FD53CB"/>
    <w:pPr>
      <w:spacing w:after="0" w:line="240" w:lineRule="auto"/>
    </w:pPr>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angra2detindependiente2">
    <w:name w:val="Sangría 2 de t. independiente2"/>
    <w:basedOn w:val="Normal"/>
    <w:uiPriority w:val="99"/>
    <w:rsid w:val="00FD53CB"/>
    <w:pPr>
      <w:tabs>
        <w:tab w:val="left" w:pos="0"/>
      </w:tabs>
      <w:spacing w:before="120" w:after="120" w:line="276" w:lineRule="auto"/>
      <w:ind w:left="1418"/>
      <w:jc w:val="both"/>
    </w:pPr>
    <w:rPr>
      <w:rFonts w:ascii="Tahoma" w:hAnsi="Tahoma" w:cs="Arial"/>
      <w:sz w:val="22"/>
      <w:szCs w:val="22"/>
      <w:lang w:eastAsia="en-US"/>
    </w:rPr>
  </w:style>
  <w:style w:type="paragraph" w:customStyle="1" w:styleId="Sangra2detindependiente3">
    <w:name w:val="Sangría 2 de t. independiente3"/>
    <w:basedOn w:val="Normal"/>
    <w:uiPriority w:val="99"/>
    <w:rsid w:val="00FD53CB"/>
    <w:pPr>
      <w:tabs>
        <w:tab w:val="left" w:pos="0"/>
      </w:tabs>
      <w:spacing w:before="120" w:after="120" w:line="276" w:lineRule="auto"/>
      <w:ind w:left="567" w:hanging="567"/>
      <w:jc w:val="both"/>
    </w:pPr>
    <w:rPr>
      <w:rFonts w:cs="Arial"/>
      <w:sz w:val="22"/>
      <w:szCs w:val="22"/>
      <w:lang w:eastAsia="en-US"/>
    </w:rPr>
  </w:style>
  <w:style w:type="character" w:customStyle="1" w:styleId="Textoindependiente3Car1">
    <w:name w:val="Texto independiente 3 Car1"/>
    <w:uiPriority w:val="99"/>
    <w:semiHidden/>
    <w:rsid w:val="00FD53CB"/>
    <w:rPr>
      <w:rFonts w:ascii="Times New Roman" w:eastAsia="Times New Roman" w:hAnsi="Times New Roman"/>
      <w:sz w:val="16"/>
      <w:szCs w:val="16"/>
    </w:rPr>
  </w:style>
  <w:style w:type="character" w:customStyle="1" w:styleId="TextodegloboCar1">
    <w:name w:val="Texto de globo Car1"/>
    <w:rsid w:val="00FD53CB"/>
    <w:rPr>
      <w:rFonts w:ascii="Tahoma" w:eastAsia="Times New Roman" w:hAnsi="Tahoma" w:cs="Tahoma"/>
      <w:sz w:val="16"/>
      <w:szCs w:val="16"/>
    </w:rPr>
  </w:style>
  <w:style w:type="paragraph" w:customStyle="1" w:styleId="Style2">
    <w:name w:val="Style 2"/>
    <w:uiPriority w:val="99"/>
    <w:rsid w:val="00FD53CB"/>
    <w:pPr>
      <w:widowControl w:val="0"/>
      <w:autoSpaceDE w:val="0"/>
      <w:autoSpaceDN w:val="0"/>
      <w:spacing w:before="252" w:after="0" w:line="360" w:lineRule="auto"/>
      <w:ind w:left="1152" w:right="504"/>
      <w:jc w:val="both"/>
    </w:pPr>
    <w:rPr>
      <w:rFonts w:ascii="Times New Roman" w:eastAsia="Times New Roman" w:hAnsi="Times New Roman" w:cs="Times New Roman"/>
      <w:sz w:val="24"/>
      <w:szCs w:val="24"/>
      <w:lang w:val="en-US" w:eastAsia="es-ES"/>
    </w:rPr>
  </w:style>
  <w:style w:type="paragraph" w:customStyle="1" w:styleId="Style10">
    <w:name w:val="Style 1"/>
    <w:uiPriority w:val="99"/>
    <w:rsid w:val="00FD53CB"/>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uiPriority w:val="99"/>
    <w:rsid w:val="00FD53CB"/>
    <w:rPr>
      <w:sz w:val="20"/>
      <w:szCs w:val="20"/>
    </w:rPr>
  </w:style>
  <w:style w:type="paragraph" w:customStyle="1" w:styleId="Style3">
    <w:name w:val="Style 3"/>
    <w:uiPriority w:val="99"/>
    <w:rsid w:val="00FD53CB"/>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paragraph" w:customStyle="1" w:styleId="Style4">
    <w:name w:val="Style 4"/>
    <w:uiPriority w:val="99"/>
    <w:rsid w:val="00FD53CB"/>
    <w:pPr>
      <w:widowControl w:val="0"/>
      <w:autoSpaceDE w:val="0"/>
      <w:autoSpaceDN w:val="0"/>
      <w:spacing w:after="0" w:line="360" w:lineRule="auto"/>
      <w:ind w:left="1224" w:right="432" w:hanging="360"/>
      <w:jc w:val="both"/>
    </w:pPr>
    <w:rPr>
      <w:rFonts w:ascii="Times New Roman" w:eastAsia="Times New Roman" w:hAnsi="Times New Roman" w:cs="Times New Roman"/>
      <w:sz w:val="24"/>
      <w:szCs w:val="24"/>
      <w:lang w:val="en-US" w:eastAsia="es-ES"/>
    </w:rPr>
  </w:style>
  <w:style w:type="paragraph" w:customStyle="1" w:styleId="Style5">
    <w:name w:val="Style 5"/>
    <w:uiPriority w:val="99"/>
    <w:rsid w:val="00FD53CB"/>
    <w:pPr>
      <w:widowControl w:val="0"/>
      <w:autoSpaceDE w:val="0"/>
      <w:autoSpaceDN w:val="0"/>
      <w:spacing w:after="0" w:line="240" w:lineRule="auto"/>
      <w:ind w:left="1656"/>
    </w:pPr>
    <w:rPr>
      <w:rFonts w:ascii="Times New Roman" w:eastAsia="Times New Roman" w:hAnsi="Times New Roman" w:cs="Times New Roman"/>
      <w:sz w:val="24"/>
      <w:szCs w:val="24"/>
      <w:lang w:val="en-US" w:eastAsia="es-ES"/>
    </w:rPr>
  </w:style>
  <w:style w:type="character" w:customStyle="1" w:styleId="CharacterStyle2">
    <w:name w:val="Character Style 2"/>
    <w:uiPriority w:val="99"/>
    <w:rsid w:val="00FD53CB"/>
    <w:rPr>
      <w:sz w:val="20"/>
      <w:szCs w:val="20"/>
    </w:rPr>
  </w:style>
  <w:style w:type="character" w:customStyle="1" w:styleId="CharacterStyle3">
    <w:name w:val="Character Style 3"/>
    <w:uiPriority w:val="99"/>
    <w:rsid w:val="00FD53CB"/>
    <w:rPr>
      <w:rFonts w:ascii="Tahoma" w:hAnsi="Tahoma" w:cs="Tahoma"/>
      <w:sz w:val="20"/>
      <w:szCs w:val="20"/>
    </w:rPr>
  </w:style>
  <w:style w:type="paragraph" w:customStyle="1" w:styleId="Sangra2detindependiente11">
    <w:name w:val="Sangría 2 de t. independiente11"/>
    <w:basedOn w:val="Normal"/>
    <w:uiPriority w:val="99"/>
    <w:rsid w:val="00FD53CB"/>
    <w:pPr>
      <w:tabs>
        <w:tab w:val="left" w:pos="0"/>
      </w:tabs>
      <w:spacing w:before="120" w:after="120" w:line="276" w:lineRule="auto"/>
      <w:ind w:left="567" w:hanging="567"/>
      <w:jc w:val="both"/>
    </w:pPr>
    <w:rPr>
      <w:rFonts w:cs="Arial"/>
      <w:sz w:val="22"/>
      <w:szCs w:val="22"/>
      <w:lang w:eastAsia="en-US"/>
    </w:rPr>
  </w:style>
  <w:style w:type="character" w:customStyle="1" w:styleId="apple-style-span">
    <w:name w:val="apple-style-span"/>
    <w:rsid w:val="00FD53CB"/>
  </w:style>
  <w:style w:type="paragraph" w:customStyle="1" w:styleId="v14b">
    <w:name w:val="v14b"/>
    <w:basedOn w:val="Normal"/>
    <w:uiPriority w:val="99"/>
    <w:rsid w:val="00FD53CB"/>
    <w:pPr>
      <w:tabs>
        <w:tab w:val="left" w:pos="0"/>
      </w:tabs>
      <w:spacing w:before="100" w:beforeAutospacing="1" w:after="100" w:afterAutospacing="1" w:line="276" w:lineRule="auto"/>
      <w:jc w:val="both"/>
    </w:pPr>
    <w:rPr>
      <w:rFonts w:ascii="Verdana" w:hAnsi="Verdana" w:cs="Arial"/>
      <w:b/>
      <w:bCs/>
      <w:sz w:val="21"/>
      <w:szCs w:val="21"/>
      <w:lang w:eastAsia="en-US"/>
    </w:rPr>
  </w:style>
  <w:style w:type="paragraph" w:customStyle="1" w:styleId="arial131">
    <w:name w:val="arial131"/>
    <w:basedOn w:val="Normal"/>
    <w:uiPriority w:val="99"/>
    <w:rsid w:val="00FD53CB"/>
    <w:pPr>
      <w:tabs>
        <w:tab w:val="left" w:pos="0"/>
      </w:tabs>
      <w:spacing w:before="100" w:beforeAutospacing="1" w:after="100" w:afterAutospacing="1" w:line="317" w:lineRule="atLeast"/>
      <w:jc w:val="both"/>
    </w:pPr>
    <w:rPr>
      <w:rFonts w:cs="Arial"/>
      <w:sz w:val="21"/>
      <w:szCs w:val="21"/>
      <w:lang w:eastAsia="en-US"/>
    </w:rPr>
  </w:style>
  <w:style w:type="character" w:customStyle="1" w:styleId="v20b1">
    <w:name w:val="v20b1"/>
    <w:rsid w:val="00FD53CB"/>
    <w:rPr>
      <w:rFonts w:ascii="Verdana" w:hAnsi="Verdana" w:hint="default"/>
      <w:b/>
      <w:bCs/>
      <w:sz w:val="30"/>
      <w:szCs w:val="30"/>
    </w:rPr>
  </w:style>
  <w:style w:type="character" w:customStyle="1" w:styleId="v111">
    <w:name w:val="v111"/>
    <w:rsid w:val="00FD53CB"/>
    <w:rPr>
      <w:rFonts w:ascii="Verdana" w:hAnsi="Verdana" w:hint="default"/>
      <w:sz w:val="17"/>
      <w:szCs w:val="17"/>
    </w:rPr>
  </w:style>
  <w:style w:type="paragraph" w:customStyle="1" w:styleId="Normal2">
    <w:name w:val="Normal2"/>
    <w:basedOn w:val="Normal"/>
    <w:uiPriority w:val="99"/>
    <w:rsid w:val="00FD53CB"/>
    <w:pPr>
      <w:tabs>
        <w:tab w:val="left" w:pos="0"/>
      </w:tabs>
      <w:spacing w:before="120" w:after="120" w:line="360" w:lineRule="auto"/>
      <w:jc w:val="both"/>
    </w:pPr>
    <w:rPr>
      <w:rFonts w:cs="Arial"/>
      <w:i/>
      <w:sz w:val="22"/>
      <w:szCs w:val="22"/>
      <w:lang w:eastAsia="en-US"/>
    </w:rPr>
  </w:style>
  <w:style w:type="paragraph" w:customStyle="1" w:styleId="Prrafodelista1">
    <w:name w:val="Párrafo de lista1"/>
    <w:basedOn w:val="Normal"/>
    <w:uiPriority w:val="99"/>
    <w:qFormat/>
    <w:rsid w:val="00FD53CB"/>
    <w:pPr>
      <w:tabs>
        <w:tab w:val="left" w:pos="0"/>
      </w:tabs>
      <w:spacing w:before="120" w:after="120" w:line="276" w:lineRule="auto"/>
      <w:ind w:left="708"/>
      <w:jc w:val="both"/>
    </w:pPr>
    <w:rPr>
      <w:rFonts w:ascii="Times" w:hAnsi="Times" w:cs="Arial"/>
      <w:sz w:val="22"/>
      <w:szCs w:val="22"/>
      <w:lang w:eastAsia="en-US"/>
    </w:rPr>
  </w:style>
  <w:style w:type="paragraph" w:customStyle="1" w:styleId="romanos0">
    <w:name w:val="romanos"/>
    <w:basedOn w:val="Normal"/>
    <w:uiPriority w:val="99"/>
    <w:rsid w:val="00FD53CB"/>
    <w:pPr>
      <w:tabs>
        <w:tab w:val="left" w:pos="0"/>
      </w:tabs>
      <w:spacing w:before="120" w:after="101" w:line="216" w:lineRule="atLeast"/>
      <w:ind w:left="720" w:hanging="432"/>
      <w:jc w:val="both"/>
    </w:pPr>
    <w:rPr>
      <w:rFonts w:eastAsia="Calibri" w:cs="Arial"/>
      <w:sz w:val="18"/>
      <w:szCs w:val="18"/>
      <w:lang w:eastAsia="en-US"/>
    </w:rPr>
  </w:style>
  <w:style w:type="paragraph" w:customStyle="1" w:styleId="inciso0">
    <w:name w:val="inciso"/>
    <w:basedOn w:val="Normal"/>
    <w:uiPriority w:val="99"/>
    <w:rsid w:val="00FD53CB"/>
    <w:pPr>
      <w:tabs>
        <w:tab w:val="left" w:pos="0"/>
      </w:tabs>
      <w:spacing w:before="120" w:after="101" w:line="216" w:lineRule="atLeast"/>
      <w:ind w:left="1152" w:hanging="432"/>
      <w:jc w:val="both"/>
    </w:pPr>
    <w:rPr>
      <w:rFonts w:eastAsia="Calibri" w:cs="Arial"/>
      <w:sz w:val="18"/>
      <w:szCs w:val="18"/>
      <w:lang w:eastAsia="en-US"/>
    </w:rPr>
  </w:style>
  <w:style w:type="table" w:customStyle="1" w:styleId="Listaclara-nfasis11">
    <w:name w:val="Lista clara - Énfasis 11"/>
    <w:basedOn w:val="Tablanormal"/>
    <w:uiPriority w:val="99"/>
    <w:rsid w:val="00FD53CB"/>
    <w:pPr>
      <w:spacing w:after="0" w:line="240" w:lineRule="auto"/>
      <w:ind w:left="709" w:firstLine="357"/>
      <w:jc w:val="both"/>
    </w:pPr>
    <w:rPr>
      <w:rFonts w:ascii="Calibri" w:eastAsia="Calibri" w:hAnsi="Calibri" w:cs="Times New Roman"/>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FD53CB"/>
    <w:pPr>
      <w:tabs>
        <w:tab w:val="left" w:pos="0"/>
      </w:tabs>
      <w:spacing w:before="100" w:beforeAutospacing="1" w:after="100" w:afterAutospacing="1" w:line="276" w:lineRule="auto"/>
      <w:jc w:val="both"/>
    </w:pPr>
    <w:rPr>
      <w:rFonts w:ascii="Verdana" w:hAnsi="Verdana" w:cs="Arial"/>
      <w:color w:val="595959"/>
      <w:sz w:val="17"/>
      <w:szCs w:val="17"/>
      <w:lang w:eastAsia="en-US"/>
    </w:rPr>
  </w:style>
  <w:style w:type="paragraph" w:customStyle="1" w:styleId="TtulodeTDC1">
    <w:name w:val="Título de TDC1"/>
    <w:basedOn w:val="Ttulo1"/>
    <w:next w:val="Normal"/>
    <w:uiPriority w:val="99"/>
    <w:semiHidden/>
    <w:rsid w:val="00FD53CB"/>
    <w:pPr>
      <w:keepNext w:val="0"/>
      <w:keepLines/>
      <w:tabs>
        <w:tab w:val="clear" w:pos="432"/>
        <w:tab w:val="left" w:pos="0"/>
      </w:tabs>
      <w:spacing w:before="480" w:after="120" w:line="276" w:lineRule="auto"/>
      <w:ind w:left="720" w:hanging="360"/>
      <w:outlineLvl w:val="9"/>
    </w:pPr>
    <w:rPr>
      <w:rFonts w:ascii="Cambria" w:hAnsi="Cambria"/>
      <w:smallCaps/>
      <w:color w:val="365F91"/>
      <w:kern w:val="0"/>
      <w:sz w:val="28"/>
      <w:szCs w:val="28"/>
      <w:lang w:eastAsia="en-US"/>
    </w:rPr>
  </w:style>
  <w:style w:type="paragraph" w:styleId="ndice1">
    <w:name w:val="index 1"/>
    <w:basedOn w:val="Normal"/>
    <w:next w:val="Normal"/>
    <w:autoRedefine/>
    <w:uiPriority w:val="99"/>
    <w:rsid w:val="00FD53CB"/>
    <w:pPr>
      <w:tabs>
        <w:tab w:val="left" w:pos="0"/>
      </w:tabs>
      <w:spacing w:before="120" w:after="120" w:line="276" w:lineRule="auto"/>
      <w:ind w:left="240" w:hanging="240"/>
      <w:jc w:val="both"/>
    </w:pPr>
    <w:rPr>
      <w:rFonts w:ascii="Times" w:hAnsi="Times" w:cs="Arial"/>
      <w:sz w:val="22"/>
      <w:szCs w:val="22"/>
      <w:lang w:val="es-ES_tradnl" w:eastAsia="en-US"/>
    </w:rPr>
  </w:style>
  <w:style w:type="paragraph" w:customStyle="1" w:styleId="estilo25">
    <w:name w:val="estilo25"/>
    <w:basedOn w:val="Normal"/>
    <w:uiPriority w:val="99"/>
    <w:rsid w:val="00FD53CB"/>
    <w:pPr>
      <w:tabs>
        <w:tab w:val="left" w:pos="0"/>
      </w:tabs>
      <w:spacing w:before="100" w:beforeAutospacing="1" w:after="100" w:afterAutospacing="1" w:line="276" w:lineRule="auto"/>
      <w:jc w:val="both"/>
    </w:pPr>
    <w:rPr>
      <w:rFonts w:cs="Arial"/>
      <w:color w:val="3E3D9A"/>
      <w:sz w:val="15"/>
      <w:szCs w:val="15"/>
      <w:lang w:eastAsia="en-US"/>
    </w:rPr>
  </w:style>
  <w:style w:type="numbering" w:customStyle="1" w:styleId="Sinlista1">
    <w:name w:val="Sin lista1"/>
    <w:next w:val="Sinlista"/>
    <w:uiPriority w:val="99"/>
    <w:semiHidden/>
    <w:unhideWhenUsed/>
    <w:rsid w:val="00FD53CB"/>
  </w:style>
  <w:style w:type="character" w:customStyle="1" w:styleId="estilo50">
    <w:name w:val="estilo5"/>
    <w:uiPriority w:val="99"/>
    <w:rsid w:val="00FD53CB"/>
  </w:style>
  <w:style w:type="paragraph" w:styleId="TtuloTDC">
    <w:name w:val="TOC Heading"/>
    <w:basedOn w:val="Ttulo1"/>
    <w:next w:val="Normal"/>
    <w:uiPriority w:val="39"/>
    <w:qFormat/>
    <w:rsid w:val="00FD53CB"/>
    <w:pPr>
      <w:keepNext w:val="0"/>
      <w:keepLines/>
      <w:pageBreakBefore/>
      <w:widowControl w:val="0"/>
      <w:tabs>
        <w:tab w:val="clear" w:pos="432"/>
        <w:tab w:val="left" w:pos="0"/>
      </w:tabs>
      <w:spacing w:before="480" w:after="120" w:line="276" w:lineRule="auto"/>
      <w:ind w:left="720" w:hanging="360"/>
      <w:outlineLvl w:val="9"/>
    </w:pPr>
    <w:rPr>
      <w:rFonts w:ascii="Cambria" w:hAnsi="Cambria" w:cs="Cambria"/>
      <w:smallCaps/>
      <w:color w:val="365F91"/>
      <w:kern w:val="0"/>
      <w:sz w:val="28"/>
      <w:szCs w:val="28"/>
      <w:lang w:eastAsia="en-US"/>
    </w:rPr>
  </w:style>
  <w:style w:type="table" w:customStyle="1" w:styleId="Tablaconcuadrcula1">
    <w:name w:val="Tabla con cuadrícula1"/>
    <w:basedOn w:val="Tablanormal"/>
    <w:next w:val="Tablaconcuadrcula"/>
    <w:rsid w:val="00FD53CB"/>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FD53CB"/>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extonotaalfinal">
    <w:name w:val="endnote text"/>
    <w:basedOn w:val="Normal"/>
    <w:link w:val="TextonotaalfinalCar"/>
    <w:uiPriority w:val="99"/>
    <w:unhideWhenUsed/>
    <w:rsid w:val="00FD53CB"/>
    <w:pPr>
      <w:tabs>
        <w:tab w:val="left" w:pos="0"/>
      </w:tabs>
      <w:spacing w:before="120" w:after="120" w:line="276" w:lineRule="auto"/>
      <w:jc w:val="both"/>
    </w:pPr>
    <w:rPr>
      <w:rFonts w:ascii="Times" w:hAnsi="Times" w:cs="Times"/>
      <w:sz w:val="22"/>
      <w:szCs w:val="22"/>
      <w:lang w:val="es-ES_tradnl" w:eastAsia="en-US"/>
    </w:rPr>
  </w:style>
  <w:style w:type="character" w:customStyle="1" w:styleId="TextonotaalfinalCar">
    <w:name w:val="Texto nota al final Car"/>
    <w:basedOn w:val="Fuentedeprrafopredeter"/>
    <w:link w:val="Textonotaalfinal"/>
    <w:uiPriority w:val="99"/>
    <w:rsid w:val="00FD53CB"/>
    <w:rPr>
      <w:rFonts w:ascii="Times" w:eastAsia="Times New Roman" w:hAnsi="Times" w:cs="Times"/>
      <w:lang w:val="es-ES_tradnl"/>
    </w:rPr>
  </w:style>
  <w:style w:type="character" w:styleId="Refdenotaalfinal">
    <w:name w:val="endnote reference"/>
    <w:uiPriority w:val="99"/>
    <w:unhideWhenUsed/>
    <w:rsid w:val="00FD53CB"/>
    <w:rPr>
      <w:vertAlign w:val="superscript"/>
    </w:rPr>
  </w:style>
  <w:style w:type="character" w:customStyle="1" w:styleId="SinespaciadoCar">
    <w:name w:val="Sin espaciado Car"/>
    <w:link w:val="Sinespaciado"/>
    <w:uiPriority w:val="1"/>
    <w:rsid w:val="00FD53CB"/>
    <w:rPr>
      <w:rFonts w:ascii="Times New Roman" w:eastAsia="Times New Roman" w:hAnsi="Times New Roman" w:cs="Times New Roman"/>
      <w:sz w:val="24"/>
      <w:szCs w:val="24"/>
      <w:lang w:eastAsia="es-ES"/>
    </w:rPr>
  </w:style>
  <w:style w:type="table" w:styleId="Listavistosa-nfasis4">
    <w:name w:val="Colorful List Accent 4"/>
    <w:basedOn w:val="Tablanormal"/>
    <w:uiPriority w:val="72"/>
    <w:rsid w:val="00FD53CB"/>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FD53CB"/>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6">
    <w:name w:val="c6"/>
    <w:rsid w:val="00FD53CB"/>
  </w:style>
  <w:style w:type="character" w:customStyle="1" w:styleId="apple-converted-space">
    <w:name w:val="apple-converted-space"/>
    <w:rsid w:val="00FD53CB"/>
  </w:style>
  <w:style w:type="character" w:customStyle="1" w:styleId="c9">
    <w:name w:val="c9"/>
    <w:rsid w:val="00FD53CB"/>
  </w:style>
  <w:style w:type="paragraph" w:customStyle="1" w:styleId="Estilo22">
    <w:name w:val="Estilo22"/>
    <w:basedOn w:val="Prrafodelista"/>
    <w:link w:val="Estilo22Car"/>
    <w:uiPriority w:val="99"/>
    <w:qFormat/>
    <w:rsid w:val="00FD53CB"/>
    <w:pPr>
      <w:numPr>
        <w:numId w:val="36"/>
      </w:numPr>
      <w:tabs>
        <w:tab w:val="left" w:pos="0"/>
      </w:tabs>
      <w:spacing w:before="120" w:after="120" w:line="276" w:lineRule="auto"/>
      <w:jc w:val="both"/>
    </w:pPr>
    <w:rPr>
      <w:rFonts w:cs="Arial"/>
      <w:b/>
      <w:smallCaps/>
      <w:sz w:val="28"/>
      <w:szCs w:val="28"/>
      <w:lang w:eastAsia="en-US"/>
    </w:rPr>
  </w:style>
  <w:style w:type="paragraph" w:customStyle="1" w:styleId="Estilo23">
    <w:name w:val="Estilo23"/>
    <w:basedOn w:val="Prrafodelista"/>
    <w:link w:val="Estilo23Car"/>
    <w:uiPriority w:val="99"/>
    <w:qFormat/>
    <w:rsid w:val="00FD53CB"/>
    <w:pPr>
      <w:numPr>
        <w:numId w:val="37"/>
      </w:numPr>
      <w:tabs>
        <w:tab w:val="left" w:pos="0"/>
      </w:tabs>
      <w:spacing w:before="120" w:after="120" w:line="276" w:lineRule="auto"/>
      <w:jc w:val="both"/>
    </w:pPr>
    <w:rPr>
      <w:rFonts w:cs="Arial"/>
      <w:b/>
      <w:bCs/>
      <w:smallCaps/>
      <w:sz w:val="22"/>
      <w:szCs w:val="22"/>
      <w:lang w:eastAsia="en-U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He Car"/>
    <w:link w:val="Prrafodelista"/>
    <w:uiPriority w:val="34"/>
    <w:qFormat/>
    <w:rsid w:val="00FD53CB"/>
    <w:rPr>
      <w:rFonts w:ascii="Arial" w:eastAsia="Times New Roman" w:hAnsi="Arial" w:cs="Times New Roman"/>
      <w:sz w:val="24"/>
      <w:szCs w:val="24"/>
      <w:lang w:val="es-ES" w:eastAsia="es-ES"/>
    </w:rPr>
  </w:style>
  <w:style w:type="character" w:customStyle="1" w:styleId="Estilo22Car">
    <w:name w:val="Estilo22 Car"/>
    <w:link w:val="Estilo22"/>
    <w:uiPriority w:val="99"/>
    <w:rsid w:val="00FD53CB"/>
    <w:rPr>
      <w:rFonts w:ascii="Arial" w:eastAsia="Times New Roman" w:hAnsi="Arial" w:cs="Arial"/>
      <w:b/>
      <w:smallCaps/>
      <w:sz w:val="28"/>
      <w:szCs w:val="28"/>
      <w:lang w:val="es-ES"/>
    </w:rPr>
  </w:style>
  <w:style w:type="paragraph" w:customStyle="1" w:styleId="RefTextopiedepgina">
    <w:name w:val="Ref Texto pie de página"/>
    <w:basedOn w:val="Normal"/>
    <w:next w:val="Normal"/>
    <w:uiPriority w:val="99"/>
    <w:rsid w:val="00FD53CB"/>
    <w:pPr>
      <w:tabs>
        <w:tab w:val="left" w:pos="0"/>
        <w:tab w:val="left" w:pos="284"/>
      </w:tabs>
      <w:spacing w:before="60" w:after="60" w:line="220" w:lineRule="exact"/>
      <w:ind w:left="340" w:hanging="340"/>
      <w:jc w:val="both"/>
    </w:pPr>
    <w:rPr>
      <w:rFonts w:cs="Arial"/>
      <w:sz w:val="20"/>
      <w:szCs w:val="20"/>
      <w:lang w:val="es-ES_tradnl" w:eastAsia="es-ES_tradnl"/>
    </w:rPr>
  </w:style>
  <w:style w:type="character" w:customStyle="1" w:styleId="Estilo23Car">
    <w:name w:val="Estilo23 Car"/>
    <w:link w:val="Estilo23"/>
    <w:uiPriority w:val="99"/>
    <w:rsid w:val="00FD53CB"/>
    <w:rPr>
      <w:rFonts w:ascii="Arial" w:eastAsia="Times New Roman" w:hAnsi="Arial" w:cs="Arial"/>
      <w:b/>
      <w:bCs/>
      <w:smallCaps/>
      <w:lang w:val="es-ES"/>
    </w:rPr>
  </w:style>
  <w:style w:type="paragraph" w:customStyle="1" w:styleId="PRIMERPARRAFO">
    <w:name w:val="_PRIMER PARRAFO"/>
    <w:basedOn w:val="Normal"/>
    <w:link w:val="PRIMERPARRAFOCar"/>
    <w:rsid w:val="00FD53CB"/>
    <w:pPr>
      <w:tabs>
        <w:tab w:val="left" w:pos="0"/>
      </w:tabs>
      <w:spacing w:before="120" w:after="120" w:line="276" w:lineRule="auto"/>
      <w:jc w:val="both"/>
    </w:pPr>
    <w:rPr>
      <w:rFonts w:cs="Arial"/>
      <w:sz w:val="22"/>
      <w:szCs w:val="22"/>
      <w:lang w:eastAsia="en-US"/>
    </w:rPr>
  </w:style>
  <w:style w:type="character" w:customStyle="1" w:styleId="SIGLAS11ptoCar">
    <w:name w:val="_SIGLAS 11 pto Car"/>
    <w:link w:val="SIGLAS11pto"/>
    <w:rsid w:val="00FD53CB"/>
    <w:rPr>
      <w:rFonts w:ascii="Presidencia Fina" w:hAnsi="Presidencia Fina"/>
      <w:caps/>
      <w:lang w:val="es-ES" w:eastAsia="es-ES"/>
    </w:rPr>
  </w:style>
  <w:style w:type="paragraph" w:customStyle="1" w:styleId="SIGLAS11pto">
    <w:name w:val="_SIGLAS 11 pto"/>
    <w:basedOn w:val="PRIMERPARRAFO"/>
    <w:link w:val="SIGLAS11ptoCar"/>
    <w:rsid w:val="00FD53CB"/>
    <w:rPr>
      <w:rFonts w:ascii="Presidencia Fina" w:eastAsiaTheme="minorHAnsi" w:hAnsi="Presidencia Fina" w:cstheme="minorBidi"/>
      <w:caps/>
      <w:lang w:eastAsia="es-ES"/>
    </w:rPr>
  </w:style>
  <w:style w:type="paragraph" w:customStyle="1" w:styleId="TITULO10">
    <w:name w:val="_TITULO 1"/>
    <w:basedOn w:val="PRIMERPARRAFO"/>
    <w:uiPriority w:val="99"/>
    <w:rsid w:val="00FD53CB"/>
    <w:pPr>
      <w:spacing w:before="480" w:line="400" w:lineRule="exact"/>
      <w:jc w:val="left"/>
    </w:pPr>
    <w:rPr>
      <w:rFonts w:ascii="Presidencia Firme" w:hAnsi="Presidencia Firme"/>
      <w:caps/>
      <w:sz w:val="40"/>
      <w:szCs w:val="40"/>
    </w:rPr>
  </w:style>
  <w:style w:type="character" w:customStyle="1" w:styleId="OBJETIVO">
    <w:name w:val="_OBJETIVO"/>
    <w:rsid w:val="00FD53CB"/>
    <w:rPr>
      <w:rFonts w:ascii="Presidencia Fuerte" w:hAnsi="Presidencia Fuerte"/>
      <w:sz w:val="28"/>
    </w:rPr>
  </w:style>
  <w:style w:type="paragraph" w:customStyle="1" w:styleId="VIETA1BALANEGRA">
    <w:name w:val="_VIÑETA 1 BALA NEGRA"/>
    <w:basedOn w:val="PRIMERPARRAFO"/>
    <w:uiPriority w:val="99"/>
    <w:rsid w:val="00FD53CB"/>
    <w:pPr>
      <w:numPr>
        <w:numId w:val="39"/>
      </w:numPr>
      <w:tabs>
        <w:tab w:val="clear" w:pos="397"/>
        <w:tab w:val="left" w:pos="181"/>
        <w:tab w:val="num" w:pos="680"/>
      </w:tabs>
      <w:ind w:left="181" w:hanging="181"/>
    </w:pPr>
  </w:style>
  <w:style w:type="paragraph" w:customStyle="1" w:styleId="TITULO20">
    <w:name w:val="_TITULO 2"/>
    <w:basedOn w:val="PRIMERPARRAFO"/>
    <w:uiPriority w:val="99"/>
    <w:rsid w:val="00FD53CB"/>
    <w:pPr>
      <w:spacing w:before="480" w:line="360" w:lineRule="exact"/>
      <w:jc w:val="left"/>
    </w:pPr>
    <w:rPr>
      <w:rFonts w:ascii="Presidencia Firme" w:hAnsi="Presidencia Firme"/>
      <w:caps/>
      <w:sz w:val="36"/>
      <w:szCs w:val="36"/>
    </w:rPr>
  </w:style>
  <w:style w:type="paragraph" w:customStyle="1" w:styleId="VIETA4BLANCA">
    <w:name w:val="_VIÑETA 4 BLANCA"/>
    <w:basedOn w:val="PRIMERPARRAFO"/>
    <w:uiPriority w:val="99"/>
    <w:rsid w:val="00FD53CB"/>
    <w:pPr>
      <w:numPr>
        <w:numId w:val="40"/>
      </w:numPr>
      <w:tabs>
        <w:tab w:val="clear" w:pos="903"/>
        <w:tab w:val="left" w:pos="822"/>
      </w:tabs>
      <w:ind w:left="822" w:hanging="255"/>
    </w:pPr>
  </w:style>
  <w:style w:type="character" w:customStyle="1" w:styleId="CURSIVAS">
    <w:name w:val="_CURSIVAS"/>
    <w:rsid w:val="00FD53CB"/>
    <w:rPr>
      <w:rFonts w:ascii="Presidencia Fina" w:hAnsi="Presidencia Fina"/>
      <w:i/>
      <w:sz w:val="24"/>
    </w:rPr>
  </w:style>
  <w:style w:type="character" w:customStyle="1" w:styleId="Vieta1Car">
    <w:name w:val="Viñeta 1 Car"/>
    <w:link w:val="Vieta1"/>
    <w:uiPriority w:val="99"/>
    <w:rsid w:val="00FD53CB"/>
    <w:rPr>
      <w:rFonts w:ascii="EurekaSans-Light" w:hAnsi="EurekaSans-Light"/>
      <w:sz w:val="24"/>
      <w:szCs w:val="24"/>
      <w:lang w:val="en-US" w:eastAsia="es-ES_tradnl"/>
    </w:rPr>
  </w:style>
  <w:style w:type="paragraph" w:customStyle="1" w:styleId="Vieta1">
    <w:name w:val="Viñeta 1"/>
    <w:link w:val="Vieta1Car"/>
    <w:uiPriority w:val="99"/>
    <w:rsid w:val="00FD53CB"/>
    <w:pPr>
      <w:numPr>
        <w:numId w:val="38"/>
      </w:numPr>
      <w:tabs>
        <w:tab w:val="clear" w:pos="240"/>
        <w:tab w:val="left" w:pos="284"/>
      </w:tabs>
      <w:spacing w:before="60" w:after="60" w:line="240" w:lineRule="exact"/>
      <w:ind w:left="284" w:hanging="284"/>
      <w:jc w:val="both"/>
    </w:pPr>
    <w:rPr>
      <w:rFonts w:ascii="EurekaSans-Light" w:hAnsi="EurekaSans-Light"/>
      <w:sz w:val="24"/>
      <w:szCs w:val="24"/>
      <w:lang w:val="en-US" w:eastAsia="es-ES_tradnl"/>
    </w:rPr>
  </w:style>
  <w:style w:type="paragraph" w:customStyle="1" w:styleId="VIETA2GUION">
    <w:name w:val="_VIÑETA 2 GUION"/>
    <w:basedOn w:val="PRIMERPARRAFO"/>
    <w:uiPriority w:val="99"/>
    <w:rsid w:val="00FD53CB"/>
    <w:pPr>
      <w:numPr>
        <w:numId w:val="41"/>
      </w:numPr>
      <w:tabs>
        <w:tab w:val="clear" w:pos="567"/>
        <w:tab w:val="left" w:pos="363"/>
      </w:tabs>
      <w:ind w:left="362" w:hanging="181"/>
    </w:pPr>
  </w:style>
  <w:style w:type="paragraph" w:customStyle="1" w:styleId="VIETA3NEGRA">
    <w:name w:val="_VIÑETA 3 NEGRA"/>
    <w:basedOn w:val="PRIMERPARRAFO"/>
    <w:uiPriority w:val="99"/>
    <w:rsid w:val="00FD53CB"/>
    <w:pPr>
      <w:numPr>
        <w:numId w:val="42"/>
      </w:numPr>
      <w:tabs>
        <w:tab w:val="clear" w:pos="964"/>
        <w:tab w:val="left" w:pos="544"/>
        <w:tab w:val="num" w:pos="720"/>
      </w:tabs>
      <w:ind w:left="544" w:hanging="181"/>
    </w:pPr>
  </w:style>
  <w:style w:type="paragraph" w:customStyle="1" w:styleId="VIETA5SANGRIA">
    <w:name w:val="_VIÑETA 5 SANGRIA"/>
    <w:basedOn w:val="PRIMERPARRAFO"/>
    <w:uiPriority w:val="99"/>
    <w:rsid w:val="00FD53CB"/>
    <w:pPr>
      <w:tabs>
        <w:tab w:val="left" w:pos="822"/>
      </w:tabs>
      <w:ind w:left="822"/>
    </w:pPr>
  </w:style>
  <w:style w:type="paragraph" w:customStyle="1" w:styleId="TITULO4ESTRATEGIA">
    <w:name w:val="_TITULO 4 ESTRATEGIA"/>
    <w:basedOn w:val="PRIMERPARRAFO"/>
    <w:link w:val="TITULO4ESTRATEGIACar"/>
    <w:rsid w:val="00FD53CB"/>
    <w:pPr>
      <w:spacing w:before="360" w:line="280" w:lineRule="exact"/>
      <w:contextualSpacing/>
    </w:pPr>
    <w:rPr>
      <w:rFonts w:ascii="Presidencia Fina Versalitas" w:hAnsi="Presidencia Fina Versalitas"/>
      <w:smallCaps/>
      <w:sz w:val="28"/>
      <w:szCs w:val="28"/>
    </w:rPr>
  </w:style>
  <w:style w:type="paragraph" w:customStyle="1" w:styleId="TITULO3OBJETIVO">
    <w:name w:val="_TITULO 3 OBJETIVO"/>
    <w:basedOn w:val="PRIMERPARRAFO"/>
    <w:link w:val="TITULO3OBJETIVOCar"/>
    <w:rsid w:val="00FD53CB"/>
    <w:pPr>
      <w:spacing w:before="480" w:line="280" w:lineRule="exact"/>
    </w:pPr>
    <w:rPr>
      <w:rFonts w:ascii="Presidencia Base" w:hAnsi="Presidencia Base"/>
      <w:smallCaps/>
      <w:sz w:val="28"/>
      <w:szCs w:val="28"/>
    </w:rPr>
  </w:style>
  <w:style w:type="character" w:customStyle="1" w:styleId="NEGRITASBASE12PTS">
    <w:name w:val="_NEGRITAS BASE 12 PTS"/>
    <w:rsid w:val="00FD53CB"/>
    <w:rPr>
      <w:rFonts w:ascii="Presidencia Base" w:hAnsi="Presidencia Base"/>
      <w:sz w:val="24"/>
      <w:szCs w:val="22"/>
      <w:lang w:val="es-ES" w:eastAsia="es-ES" w:bidi="ar-SA"/>
    </w:rPr>
  </w:style>
  <w:style w:type="character" w:customStyle="1" w:styleId="PRIMERPARRAFOCar">
    <w:name w:val="_PRIMER PARRAFO Car"/>
    <w:link w:val="PRIMERPARRAFO"/>
    <w:rsid w:val="00FD53CB"/>
    <w:rPr>
      <w:rFonts w:ascii="Arial" w:eastAsia="Times New Roman" w:hAnsi="Arial" w:cs="Arial"/>
      <w:lang w:val="es-ES"/>
    </w:rPr>
  </w:style>
  <w:style w:type="paragraph" w:customStyle="1" w:styleId="TITULO0EJE">
    <w:name w:val="_TITULO 0 EJE"/>
    <w:basedOn w:val="TITULO10"/>
    <w:uiPriority w:val="99"/>
    <w:rsid w:val="00FD53CB"/>
    <w:pPr>
      <w:framePr w:w="9611" w:h="4701" w:hRule="exact" w:hSpace="142" w:wrap="around" w:hAnchor="page" w:x="1436" w:y="1"/>
      <w:spacing w:before="3400" w:line="560" w:lineRule="exact"/>
      <w:suppressOverlap/>
    </w:pPr>
    <w:rPr>
      <w:rFonts w:ascii="Presidencia Fuerte" w:hAnsi="Presidencia Fuerte"/>
      <w:sz w:val="56"/>
    </w:rPr>
  </w:style>
  <w:style w:type="character" w:customStyle="1" w:styleId="TITULO4ESTRATEGIACar">
    <w:name w:val="_TITULO 4 ESTRATEGIA Car"/>
    <w:link w:val="TITULO4ESTRATEGIA"/>
    <w:rsid w:val="00FD53CB"/>
    <w:rPr>
      <w:rFonts w:ascii="Presidencia Fina Versalitas" w:eastAsia="Times New Roman" w:hAnsi="Presidencia Fina Versalitas" w:cs="Arial"/>
      <w:smallCaps/>
      <w:sz w:val="28"/>
      <w:szCs w:val="28"/>
      <w:lang w:val="es-ES"/>
    </w:rPr>
  </w:style>
  <w:style w:type="character" w:customStyle="1" w:styleId="TITULO3OBJETIVOCar">
    <w:name w:val="_TITULO 3 OBJETIVO Car"/>
    <w:link w:val="TITULO3OBJETIVO"/>
    <w:rsid w:val="00FD53CB"/>
    <w:rPr>
      <w:rFonts w:ascii="Presidencia Base" w:eastAsia="Times New Roman" w:hAnsi="Presidencia Base" w:cs="Arial"/>
      <w:smallCaps/>
      <w:sz w:val="28"/>
      <w:szCs w:val="28"/>
      <w:lang w:val="es-ES"/>
    </w:rPr>
  </w:style>
  <w:style w:type="paragraph" w:customStyle="1" w:styleId="EstiloTITULO4ESTRATEGIAInterlineadoExacto14pto">
    <w:name w:val="Estilo _TITULO 4 ESTRATEGIA + Interlineado:  Exacto 14 pto"/>
    <w:basedOn w:val="TITULO4ESTRATEGIA"/>
    <w:uiPriority w:val="99"/>
    <w:rsid w:val="00FD53CB"/>
    <w:rPr>
      <w:szCs w:val="20"/>
    </w:rPr>
  </w:style>
  <w:style w:type="numbering" w:customStyle="1" w:styleId="Estilo250">
    <w:name w:val="Estilo25"/>
    <w:uiPriority w:val="99"/>
    <w:rsid w:val="00FD53CB"/>
  </w:style>
  <w:style w:type="numbering" w:customStyle="1" w:styleId="Estilo26">
    <w:name w:val="Estilo26"/>
    <w:uiPriority w:val="99"/>
    <w:rsid w:val="00FD53CB"/>
  </w:style>
  <w:style w:type="numbering" w:customStyle="1" w:styleId="Estilo27">
    <w:name w:val="Estilo27"/>
    <w:uiPriority w:val="99"/>
    <w:rsid w:val="00FD53CB"/>
  </w:style>
  <w:style w:type="numbering" w:customStyle="1" w:styleId="Estilo28">
    <w:name w:val="Estilo28"/>
    <w:uiPriority w:val="99"/>
    <w:rsid w:val="00FD53CB"/>
  </w:style>
  <w:style w:type="numbering" w:customStyle="1" w:styleId="Estilo33">
    <w:name w:val="Estilo33"/>
    <w:uiPriority w:val="99"/>
    <w:rsid w:val="00FD53CB"/>
  </w:style>
  <w:style w:type="numbering" w:customStyle="1" w:styleId="Estilo41">
    <w:name w:val="Estilo41"/>
    <w:uiPriority w:val="99"/>
    <w:rsid w:val="00FD53CB"/>
  </w:style>
  <w:style w:type="paragraph" w:customStyle="1" w:styleId="Sombreadovistoso-nfasis11">
    <w:name w:val="Sombreado vistoso - Énfasis 11"/>
    <w:hidden/>
    <w:uiPriority w:val="99"/>
    <w:rsid w:val="00FD53CB"/>
    <w:pPr>
      <w:spacing w:after="0" w:line="240" w:lineRule="auto"/>
    </w:pPr>
    <w:rPr>
      <w:rFonts w:ascii="Times New Roman" w:eastAsia="Times New Roman" w:hAnsi="Times New Roman" w:cs="Times New Roman"/>
      <w:sz w:val="20"/>
      <w:szCs w:val="20"/>
      <w:lang w:val="es-ES" w:eastAsia="es-ES"/>
    </w:rPr>
  </w:style>
  <w:style w:type="paragraph" w:customStyle="1" w:styleId="Encabezadodetabladecontenido">
    <w:name w:val="Encabezado de tabla de contenido"/>
    <w:basedOn w:val="Ttulo1"/>
    <w:next w:val="Normal"/>
    <w:uiPriority w:val="99"/>
    <w:qFormat/>
    <w:rsid w:val="00FD53CB"/>
    <w:pPr>
      <w:keepNext w:val="0"/>
      <w:keepLines/>
      <w:pageBreakBefore/>
      <w:widowControl w:val="0"/>
      <w:numPr>
        <w:numId w:val="0"/>
      </w:numPr>
      <w:tabs>
        <w:tab w:val="left" w:pos="0"/>
      </w:tabs>
      <w:overflowPunct w:val="0"/>
      <w:autoSpaceDE w:val="0"/>
      <w:autoSpaceDN w:val="0"/>
      <w:adjustRightInd w:val="0"/>
      <w:spacing w:before="480" w:after="0" w:line="276" w:lineRule="auto"/>
      <w:textAlignment w:val="baseline"/>
      <w:outlineLvl w:val="9"/>
    </w:pPr>
    <w:rPr>
      <w:rFonts w:ascii="Cambria" w:hAnsi="Cambria" w:cs="Cambria"/>
      <w:color w:val="365F91"/>
      <w:kern w:val="0"/>
      <w:sz w:val="28"/>
      <w:szCs w:val="28"/>
      <w:lang w:eastAsia="en-US"/>
    </w:rPr>
  </w:style>
  <w:style w:type="table" w:styleId="Cuadrculamedia3-nfasis5">
    <w:name w:val="Medium Grid 3 Accent 5"/>
    <w:basedOn w:val="Tablanormal"/>
    <w:uiPriority w:val="60"/>
    <w:rsid w:val="00FD53CB"/>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FD53CB"/>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FD53CB"/>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
    <w:name w:val="Estilo24"/>
    <w:uiPriority w:val="99"/>
    <w:rsid w:val="00FD53CB"/>
  </w:style>
  <w:style w:type="numbering" w:customStyle="1" w:styleId="Estilo29">
    <w:name w:val="Estilo29"/>
    <w:uiPriority w:val="99"/>
    <w:rsid w:val="00FD53CB"/>
  </w:style>
  <w:style w:type="numbering" w:customStyle="1" w:styleId="Estilo30">
    <w:name w:val="Estilo30"/>
    <w:uiPriority w:val="99"/>
    <w:rsid w:val="00FD53CB"/>
  </w:style>
  <w:style w:type="numbering" w:customStyle="1" w:styleId="Estilo31">
    <w:name w:val="Estilo31"/>
    <w:uiPriority w:val="99"/>
    <w:rsid w:val="00FD53CB"/>
  </w:style>
  <w:style w:type="numbering" w:customStyle="1" w:styleId="Estilo32">
    <w:name w:val="Estilo32"/>
    <w:uiPriority w:val="99"/>
    <w:rsid w:val="00FD53CB"/>
  </w:style>
  <w:style w:type="numbering" w:customStyle="1" w:styleId="Estilo34">
    <w:name w:val="Estilo34"/>
    <w:uiPriority w:val="99"/>
    <w:rsid w:val="00FD53CB"/>
  </w:style>
  <w:style w:type="numbering" w:customStyle="1" w:styleId="Estilo35">
    <w:name w:val="Estilo35"/>
    <w:uiPriority w:val="99"/>
    <w:rsid w:val="00FD53CB"/>
  </w:style>
  <w:style w:type="numbering" w:customStyle="1" w:styleId="Estilo36">
    <w:name w:val="Estilo36"/>
    <w:uiPriority w:val="99"/>
    <w:rsid w:val="00FD53CB"/>
  </w:style>
  <w:style w:type="numbering" w:customStyle="1" w:styleId="Estilo37">
    <w:name w:val="Estilo37"/>
    <w:uiPriority w:val="99"/>
    <w:rsid w:val="00FD53CB"/>
  </w:style>
  <w:style w:type="numbering" w:customStyle="1" w:styleId="Estilo38">
    <w:name w:val="Estilo38"/>
    <w:uiPriority w:val="99"/>
    <w:rsid w:val="00FD53CB"/>
  </w:style>
  <w:style w:type="numbering" w:customStyle="1" w:styleId="Estilo39">
    <w:name w:val="Estilo39"/>
    <w:uiPriority w:val="99"/>
    <w:rsid w:val="00FD53CB"/>
  </w:style>
  <w:style w:type="numbering" w:customStyle="1" w:styleId="Estilo40">
    <w:name w:val="Estilo40"/>
    <w:uiPriority w:val="99"/>
    <w:rsid w:val="00FD53CB"/>
  </w:style>
  <w:style w:type="numbering" w:customStyle="1" w:styleId="Estilo42">
    <w:name w:val="Estilo42"/>
    <w:uiPriority w:val="99"/>
    <w:rsid w:val="00FD53CB"/>
  </w:style>
  <w:style w:type="numbering" w:customStyle="1" w:styleId="Estilo43">
    <w:name w:val="Estilo43"/>
    <w:uiPriority w:val="99"/>
    <w:rsid w:val="00FD53CB"/>
  </w:style>
  <w:style w:type="numbering" w:customStyle="1" w:styleId="Estilo44">
    <w:name w:val="Estilo44"/>
    <w:uiPriority w:val="99"/>
    <w:rsid w:val="00FD53CB"/>
  </w:style>
  <w:style w:type="numbering" w:customStyle="1" w:styleId="Estilo45">
    <w:name w:val="Estilo45"/>
    <w:uiPriority w:val="99"/>
    <w:rsid w:val="00FD53CB"/>
  </w:style>
  <w:style w:type="numbering" w:customStyle="1" w:styleId="Estilo46">
    <w:name w:val="Estilo46"/>
    <w:uiPriority w:val="99"/>
    <w:rsid w:val="00FD53CB"/>
  </w:style>
  <w:style w:type="numbering" w:customStyle="1" w:styleId="Estilo47">
    <w:name w:val="Estilo47"/>
    <w:uiPriority w:val="99"/>
    <w:rsid w:val="00FD53CB"/>
  </w:style>
  <w:style w:type="numbering" w:customStyle="1" w:styleId="Estilo48">
    <w:name w:val="Estilo48"/>
    <w:uiPriority w:val="99"/>
    <w:rsid w:val="00FD53CB"/>
  </w:style>
  <w:style w:type="numbering" w:customStyle="1" w:styleId="Estilo49">
    <w:name w:val="Estilo49"/>
    <w:uiPriority w:val="99"/>
    <w:rsid w:val="00FD53CB"/>
  </w:style>
  <w:style w:type="numbering" w:customStyle="1" w:styleId="Estilo500">
    <w:name w:val="Estilo50"/>
    <w:uiPriority w:val="99"/>
    <w:rsid w:val="00FD53CB"/>
  </w:style>
  <w:style w:type="numbering" w:customStyle="1" w:styleId="Estilo51">
    <w:name w:val="Estilo51"/>
    <w:uiPriority w:val="99"/>
    <w:rsid w:val="00FD53CB"/>
  </w:style>
  <w:style w:type="numbering" w:customStyle="1" w:styleId="Estilo52">
    <w:name w:val="Estilo52"/>
    <w:uiPriority w:val="99"/>
    <w:rsid w:val="00FD53CB"/>
  </w:style>
  <w:style w:type="numbering" w:customStyle="1" w:styleId="Estilo53">
    <w:name w:val="Estilo53"/>
    <w:uiPriority w:val="99"/>
    <w:rsid w:val="00FD53CB"/>
  </w:style>
  <w:style w:type="numbering" w:customStyle="1" w:styleId="Estilo54">
    <w:name w:val="Estilo54"/>
    <w:uiPriority w:val="99"/>
    <w:rsid w:val="00FD53CB"/>
  </w:style>
  <w:style w:type="numbering" w:customStyle="1" w:styleId="Estilo55">
    <w:name w:val="Estilo55"/>
    <w:uiPriority w:val="99"/>
    <w:rsid w:val="00FD53CB"/>
  </w:style>
  <w:style w:type="numbering" w:customStyle="1" w:styleId="Estilo56">
    <w:name w:val="Estilo56"/>
    <w:uiPriority w:val="99"/>
    <w:rsid w:val="00FD53CB"/>
  </w:style>
  <w:style w:type="numbering" w:customStyle="1" w:styleId="Estilo57">
    <w:name w:val="Estilo57"/>
    <w:uiPriority w:val="99"/>
    <w:rsid w:val="00FD53CB"/>
  </w:style>
  <w:style w:type="numbering" w:customStyle="1" w:styleId="Estilo58">
    <w:name w:val="Estilo58"/>
    <w:uiPriority w:val="99"/>
    <w:rsid w:val="00FD53CB"/>
  </w:style>
  <w:style w:type="numbering" w:customStyle="1" w:styleId="Estilo59">
    <w:name w:val="Estilo59"/>
    <w:uiPriority w:val="99"/>
    <w:rsid w:val="00FD53CB"/>
  </w:style>
  <w:style w:type="numbering" w:customStyle="1" w:styleId="Estilo60">
    <w:name w:val="Estilo60"/>
    <w:uiPriority w:val="99"/>
    <w:rsid w:val="00FD53CB"/>
  </w:style>
  <w:style w:type="numbering" w:customStyle="1" w:styleId="Estilo61">
    <w:name w:val="Estilo61"/>
    <w:uiPriority w:val="99"/>
    <w:rsid w:val="00FD53CB"/>
  </w:style>
  <w:style w:type="numbering" w:customStyle="1" w:styleId="Estilo62">
    <w:name w:val="Estilo62"/>
    <w:uiPriority w:val="99"/>
    <w:rsid w:val="00FD53CB"/>
  </w:style>
  <w:style w:type="numbering" w:customStyle="1" w:styleId="Estilo63">
    <w:name w:val="Estilo63"/>
    <w:uiPriority w:val="99"/>
    <w:rsid w:val="00FD53CB"/>
  </w:style>
  <w:style w:type="numbering" w:customStyle="1" w:styleId="Estilo64">
    <w:name w:val="Estilo64"/>
    <w:uiPriority w:val="99"/>
    <w:rsid w:val="00FD53CB"/>
  </w:style>
  <w:style w:type="numbering" w:customStyle="1" w:styleId="Estilo65">
    <w:name w:val="Estilo65"/>
    <w:uiPriority w:val="99"/>
    <w:rsid w:val="00FD53CB"/>
  </w:style>
  <w:style w:type="numbering" w:customStyle="1" w:styleId="Estilo66">
    <w:name w:val="Estilo66"/>
    <w:uiPriority w:val="99"/>
    <w:rsid w:val="00FD53CB"/>
  </w:style>
  <w:style w:type="numbering" w:customStyle="1" w:styleId="Estilo67">
    <w:name w:val="Estilo67"/>
    <w:uiPriority w:val="99"/>
    <w:rsid w:val="00FD53CB"/>
  </w:style>
  <w:style w:type="numbering" w:customStyle="1" w:styleId="Estilo68">
    <w:name w:val="Estilo68"/>
    <w:uiPriority w:val="99"/>
    <w:rsid w:val="00FD53CB"/>
  </w:style>
  <w:style w:type="numbering" w:customStyle="1" w:styleId="Estilo69">
    <w:name w:val="Estilo69"/>
    <w:uiPriority w:val="99"/>
    <w:rsid w:val="00FD53CB"/>
  </w:style>
  <w:style w:type="numbering" w:customStyle="1" w:styleId="Estilo70">
    <w:name w:val="Estilo70"/>
    <w:uiPriority w:val="99"/>
    <w:rsid w:val="00FD53CB"/>
  </w:style>
  <w:style w:type="numbering" w:customStyle="1" w:styleId="Estilo71">
    <w:name w:val="Estilo71"/>
    <w:uiPriority w:val="99"/>
    <w:rsid w:val="00FD53CB"/>
  </w:style>
  <w:style w:type="numbering" w:customStyle="1" w:styleId="Estilo72">
    <w:name w:val="Estilo72"/>
    <w:uiPriority w:val="99"/>
    <w:rsid w:val="00FD53CB"/>
  </w:style>
  <w:style w:type="numbering" w:customStyle="1" w:styleId="Estilo73">
    <w:name w:val="Estilo73"/>
    <w:uiPriority w:val="99"/>
    <w:rsid w:val="00FD53CB"/>
  </w:style>
  <w:style w:type="numbering" w:customStyle="1" w:styleId="Estilo74">
    <w:name w:val="Estilo74"/>
    <w:uiPriority w:val="99"/>
    <w:rsid w:val="00FD53CB"/>
  </w:style>
  <w:style w:type="numbering" w:customStyle="1" w:styleId="Estilo75">
    <w:name w:val="Estilo75"/>
    <w:uiPriority w:val="99"/>
    <w:rsid w:val="00FD53CB"/>
  </w:style>
  <w:style w:type="numbering" w:customStyle="1" w:styleId="Estilo76">
    <w:name w:val="Estilo76"/>
    <w:uiPriority w:val="99"/>
    <w:rsid w:val="00FD53CB"/>
  </w:style>
  <w:style w:type="numbering" w:customStyle="1" w:styleId="Estilo77">
    <w:name w:val="Estilo77"/>
    <w:uiPriority w:val="99"/>
    <w:rsid w:val="00FD53CB"/>
  </w:style>
  <w:style w:type="numbering" w:customStyle="1" w:styleId="Estilo78">
    <w:name w:val="Estilo78"/>
    <w:uiPriority w:val="99"/>
    <w:rsid w:val="00FD53CB"/>
  </w:style>
  <w:style w:type="numbering" w:customStyle="1" w:styleId="Estilo79">
    <w:name w:val="Estilo79"/>
    <w:uiPriority w:val="99"/>
    <w:rsid w:val="00FD53CB"/>
  </w:style>
  <w:style w:type="numbering" w:customStyle="1" w:styleId="Estilo80">
    <w:name w:val="Estilo80"/>
    <w:uiPriority w:val="99"/>
    <w:rsid w:val="00FD53CB"/>
  </w:style>
  <w:style w:type="numbering" w:customStyle="1" w:styleId="Estilo81">
    <w:name w:val="Estilo81"/>
    <w:uiPriority w:val="99"/>
    <w:rsid w:val="00FD53CB"/>
  </w:style>
  <w:style w:type="numbering" w:customStyle="1" w:styleId="Estilo82">
    <w:name w:val="Estilo82"/>
    <w:uiPriority w:val="99"/>
    <w:rsid w:val="00FD53CB"/>
  </w:style>
  <w:style w:type="numbering" w:customStyle="1" w:styleId="Estilo83">
    <w:name w:val="Estilo83"/>
    <w:uiPriority w:val="99"/>
    <w:rsid w:val="00FD53CB"/>
  </w:style>
  <w:style w:type="numbering" w:customStyle="1" w:styleId="Estilo84">
    <w:name w:val="Estilo84"/>
    <w:uiPriority w:val="99"/>
    <w:rsid w:val="00FD53CB"/>
  </w:style>
  <w:style w:type="numbering" w:customStyle="1" w:styleId="Estilo85">
    <w:name w:val="Estilo85"/>
    <w:uiPriority w:val="99"/>
    <w:rsid w:val="00FD53CB"/>
  </w:style>
  <w:style w:type="numbering" w:customStyle="1" w:styleId="Estilo86">
    <w:name w:val="Estilo86"/>
    <w:uiPriority w:val="99"/>
    <w:rsid w:val="00FD53CB"/>
  </w:style>
  <w:style w:type="numbering" w:customStyle="1" w:styleId="Estilo87">
    <w:name w:val="Estilo87"/>
    <w:uiPriority w:val="99"/>
    <w:rsid w:val="00FD53CB"/>
  </w:style>
  <w:style w:type="numbering" w:customStyle="1" w:styleId="Estilo88">
    <w:name w:val="Estilo88"/>
    <w:uiPriority w:val="99"/>
    <w:rsid w:val="00FD53CB"/>
  </w:style>
  <w:style w:type="numbering" w:customStyle="1" w:styleId="Estilo89">
    <w:name w:val="Estilo89"/>
    <w:uiPriority w:val="99"/>
    <w:rsid w:val="00FD53CB"/>
  </w:style>
  <w:style w:type="numbering" w:customStyle="1" w:styleId="Estilo90">
    <w:name w:val="Estilo90"/>
    <w:uiPriority w:val="99"/>
    <w:rsid w:val="00FD53CB"/>
  </w:style>
  <w:style w:type="numbering" w:customStyle="1" w:styleId="Estilo91">
    <w:name w:val="Estilo91"/>
    <w:uiPriority w:val="99"/>
    <w:rsid w:val="00FD53CB"/>
  </w:style>
  <w:style w:type="numbering" w:customStyle="1" w:styleId="Estilo92">
    <w:name w:val="Estilo92"/>
    <w:uiPriority w:val="99"/>
    <w:rsid w:val="00FD53CB"/>
  </w:style>
  <w:style w:type="numbering" w:customStyle="1" w:styleId="Estilo93">
    <w:name w:val="Estilo93"/>
    <w:uiPriority w:val="99"/>
    <w:rsid w:val="00FD53CB"/>
  </w:style>
  <w:style w:type="numbering" w:customStyle="1" w:styleId="Estilo94">
    <w:name w:val="Estilo94"/>
    <w:uiPriority w:val="99"/>
    <w:rsid w:val="00FD53CB"/>
  </w:style>
  <w:style w:type="paragraph" w:customStyle="1" w:styleId="Prrafodelista2">
    <w:name w:val="Párrafo de lista2"/>
    <w:basedOn w:val="Normal"/>
    <w:uiPriority w:val="99"/>
    <w:rsid w:val="00FD53CB"/>
    <w:pPr>
      <w:spacing w:after="200" w:line="276" w:lineRule="auto"/>
      <w:ind w:left="720"/>
      <w:contextualSpacing/>
    </w:pPr>
    <w:rPr>
      <w:rFonts w:ascii="Calibri" w:hAnsi="Calibri"/>
      <w:sz w:val="22"/>
      <w:szCs w:val="22"/>
      <w:lang w:val="es-MX" w:eastAsia="en-US"/>
    </w:rPr>
  </w:style>
  <w:style w:type="paragraph" w:customStyle="1" w:styleId="Estilo95">
    <w:name w:val="Estilo95"/>
    <w:basedOn w:val="TDC1"/>
    <w:link w:val="Estilo95Car"/>
    <w:qFormat/>
    <w:rsid w:val="00FD53CB"/>
    <w:rPr>
      <w:caps w:val="0"/>
    </w:rPr>
  </w:style>
  <w:style w:type="character" w:customStyle="1" w:styleId="TextoCar">
    <w:name w:val="Texto Car"/>
    <w:link w:val="Texto0"/>
    <w:rsid w:val="00FD53CB"/>
    <w:rPr>
      <w:rFonts w:ascii="Arial" w:eastAsia="Times New Roman" w:hAnsi="Arial" w:cs="Arial"/>
      <w:sz w:val="18"/>
      <w:szCs w:val="20"/>
      <w:lang w:val="es-ES" w:eastAsia="es-ES"/>
    </w:rPr>
  </w:style>
  <w:style w:type="character" w:customStyle="1" w:styleId="TDC1Car">
    <w:name w:val="TDC 1 Car"/>
    <w:aliases w:val="Titulo1 Car"/>
    <w:link w:val="TDC1"/>
    <w:uiPriority w:val="39"/>
    <w:rsid w:val="004E7572"/>
    <w:rPr>
      <w:rFonts w:ascii="Montserrat" w:eastAsia="Times New Roman" w:hAnsi="Montserrat" w:cs="Arial"/>
      <w:b/>
      <w:bCs/>
      <w:iCs/>
      <w:caps/>
      <w:noProof/>
      <w:sz w:val="20"/>
      <w:szCs w:val="18"/>
      <w:lang w:eastAsia="es-ES"/>
    </w:rPr>
  </w:style>
  <w:style w:type="character" w:customStyle="1" w:styleId="Estilo95Car">
    <w:name w:val="Estilo95 Car"/>
    <w:link w:val="Estilo95"/>
    <w:rsid w:val="00FD53CB"/>
    <w:rPr>
      <w:rFonts w:ascii="Montserrat" w:eastAsia="Times New Roman" w:hAnsi="Montserrat" w:cs="Arial"/>
      <w:b/>
      <w:bCs/>
      <w:iCs/>
      <w:noProof/>
      <w:sz w:val="20"/>
      <w:szCs w:val="18"/>
      <w:lang w:eastAsia="es-ES"/>
    </w:rPr>
  </w:style>
  <w:style w:type="paragraph" w:styleId="Citadestacada">
    <w:name w:val="Intense Quote"/>
    <w:basedOn w:val="Normal"/>
    <w:next w:val="Normal"/>
    <w:link w:val="CitadestacadaCar"/>
    <w:uiPriority w:val="30"/>
    <w:qFormat/>
    <w:rsid w:val="00FD53CB"/>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FD53CB"/>
    <w:rPr>
      <w:rFonts w:ascii="Arial" w:eastAsia="Times New Roman" w:hAnsi="Arial" w:cs="Times New Roman"/>
      <w:b/>
      <w:bCs/>
      <w:i/>
      <w:iCs/>
      <w:color w:val="4F81BD"/>
      <w:sz w:val="24"/>
      <w:szCs w:val="24"/>
      <w:lang w:val="es-ES" w:eastAsia="es-ES"/>
    </w:rPr>
  </w:style>
  <w:style w:type="paragraph" w:customStyle="1" w:styleId="cuerpo">
    <w:name w:val="cuerpo"/>
    <w:basedOn w:val="Sinespaciado"/>
    <w:link w:val="cuerpoCar"/>
    <w:qFormat/>
    <w:rsid w:val="00FD53CB"/>
    <w:pPr>
      <w:jc w:val="both"/>
    </w:pPr>
    <w:rPr>
      <w:rFonts w:ascii="Calibri" w:hAnsi="Calibri"/>
      <w:lang w:val="es-ES"/>
    </w:rPr>
  </w:style>
  <w:style w:type="character" w:customStyle="1" w:styleId="cuerpoCar">
    <w:name w:val="cuerpo Car"/>
    <w:link w:val="cuerpo"/>
    <w:rsid w:val="00FD53CB"/>
    <w:rPr>
      <w:rFonts w:ascii="Calibri" w:eastAsia="Times New Roman" w:hAnsi="Calibri" w:cs="Times New Roman"/>
      <w:sz w:val="24"/>
      <w:szCs w:val="24"/>
      <w:lang w:val="es-ES" w:eastAsia="es-ES"/>
    </w:rPr>
  </w:style>
  <w:style w:type="paragraph" w:customStyle="1" w:styleId="vieta10">
    <w:name w:val="viñeta 1"/>
    <w:basedOn w:val="Sinespaciado"/>
    <w:link w:val="vieta1Car0"/>
    <w:uiPriority w:val="99"/>
    <w:qFormat/>
    <w:rsid w:val="00FD53CB"/>
    <w:pPr>
      <w:numPr>
        <w:numId w:val="125"/>
      </w:numPr>
      <w:jc w:val="both"/>
    </w:pPr>
    <w:rPr>
      <w:rFonts w:ascii="Calibri" w:hAnsi="Calibri"/>
      <w:lang w:val="es-ES"/>
    </w:rPr>
  </w:style>
  <w:style w:type="character" w:customStyle="1" w:styleId="vieta1Car0">
    <w:name w:val="viñeta 1 Car"/>
    <w:link w:val="vieta10"/>
    <w:uiPriority w:val="99"/>
    <w:rsid w:val="00FD53CB"/>
    <w:rPr>
      <w:rFonts w:ascii="Calibri" w:eastAsia="Times New Roman" w:hAnsi="Calibri" w:cs="Times New Roman"/>
      <w:sz w:val="24"/>
      <w:szCs w:val="24"/>
      <w:lang w:val="es-ES" w:eastAsia="es-ES"/>
    </w:rPr>
  </w:style>
  <w:style w:type="paragraph" w:customStyle="1" w:styleId="Estilo1a">
    <w:name w:val="Estilo1."/>
    <w:basedOn w:val="Normal"/>
    <w:link w:val="Estilo1Car"/>
    <w:qFormat/>
    <w:rsid w:val="00FD53CB"/>
    <w:pPr>
      <w:ind w:left="360"/>
      <w:jc w:val="both"/>
    </w:pPr>
    <w:rPr>
      <w:rFonts w:ascii="Arial Narrow" w:hAnsi="Arial Narrow" w:cs="Arial"/>
      <w:sz w:val="20"/>
      <w:szCs w:val="20"/>
      <w:lang w:val="es-MX"/>
    </w:rPr>
  </w:style>
  <w:style w:type="character" w:customStyle="1" w:styleId="Estilo1Car">
    <w:name w:val="Estilo1. Car"/>
    <w:link w:val="Estilo1a"/>
    <w:rsid w:val="00FD53CB"/>
    <w:rPr>
      <w:rFonts w:ascii="Arial Narrow" w:eastAsia="Times New Roman" w:hAnsi="Arial Narrow" w:cs="Arial"/>
      <w:sz w:val="20"/>
      <w:szCs w:val="20"/>
      <w:lang w:eastAsia="es-ES"/>
    </w:rPr>
  </w:style>
  <w:style w:type="paragraph" w:customStyle="1" w:styleId="vieta3">
    <w:name w:val="viñeta 3"/>
    <w:basedOn w:val="Sinespaciado"/>
    <w:link w:val="vieta3Car"/>
    <w:uiPriority w:val="99"/>
    <w:qFormat/>
    <w:rsid w:val="00FD53CB"/>
    <w:pPr>
      <w:numPr>
        <w:ilvl w:val="1"/>
        <w:numId w:val="126"/>
      </w:numPr>
      <w:spacing w:after="100" w:afterAutospacing="1"/>
      <w:ind w:left="1208" w:hanging="357"/>
    </w:pPr>
    <w:rPr>
      <w:rFonts w:ascii="Calibri" w:hAnsi="Calibri"/>
      <w:sz w:val="22"/>
      <w:szCs w:val="22"/>
      <w:lang w:val="es-ES"/>
    </w:rPr>
  </w:style>
  <w:style w:type="character" w:customStyle="1" w:styleId="vieta3Car">
    <w:name w:val="viñeta 3 Car"/>
    <w:link w:val="vieta3"/>
    <w:uiPriority w:val="99"/>
    <w:rsid w:val="00FD53CB"/>
    <w:rPr>
      <w:rFonts w:ascii="Calibri" w:eastAsia="Times New Roman" w:hAnsi="Calibri" w:cs="Times New Roman"/>
      <w:lang w:val="es-ES" w:eastAsia="es-ES"/>
    </w:rPr>
  </w:style>
  <w:style w:type="paragraph" w:customStyle="1" w:styleId="anexos">
    <w:name w:val="anexos"/>
    <w:basedOn w:val="Prrafodelista"/>
    <w:link w:val="anexosCar"/>
    <w:qFormat/>
    <w:rsid w:val="00FD53CB"/>
    <w:pPr>
      <w:tabs>
        <w:tab w:val="left" w:pos="284"/>
        <w:tab w:val="left" w:pos="993"/>
      </w:tabs>
      <w:overflowPunct w:val="0"/>
      <w:autoSpaceDE w:val="0"/>
      <w:autoSpaceDN w:val="0"/>
      <w:adjustRightInd w:val="0"/>
      <w:spacing w:line="276" w:lineRule="auto"/>
      <w:ind w:left="426" w:hanging="426"/>
      <w:jc w:val="both"/>
      <w:textAlignment w:val="baseline"/>
    </w:pPr>
    <w:rPr>
      <w:rFonts w:eastAsia="Times" w:cs="Arial"/>
      <w:i/>
      <w:color w:val="365F91"/>
      <w:sz w:val="22"/>
      <w:szCs w:val="22"/>
      <w:u w:val="single"/>
      <w:lang w:val="es-MX"/>
    </w:rPr>
  </w:style>
  <w:style w:type="character" w:customStyle="1" w:styleId="anexosCar">
    <w:name w:val="anexos Car"/>
    <w:link w:val="anexos"/>
    <w:rsid w:val="00FD53CB"/>
    <w:rPr>
      <w:rFonts w:ascii="Arial" w:eastAsia="Times" w:hAnsi="Arial" w:cs="Arial"/>
      <w:i/>
      <w:color w:val="365F91"/>
      <w:u w:val="single"/>
      <w:lang w:eastAsia="es-ES"/>
    </w:rPr>
  </w:style>
  <w:style w:type="paragraph" w:customStyle="1" w:styleId="BodyA">
    <w:name w:val="Body A"/>
    <w:uiPriority w:val="99"/>
    <w:rsid w:val="00FD53CB"/>
    <w:pPr>
      <w:suppressAutoHyphens/>
      <w:spacing w:after="180" w:line="312" w:lineRule="auto"/>
    </w:pPr>
    <w:rPr>
      <w:rFonts w:ascii="Helvetica Neue Light" w:eastAsia="ヒラギノ角ゴ Pro W3" w:hAnsi="Helvetica Neue Light" w:cs="Times New Roman"/>
      <w:color w:val="000000"/>
      <w:sz w:val="18"/>
      <w:szCs w:val="20"/>
      <w:lang w:val="en-US"/>
    </w:rPr>
  </w:style>
  <w:style w:type="paragraph" w:styleId="Listaconvietas5">
    <w:name w:val="List Bullet 5"/>
    <w:basedOn w:val="Normal"/>
    <w:uiPriority w:val="99"/>
    <w:rsid w:val="00FD53CB"/>
    <w:pPr>
      <w:tabs>
        <w:tab w:val="num" w:pos="1492"/>
      </w:tabs>
      <w:ind w:left="1492" w:hanging="360"/>
    </w:pPr>
    <w:rPr>
      <w:rFonts w:ascii="Times New Roman" w:hAnsi="Times New Roman"/>
    </w:rPr>
  </w:style>
  <w:style w:type="paragraph" w:customStyle="1" w:styleId="Subttulo1">
    <w:name w:val="Subtítulo 1"/>
    <w:uiPriority w:val="99"/>
    <w:qFormat/>
    <w:rsid w:val="00FD53CB"/>
    <w:pPr>
      <w:spacing w:after="0" w:line="240" w:lineRule="auto"/>
    </w:pPr>
    <w:rPr>
      <w:rFonts w:ascii="Presidencia Firme" w:eastAsia="MS Mincho" w:hAnsi="Presidencia Firme" w:cs="Times New Roman"/>
      <w:sz w:val="24"/>
      <w:szCs w:val="24"/>
      <w:lang w:val="es-ES_tradnl" w:eastAsia="es-ES"/>
    </w:rPr>
  </w:style>
  <w:style w:type="paragraph" w:customStyle="1" w:styleId="Subttulo2">
    <w:name w:val="Subtítulo 2"/>
    <w:uiPriority w:val="99"/>
    <w:qFormat/>
    <w:rsid w:val="00FD53CB"/>
    <w:pPr>
      <w:spacing w:after="0" w:line="276" w:lineRule="auto"/>
    </w:pPr>
    <w:rPr>
      <w:rFonts w:ascii="PresidenciaBase" w:eastAsia="MS Mincho" w:hAnsi="PresidenciaBase" w:cs="PresidenciaBase"/>
      <w:color w:val="000000"/>
      <w:spacing w:val="6"/>
      <w:sz w:val="24"/>
      <w:szCs w:val="24"/>
      <w:lang w:val="es-ES_tradnl" w:eastAsia="es-ES"/>
    </w:rPr>
  </w:style>
  <w:style w:type="paragraph" w:customStyle="1" w:styleId="Subttulo3">
    <w:name w:val="Subtítulo 3"/>
    <w:uiPriority w:val="99"/>
    <w:rsid w:val="00FD53CB"/>
    <w:pPr>
      <w:spacing w:after="0" w:line="276" w:lineRule="auto"/>
    </w:pPr>
    <w:rPr>
      <w:rFonts w:ascii="Presidencia Fina" w:eastAsia="MS Mincho" w:hAnsi="Presidencia Fina" w:cs="PresidenciaBase"/>
      <w:color w:val="000000"/>
      <w:spacing w:val="6"/>
      <w:sz w:val="24"/>
      <w:szCs w:val="24"/>
      <w:lang w:val="es-ES_tradnl" w:eastAsia="es-ES"/>
    </w:rPr>
  </w:style>
  <w:style w:type="paragraph" w:customStyle="1" w:styleId="Balazo1">
    <w:name w:val="Balazo 1"/>
    <w:uiPriority w:val="99"/>
    <w:rsid w:val="00FD53CB"/>
    <w:pPr>
      <w:numPr>
        <w:numId w:val="131"/>
      </w:numPr>
      <w:tabs>
        <w:tab w:val="left" w:pos="567"/>
      </w:tabs>
      <w:spacing w:after="0" w:line="276" w:lineRule="auto"/>
    </w:pPr>
    <w:rPr>
      <w:rFonts w:ascii="PresidenciaFina" w:eastAsia="MS Mincho" w:hAnsi="PresidenciaFina" w:cs="PresidenciaFina"/>
      <w:color w:val="000000"/>
      <w:sz w:val="24"/>
      <w:lang w:val="es-ES_tradnl" w:eastAsia="es-ES"/>
    </w:rPr>
  </w:style>
  <w:style w:type="paragraph" w:customStyle="1" w:styleId="direccion">
    <w:name w:val="direccion"/>
    <w:basedOn w:val="Normal"/>
    <w:uiPriority w:val="99"/>
    <w:rsid w:val="00FD53CB"/>
    <w:pPr>
      <w:spacing w:after="120"/>
      <w:ind w:left="120"/>
    </w:pPr>
    <w:rPr>
      <w:rFonts w:ascii="Times New Roman" w:hAnsi="Times New Roman"/>
      <w:color w:val="009966"/>
      <w:sz w:val="9"/>
      <w:szCs w:val="9"/>
      <w:lang w:val="en-US" w:eastAsia="en-US"/>
    </w:rPr>
  </w:style>
  <w:style w:type="paragraph" w:customStyle="1" w:styleId="BodyText31">
    <w:name w:val="Body Text 31"/>
    <w:basedOn w:val="Normal"/>
    <w:uiPriority w:val="99"/>
    <w:rsid w:val="00FD53CB"/>
    <w:pPr>
      <w:jc w:val="both"/>
    </w:pPr>
    <w:rPr>
      <w:szCs w:val="20"/>
    </w:rPr>
  </w:style>
  <w:style w:type="character" w:customStyle="1" w:styleId="eop">
    <w:name w:val="eop"/>
    <w:rsid w:val="00FD53CB"/>
  </w:style>
  <w:style w:type="paragraph" w:styleId="Tabladeilustraciones">
    <w:name w:val="table of figures"/>
    <w:basedOn w:val="Normal"/>
    <w:next w:val="Normal"/>
    <w:uiPriority w:val="99"/>
    <w:unhideWhenUsed/>
    <w:rsid w:val="00FD53CB"/>
  </w:style>
  <w:style w:type="paragraph" w:customStyle="1" w:styleId="Ttulo10">
    <w:name w:val="Título1"/>
    <w:basedOn w:val="Normal"/>
    <w:link w:val="TtuloCar"/>
    <w:qFormat/>
    <w:rsid w:val="00FD53CB"/>
    <w:pPr>
      <w:jc w:val="center"/>
    </w:pPr>
    <w:rPr>
      <w:rFonts w:ascii="Technical" w:hAnsi="Technical"/>
      <w:b/>
      <w:sz w:val="28"/>
      <w:szCs w:val="20"/>
      <w:lang w:val="es-ES_tradnl"/>
    </w:rPr>
  </w:style>
  <w:style w:type="paragraph" w:customStyle="1" w:styleId="Textoindependiente4">
    <w:name w:val="Texto independiente 4"/>
    <w:basedOn w:val="Sangradetextonormal"/>
    <w:uiPriority w:val="99"/>
    <w:rsid w:val="00FD53CB"/>
    <w:rPr>
      <w:rFonts w:ascii="Courier 12cpi" w:hAnsi="Courier 12cpi"/>
      <w:sz w:val="20"/>
      <w:szCs w:val="20"/>
      <w:lang w:val="es-ES_tradnl"/>
    </w:rPr>
  </w:style>
  <w:style w:type="paragraph" w:customStyle="1" w:styleId="descripcin">
    <w:name w:val="descripción"/>
    <w:basedOn w:val="Normal"/>
    <w:uiPriority w:val="99"/>
    <w:rsid w:val="00FD53CB"/>
    <w:pPr>
      <w:numPr>
        <w:numId w:val="135"/>
      </w:numPr>
    </w:pPr>
    <w:rPr>
      <w:rFonts w:ascii="Humanst521 BT" w:hAnsi="Humanst521 BT"/>
      <w:sz w:val="20"/>
      <w:szCs w:val="20"/>
    </w:rPr>
  </w:style>
  <w:style w:type="paragraph" w:customStyle="1" w:styleId="descripcion">
    <w:name w:val="descripcion"/>
    <w:basedOn w:val="Normal"/>
    <w:uiPriority w:val="99"/>
    <w:rsid w:val="00FD53CB"/>
    <w:pPr>
      <w:numPr>
        <w:numId w:val="136"/>
      </w:numPr>
    </w:pPr>
    <w:rPr>
      <w:rFonts w:ascii="Humanst521 BT" w:hAnsi="Humanst521 BT"/>
      <w:sz w:val="20"/>
      <w:szCs w:val="20"/>
    </w:rPr>
  </w:style>
  <w:style w:type="paragraph" w:customStyle="1" w:styleId="TEXT">
    <w:name w:val="TEXT"/>
    <w:basedOn w:val="Normal"/>
    <w:uiPriority w:val="99"/>
    <w:rsid w:val="00FD53CB"/>
    <w:pPr>
      <w:spacing w:before="120" w:after="120"/>
      <w:jc w:val="both"/>
    </w:pPr>
    <w:rPr>
      <w:szCs w:val="20"/>
      <w:lang w:val="es-MX"/>
    </w:rPr>
  </w:style>
  <w:style w:type="paragraph" w:customStyle="1" w:styleId="bodychecktext">
    <w:name w:val="body check text"/>
    <w:basedOn w:val="Textoindependiente"/>
    <w:uiPriority w:val="99"/>
    <w:rsid w:val="00FD53CB"/>
    <w:pPr>
      <w:widowControl/>
      <w:autoSpaceDE/>
      <w:autoSpaceDN/>
      <w:spacing w:after="120"/>
      <w:jc w:val="left"/>
    </w:pPr>
    <w:rPr>
      <w:rFonts w:ascii="Times New Roman" w:hAnsi="Times New Roman" w:cs="Times New Roman"/>
      <w:color w:val="auto"/>
      <w:sz w:val="24"/>
      <w:szCs w:val="20"/>
      <w:lang w:val="en-US"/>
    </w:rPr>
  </w:style>
  <w:style w:type="paragraph" w:customStyle="1" w:styleId="ABULLET">
    <w:name w:val="A BULLET"/>
    <w:basedOn w:val="Normal"/>
    <w:uiPriority w:val="99"/>
    <w:rsid w:val="00FD53CB"/>
    <w:pPr>
      <w:keepNext/>
      <w:numPr>
        <w:numId w:val="137"/>
      </w:numPr>
      <w:spacing w:before="120"/>
      <w:jc w:val="both"/>
    </w:pPr>
    <w:rPr>
      <w:rFonts w:ascii="Book Antiqua" w:hAnsi="Book Antiqua"/>
      <w:sz w:val="22"/>
      <w:szCs w:val="20"/>
      <w:lang w:val="es-ES_tradnl"/>
    </w:rPr>
  </w:style>
  <w:style w:type="paragraph" w:customStyle="1" w:styleId="TDC10">
    <w:name w:val="TDC1"/>
    <w:basedOn w:val="Normal"/>
    <w:uiPriority w:val="99"/>
    <w:rsid w:val="00FD53CB"/>
    <w:pPr>
      <w:spacing w:line="360" w:lineRule="auto"/>
      <w:jc w:val="center"/>
    </w:pPr>
    <w:rPr>
      <w:b/>
      <w:caps/>
      <w:szCs w:val="20"/>
    </w:rPr>
  </w:style>
  <w:style w:type="paragraph" w:customStyle="1" w:styleId="TDC20">
    <w:name w:val="TDC2"/>
    <w:basedOn w:val="Piedepgina"/>
    <w:uiPriority w:val="99"/>
    <w:rsid w:val="00FD53CB"/>
    <w:pPr>
      <w:tabs>
        <w:tab w:val="clear" w:pos="4419"/>
        <w:tab w:val="clear" w:pos="8838"/>
      </w:tabs>
      <w:autoSpaceDE/>
      <w:autoSpaceDN/>
      <w:spacing w:line="360" w:lineRule="auto"/>
      <w:jc w:val="both"/>
    </w:pPr>
    <w:rPr>
      <w:rFonts w:ascii="Arial" w:hAnsi="Arial"/>
      <w:b/>
      <w:i/>
      <w:sz w:val="24"/>
    </w:rPr>
  </w:style>
  <w:style w:type="paragraph" w:customStyle="1" w:styleId="TITULO">
    <w:name w:val="TITULO"/>
    <w:basedOn w:val="Textoindependiente"/>
    <w:uiPriority w:val="99"/>
    <w:rsid w:val="00FD53CB"/>
    <w:pPr>
      <w:widowControl/>
      <w:shd w:val="clear" w:color="auto" w:fill="FFFFFF"/>
      <w:tabs>
        <w:tab w:val="left" w:pos="284"/>
      </w:tabs>
      <w:autoSpaceDE/>
      <w:autoSpaceDN/>
      <w:jc w:val="center"/>
    </w:pPr>
    <w:rPr>
      <w:rFonts w:cs="Times New Roman"/>
      <w:b/>
      <w:i/>
      <w:color w:val="auto"/>
      <w:sz w:val="28"/>
      <w:szCs w:val="20"/>
    </w:rPr>
  </w:style>
  <w:style w:type="paragraph" w:customStyle="1" w:styleId="SUBTITULO">
    <w:name w:val="SUBTITULO"/>
    <w:basedOn w:val="Textoindependiente"/>
    <w:uiPriority w:val="99"/>
    <w:rsid w:val="00FD53CB"/>
    <w:pPr>
      <w:widowControl/>
      <w:shd w:val="clear" w:color="auto" w:fill="FFFFFF"/>
      <w:tabs>
        <w:tab w:val="left" w:pos="284"/>
      </w:tabs>
      <w:autoSpaceDE/>
      <w:autoSpaceDN/>
    </w:pPr>
    <w:rPr>
      <w:rFonts w:cs="Times New Roman"/>
      <w:b/>
      <w:i/>
      <w:caps/>
      <w:color w:val="auto"/>
      <w:sz w:val="24"/>
      <w:szCs w:val="20"/>
    </w:rPr>
  </w:style>
  <w:style w:type="paragraph" w:customStyle="1" w:styleId="NormalTexto1">
    <w:name w:val="Normal.Texto1"/>
    <w:uiPriority w:val="99"/>
    <w:rsid w:val="00FD53CB"/>
    <w:pPr>
      <w:spacing w:after="0" w:line="240" w:lineRule="auto"/>
    </w:pPr>
    <w:rPr>
      <w:rFonts w:ascii="Arial" w:eastAsia="Times New Roman" w:hAnsi="Arial" w:cs="Times New Roman"/>
      <w:sz w:val="24"/>
      <w:szCs w:val="20"/>
      <w:lang w:eastAsia="es-ES"/>
    </w:rPr>
  </w:style>
  <w:style w:type="paragraph" w:customStyle="1" w:styleId="H6">
    <w:name w:val="H6"/>
    <w:basedOn w:val="Normal"/>
    <w:next w:val="Normal"/>
    <w:uiPriority w:val="99"/>
    <w:rsid w:val="00FD53CB"/>
    <w:pPr>
      <w:keepNext/>
      <w:spacing w:before="100" w:after="100"/>
      <w:outlineLvl w:val="6"/>
    </w:pPr>
    <w:rPr>
      <w:rFonts w:ascii="Times New Roman" w:hAnsi="Times New Roman"/>
      <w:b/>
      <w:snapToGrid w:val="0"/>
      <w:sz w:val="16"/>
      <w:szCs w:val="20"/>
    </w:rPr>
  </w:style>
  <w:style w:type="paragraph" w:customStyle="1" w:styleId="textocar0">
    <w:name w:val="textocar"/>
    <w:basedOn w:val="Normal"/>
    <w:uiPriority w:val="99"/>
    <w:rsid w:val="00FD53CB"/>
    <w:pPr>
      <w:spacing w:after="101" w:line="216" w:lineRule="atLeast"/>
      <w:ind w:firstLine="288"/>
      <w:jc w:val="both"/>
    </w:pPr>
    <w:rPr>
      <w:rFonts w:cs="Arial"/>
      <w:sz w:val="18"/>
      <w:szCs w:val="18"/>
      <w:lang w:val="es-MX" w:eastAsia="es-MX"/>
    </w:rPr>
  </w:style>
  <w:style w:type="character" w:customStyle="1" w:styleId="EstiloCorreo621">
    <w:name w:val="EstiloCorreo621"/>
    <w:semiHidden/>
    <w:rsid w:val="00FD53CB"/>
    <w:rPr>
      <w:rFonts w:ascii="Arial" w:hAnsi="Arial" w:cs="Arial"/>
      <w:color w:val="000080"/>
      <w:sz w:val="20"/>
      <w:szCs w:val="20"/>
    </w:rPr>
  </w:style>
  <w:style w:type="paragraph" w:customStyle="1" w:styleId="arial">
    <w:name w:val="arial"/>
    <w:basedOn w:val="Normal"/>
    <w:uiPriority w:val="99"/>
    <w:rsid w:val="00FD53CB"/>
    <w:pPr>
      <w:jc w:val="both"/>
    </w:pPr>
    <w:rPr>
      <w:sz w:val="22"/>
      <w:szCs w:val="20"/>
      <w:lang w:val="es-ES_tradnl"/>
    </w:rPr>
  </w:style>
  <w:style w:type="paragraph" w:customStyle="1" w:styleId="Textodeglobo1">
    <w:name w:val="Texto de globo1"/>
    <w:basedOn w:val="Normal"/>
    <w:uiPriority w:val="99"/>
    <w:rsid w:val="00FD53CB"/>
    <w:pPr>
      <w:overflowPunct w:val="0"/>
      <w:autoSpaceDE w:val="0"/>
      <w:autoSpaceDN w:val="0"/>
      <w:adjustRightInd w:val="0"/>
      <w:textAlignment w:val="baseline"/>
    </w:pPr>
    <w:rPr>
      <w:rFonts w:ascii="Tahoma" w:hAnsi="Tahoma"/>
      <w:sz w:val="16"/>
      <w:szCs w:val="20"/>
      <w:lang w:eastAsia="es-MX"/>
    </w:rPr>
  </w:style>
  <w:style w:type="paragraph" w:customStyle="1" w:styleId="CommentSubject">
    <w:name w:val="Comment Subject"/>
    <w:basedOn w:val="Textocomentario"/>
    <w:next w:val="Textocomentario"/>
    <w:uiPriority w:val="99"/>
    <w:rsid w:val="00FD53CB"/>
    <w:pPr>
      <w:overflowPunct w:val="0"/>
      <w:autoSpaceDE w:val="0"/>
      <w:autoSpaceDN w:val="0"/>
      <w:adjustRightInd w:val="0"/>
      <w:textAlignment w:val="baseline"/>
    </w:pPr>
    <w:rPr>
      <w:rFonts w:ascii="Times New Roman" w:hAnsi="Times New Roman"/>
      <w:b/>
      <w:lang w:eastAsia="es-MX"/>
    </w:rPr>
  </w:style>
  <w:style w:type="paragraph" w:customStyle="1" w:styleId="DefaultText2">
    <w:name w:val="Default Text:2"/>
    <w:basedOn w:val="Normal"/>
    <w:uiPriority w:val="99"/>
    <w:rsid w:val="00FD53CB"/>
    <w:pPr>
      <w:overflowPunct w:val="0"/>
      <w:autoSpaceDE w:val="0"/>
      <w:autoSpaceDN w:val="0"/>
      <w:adjustRightInd w:val="0"/>
      <w:textAlignment w:val="baseline"/>
    </w:pPr>
    <w:rPr>
      <w:szCs w:val="20"/>
      <w:lang w:val="es-MX" w:eastAsia="es-MX"/>
    </w:rPr>
  </w:style>
  <w:style w:type="paragraph" w:customStyle="1" w:styleId="EstiloTtulo3ArialSinNegrita">
    <w:name w:val="Estilo Título 3 + Arial Sin Negrita"/>
    <w:basedOn w:val="Ttulo3"/>
    <w:uiPriority w:val="99"/>
    <w:rsid w:val="00FD53CB"/>
    <w:pPr>
      <w:numPr>
        <w:ilvl w:val="0"/>
        <w:numId w:val="0"/>
      </w:numPr>
      <w:overflowPunct w:val="0"/>
      <w:autoSpaceDE w:val="0"/>
      <w:autoSpaceDN w:val="0"/>
      <w:adjustRightInd w:val="0"/>
      <w:spacing w:before="0" w:after="0"/>
      <w:ind w:left="170"/>
      <w:textAlignment w:val="baseline"/>
    </w:pPr>
    <w:rPr>
      <w:rFonts w:cs="Times New Roman"/>
      <w:b w:val="0"/>
      <w:bCs w:val="0"/>
      <w:sz w:val="20"/>
      <w:szCs w:val="20"/>
      <w:lang w:eastAsia="es-MX"/>
    </w:rPr>
  </w:style>
  <w:style w:type="paragraph" w:customStyle="1" w:styleId="Ttulo2Arial">
    <w:name w:val="Título 2 + Arial"/>
    <w:aliases w:val="12 pt,Espacio ajustado en 14 pt,11 pt,Negro,Izquierda,Antes:  5 pto,Después:  5 pto,Es...,Título 1 + Arial,Antes:  12 pto"/>
    <w:basedOn w:val="Normal"/>
    <w:link w:val="Ttulo1ArialCar"/>
    <w:uiPriority w:val="99"/>
    <w:rsid w:val="00FD53CB"/>
    <w:pPr>
      <w:spacing w:before="240"/>
    </w:pPr>
    <w:rPr>
      <w:rFonts w:cs="Arial"/>
      <w:b/>
      <w:lang w:eastAsia="es-MX"/>
    </w:rPr>
  </w:style>
  <w:style w:type="paragraph" w:customStyle="1" w:styleId="NormalArial">
    <w:name w:val="Normal + Arial"/>
    <w:aliases w:val="Justificado,Después:  12 pto + Izquierda:  1.27 cm,Primera lí...,6 pt"/>
    <w:basedOn w:val="Normal"/>
    <w:uiPriority w:val="99"/>
    <w:rsid w:val="00FD53CB"/>
    <w:pPr>
      <w:spacing w:after="120"/>
      <w:ind w:right="43"/>
      <w:jc w:val="both"/>
    </w:pPr>
    <w:rPr>
      <w:szCs w:val="20"/>
      <w:lang w:val="es-MX" w:eastAsia="es-MX"/>
    </w:rPr>
  </w:style>
  <w:style w:type="paragraph" w:styleId="Listaconvietas4">
    <w:name w:val="List Bullet 4"/>
    <w:basedOn w:val="Normal"/>
    <w:uiPriority w:val="99"/>
    <w:rsid w:val="00FD53CB"/>
    <w:pPr>
      <w:numPr>
        <w:numId w:val="138"/>
      </w:numPr>
    </w:pPr>
    <w:rPr>
      <w:rFonts w:ascii="Times New Roman" w:hAnsi="Times New Roman"/>
      <w:sz w:val="20"/>
      <w:szCs w:val="20"/>
      <w:lang w:val="es-MX" w:eastAsia="es-MX"/>
    </w:rPr>
  </w:style>
  <w:style w:type="paragraph" w:styleId="Listaconnmeros3">
    <w:name w:val="List Number 3"/>
    <w:basedOn w:val="Normal"/>
    <w:uiPriority w:val="99"/>
    <w:rsid w:val="00FD53CB"/>
    <w:pPr>
      <w:numPr>
        <w:numId w:val="139"/>
      </w:numPr>
    </w:pPr>
    <w:rPr>
      <w:rFonts w:ascii="Times New Roman" w:hAnsi="Times New Roman"/>
      <w:sz w:val="20"/>
      <w:szCs w:val="20"/>
      <w:lang w:val="es-MX" w:eastAsia="es-MX"/>
    </w:rPr>
  </w:style>
  <w:style w:type="paragraph" w:styleId="Listaconnmeros4">
    <w:name w:val="List Number 4"/>
    <w:basedOn w:val="Normal"/>
    <w:uiPriority w:val="99"/>
    <w:rsid w:val="00FD53CB"/>
    <w:pPr>
      <w:numPr>
        <w:numId w:val="140"/>
      </w:numPr>
    </w:pPr>
    <w:rPr>
      <w:rFonts w:ascii="Times New Roman" w:hAnsi="Times New Roman"/>
      <w:sz w:val="20"/>
      <w:szCs w:val="20"/>
      <w:lang w:val="es-MX" w:eastAsia="es-MX"/>
    </w:rPr>
  </w:style>
  <w:style w:type="paragraph" w:customStyle="1" w:styleId="CarCar1CarCarCar">
    <w:name w:val="Car Car1 Car Car Car"/>
    <w:basedOn w:val="Normal"/>
    <w:uiPriority w:val="99"/>
    <w:rsid w:val="00FD53CB"/>
    <w:pPr>
      <w:spacing w:after="160" w:line="240" w:lineRule="exact"/>
    </w:pPr>
    <w:rPr>
      <w:rFonts w:ascii="Tahoma" w:hAnsi="Tahoma"/>
      <w:sz w:val="20"/>
      <w:szCs w:val="20"/>
      <w:lang w:val="en-US" w:eastAsia="en-US"/>
    </w:rPr>
  </w:style>
  <w:style w:type="paragraph" w:customStyle="1" w:styleId="Car1CarCar">
    <w:name w:val="Car1 Car Car"/>
    <w:basedOn w:val="Normal"/>
    <w:uiPriority w:val="99"/>
    <w:rsid w:val="00FD53CB"/>
    <w:pPr>
      <w:spacing w:after="160" w:line="240" w:lineRule="exact"/>
    </w:pPr>
    <w:rPr>
      <w:rFonts w:ascii="Tahoma" w:hAnsi="Tahoma"/>
      <w:sz w:val="20"/>
      <w:szCs w:val="20"/>
      <w:lang w:val="en-US" w:eastAsia="en-US"/>
    </w:rPr>
  </w:style>
  <w:style w:type="paragraph" w:customStyle="1" w:styleId="font5">
    <w:name w:val="font5"/>
    <w:basedOn w:val="Normal"/>
    <w:uiPriority w:val="99"/>
    <w:rsid w:val="00FD53CB"/>
    <w:pPr>
      <w:spacing w:before="100" w:beforeAutospacing="1" w:after="100" w:afterAutospacing="1"/>
    </w:pPr>
    <w:rPr>
      <w:rFonts w:cs="Arial"/>
      <w:b/>
      <w:bCs/>
      <w:sz w:val="20"/>
      <w:szCs w:val="20"/>
      <w:lang w:val="es-MX" w:eastAsia="es-MX"/>
    </w:rPr>
  </w:style>
  <w:style w:type="paragraph" w:customStyle="1" w:styleId="font6">
    <w:name w:val="font6"/>
    <w:basedOn w:val="Normal"/>
    <w:uiPriority w:val="99"/>
    <w:rsid w:val="00FD53CB"/>
    <w:pPr>
      <w:spacing w:before="100" w:beforeAutospacing="1" w:after="100" w:afterAutospacing="1"/>
    </w:pPr>
    <w:rPr>
      <w:rFonts w:cs="Arial"/>
      <w:b/>
      <w:bCs/>
      <w:sz w:val="20"/>
      <w:szCs w:val="20"/>
      <w:lang w:val="es-MX" w:eastAsia="es-MX"/>
    </w:rPr>
  </w:style>
  <w:style w:type="paragraph" w:customStyle="1" w:styleId="xl65">
    <w:name w:val="xl65"/>
    <w:basedOn w:val="Normal"/>
    <w:uiPriority w:val="99"/>
    <w:rsid w:val="00FD53CB"/>
    <w:pPr>
      <w:spacing w:before="100" w:beforeAutospacing="1" w:after="100" w:afterAutospacing="1"/>
      <w:textAlignment w:val="center"/>
    </w:pPr>
    <w:rPr>
      <w:rFonts w:ascii="Times New Roman" w:hAnsi="Times New Roman"/>
      <w:lang w:val="es-MX" w:eastAsia="es-MX"/>
    </w:rPr>
  </w:style>
  <w:style w:type="paragraph" w:customStyle="1" w:styleId="xl66">
    <w:name w:val="xl66"/>
    <w:basedOn w:val="Normal"/>
    <w:uiPriority w:val="99"/>
    <w:rsid w:val="00FD53CB"/>
    <w:pPr>
      <w:spacing w:before="100" w:beforeAutospacing="1" w:after="100" w:afterAutospacing="1"/>
      <w:textAlignment w:val="center"/>
    </w:pPr>
    <w:rPr>
      <w:rFonts w:cs="Arial"/>
      <w:b/>
      <w:bCs/>
      <w:lang w:val="es-MX" w:eastAsia="es-MX"/>
    </w:rPr>
  </w:style>
  <w:style w:type="paragraph" w:customStyle="1" w:styleId="xl67">
    <w:name w:val="xl67"/>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8">
    <w:name w:val="xl68"/>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69">
    <w:name w:val="xl69"/>
    <w:basedOn w:val="Normal"/>
    <w:uiPriority w:val="99"/>
    <w:rsid w:val="00FD53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0">
    <w:name w:val="xl70"/>
    <w:basedOn w:val="Normal"/>
    <w:uiPriority w:val="99"/>
    <w:rsid w:val="00FD53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1">
    <w:name w:val="xl71"/>
    <w:basedOn w:val="Normal"/>
    <w:uiPriority w:val="99"/>
    <w:rsid w:val="00FD53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2">
    <w:name w:val="xl72"/>
    <w:basedOn w:val="Normal"/>
    <w:uiPriority w:val="99"/>
    <w:rsid w:val="00FD53C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73">
    <w:name w:val="xl73"/>
    <w:basedOn w:val="Normal"/>
    <w:uiPriority w:val="99"/>
    <w:rsid w:val="00FD53C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74">
    <w:name w:val="xl74"/>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color w:val="000000"/>
      <w:lang w:val="es-MX" w:eastAsia="es-MX"/>
    </w:rPr>
  </w:style>
  <w:style w:type="paragraph" w:customStyle="1" w:styleId="xl75">
    <w:name w:val="xl75"/>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6">
    <w:name w:val="xl76"/>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7">
    <w:name w:val="xl77"/>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78">
    <w:name w:val="xl78"/>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lang w:val="es-MX" w:eastAsia="es-MX"/>
    </w:rPr>
  </w:style>
  <w:style w:type="paragraph" w:customStyle="1" w:styleId="xl79">
    <w:name w:val="xl79"/>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s-MX" w:eastAsia="es-MX"/>
    </w:rPr>
  </w:style>
  <w:style w:type="paragraph" w:customStyle="1" w:styleId="xl80">
    <w:name w:val="xl80"/>
    <w:basedOn w:val="Normal"/>
    <w:uiPriority w:val="99"/>
    <w:rsid w:val="00FD53CB"/>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1">
    <w:name w:val="xl81"/>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2">
    <w:name w:val="xl82"/>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lang w:val="es-MX" w:eastAsia="es-MX"/>
    </w:rPr>
  </w:style>
  <w:style w:type="paragraph" w:customStyle="1" w:styleId="xl83">
    <w:name w:val="xl83"/>
    <w:basedOn w:val="Normal"/>
    <w:uiPriority w:val="99"/>
    <w:rsid w:val="00FD53CB"/>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color w:val="000000"/>
      <w:lang w:val="es-MX" w:eastAsia="es-MX"/>
    </w:rPr>
  </w:style>
  <w:style w:type="paragraph" w:customStyle="1" w:styleId="xl84">
    <w:name w:val="xl84"/>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5">
    <w:name w:val="xl85"/>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86">
    <w:name w:val="xl86"/>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lang w:val="es-MX" w:eastAsia="es-MX"/>
    </w:rPr>
  </w:style>
  <w:style w:type="paragraph" w:customStyle="1" w:styleId="xl87">
    <w:name w:val="xl87"/>
    <w:basedOn w:val="Normal"/>
    <w:uiPriority w:val="99"/>
    <w:rsid w:val="00FD53C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lang w:val="es-MX" w:eastAsia="es-MX"/>
    </w:rPr>
  </w:style>
  <w:style w:type="paragraph" w:customStyle="1" w:styleId="xl88">
    <w:name w:val="xl88"/>
    <w:basedOn w:val="Normal"/>
    <w:uiPriority w:val="99"/>
    <w:rsid w:val="00FD53C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lang w:val="es-MX" w:eastAsia="es-MX"/>
    </w:rPr>
  </w:style>
  <w:style w:type="paragraph" w:customStyle="1" w:styleId="xl89">
    <w:name w:val="xl89"/>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0">
    <w:name w:val="xl90"/>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1">
    <w:name w:val="xl91"/>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lang w:val="es-MX" w:eastAsia="es-MX"/>
    </w:rPr>
  </w:style>
  <w:style w:type="paragraph" w:customStyle="1" w:styleId="xl92">
    <w:name w:val="xl92"/>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color w:val="000000"/>
      <w:lang w:val="es-MX" w:eastAsia="es-MX"/>
    </w:rPr>
  </w:style>
  <w:style w:type="paragraph" w:customStyle="1" w:styleId="xl93">
    <w:name w:val="xl93"/>
    <w:basedOn w:val="Normal"/>
    <w:uiPriority w:val="99"/>
    <w:rsid w:val="00FD53C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4">
    <w:name w:val="xl94"/>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5">
    <w:name w:val="xl95"/>
    <w:basedOn w:val="Normal"/>
    <w:uiPriority w:val="99"/>
    <w:rsid w:val="00FD53C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lang w:val="es-MX" w:eastAsia="es-MX"/>
    </w:rPr>
  </w:style>
  <w:style w:type="paragraph" w:customStyle="1" w:styleId="xl96">
    <w:name w:val="xl96"/>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pPr>
    <w:rPr>
      <w:rFonts w:cs="Arial"/>
      <w:lang w:val="es-MX" w:eastAsia="es-MX"/>
    </w:rPr>
  </w:style>
  <w:style w:type="paragraph" w:customStyle="1" w:styleId="xl97">
    <w:name w:val="xl97"/>
    <w:basedOn w:val="Normal"/>
    <w:uiPriority w:val="99"/>
    <w:rsid w:val="00FD53C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cs="Arial"/>
      <w:color w:val="000000"/>
      <w:lang w:val="es-MX" w:eastAsia="es-MX"/>
    </w:rPr>
  </w:style>
  <w:style w:type="paragraph" w:customStyle="1" w:styleId="xl98">
    <w:name w:val="xl98"/>
    <w:basedOn w:val="Normal"/>
    <w:uiPriority w:val="99"/>
    <w:rsid w:val="00FD53C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99">
    <w:name w:val="xl99"/>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cs="Arial"/>
      <w:lang w:val="es-MX" w:eastAsia="es-MX"/>
    </w:rPr>
  </w:style>
  <w:style w:type="paragraph" w:customStyle="1" w:styleId="xl100">
    <w:name w:val="xl100"/>
    <w:basedOn w:val="Normal"/>
    <w:uiPriority w:val="99"/>
    <w:rsid w:val="00FD53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1">
    <w:name w:val="xl101"/>
    <w:basedOn w:val="Normal"/>
    <w:uiPriority w:val="99"/>
    <w:rsid w:val="00FD53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2">
    <w:name w:val="xl102"/>
    <w:basedOn w:val="Normal"/>
    <w:uiPriority w:val="99"/>
    <w:rsid w:val="00FD53C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3">
    <w:name w:val="xl103"/>
    <w:basedOn w:val="Normal"/>
    <w:uiPriority w:val="99"/>
    <w:rsid w:val="00FD53C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4">
    <w:name w:val="xl104"/>
    <w:basedOn w:val="Normal"/>
    <w:uiPriority w:val="99"/>
    <w:rsid w:val="00FD53C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CarCar4CarCarCarCarCarCarCarCarCarCar">
    <w:name w:val="Car Car4 Car Car Car Car Car Car Car Car Car Car"/>
    <w:basedOn w:val="Normal"/>
    <w:uiPriority w:val="99"/>
    <w:rsid w:val="00FD53CB"/>
    <w:pPr>
      <w:spacing w:after="160" w:line="240" w:lineRule="exact"/>
    </w:pPr>
    <w:rPr>
      <w:rFonts w:ascii="Tahoma" w:hAnsi="Tahoma"/>
      <w:sz w:val="20"/>
      <w:szCs w:val="20"/>
      <w:lang w:val="en-US" w:eastAsia="en-US"/>
    </w:rPr>
  </w:style>
  <w:style w:type="table" w:styleId="Tablaconcuadrcula10">
    <w:name w:val="Table Grid 1"/>
    <w:basedOn w:val="Tablanormal"/>
    <w:uiPriority w:val="99"/>
    <w:rsid w:val="00FD53C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a1">
    <w:name w:val="Lista 1"/>
    <w:basedOn w:val="Normal"/>
    <w:uiPriority w:val="99"/>
    <w:rsid w:val="00FD53CB"/>
    <w:pPr>
      <w:tabs>
        <w:tab w:val="num" w:pos="720"/>
      </w:tabs>
      <w:spacing w:before="60"/>
      <w:ind w:left="720" w:hanging="360"/>
      <w:jc w:val="both"/>
    </w:pPr>
    <w:rPr>
      <w:rFonts w:ascii="Arial Narrow" w:hAnsi="Arial Narrow"/>
      <w:lang w:val="es-ES_tradnl" w:eastAsia="en-US"/>
    </w:rPr>
  </w:style>
  <w:style w:type="paragraph" w:customStyle="1" w:styleId="ABLOCKPARA">
    <w:name w:val="A BLOCK PARA"/>
    <w:basedOn w:val="Normal"/>
    <w:uiPriority w:val="99"/>
    <w:rsid w:val="00FD53CB"/>
    <w:pPr>
      <w:jc w:val="both"/>
    </w:pPr>
    <w:rPr>
      <w:rFonts w:ascii="Arial Narrow" w:hAnsi="Arial Narrow"/>
      <w:szCs w:val="20"/>
      <w:lang w:val="es-ES_tradnl" w:eastAsia="en-US"/>
    </w:rPr>
  </w:style>
  <w:style w:type="paragraph" w:customStyle="1" w:styleId="texto2">
    <w:name w:val="texto2"/>
    <w:basedOn w:val="Normal"/>
    <w:uiPriority w:val="99"/>
    <w:rsid w:val="00FD53CB"/>
    <w:pPr>
      <w:spacing w:before="100" w:beforeAutospacing="1" w:after="100" w:afterAutospacing="1"/>
    </w:pPr>
    <w:rPr>
      <w:rFonts w:ascii="Times New Roman" w:hAnsi="Times New Roman"/>
      <w:lang w:val="en-US" w:eastAsia="en-US"/>
    </w:rPr>
  </w:style>
  <w:style w:type="paragraph" w:customStyle="1" w:styleId="Subtituto00">
    <w:name w:val="Subtituto 00"/>
    <w:basedOn w:val="Normal"/>
    <w:uiPriority w:val="99"/>
    <w:rsid w:val="00FD53CB"/>
    <w:pPr>
      <w:spacing w:before="120" w:after="120"/>
      <w:jc w:val="right"/>
    </w:pPr>
    <w:rPr>
      <w:b/>
      <w:szCs w:val="20"/>
      <w:lang w:val="es-ES_tradnl"/>
    </w:rPr>
  </w:style>
  <w:style w:type="paragraph" w:customStyle="1" w:styleId="CarCar4">
    <w:name w:val="Car Car4"/>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
    <w:name w:val="Car Car4 Car Car Car Car Car Car Car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1">
    <w:name w:val="Car Car1"/>
    <w:basedOn w:val="Normal"/>
    <w:next w:val="Normal"/>
    <w:uiPriority w:val="99"/>
    <w:rsid w:val="00FD53CB"/>
    <w:pPr>
      <w:spacing w:after="160" w:line="240" w:lineRule="exact"/>
    </w:pPr>
    <w:rPr>
      <w:rFonts w:ascii="Tahoma" w:hAnsi="Tahoma"/>
      <w:szCs w:val="20"/>
      <w:lang w:val="en-US" w:eastAsia="en-US"/>
    </w:rPr>
  </w:style>
  <w:style w:type="paragraph" w:customStyle="1" w:styleId="ATEMA">
    <w:name w:val="A_TEMA"/>
    <w:basedOn w:val="Normal"/>
    <w:link w:val="ATEMACar"/>
    <w:autoRedefine/>
    <w:uiPriority w:val="99"/>
    <w:rsid w:val="00FD53CB"/>
    <w:rPr>
      <w:rFonts w:cs="Arial"/>
      <w:b/>
      <w:sz w:val="22"/>
      <w:szCs w:val="22"/>
      <w:lang w:val="es-MX"/>
    </w:rPr>
  </w:style>
  <w:style w:type="character" w:customStyle="1" w:styleId="ATEMACar">
    <w:name w:val="A_TEMA Car"/>
    <w:link w:val="ATEMA"/>
    <w:uiPriority w:val="99"/>
    <w:rsid w:val="00FD53CB"/>
    <w:rPr>
      <w:rFonts w:ascii="Arial" w:eastAsia="Times New Roman" w:hAnsi="Arial" w:cs="Arial"/>
      <w:b/>
      <w:lang w:eastAsia="es-ES"/>
    </w:rPr>
  </w:style>
  <w:style w:type="paragraph" w:customStyle="1" w:styleId="CarCar">
    <w:name w:val="Car Car"/>
    <w:basedOn w:val="Normal"/>
    <w:uiPriority w:val="99"/>
    <w:rsid w:val="00FD53CB"/>
    <w:pPr>
      <w:spacing w:after="160" w:line="240" w:lineRule="exact"/>
    </w:pPr>
    <w:rPr>
      <w:rFonts w:ascii="Tahoma" w:hAnsi="Tahoma"/>
      <w:sz w:val="20"/>
      <w:szCs w:val="20"/>
      <w:lang w:val="en-US" w:eastAsia="en-US"/>
    </w:rPr>
  </w:style>
  <w:style w:type="character" w:customStyle="1" w:styleId="BodyText3Char">
    <w:name w:val="Body Text 3 Char"/>
    <w:uiPriority w:val="99"/>
    <w:rsid w:val="00FD53CB"/>
    <w:rPr>
      <w:rFonts w:cs="Times New Roman"/>
      <w:spacing w:val="-3"/>
      <w:lang w:val="es-ES" w:eastAsia="es-ES"/>
    </w:rPr>
  </w:style>
  <w:style w:type="character" w:customStyle="1" w:styleId="Heading1Char">
    <w:name w:val="Heading 1 Char"/>
    <w:aliases w:val="Datasheet title Char,Tabla Contenido 1 Char,Part Char,level 1 Char,Level 1 Head Char,H1 Char,Título 1 Bases Char"/>
    <w:uiPriority w:val="99"/>
    <w:rsid w:val="00FD53CB"/>
    <w:rPr>
      <w:rFonts w:cs="Times New Roman"/>
      <w:b/>
      <w:bCs/>
      <w:lang w:val="es-ES" w:eastAsia="es-ES"/>
    </w:rPr>
  </w:style>
  <w:style w:type="character" w:customStyle="1" w:styleId="BodyTextIndentChar">
    <w:name w:val="Body Text Indent Char"/>
    <w:aliases w:val="Sangría de t. independiente Char,Sangría de texto normal1 Char,Sangría de t. independiente Char1"/>
    <w:uiPriority w:val="99"/>
    <w:semiHidden/>
    <w:rsid w:val="00FD53CB"/>
    <w:rPr>
      <w:rFonts w:cs="Times New Roman"/>
      <w:lang w:val="es-ES" w:eastAsia="es-ES"/>
    </w:rPr>
  </w:style>
  <w:style w:type="character" w:customStyle="1" w:styleId="TtuloCar">
    <w:name w:val="Título Car"/>
    <w:link w:val="Ttulo10"/>
    <w:rsid w:val="00FD53CB"/>
    <w:rPr>
      <w:rFonts w:ascii="Technical" w:eastAsia="Times New Roman" w:hAnsi="Technical" w:cs="Times New Roman"/>
      <w:b/>
      <w:sz w:val="28"/>
      <w:szCs w:val="20"/>
      <w:lang w:val="es-ES_tradnl" w:eastAsia="es-ES"/>
    </w:rPr>
  </w:style>
  <w:style w:type="paragraph" w:customStyle="1" w:styleId="BodyText32">
    <w:name w:val="Body Text 32"/>
    <w:basedOn w:val="Normal"/>
    <w:uiPriority w:val="99"/>
    <w:rsid w:val="00FD53CB"/>
    <w:pPr>
      <w:jc w:val="both"/>
    </w:pPr>
    <w:rPr>
      <w:rFonts w:cs="Arial"/>
    </w:rPr>
  </w:style>
  <w:style w:type="character" w:customStyle="1" w:styleId="EstiloCorreo1771">
    <w:name w:val="EstiloCorreo1771"/>
    <w:semiHidden/>
    <w:rsid w:val="00FD53CB"/>
    <w:rPr>
      <w:rFonts w:ascii="Arial" w:hAnsi="Arial" w:cs="Arial"/>
      <w:color w:val="000080"/>
      <w:sz w:val="20"/>
      <w:szCs w:val="20"/>
    </w:rPr>
  </w:style>
  <w:style w:type="character" w:customStyle="1" w:styleId="CommentTextChar">
    <w:name w:val="Comment Text Char"/>
    <w:uiPriority w:val="99"/>
    <w:semiHidden/>
    <w:rsid w:val="00FD53CB"/>
    <w:rPr>
      <w:rFonts w:cs="Times New Roman"/>
      <w:lang w:val="es-ES" w:eastAsia="es-ES"/>
    </w:rPr>
  </w:style>
  <w:style w:type="paragraph" w:customStyle="1" w:styleId="BalloonText1">
    <w:name w:val="Balloon Text1"/>
    <w:basedOn w:val="Normal"/>
    <w:uiPriority w:val="99"/>
    <w:rsid w:val="00FD53CB"/>
    <w:pPr>
      <w:overflowPunct w:val="0"/>
      <w:autoSpaceDE w:val="0"/>
      <w:autoSpaceDN w:val="0"/>
      <w:adjustRightInd w:val="0"/>
      <w:textAlignment w:val="baseline"/>
    </w:pPr>
    <w:rPr>
      <w:rFonts w:ascii="Tahoma" w:hAnsi="Tahoma" w:cs="Tahoma"/>
      <w:sz w:val="16"/>
      <w:szCs w:val="16"/>
      <w:lang w:eastAsia="es-MX"/>
    </w:rPr>
  </w:style>
  <w:style w:type="paragraph" w:customStyle="1" w:styleId="CommentSubject1">
    <w:name w:val="Comment Subject1"/>
    <w:basedOn w:val="Textocomentario"/>
    <w:next w:val="Textocomentario"/>
    <w:uiPriority w:val="99"/>
    <w:rsid w:val="00FD53CB"/>
    <w:pPr>
      <w:overflowPunct w:val="0"/>
      <w:autoSpaceDE w:val="0"/>
      <w:autoSpaceDN w:val="0"/>
      <w:adjustRightInd w:val="0"/>
      <w:textAlignment w:val="baseline"/>
    </w:pPr>
    <w:rPr>
      <w:rFonts w:ascii="Times New Roman" w:hAnsi="Times New Roman"/>
      <w:b/>
      <w:bCs/>
      <w:lang w:eastAsia="es-MX"/>
    </w:rPr>
  </w:style>
  <w:style w:type="character" w:customStyle="1" w:styleId="CommentSubjectChar">
    <w:name w:val="Comment Subject Char"/>
    <w:uiPriority w:val="99"/>
    <w:semiHidden/>
    <w:rsid w:val="00FD53CB"/>
    <w:rPr>
      <w:rFonts w:cs="Times New Roman"/>
      <w:b/>
      <w:bCs/>
      <w:lang w:val="es-ES" w:eastAsia="es-ES"/>
    </w:rPr>
  </w:style>
  <w:style w:type="paragraph" w:customStyle="1" w:styleId="CarCar1CarCarCar1">
    <w:name w:val="Car Car1 Car Car Car1"/>
    <w:basedOn w:val="Normal"/>
    <w:uiPriority w:val="99"/>
    <w:rsid w:val="00FD53CB"/>
    <w:pPr>
      <w:spacing w:after="160" w:line="240" w:lineRule="exact"/>
    </w:pPr>
    <w:rPr>
      <w:rFonts w:ascii="Tahoma" w:hAnsi="Tahoma" w:cs="Tahoma"/>
      <w:sz w:val="20"/>
      <w:szCs w:val="20"/>
      <w:lang w:val="en-US" w:eastAsia="en-US"/>
    </w:rPr>
  </w:style>
  <w:style w:type="paragraph" w:customStyle="1" w:styleId="Car1CarCar1">
    <w:name w:val="Car1 Car Car1"/>
    <w:basedOn w:val="Normal"/>
    <w:uiPriority w:val="99"/>
    <w:rsid w:val="00FD53CB"/>
    <w:pPr>
      <w:spacing w:after="160" w:line="240" w:lineRule="exact"/>
    </w:pPr>
    <w:rPr>
      <w:rFonts w:ascii="Tahoma" w:hAnsi="Tahoma" w:cs="Tahoma"/>
      <w:sz w:val="20"/>
      <w:szCs w:val="20"/>
      <w:lang w:val="en-US" w:eastAsia="en-US"/>
    </w:rPr>
  </w:style>
  <w:style w:type="paragraph" w:customStyle="1" w:styleId="CarCar4CarCarCarCarCarCar">
    <w:name w:val="Car Car4 Car Car Car Car Car Car"/>
    <w:basedOn w:val="Normal"/>
    <w:uiPriority w:val="99"/>
    <w:rsid w:val="00FD53CB"/>
    <w:pPr>
      <w:spacing w:after="160" w:line="240" w:lineRule="exact"/>
    </w:pPr>
    <w:rPr>
      <w:rFonts w:ascii="Tahoma" w:hAnsi="Tahoma" w:cs="Tahoma"/>
      <w:sz w:val="20"/>
      <w:szCs w:val="20"/>
      <w:lang w:val="en-US" w:eastAsia="en-US"/>
    </w:rPr>
  </w:style>
  <w:style w:type="paragraph" w:customStyle="1" w:styleId="CarCar41">
    <w:name w:val="Car Car41"/>
    <w:basedOn w:val="Normal"/>
    <w:uiPriority w:val="99"/>
    <w:rsid w:val="00FD53CB"/>
    <w:pPr>
      <w:spacing w:after="160" w:line="240" w:lineRule="exact"/>
    </w:pPr>
    <w:rPr>
      <w:rFonts w:ascii="Tahoma" w:hAnsi="Tahoma" w:cs="Tahoma"/>
      <w:sz w:val="20"/>
      <w:szCs w:val="20"/>
      <w:lang w:val="en-US" w:eastAsia="en-US"/>
    </w:rPr>
  </w:style>
  <w:style w:type="paragraph" w:customStyle="1" w:styleId="CarCar4CarCarCarCarCarCarCarCarCarCarCarCar2">
    <w:name w:val="Car Car4 Car Car Car Car Car Car Car Car Car Car Car Car2"/>
    <w:basedOn w:val="Normal"/>
    <w:uiPriority w:val="99"/>
    <w:rsid w:val="00FD53CB"/>
    <w:pPr>
      <w:spacing w:after="160" w:line="240" w:lineRule="exact"/>
    </w:pPr>
    <w:rPr>
      <w:rFonts w:ascii="Tahoma" w:hAnsi="Tahoma" w:cs="Tahoma"/>
      <w:sz w:val="20"/>
      <w:szCs w:val="20"/>
      <w:lang w:val="en-US" w:eastAsia="en-US"/>
    </w:rPr>
  </w:style>
  <w:style w:type="paragraph" w:customStyle="1" w:styleId="CarCar11">
    <w:name w:val="Car Car11"/>
    <w:basedOn w:val="Normal"/>
    <w:next w:val="Normal"/>
    <w:uiPriority w:val="99"/>
    <w:rsid w:val="00FD53CB"/>
    <w:pPr>
      <w:spacing w:after="160" w:line="240" w:lineRule="exact"/>
    </w:pPr>
    <w:rPr>
      <w:rFonts w:ascii="Tahoma" w:hAnsi="Tahoma" w:cs="Tahoma"/>
      <w:lang w:val="en-US" w:eastAsia="en-US"/>
    </w:rPr>
  </w:style>
  <w:style w:type="paragraph" w:customStyle="1" w:styleId="CarCar5">
    <w:name w:val="Car Car5"/>
    <w:basedOn w:val="Normal"/>
    <w:uiPriority w:val="99"/>
    <w:rsid w:val="00FD53CB"/>
    <w:pPr>
      <w:spacing w:after="160" w:line="240" w:lineRule="exact"/>
    </w:pPr>
    <w:rPr>
      <w:rFonts w:ascii="Tahoma" w:hAnsi="Tahoma" w:cs="Tahoma"/>
      <w:sz w:val="20"/>
      <w:szCs w:val="20"/>
      <w:lang w:val="en-US" w:eastAsia="en-US"/>
    </w:rPr>
  </w:style>
  <w:style w:type="paragraph" w:customStyle="1" w:styleId="ArialParrafo">
    <w:name w:val="ArialParrafo"/>
    <w:basedOn w:val="Normal"/>
    <w:autoRedefine/>
    <w:uiPriority w:val="99"/>
    <w:rsid w:val="00FD53CB"/>
    <w:pPr>
      <w:spacing w:after="160" w:line="240" w:lineRule="exact"/>
    </w:pPr>
    <w:rPr>
      <w:rFonts w:cs="Arial"/>
      <w:sz w:val="20"/>
      <w:szCs w:val="20"/>
      <w:lang w:val="en-US" w:eastAsia="en-US"/>
    </w:rPr>
  </w:style>
  <w:style w:type="paragraph" w:customStyle="1" w:styleId="InfoBlue">
    <w:name w:val="InfoBlue"/>
    <w:basedOn w:val="Normal"/>
    <w:next w:val="Textoindependiente"/>
    <w:autoRedefine/>
    <w:uiPriority w:val="99"/>
    <w:rsid w:val="00FD53CB"/>
    <w:pPr>
      <w:widowControl w:val="0"/>
      <w:spacing w:after="120" w:line="240" w:lineRule="atLeast"/>
      <w:ind w:right="4"/>
      <w:jc w:val="both"/>
    </w:pPr>
    <w:rPr>
      <w:rFonts w:cs="Arial"/>
      <w:sz w:val="20"/>
      <w:szCs w:val="20"/>
      <w:lang w:val="es-MX" w:eastAsia="en-US"/>
    </w:rPr>
  </w:style>
  <w:style w:type="paragraph" w:customStyle="1" w:styleId="aTemaV">
    <w:name w:val="aTemaV"/>
    <w:next w:val="arial"/>
    <w:autoRedefine/>
    <w:uiPriority w:val="99"/>
    <w:rsid w:val="00FD53CB"/>
    <w:pPr>
      <w:spacing w:after="0" w:line="240" w:lineRule="auto"/>
      <w:jc w:val="both"/>
    </w:pPr>
    <w:rPr>
      <w:rFonts w:ascii="Arial" w:eastAsia="Times New Roman" w:hAnsi="Arial" w:cs="Arial"/>
      <w:b/>
      <w:bCs/>
      <w:sz w:val="20"/>
      <w:szCs w:val="20"/>
      <w:lang w:val="es-ES" w:eastAsia="es-ES"/>
    </w:rPr>
  </w:style>
  <w:style w:type="paragraph" w:customStyle="1" w:styleId="CarCar4CarCarCarCarCarCarCar">
    <w:name w:val="Car Car4 Car Car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Car">
    <w:name w:val="Car Car4 Car Car Car Car Car Car Car Car Car Car Car Car1 Car Car Car"/>
    <w:basedOn w:val="Normal"/>
    <w:uiPriority w:val="99"/>
    <w:rsid w:val="00FD53CB"/>
    <w:pPr>
      <w:spacing w:after="160" w:line="240" w:lineRule="exact"/>
    </w:pPr>
    <w:rPr>
      <w:rFonts w:ascii="Tahoma" w:hAnsi="Tahoma"/>
      <w:sz w:val="20"/>
      <w:szCs w:val="20"/>
      <w:lang w:val="en-US" w:eastAsia="en-US"/>
    </w:rPr>
  </w:style>
  <w:style w:type="character" w:customStyle="1" w:styleId="BodyTextIndent3Char">
    <w:name w:val="Body Text Indent 3 Char"/>
    <w:uiPriority w:val="99"/>
    <w:semiHidden/>
    <w:rsid w:val="00FD53CB"/>
    <w:rPr>
      <w:spacing w:val="-3"/>
      <w:lang w:val="es-ES" w:eastAsia="es-ES" w:bidi="ar-SA"/>
    </w:rPr>
  </w:style>
  <w:style w:type="character" w:customStyle="1" w:styleId="Heading2Char">
    <w:name w:val="Heading 2 Char"/>
    <w:uiPriority w:val="99"/>
    <w:semiHidden/>
    <w:rsid w:val="00FD53CB"/>
    <w:rPr>
      <w:b/>
      <w:sz w:val="28"/>
      <w:lang w:val="es-ES" w:eastAsia="es-ES" w:bidi="ar-SA"/>
    </w:rPr>
  </w:style>
  <w:style w:type="character" w:customStyle="1" w:styleId="Heading5Char">
    <w:name w:val="Heading 5 Char"/>
    <w:uiPriority w:val="99"/>
    <w:semiHidden/>
    <w:rsid w:val="00FD53CB"/>
    <w:rPr>
      <w:rFonts w:ascii="Arial" w:hAnsi="Arial"/>
      <w:b/>
      <w:lang w:val="es-ES" w:eastAsia="es-ES" w:bidi="ar-SA"/>
    </w:rPr>
  </w:style>
  <w:style w:type="character" w:customStyle="1" w:styleId="BodyTextChar">
    <w:name w:val="Body Text Char"/>
    <w:uiPriority w:val="99"/>
    <w:semiHidden/>
    <w:rsid w:val="00FD53CB"/>
    <w:rPr>
      <w:sz w:val="22"/>
      <w:lang w:val="es-ES" w:eastAsia="es-ES" w:bidi="ar-SA"/>
    </w:rPr>
  </w:style>
  <w:style w:type="paragraph" w:customStyle="1" w:styleId="CarCar4CarCarCarCarCarCarCarCarCarCarCar">
    <w:name w:val="Car Car4 Car Car Car Car Car Car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M65">
    <w:name w:val="CM65"/>
    <w:basedOn w:val="Normal"/>
    <w:next w:val="Normal"/>
    <w:uiPriority w:val="99"/>
    <w:rsid w:val="00FD53CB"/>
    <w:pPr>
      <w:widowControl w:val="0"/>
      <w:suppressAutoHyphens/>
      <w:autoSpaceDE w:val="0"/>
    </w:pPr>
    <w:rPr>
      <w:rFonts w:eastAsia="Arial" w:cs="Arial"/>
      <w:lang w:val="es-MX" w:eastAsia="ar-SA"/>
    </w:rPr>
  </w:style>
  <w:style w:type="paragraph" w:customStyle="1" w:styleId="CM64">
    <w:name w:val="CM64"/>
    <w:basedOn w:val="Normal"/>
    <w:next w:val="Normal"/>
    <w:uiPriority w:val="99"/>
    <w:rsid w:val="00FD53CB"/>
    <w:pPr>
      <w:widowControl w:val="0"/>
      <w:suppressAutoHyphens/>
      <w:autoSpaceDE w:val="0"/>
    </w:pPr>
    <w:rPr>
      <w:rFonts w:eastAsia="Arial" w:cs="Arial"/>
      <w:lang w:val="es-MX" w:eastAsia="ar-SA"/>
    </w:rPr>
  </w:style>
  <w:style w:type="paragraph" w:customStyle="1" w:styleId="CM1">
    <w:name w:val="CM1"/>
    <w:basedOn w:val="Default"/>
    <w:next w:val="Default"/>
    <w:uiPriority w:val="99"/>
    <w:rsid w:val="00FD53CB"/>
    <w:pPr>
      <w:widowControl w:val="0"/>
      <w:suppressAutoHyphens/>
      <w:autoSpaceDN/>
      <w:adjustRightInd/>
      <w:spacing w:line="248" w:lineRule="atLeast"/>
    </w:pPr>
    <w:rPr>
      <w:rFonts w:eastAsia="Arial"/>
      <w:color w:val="auto"/>
      <w:lang w:eastAsia="ar-SA"/>
    </w:rPr>
  </w:style>
  <w:style w:type="paragraph" w:customStyle="1" w:styleId="CM63">
    <w:name w:val="CM63"/>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2">
    <w:name w:val="CM2"/>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7">
    <w:name w:val="CM7"/>
    <w:basedOn w:val="Default"/>
    <w:next w:val="Default"/>
    <w:uiPriority w:val="99"/>
    <w:rsid w:val="00FD53CB"/>
    <w:pPr>
      <w:widowControl w:val="0"/>
      <w:suppressAutoHyphens/>
      <w:autoSpaceDN/>
      <w:adjustRightInd/>
      <w:spacing w:line="186" w:lineRule="atLeast"/>
    </w:pPr>
    <w:rPr>
      <w:rFonts w:eastAsia="Arial"/>
      <w:color w:val="auto"/>
      <w:lang w:eastAsia="ar-SA"/>
    </w:rPr>
  </w:style>
  <w:style w:type="paragraph" w:customStyle="1" w:styleId="CM66">
    <w:name w:val="CM66"/>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8">
    <w:name w:val="CM8"/>
    <w:basedOn w:val="Default"/>
    <w:next w:val="Default"/>
    <w:uiPriority w:val="99"/>
    <w:rsid w:val="00FD53CB"/>
    <w:pPr>
      <w:widowControl w:val="0"/>
      <w:suppressAutoHyphens/>
      <w:autoSpaceDN/>
      <w:adjustRightInd/>
      <w:spacing w:line="226" w:lineRule="atLeast"/>
    </w:pPr>
    <w:rPr>
      <w:rFonts w:eastAsia="Arial"/>
      <w:color w:val="auto"/>
      <w:lang w:eastAsia="ar-SA"/>
    </w:rPr>
  </w:style>
  <w:style w:type="paragraph" w:customStyle="1" w:styleId="CM67">
    <w:name w:val="CM67"/>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11">
    <w:name w:val="CM11"/>
    <w:basedOn w:val="Default"/>
    <w:next w:val="Default"/>
    <w:uiPriority w:val="99"/>
    <w:rsid w:val="00FD53CB"/>
    <w:pPr>
      <w:widowControl w:val="0"/>
      <w:suppressAutoHyphens/>
      <w:autoSpaceDN/>
      <w:adjustRightInd/>
      <w:spacing w:line="236" w:lineRule="atLeast"/>
    </w:pPr>
    <w:rPr>
      <w:rFonts w:eastAsia="Arial"/>
      <w:color w:val="auto"/>
      <w:lang w:eastAsia="ar-SA"/>
    </w:rPr>
  </w:style>
  <w:style w:type="paragraph" w:customStyle="1" w:styleId="CM71">
    <w:name w:val="CM71"/>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14">
    <w:name w:val="CM14"/>
    <w:basedOn w:val="Default"/>
    <w:next w:val="Default"/>
    <w:uiPriority w:val="99"/>
    <w:rsid w:val="00FD53CB"/>
    <w:pPr>
      <w:widowControl w:val="0"/>
      <w:suppressAutoHyphens/>
      <w:autoSpaceDN/>
      <w:adjustRightInd/>
      <w:spacing w:line="228" w:lineRule="atLeast"/>
    </w:pPr>
    <w:rPr>
      <w:rFonts w:eastAsia="Arial"/>
      <w:color w:val="auto"/>
      <w:lang w:eastAsia="ar-SA"/>
    </w:rPr>
  </w:style>
  <w:style w:type="paragraph" w:customStyle="1" w:styleId="CM20">
    <w:name w:val="CM20"/>
    <w:basedOn w:val="Default"/>
    <w:next w:val="Default"/>
    <w:uiPriority w:val="99"/>
    <w:rsid w:val="00FD53CB"/>
    <w:pPr>
      <w:widowControl w:val="0"/>
      <w:suppressAutoHyphens/>
      <w:autoSpaceDN/>
      <w:adjustRightInd/>
      <w:spacing w:line="228" w:lineRule="atLeast"/>
    </w:pPr>
    <w:rPr>
      <w:rFonts w:eastAsia="Arial"/>
      <w:color w:val="auto"/>
      <w:lang w:eastAsia="ar-SA"/>
    </w:rPr>
  </w:style>
  <w:style w:type="paragraph" w:customStyle="1" w:styleId="CM77">
    <w:name w:val="CM77"/>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73">
    <w:name w:val="CM73"/>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26">
    <w:name w:val="CM26"/>
    <w:basedOn w:val="Default"/>
    <w:next w:val="Default"/>
    <w:uiPriority w:val="99"/>
    <w:rsid w:val="00FD53CB"/>
    <w:pPr>
      <w:widowControl w:val="0"/>
      <w:suppressAutoHyphens/>
      <w:autoSpaceDN/>
      <w:adjustRightInd/>
      <w:spacing w:line="231" w:lineRule="atLeast"/>
    </w:pPr>
    <w:rPr>
      <w:rFonts w:eastAsia="Arial"/>
      <w:color w:val="auto"/>
      <w:lang w:eastAsia="ar-SA"/>
    </w:rPr>
  </w:style>
  <w:style w:type="paragraph" w:customStyle="1" w:styleId="CM72">
    <w:name w:val="CM72"/>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36">
    <w:name w:val="CM36"/>
    <w:basedOn w:val="Default"/>
    <w:next w:val="Default"/>
    <w:uiPriority w:val="99"/>
    <w:rsid w:val="00FD53CB"/>
    <w:pPr>
      <w:widowControl w:val="0"/>
      <w:suppressAutoHyphens/>
      <w:autoSpaceDN/>
      <w:adjustRightInd/>
      <w:spacing w:line="231" w:lineRule="atLeast"/>
    </w:pPr>
    <w:rPr>
      <w:rFonts w:eastAsia="Arial"/>
      <w:color w:val="auto"/>
      <w:lang w:eastAsia="ar-SA"/>
    </w:rPr>
  </w:style>
  <w:style w:type="paragraph" w:customStyle="1" w:styleId="CM68">
    <w:name w:val="CM68"/>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40">
    <w:name w:val="CM40"/>
    <w:basedOn w:val="Default"/>
    <w:next w:val="Default"/>
    <w:uiPriority w:val="99"/>
    <w:rsid w:val="00FD53CB"/>
    <w:pPr>
      <w:widowControl w:val="0"/>
      <w:suppressAutoHyphens/>
      <w:autoSpaceDN/>
      <w:adjustRightInd/>
      <w:spacing w:line="186" w:lineRule="atLeast"/>
    </w:pPr>
    <w:rPr>
      <w:rFonts w:eastAsia="Arial"/>
      <w:color w:val="auto"/>
      <w:lang w:eastAsia="ar-SA"/>
    </w:rPr>
  </w:style>
  <w:style w:type="paragraph" w:customStyle="1" w:styleId="CM69">
    <w:name w:val="CM69"/>
    <w:basedOn w:val="Default"/>
    <w:next w:val="Default"/>
    <w:uiPriority w:val="99"/>
    <w:rsid w:val="00FD53CB"/>
    <w:pPr>
      <w:widowControl w:val="0"/>
      <w:suppressAutoHyphens/>
      <w:autoSpaceDN/>
      <w:adjustRightInd/>
    </w:pPr>
    <w:rPr>
      <w:rFonts w:eastAsia="Arial"/>
      <w:color w:val="auto"/>
      <w:lang w:eastAsia="ar-SA"/>
    </w:rPr>
  </w:style>
  <w:style w:type="paragraph" w:customStyle="1" w:styleId="CM33">
    <w:name w:val="CM33"/>
    <w:basedOn w:val="Default"/>
    <w:next w:val="Default"/>
    <w:uiPriority w:val="99"/>
    <w:rsid w:val="00FD53CB"/>
    <w:pPr>
      <w:widowControl w:val="0"/>
      <w:suppressAutoHyphens/>
      <w:autoSpaceDN/>
      <w:adjustRightInd/>
      <w:spacing w:line="231" w:lineRule="atLeast"/>
    </w:pPr>
    <w:rPr>
      <w:rFonts w:eastAsia="Arial"/>
      <w:color w:val="auto"/>
      <w:lang w:eastAsia="ar-SA"/>
    </w:rPr>
  </w:style>
  <w:style w:type="paragraph" w:customStyle="1" w:styleId="CM49">
    <w:name w:val="CM49"/>
    <w:basedOn w:val="Default"/>
    <w:next w:val="Default"/>
    <w:uiPriority w:val="99"/>
    <w:rsid w:val="00FD53CB"/>
    <w:pPr>
      <w:widowControl w:val="0"/>
      <w:suppressAutoHyphens/>
      <w:autoSpaceDN/>
      <w:adjustRightInd/>
      <w:spacing w:line="231" w:lineRule="atLeast"/>
    </w:pPr>
    <w:rPr>
      <w:rFonts w:eastAsia="Arial"/>
      <w:color w:val="auto"/>
      <w:lang w:eastAsia="ar-SA"/>
    </w:rPr>
  </w:style>
  <w:style w:type="paragraph" w:customStyle="1" w:styleId="CM50">
    <w:name w:val="CM50"/>
    <w:basedOn w:val="Default"/>
    <w:next w:val="Default"/>
    <w:uiPriority w:val="99"/>
    <w:rsid w:val="00FD53CB"/>
    <w:pPr>
      <w:widowControl w:val="0"/>
      <w:suppressAutoHyphens/>
      <w:autoSpaceDN/>
      <w:adjustRightInd/>
      <w:spacing w:line="231" w:lineRule="atLeast"/>
    </w:pPr>
    <w:rPr>
      <w:rFonts w:eastAsia="Arial"/>
      <w:color w:val="auto"/>
      <w:lang w:eastAsia="ar-SA"/>
    </w:rPr>
  </w:style>
  <w:style w:type="paragraph" w:customStyle="1" w:styleId="Contenidodelatabla">
    <w:name w:val="Contenido de la tabla"/>
    <w:basedOn w:val="Normal"/>
    <w:rsid w:val="00FD53CB"/>
    <w:pPr>
      <w:suppressLineNumbers/>
      <w:suppressAutoHyphens/>
    </w:pPr>
    <w:rPr>
      <w:rFonts w:ascii="Times New Roman" w:hAnsi="Times New Roman"/>
      <w:lang w:val="es-MX" w:eastAsia="ar-SA"/>
    </w:rPr>
  </w:style>
  <w:style w:type="paragraph" w:customStyle="1" w:styleId="CarCar4CarCarCarCarCarCarCarCarCarCarCarCar1">
    <w:name w:val="Car Car4 Car Car Car Car Car Car Car Car Car Car Car Car1"/>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
    <w:name w:val="Car Car4 Car Car Car Car Car Car Car Car Car Car Car Car1 Car Car"/>
    <w:basedOn w:val="Normal"/>
    <w:uiPriority w:val="99"/>
    <w:rsid w:val="00FD53CB"/>
    <w:pPr>
      <w:spacing w:after="160" w:line="240" w:lineRule="exact"/>
    </w:pPr>
    <w:rPr>
      <w:rFonts w:ascii="Tahoma" w:hAnsi="Tahoma"/>
      <w:sz w:val="20"/>
      <w:szCs w:val="20"/>
      <w:lang w:val="en-US" w:eastAsia="en-US"/>
    </w:rPr>
  </w:style>
  <w:style w:type="paragraph" w:customStyle="1" w:styleId="Char">
    <w:name w:val="Char"/>
    <w:basedOn w:val="Normal"/>
    <w:uiPriority w:val="99"/>
    <w:rsid w:val="00FD53CB"/>
    <w:pPr>
      <w:spacing w:after="160" w:line="240" w:lineRule="exact"/>
    </w:pPr>
    <w:rPr>
      <w:rFonts w:ascii="Tahoma" w:hAnsi="Tahoma"/>
      <w:sz w:val="20"/>
      <w:szCs w:val="20"/>
      <w:lang w:val="en-US" w:eastAsia="en-US"/>
    </w:rPr>
  </w:style>
  <w:style w:type="paragraph" w:customStyle="1" w:styleId="Secreta">
    <w:name w:val="Secreta"/>
    <w:basedOn w:val="Normal"/>
    <w:autoRedefine/>
    <w:uiPriority w:val="99"/>
    <w:rsid w:val="00FD53CB"/>
    <w:pPr>
      <w:tabs>
        <w:tab w:val="right" w:leader="dot" w:pos="8100"/>
        <w:tab w:val="right" w:pos="8640"/>
      </w:tabs>
      <w:spacing w:line="334" w:lineRule="exact"/>
      <w:ind w:left="274" w:right="749"/>
      <w:jc w:val="both"/>
    </w:pPr>
    <w:rPr>
      <w:rFonts w:ascii="Times New Roman" w:hAnsi="Times New Roman"/>
      <w:b/>
      <w:sz w:val="20"/>
      <w:szCs w:val="20"/>
      <w:u w:val="single"/>
      <w:lang w:val="es-ES_tradnl"/>
    </w:rPr>
  </w:style>
  <w:style w:type="paragraph" w:customStyle="1" w:styleId="textoindependiente40">
    <w:name w:val="textoindependiente4"/>
    <w:basedOn w:val="Normal"/>
    <w:uiPriority w:val="99"/>
    <w:rsid w:val="00FD53CB"/>
    <w:pPr>
      <w:spacing w:after="120"/>
      <w:ind w:left="283"/>
    </w:pPr>
    <w:rPr>
      <w:rFonts w:ascii="Courier 12cpi" w:hAnsi="Courier 12cpi"/>
      <w:sz w:val="20"/>
      <w:szCs w:val="20"/>
    </w:rPr>
  </w:style>
  <w:style w:type="paragraph" w:customStyle="1" w:styleId="acuerdo0">
    <w:name w:val="acuerdo"/>
    <w:basedOn w:val="Normal"/>
    <w:uiPriority w:val="99"/>
    <w:rsid w:val="00FD53CB"/>
    <w:pPr>
      <w:jc w:val="both"/>
    </w:pPr>
    <w:rPr>
      <w:rFonts w:cs="Arial"/>
      <w:b/>
      <w:bCs/>
      <w:sz w:val="28"/>
      <w:szCs w:val="28"/>
    </w:rPr>
  </w:style>
  <w:style w:type="paragraph" w:customStyle="1" w:styleId="CarCar1CarCarCarCar">
    <w:name w:val="Car Car1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CarCarCarCharChar">
    <w:name w:val="Car Car Car Car Car Char Char"/>
    <w:basedOn w:val="Normal"/>
    <w:uiPriority w:val="99"/>
    <w:rsid w:val="00FD53CB"/>
    <w:pPr>
      <w:spacing w:after="160" w:line="240" w:lineRule="exact"/>
    </w:pPr>
    <w:rPr>
      <w:rFonts w:ascii="Tahoma" w:hAnsi="Tahoma"/>
      <w:sz w:val="20"/>
      <w:szCs w:val="20"/>
      <w:lang w:val="en-US" w:eastAsia="en-US"/>
    </w:rPr>
  </w:style>
  <w:style w:type="paragraph" w:customStyle="1" w:styleId="OmniPage1">
    <w:name w:val="OmniPage #1"/>
    <w:basedOn w:val="Normal"/>
    <w:uiPriority w:val="99"/>
    <w:rsid w:val="00FD53CB"/>
    <w:pPr>
      <w:spacing w:line="240" w:lineRule="exact"/>
    </w:pPr>
    <w:rPr>
      <w:rFonts w:ascii="Times New Roman" w:hAnsi="Times New Roman"/>
      <w:sz w:val="20"/>
      <w:szCs w:val="20"/>
      <w:lang w:val="en-US"/>
    </w:rPr>
  </w:style>
  <w:style w:type="paragraph" w:customStyle="1" w:styleId="CarCar4CarCarCarCarCarCarCarCarCarCarCarCar1CarCarCarCarCarChar">
    <w:name w:val="Car Car4 Car Car Car Car Car Car Car Car Car Car Car Car1 Car Car Car Car Car Char"/>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CarCarCarCarCar">
    <w:name w:val="Car Car4 Car Car Car Car Car Car Car Car Car Car Car Car1 Car Car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3">
    <w:name w:val="Car Car3"/>
    <w:basedOn w:val="Normal"/>
    <w:uiPriority w:val="99"/>
    <w:rsid w:val="00FD53CB"/>
    <w:pPr>
      <w:spacing w:after="160" w:line="240" w:lineRule="exact"/>
    </w:pPr>
    <w:rPr>
      <w:rFonts w:ascii="Tahoma" w:hAnsi="Tahoma"/>
      <w:sz w:val="20"/>
      <w:szCs w:val="20"/>
      <w:lang w:val="en-US" w:eastAsia="en-US"/>
    </w:rPr>
  </w:style>
  <w:style w:type="paragraph" w:customStyle="1" w:styleId="ZchnZchn2CharCharZchnZchnChar">
    <w:name w:val="Zchn Zchn2 Char Char Zchn Zchn Char"/>
    <w:basedOn w:val="Normal"/>
    <w:next w:val="Normal"/>
    <w:uiPriority w:val="99"/>
    <w:rsid w:val="00FD53CB"/>
    <w:pPr>
      <w:spacing w:after="160" w:line="240" w:lineRule="exact"/>
    </w:pPr>
    <w:rPr>
      <w:rFonts w:ascii="Tahoma" w:hAnsi="Tahoma"/>
      <w:szCs w:val="20"/>
      <w:lang w:val="en-US" w:eastAsia="en-US"/>
    </w:rPr>
  </w:style>
  <w:style w:type="paragraph" w:customStyle="1" w:styleId="CarCar4CarCarCarCarCarCarCarCarCarCarCarCar1CarCarCarCarCarCharCarChar">
    <w:name w:val="Car Car4 Car Car Car Car Car Car Car Car Car Car Car Car1 Car Car Car Car Car Char Car Char"/>
    <w:basedOn w:val="Normal"/>
    <w:uiPriority w:val="99"/>
    <w:rsid w:val="00FD53CB"/>
    <w:pPr>
      <w:spacing w:after="160" w:line="240" w:lineRule="exact"/>
    </w:pPr>
    <w:rPr>
      <w:rFonts w:ascii="Tahoma" w:hAnsi="Tahoma"/>
      <w:sz w:val="20"/>
      <w:szCs w:val="20"/>
      <w:lang w:val="en-US" w:eastAsia="en-US"/>
    </w:rPr>
  </w:style>
  <w:style w:type="paragraph" w:customStyle="1" w:styleId="CarCar8">
    <w:name w:val="Car Car8"/>
    <w:basedOn w:val="Normal"/>
    <w:next w:val="Normal"/>
    <w:uiPriority w:val="99"/>
    <w:rsid w:val="00FD53CB"/>
    <w:pPr>
      <w:spacing w:after="160" w:line="240" w:lineRule="exact"/>
    </w:pPr>
    <w:rPr>
      <w:rFonts w:ascii="Tahoma" w:hAnsi="Tahoma"/>
      <w:szCs w:val="20"/>
      <w:lang w:val="en-US" w:eastAsia="en-US"/>
    </w:rPr>
  </w:style>
  <w:style w:type="character" w:customStyle="1" w:styleId="Ttulo1BasesCar">
    <w:name w:val="Título 1 Bases Car"/>
    <w:uiPriority w:val="99"/>
    <w:rsid w:val="00FD53CB"/>
    <w:rPr>
      <w:rFonts w:ascii="Arial Narrow" w:hAnsi="Arial Narrow"/>
      <w:b/>
      <w:lang w:val="es-ES" w:eastAsia="es-ES" w:bidi="ar-SA"/>
    </w:rPr>
  </w:style>
  <w:style w:type="character" w:customStyle="1" w:styleId="contenido">
    <w:name w:val="contenido"/>
    <w:basedOn w:val="Fuentedeprrafopredeter"/>
    <w:uiPriority w:val="99"/>
    <w:rsid w:val="00FD53CB"/>
  </w:style>
  <w:style w:type="character" w:customStyle="1" w:styleId="artdescrip1">
    <w:name w:val="art_descrip1"/>
    <w:uiPriority w:val="99"/>
    <w:rsid w:val="00FD53CB"/>
    <w:rPr>
      <w:rFonts w:ascii="Trebuchet MS" w:hAnsi="Trebuchet MS" w:hint="default"/>
      <w:color w:val="1E4C82"/>
      <w:sz w:val="17"/>
      <w:szCs w:val="17"/>
    </w:rPr>
  </w:style>
  <w:style w:type="paragraph" w:customStyle="1" w:styleId="style13">
    <w:name w:val="style13"/>
    <w:basedOn w:val="Normal"/>
    <w:uiPriority w:val="99"/>
    <w:rsid w:val="00FD53CB"/>
    <w:pPr>
      <w:spacing w:before="100" w:beforeAutospacing="1" w:after="100" w:afterAutospacing="1"/>
    </w:pPr>
    <w:rPr>
      <w:rFonts w:ascii="Trebuchet MS" w:hAnsi="Trebuchet MS"/>
      <w:b/>
      <w:bCs/>
      <w:color w:val="336699"/>
      <w:sz w:val="18"/>
      <w:szCs w:val="18"/>
      <w:lang w:val="es-MX" w:eastAsia="es-MX"/>
    </w:rPr>
  </w:style>
  <w:style w:type="character" w:customStyle="1" w:styleId="style161">
    <w:name w:val="style161"/>
    <w:uiPriority w:val="99"/>
    <w:rsid w:val="00FD53CB"/>
    <w:rPr>
      <w:rFonts w:ascii="Trebuchet MS" w:hAnsi="Trebuchet MS" w:hint="default"/>
      <w:b/>
      <w:bCs/>
      <w:color w:val="333333"/>
      <w:sz w:val="18"/>
      <w:szCs w:val="18"/>
    </w:rPr>
  </w:style>
  <w:style w:type="character" w:customStyle="1" w:styleId="style11style14">
    <w:name w:val="style11 style14"/>
    <w:basedOn w:val="Fuentedeprrafopredeter"/>
    <w:uiPriority w:val="99"/>
    <w:rsid w:val="00FD53CB"/>
  </w:style>
  <w:style w:type="character" w:customStyle="1" w:styleId="style131">
    <w:name w:val="style131"/>
    <w:uiPriority w:val="99"/>
    <w:rsid w:val="00FD53CB"/>
    <w:rPr>
      <w:rFonts w:ascii="Trebuchet MS" w:hAnsi="Trebuchet MS" w:hint="default"/>
      <w:b/>
      <w:bCs/>
      <w:i w:val="0"/>
      <w:iCs w:val="0"/>
      <w:color w:val="336699"/>
      <w:sz w:val="18"/>
      <w:szCs w:val="18"/>
    </w:rPr>
  </w:style>
  <w:style w:type="character" w:customStyle="1" w:styleId="subtitle1">
    <w:name w:val="subtitle1"/>
    <w:uiPriority w:val="99"/>
    <w:rsid w:val="00FD53CB"/>
    <w:rPr>
      <w:rFonts w:ascii="Arial" w:hAnsi="Arial" w:cs="Arial" w:hint="default"/>
      <w:b/>
      <w:bCs/>
      <w:strike w:val="0"/>
      <w:dstrike w:val="0"/>
      <w:color w:val="003399"/>
      <w:sz w:val="17"/>
      <w:szCs w:val="17"/>
      <w:u w:val="none"/>
      <w:effect w:val="none"/>
    </w:rPr>
  </w:style>
  <w:style w:type="character" w:customStyle="1" w:styleId="normal1">
    <w:name w:val="normal1"/>
    <w:uiPriority w:val="99"/>
    <w:rsid w:val="00FD53CB"/>
    <w:rPr>
      <w:rFonts w:ascii="Arial" w:hAnsi="Arial" w:cs="Arial" w:hint="default"/>
      <w:b w:val="0"/>
      <w:bCs w:val="0"/>
      <w:strike w:val="0"/>
      <w:dstrike w:val="0"/>
      <w:color w:val="000000"/>
      <w:sz w:val="17"/>
      <w:szCs w:val="17"/>
      <w:u w:val="none"/>
      <w:effect w:val="none"/>
    </w:rPr>
  </w:style>
  <w:style w:type="paragraph" w:customStyle="1" w:styleId="estilo1b">
    <w:name w:val="estilo1"/>
    <w:basedOn w:val="Normal"/>
    <w:uiPriority w:val="99"/>
    <w:rsid w:val="00FD53CB"/>
    <w:pPr>
      <w:spacing w:before="100" w:beforeAutospacing="1" w:after="100" w:afterAutospacing="1"/>
    </w:pPr>
    <w:rPr>
      <w:rFonts w:ascii="Times New Roman" w:hAnsi="Times New Roman"/>
      <w:color w:val="666666"/>
      <w:lang w:val="es-MX" w:eastAsia="es-MX"/>
    </w:rPr>
  </w:style>
  <w:style w:type="paragraph" w:customStyle="1" w:styleId="CarCarCarCarCarCarCarCarCar">
    <w:name w:val="Car Car Car Car Car Car Car Car Car"/>
    <w:basedOn w:val="Normal"/>
    <w:uiPriority w:val="99"/>
    <w:rsid w:val="00FD53CB"/>
    <w:pPr>
      <w:spacing w:after="160" w:line="240" w:lineRule="exact"/>
    </w:pPr>
    <w:rPr>
      <w:rFonts w:ascii="Verdana" w:hAnsi="Verdana"/>
      <w:sz w:val="20"/>
      <w:szCs w:val="20"/>
      <w:lang w:val="en-US" w:eastAsia="en-US"/>
    </w:rPr>
  </w:style>
  <w:style w:type="paragraph" w:customStyle="1" w:styleId="CarCar4CarCarCar">
    <w:name w:val="Car Car4 Car Car Car"/>
    <w:basedOn w:val="Normal"/>
    <w:uiPriority w:val="99"/>
    <w:rsid w:val="00FD53CB"/>
    <w:pPr>
      <w:spacing w:after="160" w:line="240" w:lineRule="exact"/>
    </w:pPr>
    <w:rPr>
      <w:rFonts w:ascii="Tahoma" w:hAnsi="Tahoma"/>
      <w:sz w:val="20"/>
      <w:szCs w:val="20"/>
      <w:lang w:val="en-US" w:eastAsia="en-US"/>
    </w:rPr>
  </w:style>
  <w:style w:type="character" w:customStyle="1" w:styleId="EstiloCorreo2621">
    <w:name w:val="EstiloCorreo2621"/>
    <w:semiHidden/>
    <w:rsid w:val="00FD53CB"/>
    <w:rPr>
      <w:rFonts w:ascii="Century Gothic" w:hAnsi="Century Gothic" w:hint="default"/>
      <w:b w:val="0"/>
      <w:bCs w:val="0"/>
      <w:i w:val="0"/>
      <w:iCs w:val="0"/>
      <w:strike w:val="0"/>
      <w:dstrike w:val="0"/>
      <w:color w:val="0000FF"/>
      <w:sz w:val="20"/>
      <w:szCs w:val="20"/>
      <w:u w:val="none"/>
      <w:effect w:val="none"/>
    </w:rPr>
  </w:style>
  <w:style w:type="paragraph" w:customStyle="1" w:styleId="1">
    <w:name w:val="1"/>
    <w:basedOn w:val="Normal"/>
    <w:next w:val="Sangradetextonormal"/>
    <w:uiPriority w:val="99"/>
    <w:rsid w:val="00FD53CB"/>
    <w:pPr>
      <w:tabs>
        <w:tab w:val="left" w:pos="-720"/>
      </w:tabs>
      <w:suppressAutoHyphens/>
      <w:ind w:left="1560" w:hanging="1560"/>
      <w:jc w:val="both"/>
    </w:pPr>
    <w:rPr>
      <w:rFonts w:ascii="Courier" w:hAnsi="Courier"/>
      <w:spacing w:val="-3"/>
      <w:szCs w:val="20"/>
      <w:lang w:val="es-ES_tradnl"/>
    </w:rPr>
  </w:style>
  <w:style w:type="paragraph" w:customStyle="1" w:styleId="Logro">
    <w:name w:val="Logro"/>
    <w:basedOn w:val="Textoindependiente"/>
    <w:uiPriority w:val="99"/>
    <w:rsid w:val="00FD53CB"/>
    <w:pPr>
      <w:widowControl/>
      <w:tabs>
        <w:tab w:val="num" w:pos="360"/>
      </w:tabs>
      <w:autoSpaceDE/>
      <w:autoSpaceDN/>
      <w:spacing w:after="60" w:line="220" w:lineRule="atLeast"/>
      <w:ind w:left="340" w:hanging="340"/>
    </w:pPr>
    <w:rPr>
      <w:rFonts w:cs="Times New Roman"/>
      <w:color w:val="auto"/>
      <w:spacing w:val="-5"/>
      <w:sz w:val="20"/>
      <w:szCs w:val="20"/>
      <w:lang w:val="es-MX" w:eastAsia="en-US"/>
    </w:rPr>
  </w:style>
  <w:style w:type="paragraph" w:customStyle="1" w:styleId="Nombre">
    <w:name w:val="Nombre"/>
    <w:basedOn w:val="Normal"/>
    <w:next w:val="Normal"/>
    <w:uiPriority w:val="99"/>
    <w:rsid w:val="00FD53CB"/>
    <w:pPr>
      <w:numPr>
        <w:numId w:val="141"/>
      </w:numPr>
      <w:pBdr>
        <w:bottom w:val="single" w:sz="6" w:space="4" w:color="auto"/>
      </w:pBdr>
      <w:tabs>
        <w:tab w:val="clear" w:pos="360"/>
      </w:tabs>
      <w:spacing w:after="440" w:line="240" w:lineRule="atLeast"/>
      <w:ind w:left="0" w:firstLine="0"/>
    </w:pPr>
    <w:rPr>
      <w:rFonts w:ascii="Arial Black" w:hAnsi="Arial Black"/>
      <w:spacing w:val="-35"/>
      <w:sz w:val="54"/>
      <w:szCs w:val="20"/>
      <w:lang w:val="es-MX" w:eastAsia="en-US"/>
    </w:rPr>
  </w:style>
  <w:style w:type="paragraph" w:customStyle="1" w:styleId="Ttulodeseccin">
    <w:name w:val="Título de sección"/>
    <w:basedOn w:val="Normal"/>
    <w:next w:val="Normal"/>
    <w:autoRedefine/>
    <w:uiPriority w:val="99"/>
    <w:rsid w:val="00FD53CB"/>
    <w:pPr>
      <w:spacing w:before="220" w:line="220" w:lineRule="atLeast"/>
    </w:pPr>
    <w:rPr>
      <w:rFonts w:ascii="Arial Black" w:hAnsi="Arial Black"/>
      <w:spacing w:val="-10"/>
      <w:sz w:val="20"/>
      <w:szCs w:val="20"/>
      <w:lang w:val="es-MX" w:eastAsia="en-US"/>
    </w:rPr>
  </w:style>
  <w:style w:type="paragraph" w:customStyle="1" w:styleId="Objetivo0">
    <w:name w:val="Objetivo"/>
    <w:basedOn w:val="Normal"/>
    <w:next w:val="Textoindependiente"/>
    <w:uiPriority w:val="99"/>
    <w:rsid w:val="00FD53CB"/>
    <w:pPr>
      <w:spacing w:before="240" w:after="220" w:line="220" w:lineRule="atLeast"/>
    </w:pPr>
    <w:rPr>
      <w:sz w:val="20"/>
      <w:szCs w:val="20"/>
      <w:lang w:val="es-MX" w:eastAsia="en-US"/>
    </w:rPr>
  </w:style>
  <w:style w:type="paragraph" w:customStyle="1" w:styleId="OrganizacinUno">
    <w:name w:val="Organización Uno"/>
    <w:basedOn w:val="Normal"/>
    <w:next w:val="Normal"/>
    <w:autoRedefine/>
    <w:uiPriority w:val="99"/>
    <w:rsid w:val="00FD53CB"/>
    <w:pPr>
      <w:tabs>
        <w:tab w:val="left" w:pos="2160"/>
        <w:tab w:val="right" w:pos="6480"/>
      </w:tabs>
      <w:spacing w:before="240" w:after="40" w:line="220" w:lineRule="atLeast"/>
    </w:pPr>
    <w:rPr>
      <w:sz w:val="20"/>
      <w:szCs w:val="20"/>
      <w:lang w:val="es-MX" w:eastAsia="en-US"/>
    </w:rPr>
  </w:style>
  <w:style w:type="paragraph" w:customStyle="1" w:styleId="Institucin">
    <w:name w:val="Institución"/>
    <w:basedOn w:val="Normal"/>
    <w:next w:val="Logro"/>
    <w:autoRedefine/>
    <w:uiPriority w:val="99"/>
    <w:rsid w:val="00FD53CB"/>
    <w:pPr>
      <w:tabs>
        <w:tab w:val="left" w:pos="2160"/>
        <w:tab w:val="right" w:pos="6480"/>
      </w:tabs>
      <w:spacing w:before="240" w:after="60" w:line="220" w:lineRule="atLeast"/>
    </w:pPr>
    <w:rPr>
      <w:sz w:val="20"/>
      <w:szCs w:val="20"/>
      <w:lang w:val="es-MX" w:eastAsia="en-US"/>
    </w:rPr>
  </w:style>
  <w:style w:type="paragraph" w:customStyle="1" w:styleId="justify">
    <w:name w:val="justify"/>
    <w:basedOn w:val="Normal"/>
    <w:uiPriority w:val="99"/>
    <w:rsid w:val="00FD53CB"/>
    <w:pPr>
      <w:spacing w:before="100" w:beforeAutospacing="1" w:after="100" w:afterAutospacing="1"/>
      <w:jc w:val="both"/>
    </w:pPr>
    <w:rPr>
      <w:rFonts w:ascii="Verdana" w:eastAsia="Arial Unicode MS" w:hAnsi="Verdana" w:cs="Arial Unicode MS"/>
      <w:color w:val="000000"/>
      <w:sz w:val="18"/>
      <w:szCs w:val="18"/>
    </w:rPr>
  </w:style>
  <w:style w:type="character" w:customStyle="1" w:styleId="justify1">
    <w:name w:val="justify1"/>
    <w:uiPriority w:val="99"/>
    <w:rsid w:val="00FD53CB"/>
    <w:rPr>
      <w:rFonts w:ascii="Verdana" w:hAnsi="Verdana" w:hint="default"/>
      <w:b w:val="0"/>
      <w:bCs w:val="0"/>
      <w:i w:val="0"/>
      <w:iCs w:val="0"/>
      <w:caps w:val="0"/>
      <w:smallCaps w:val="0"/>
      <w:strike w:val="0"/>
      <w:dstrike w:val="0"/>
      <w:color w:val="000000"/>
      <w:spacing w:val="240"/>
      <w:sz w:val="18"/>
      <w:szCs w:val="18"/>
      <w:u w:val="none"/>
      <w:effect w:val="none"/>
    </w:rPr>
  </w:style>
  <w:style w:type="paragraph" w:customStyle="1" w:styleId="xl63">
    <w:name w:val="xl63"/>
    <w:basedOn w:val="Normal"/>
    <w:uiPriority w:val="99"/>
    <w:rsid w:val="00FD53C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xl64">
    <w:name w:val="xl64"/>
    <w:basedOn w:val="Normal"/>
    <w:uiPriority w:val="99"/>
    <w:rsid w:val="00FD53CB"/>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cs="Arial"/>
      <w:b/>
      <w:bCs/>
      <w:sz w:val="18"/>
      <w:szCs w:val="18"/>
      <w:lang w:val="es-MX" w:eastAsia="es-MX"/>
    </w:rPr>
  </w:style>
  <w:style w:type="paragraph" w:customStyle="1" w:styleId="bodychecktext0">
    <w:name w:val="bodychecktext"/>
    <w:basedOn w:val="Normal"/>
    <w:uiPriority w:val="99"/>
    <w:rsid w:val="00FD53CB"/>
    <w:pPr>
      <w:spacing w:after="120"/>
    </w:pPr>
    <w:rPr>
      <w:rFonts w:ascii="Times New Roman" w:eastAsia="Arial Unicode MS" w:hAnsi="Times New Roman"/>
    </w:rPr>
  </w:style>
  <w:style w:type="paragraph" w:customStyle="1" w:styleId="abullet0">
    <w:name w:val="abullet"/>
    <w:basedOn w:val="Normal"/>
    <w:uiPriority w:val="99"/>
    <w:rsid w:val="00FD53CB"/>
    <w:pPr>
      <w:keepNext/>
      <w:spacing w:before="120"/>
      <w:ind w:left="360" w:hanging="360"/>
      <w:jc w:val="both"/>
    </w:pPr>
    <w:rPr>
      <w:rFonts w:ascii="Book Antiqua" w:eastAsia="Arial Unicode MS" w:hAnsi="Book Antiqua" w:cs="Arial Unicode MS"/>
      <w:sz w:val="22"/>
      <w:szCs w:val="22"/>
    </w:rPr>
  </w:style>
  <w:style w:type="paragraph" w:customStyle="1" w:styleId="subtitulo0">
    <w:name w:val="subtitulo"/>
    <w:basedOn w:val="Normal"/>
    <w:uiPriority w:val="99"/>
    <w:rsid w:val="00FD53CB"/>
    <w:pPr>
      <w:shd w:val="clear" w:color="auto" w:fill="FFFFFF"/>
      <w:jc w:val="both"/>
    </w:pPr>
    <w:rPr>
      <w:rFonts w:eastAsia="Arial Unicode MS" w:cs="Arial"/>
      <w:b/>
      <w:bCs/>
      <w:i/>
      <w:iCs/>
      <w:caps/>
    </w:rPr>
  </w:style>
  <w:style w:type="paragraph" w:customStyle="1" w:styleId="h60">
    <w:name w:val="h6"/>
    <w:basedOn w:val="Normal"/>
    <w:uiPriority w:val="99"/>
    <w:rsid w:val="00FD53CB"/>
    <w:pPr>
      <w:keepNext/>
      <w:snapToGrid w:val="0"/>
      <w:spacing w:before="100" w:after="100"/>
    </w:pPr>
    <w:rPr>
      <w:rFonts w:ascii="Times New Roman" w:eastAsia="Arial Unicode MS" w:hAnsi="Times New Roman"/>
      <w:b/>
      <w:bCs/>
      <w:sz w:val="16"/>
      <w:szCs w:val="16"/>
    </w:rPr>
  </w:style>
  <w:style w:type="paragraph" w:customStyle="1" w:styleId="blockquote0">
    <w:name w:val="blockquote"/>
    <w:basedOn w:val="Normal"/>
    <w:uiPriority w:val="99"/>
    <w:rsid w:val="00FD53CB"/>
    <w:pPr>
      <w:snapToGrid w:val="0"/>
      <w:spacing w:before="100" w:after="100"/>
      <w:ind w:left="360" w:right="360"/>
    </w:pPr>
    <w:rPr>
      <w:rFonts w:ascii="Times New Roman" w:eastAsia="Arial Unicode MS" w:hAnsi="Times New Roman"/>
    </w:rPr>
  </w:style>
  <w:style w:type="paragraph" w:customStyle="1" w:styleId="anotacion0">
    <w:name w:val="anotacion"/>
    <w:basedOn w:val="Normal"/>
    <w:uiPriority w:val="99"/>
    <w:rsid w:val="00FD53CB"/>
    <w:pPr>
      <w:autoSpaceDE w:val="0"/>
      <w:autoSpaceDN w:val="0"/>
      <w:spacing w:after="101" w:line="216" w:lineRule="atLeast"/>
      <w:jc w:val="center"/>
    </w:pPr>
    <w:rPr>
      <w:rFonts w:eastAsia="Arial Unicode MS" w:cs="Arial"/>
      <w:b/>
      <w:bCs/>
      <w:sz w:val="18"/>
      <w:szCs w:val="18"/>
    </w:rPr>
  </w:style>
  <w:style w:type="paragraph" w:customStyle="1" w:styleId="h40">
    <w:name w:val="h4"/>
    <w:basedOn w:val="Normal"/>
    <w:uiPriority w:val="99"/>
    <w:rsid w:val="00FD53CB"/>
    <w:pPr>
      <w:keepNext/>
      <w:overflowPunct w:val="0"/>
      <w:autoSpaceDE w:val="0"/>
      <w:autoSpaceDN w:val="0"/>
      <w:spacing w:before="100" w:after="100"/>
    </w:pPr>
    <w:rPr>
      <w:rFonts w:ascii="Times New Roman" w:eastAsia="Arial Unicode MS" w:hAnsi="Times New Roman"/>
      <w:b/>
      <w:bCs/>
    </w:rPr>
  </w:style>
  <w:style w:type="paragraph" w:customStyle="1" w:styleId="commentsubject0">
    <w:name w:val="commentsubject"/>
    <w:basedOn w:val="Normal"/>
    <w:uiPriority w:val="99"/>
    <w:rsid w:val="00FD53CB"/>
    <w:pPr>
      <w:overflowPunct w:val="0"/>
      <w:autoSpaceDE w:val="0"/>
      <w:autoSpaceDN w:val="0"/>
    </w:pPr>
    <w:rPr>
      <w:rFonts w:ascii="Times" w:eastAsia="Arial Unicode MS" w:hAnsi="Times" w:cs="Times"/>
      <w:b/>
      <w:bCs/>
    </w:rPr>
  </w:style>
  <w:style w:type="paragraph" w:customStyle="1" w:styleId="defaulttext20">
    <w:name w:val="defaulttext2"/>
    <w:basedOn w:val="Normal"/>
    <w:uiPriority w:val="99"/>
    <w:rsid w:val="00FD53CB"/>
    <w:pPr>
      <w:overflowPunct w:val="0"/>
      <w:autoSpaceDE w:val="0"/>
      <w:autoSpaceDN w:val="0"/>
    </w:pPr>
    <w:rPr>
      <w:rFonts w:eastAsia="Arial Unicode MS" w:cs="Arial"/>
    </w:rPr>
  </w:style>
  <w:style w:type="paragraph" w:customStyle="1" w:styleId="nombre0">
    <w:name w:val="nombre"/>
    <w:basedOn w:val="Normal"/>
    <w:uiPriority w:val="99"/>
    <w:rsid w:val="00FD53CB"/>
    <w:pPr>
      <w:spacing w:after="440"/>
    </w:pPr>
    <w:rPr>
      <w:rFonts w:ascii="Arial Black" w:eastAsia="Arial Unicode MS" w:hAnsi="Arial Black" w:cs="Arial Unicode MS"/>
      <w:spacing w:val="-35"/>
      <w:sz w:val="54"/>
      <w:szCs w:val="54"/>
    </w:rPr>
  </w:style>
  <w:style w:type="paragraph" w:customStyle="1" w:styleId="ttulodeseccin0">
    <w:name w:val="ttulodeseccin"/>
    <w:basedOn w:val="Normal"/>
    <w:uiPriority w:val="99"/>
    <w:rsid w:val="00FD53CB"/>
    <w:pPr>
      <w:spacing w:before="220" w:line="220" w:lineRule="atLeast"/>
    </w:pPr>
    <w:rPr>
      <w:rFonts w:ascii="Arial Black" w:eastAsia="Arial Unicode MS" w:hAnsi="Arial Black" w:cs="Arial Unicode MS"/>
      <w:spacing w:val="-10"/>
      <w:sz w:val="20"/>
      <w:szCs w:val="20"/>
    </w:rPr>
  </w:style>
  <w:style w:type="paragraph" w:customStyle="1" w:styleId="bullet0">
    <w:name w:val="bullet"/>
    <w:basedOn w:val="Normal"/>
    <w:uiPriority w:val="99"/>
    <w:rsid w:val="00FD53CB"/>
    <w:pPr>
      <w:ind w:left="720" w:hanging="360"/>
      <w:jc w:val="both"/>
    </w:pPr>
    <w:rPr>
      <w:rFonts w:eastAsia="Arial Unicode MS" w:cs="Arial"/>
    </w:rPr>
  </w:style>
  <w:style w:type="paragraph" w:customStyle="1" w:styleId="bodytext310">
    <w:name w:val="bodytext31"/>
    <w:basedOn w:val="Normal"/>
    <w:uiPriority w:val="99"/>
    <w:rsid w:val="00FD53CB"/>
    <w:pPr>
      <w:jc w:val="both"/>
    </w:pPr>
    <w:rPr>
      <w:rFonts w:eastAsia="Arial Unicode MS" w:cs="Arial"/>
    </w:rPr>
  </w:style>
  <w:style w:type="paragraph" w:customStyle="1" w:styleId="prrafodelista0">
    <w:name w:val="prrafodelista"/>
    <w:basedOn w:val="Normal"/>
    <w:uiPriority w:val="99"/>
    <w:rsid w:val="00FD53CB"/>
    <w:pPr>
      <w:ind w:left="708"/>
    </w:pPr>
    <w:rPr>
      <w:rFonts w:ascii="Times New Roman" w:eastAsia="Arial Unicode MS" w:hAnsi="Times New Roman"/>
      <w:sz w:val="20"/>
      <w:szCs w:val="20"/>
    </w:rPr>
  </w:style>
  <w:style w:type="paragraph" w:customStyle="1" w:styleId="car1carcar0">
    <w:name w:val="car1carcar"/>
    <w:basedOn w:val="Normal"/>
    <w:uiPriority w:val="99"/>
    <w:rsid w:val="00FD53CB"/>
    <w:pPr>
      <w:spacing w:after="160" w:line="240" w:lineRule="atLeast"/>
    </w:pPr>
    <w:rPr>
      <w:rFonts w:ascii="Tahoma" w:eastAsia="Arial Unicode MS" w:hAnsi="Tahoma" w:cs="Tahoma"/>
      <w:sz w:val="20"/>
      <w:szCs w:val="20"/>
    </w:rPr>
  </w:style>
  <w:style w:type="paragraph" w:customStyle="1" w:styleId="carcar0">
    <w:name w:val="carcar"/>
    <w:basedOn w:val="Normal"/>
    <w:uiPriority w:val="99"/>
    <w:rsid w:val="00FD53CB"/>
    <w:pPr>
      <w:spacing w:after="160" w:line="240" w:lineRule="atLeast"/>
    </w:pPr>
    <w:rPr>
      <w:rFonts w:ascii="Tahoma" w:eastAsia="Arial Unicode MS" w:hAnsi="Tahoma" w:cs="Tahoma"/>
      <w:sz w:val="20"/>
      <w:szCs w:val="20"/>
    </w:rPr>
  </w:style>
  <w:style w:type="character" w:customStyle="1" w:styleId="car1">
    <w:name w:val="car1"/>
    <w:uiPriority w:val="99"/>
    <w:rsid w:val="00FD53CB"/>
    <w:rPr>
      <w:rFonts w:ascii="Times" w:hAnsi="Times" w:cs="Times" w:hint="default"/>
    </w:rPr>
  </w:style>
  <w:style w:type="paragraph" w:customStyle="1" w:styleId="ZchnZchnChar">
    <w:name w:val="Zchn Zchn Char"/>
    <w:basedOn w:val="Normal"/>
    <w:next w:val="Normal"/>
    <w:uiPriority w:val="99"/>
    <w:rsid w:val="00FD53CB"/>
    <w:pPr>
      <w:widowControl w:val="0"/>
      <w:adjustRightInd w:val="0"/>
      <w:spacing w:after="160" w:line="240" w:lineRule="exact"/>
      <w:jc w:val="both"/>
      <w:textAlignment w:val="baseline"/>
    </w:pPr>
    <w:rPr>
      <w:rFonts w:ascii="Tahoma" w:hAnsi="Tahoma"/>
      <w:szCs w:val="20"/>
      <w:lang w:val="en-US" w:eastAsia="en-US"/>
    </w:rPr>
  </w:style>
  <w:style w:type="paragraph" w:customStyle="1" w:styleId="Car1CarCarCarCarCar">
    <w:name w:val="Car1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CarCarCarCarCar1">
    <w:name w:val="Car Car4 Car Car Car Car Car Car Car Car Car Car Car Car1 Car Car Car Car Car Car Car1"/>
    <w:basedOn w:val="Normal"/>
    <w:uiPriority w:val="99"/>
    <w:rsid w:val="00FD53CB"/>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
    <w:name w:val="Car Car1 Car Car Car1 Car Car Car Car Car Car1 Car Car Car Car Car Car Car Char Car Char Car Char Car Char Car Char Car Char"/>
    <w:basedOn w:val="Normal"/>
    <w:uiPriority w:val="99"/>
    <w:rsid w:val="00FD53CB"/>
    <w:pPr>
      <w:spacing w:after="160" w:line="240" w:lineRule="exact"/>
    </w:pPr>
    <w:rPr>
      <w:rFonts w:ascii="Tahoma" w:hAnsi="Tahoma"/>
      <w:sz w:val="20"/>
      <w:szCs w:val="20"/>
      <w:lang w:val="en-US" w:eastAsia="en-US"/>
    </w:rPr>
  </w:style>
  <w:style w:type="character" w:customStyle="1" w:styleId="para1">
    <w:name w:val="para1"/>
    <w:uiPriority w:val="99"/>
    <w:rsid w:val="00FD53CB"/>
    <w:rPr>
      <w:rFonts w:ascii="Arial" w:hAnsi="Arial" w:cs="Arial" w:hint="default"/>
      <w:sz w:val="18"/>
      <w:szCs w:val="18"/>
    </w:rPr>
  </w:style>
  <w:style w:type="character" w:customStyle="1" w:styleId="Ttulo1BasesCar1">
    <w:name w:val="Título 1 Bases Car1"/>
    <w:aliases w:val="Datasheet title Car1,Tabla Contenido 1 Car1,Part Car1,level 1 Car1,Level 1 Head Car1,H1 Car1,Arial 14 Fett Car Car1,Arial 14 Fett1 Car Car1,Arial 14 Fett2 Car Car1,Headline Car1,Heading I Car1,Título 1 Car2,Título 1 Car1"/>
    <w:uiPriority w:val="99"/>
    <w:rsid w:val="00FD53CB"/>
    <w:rPr>
      <w:b/>
      <w:lang w:val="es-ES" w:eastAsia="es-ES" w:bidi="ar-SA"/>
    </w:rPr>
  </w:style>
  <w:style w:type="character" w:customStyle="1" w:styleId="Ttulo1ArialCar">
    <w:name w:val="Título 1 + Arial Car"/>
    <w:aliases w:val="12 pt Car,Izquierda Car,Antes:  12 pto Car"/>
    <w:link w:val="Ttulo2Arial"/>
    <w:uiPriority w:val="99"/>
    <w:rsid w:val="00FD53CB"/>
    <w:rPr>
      <w:rFonts w:ascii="Arial" w:eastAsia="Times New Roman" w:hAnsi="Arial" w:cs="Arial"/>
      <w:b/>
      <w:sz w:val="24"/>
      <w:szCs w:val="24"/>
      <w:lang w:val="es-ES" w:eastAsia="es-MX"/>
    </w:rPr>
  </w:style>
  <w:style w:type="table" w:styleId="Tablaelegante">
    <w:name w:val="Table Elegant"/>
    <w:basedOn w:val="Tablanormal"/>
    <w:uiPriority w:val="99"/>
    <w:rsid w:val="00FD53CB"/>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Web1">
    <w:name w:val="Normal (Web)1"/>
    <w:basedOn w:val="Normal"/>
    <w:uiPriority w:val="99"/>
    <w:rsid w:val="00FD53CB"/>
    <w:rPr>
      <w:rFonts w:ascii="Times New Roman" w:hAnsi="Times New Roman"/>
      <w:lang w:val="es-MX" w:eastAsia="es-MX"/>
    </w:rPr>
  </w:style>
  <w:style w:type="character" w:customStyle="1" w:styleId="small1">
    <w:name w:val="small1"/>
    <w:uiPriority w:val="99"/>
    <w:rsid w:val="00FD53CB"/>
    <w:rPr>
      <w:rFonts w:ascii="Verdana" w:hAnsi="Verdana" w:hint="default"/>
      <w:strike w:val="0"/>
      <w:dstrike w:val="0"/>
      <w:color w:val="FFFFFF"/>
      <w:sz w:val="12"/>
      <w:szCs w:val="12"/>
      <w:u w:val="none"/>
      <w:effect w:val="none"/>
    </w:rPr>
  </w:style>
  <w:style w:type="character" w:customStyle="1" w:styleId="Car21">
    <w:name w:val="Car21"/>
    <w:uiPriority w:val="99"/>
    <w:rsid w:val="00FD53CB"/>
    <w:rPr>
      <w:rFonts w:ascii="Arial" w:hAnsi="Arial"/>
      <w:b/>
      <w:lang w:val="es-ES" w:eastAsia="es-ES" w:bidi="ar-SA"/>
    </w:rPr>
  </w:style>
  <w:style w:type="character" w:customStyle="1" w:styleId="Car23">
    <w:name w:val="Car23"/>
    <w:uiPriority w:val="99"/>
    <w:semiHidden/>
    <w:rsid w:val="00FD53CB"/>
    <w:rPr>
      <w:b/>
      <w:sz w:val="28"/>
      <w:lang w:val="es-ES" w:eastAsia="es-ES" w:bidi="ar-SA"/>
    </w:rPr>
  </w:style>
  <w:style w:type="character" w:customStyle="1" w:styleId="Car22">
    <w:name w:val="Car22"/>
    <w:uiPriority w:val="99"/>
    <w:semiHidden/>
    <w:rsid w:val="00FD53CB"/>
    <w:rPr>
      <w:rFonts w:ascii="Arial" w:hAnsi="Arial"/>
      <w:b/>
      <w:sz w:val="24"/>
      <w:lang w:val="es-ES" w:eastAsia="es-ES" w:bidi="ar-SA"/>
    </w:rPr>
  </w:style>
  <w:style w:type="character" w:customStyle="1" w:styleId="Car20">
    <w:name w:val="Car20"/>
    <w:uiPriority w:val="99"/>
    <w:semiHidden/>
    <w:rsid w:val="00FD53CB"/>
    <w:rPr>
      <w:rFonts w:ascii="Arial" w:hAnsi="Arial"/>
      <w:b/>
      <w:lang w:val="es-ES" w:eastAsia="es-ES" w:bidi="ar-SA"/>
    </w:rPr>
  </w:style>
  <w:style w:type="character" w:customStyle="1" w:styleId="HeaderChar">
    <w:name w:val="Header Char"/>
    <w:aliases w:val="h Char"/>
    <w:uiPriority w:val="99"/>
    <w:semiHidden/>
    <w:rsid w:val="00FD53CB"/>
    <w:rPr>
      <w:lang w:val="es-ES" w:eastAsia="es-ES" w:bidi="ar-SA"/>
    </w:rPr>
  </w:style>
  <w:style w:type="character" w:customStyle="1" w:styleId="FooterChar">
    <w:name w:val="Footer Char"/>
    <w:uiPriority w:val="99"/>
    <w:rsid w:val="00FD53CB"/>
    <w:rPr>
      <w:lang w:val="es-ES" w:eastAsia="es-ES" w:bidi="ar-SA"/>
    </w:rPr>
  </w:style>
  <w:style w:type="paragraph" w:customStyle="1" w:styleId="ecxmsonormal">
    <w:name w:val="ecxmsonormal"/>
    <w:basedOn w:val="Normal"/>
    <w:uiPriority w:val="99"/>
    <w:rsid w:val="00FD53CB"/>
    <w:pPr>
      <w:spacing w:after="324"/>
    </w:pPr>
    <w:rPr>
      <w:rFonts w:ascii="Times New Roman" w:hAnsi="Times New Roman"/>
    </w:rPr>
  </w:style>
  <w:style w:type="paragraph" w:customStyle="1" w:styleId="CarCar4CarCarCarCarCarCarCarCarCarCarCarCar1CarCarCarCarCarCarCar2">
    <w:name w:val="Car Car4 Car Car Car Car Car Car Car Car Car Car Car Car1 Car Car Car Car Car Car Car2"/>
    <w:basedOn w:val="Normal"/>
    <w:uiPriority w:val="99"/>
    <w:rsid w:val="00FD53CB"/>
    <w:pPr>
      <w:spacing w:after="160" w:line="240" w:lineRule="exact"/>
    </w:pPr>
    <w:rPr>
      <w:rFonts w:ascii="Tahoma" w:hAnsi="Tahoma"/>
      <w:sz w:val="20"/>
      <w:szCs w:val="20"/>
      <w:lang w:val="en-US" w:eastAsia="en-US"/>
    </w:rPr>
  </w:style>
  <w:style w:type="character" w:customStyle="1" w:styleId="style51">
    <w:name w:val="style51"/>
    <w:uiPriority w:val="99"/>
    <w:rsid w:val="00FD53CB"/>
    <w:rPr>
      <w:rFonts w:ascii="Arial" w:hAnsi="Arial" w:cs="Arial" w:hint="default"/>
      <w:color w:val="000000"/>
      <w:sz w:val="13"/>
      <w:szCs w:val="13"/>
    </w:rPr>
  </w:style>
  <w:style w:type="character" w:customStyle="1" w:styleId="style31">
    <w:name w:val="style31"/>
    <w:uiPriority w:val="99"/>
    <w:rsid w:val="00FD53CB"/>
    <w:rPr>
      <w:color w:val="000000"/>
      <w:sz w:val="13"/>
      <w:szCs w:val="13"/>
    </w:rPr>
  </w:style>
  <w:style w:type="paragraph" w:customStyle="1" w:styleId="CarCar4CarCarCarCarCarCarCarCarCarCarCarCar1CarCar5">
    <w:name w:val="Car Car4 Car Car Car Car Car Car Car Car Car Car Car Car1 Car Car5"/>
    <w:basedOn w:val="Normal"/>
    <w:uiPriority w:val="99"/>
    <w:rsid w:val="00FD53CB"/>
    <w:pPr>
      <w:spacing w:after="160" w:line="240" w:lineRule="exact"/>
    </w:pPr>
    <w:rPr>
      <w:rFonts w:ascii="Tahoma" w:hAnsi="Tahoma"/>
      <w:sz w:val="20"/>
      <w:szCs w:val="20"/>
      <w:lang w:val="en-US" w:eastAsia="en-US"/>
    </w:rPr>
  </w:style>
  <w:style w:type="character" w:customStyle="1" w:styleId="Car11">
    <w:name w:val="Car11"/>
    <w:uiPriority w:val="99"/>
    <w:rsid w:val="00FD53CB"/>
    <w:rPr>
      <w:spacing w:val="-3"/>
      <w:lang w:val="es-ES" w:eastAsia="es-ES" w:bidi="ar-SA"/>
    </w:rPr>
  </w:style>
  <w:style w:type="character" w:customStyle="1" w:styleId="Car4">
    <w:name w:val="Car4"/>
    <w:uiPriority w:val="99"/>
    <w:rsid w:val="00FD53CB"/>
    <w:rPr>
      <w:rFonts w:ascii="Arial" w:hAnsi="Arial"/>
      <w:b/>
      <w:lang w:val="es-ES" w:eastAsia="es-ES" w:bidi="ar-SA"/>
    </w:rPr>
  </w:style>
  <w:style w:type="character" w:customStyle="1" w:styleId="EstiloCorreo3571">
    <w:name w:val="EstiloCorreo357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Car3">
    <w:name w:val="Car3"/>
    <w:uiPriority w:val="99"/>
    <w:rsid w:val="00FD53CB"/>
    <w:rPr>
      <w:rFonts w:ascii="Tahoma" w:hAnsi="Tahoma"/>
      <w:b/>
      <w:sz w:val="24"/>
      <w:lang w:val="es-ES" w:eastAsia="es-ES" w:bidi="ar-SA"/>
    </w:rPr>
  </w:style>
  <w:style w:type="character" w:customStyle="1" w:styleId="EstiloCorreo3591">
    <w:name w:val="EstiloCorreo3591"/>
    <w:semiHidden/>
    <w:rsid w:val="00FD53CB"/>
    <w:rPr>
      <w:rFonts w:ascii="Arial" w:hAnsi="Arial" w:cs="Arial"/>
      <w:color w:val="000080"/>
      <w:sz w:val="20"/>
      <w:szCs w:val="20"/>
    </w:rPr>
  </w:style>
  <w:style w:type="character" w:customStyle="1" w:styleId="EstiloCorreo3601">
    <w:name w:val="EstiloCorreo3601"/>
    <w:semiHidden/>
    <w:rsid w:val="00FD53CB"/>
    <w:rPr>
      <w:rFonts w:ascii="Arial" w:hAnsi="Arial" w:cs="Arial"/>
      <w:color w:val="000080"/>
      <w:sz w:val="20"/>
      <w:szCs w:val="20"/>
    </w:rPr>
  </w:style>
  <w:style w:type="paragraph" w:customStyle="1" w:styleId="Estilo">
    <w:name w:val="Estilo"/>
    <w:basedOn w:val="Normal"/>
    <w:next w:val="Sangradetextonormal"/>
    <w:uiPriority w:val="99"/>
    <w:rsid w:val="00FD53CB"/>
    <w:pPr>
      <w:tabs>
        <w:tab w:val="left" w:pos="-720"/>
      </w:tabs>
      <w:suppressAutoHyphens/>
      <w:ind w:left="1560" w:hanging="1560"/>
      <w:jc w:val="both"/>
    </w:pPr>
    <w:rPr>
      <w:rFonts w:ascii="Courier" w:hAnsi="Courier" w:cs="Courier"/>
      <w:spacing w:val="-3"/>
      <w:lang w:val="es-ES_tradnl"/>
    </w:rPr>
  </w:style>
  <w:style w:type="character" w:customStyle="1" w:styleId="yes1">
    <w:name w:val="yes1"/>
    <w:uiPriority w:val="99"/>
    <w:rsid w:val="00FD53CB"/>
    <w:rPr>
      <w:rFonts w:ascii="Verdana" w:hAnsi="Verdana" w:cs="Verdana"/>
      <w:color w:val="FFFFFF"/>
      <w:shd w:val="clear" w:color="auto" w:fill="0860A8"/>
    </w:rPr>
  </w:style>
  <w:style w:type="character" w:customStyle="1" w:styleId="no">
    <w:name w:val="no"/>
    <w:uiPriority w:val="99"/>
    <w:rsid w:val="00FD53CB"/>
    <w:rPr>
      <w:rFonts w:ascii="Verdana" w:hAnsi="Verdana" w:cs="Verdana"/>
      <w:color w:val="555555"/>
    </w:rPr>
  </w:style>
  <w:style w:type="character" w:customStyle="1" w:styleId="style111">
    <w:name w:val="style111"/>
    <w:uiPriority w:val="99"/>
    <w:rsid w:val="00FD53CB"/>
    <w:rPr>
      <w:rFonts w:ascii="Arial" w:hAnsi="Arial" w:cs="Arial"/>
      <w:color w:val="333333"/>
      <w:sz w:val="14"/>
      <w:szCs w:val="14"/>
    </w:rPr>
  </w:style>
  <w:style w:type="character" w:customStyle="1" w:styleId="style91">
    <w:name w:val="style91"/>
    <w:uiPriority w:val="99"/>
    <w:rsid w:val="00FD53CB"/>
    <w:rPr>
      <w:rFonts w:ascii="Arial" w:hAnsi="Arial" w:cs="Arial"/>
      <w:sz w:val="14"/>
      <w:szCs w:val="14"/>
    </w:rPr>
  </w:style>
  <w:style w:type="character" w:customStyle="1" w:styleId="style50">
    <w:name w:val="style5"/>
    <w:uiPriority w:val="99"/>
    <w:rsid w:val="00FD53CB"/>
    <w:rPr>
      <w:rFonts w:cs="Times New Roman"/>
    </w:rPr>
  </w:style>
  <w:style w:type="character" w:customStyle="1" w:styleId="EstiloCorreo3681">
    <w:name w:val="EstiloCorreo3681"/>
    <w:semiHidden/>
    <w:rsid w:val="00FD53CB"/>
    <w:rPr>
      <w:rFonts w:ascii="Arial" w:hAnsi="Arial" w:cs="Arial"/>
      <w:color w:val="000080"/>
      <w:sz w:val="20"/>
      <w:szCs w:val="20"/>
    </w:rPr>
  </w:style>
  <w:style w:type="character" w:customStyle="1" w:styleId="EstiloCorreo3711">
    <w:name w:val="EstiloCorreo3711"/>
    <w:semiHidden/>
    <w:rsid w:val="00FD53CB"/>
    <w:rPr>
      <w:rFonts w:ascii="Arial" w:hAnsi="Arial" w:cs="Arial"/>
      <w:color w:val="000080"/>
      <w:sz w:val="20"/>
      <w:szCs w:val="20"/>
    </w:rPr>
  </w:style>
  <w:style w:type="paragraph" w:customStyle="1" w:styleId="Textodeglobo2">
    <w:name w:val="Texto de globo2"/>
    <w:basedOn w:val="Normal"/>
    <w:uiPriority w:val="99"/>
    <w:rsid w:val="00FD53CB"/>
    <w:pPr>
      <w:overflowPunct w:val="0"/>
      <w:autoSpaceDE w:val="0"/>
      <w:autoSpaceDN w:val="0"/>
      <w:adjustRightInd w:val="0"/>
      <w:textAlignment w:val="baseline"/>
    </w:pPr>
    <w:rPr>
      <w:rFonts w:ascii="Tahoma" w:hAnsi="Tahoma"/>
      <w:sz w:val="16"/>
      <w:szCs w:val="22"/>
      <w:lang w:eastAsia="es-MX"/>
    </w:rPr>
  </w:style>
  <w:style w:type="character" w:customStyle="1" w:styleId="EstiloCorreo3731">
    <w:name w:val="EstiloCorreo3731"/>
    <w:semiHidden/>
    <w:rsid w:val="00FD53CB"/>
    <w:rPr>
      <w:rFonts w:ascii="Century Gothic" w:hAnsi="Century Gothic" w:hint="default"/>
      <w:b w:val="0"/>
      <w:bCs w:val="0"/>
      <w:i w:val="0"/>
      <w:iCs w:val="0"/>
      <w:strike w:val="0"/>
      <w:dstrike w:val="0"/>
      <w:color w:val="0000FF"/>
      <w:sz w:val="20"/>
      <w:szCs w:val="20"/>
      <w:u w:val="none"/>
      <w:effect w:val="none"/>
    </w:rPr>
  </w:style>
  <w:style w:type="paragraph" w:customStyle="1" w:styleId="Parrafovroman2">
    <w:name w:val="Parrafo v_roma n2"/>
    <w:basedOn w:val="Normal"/>
    <w:uiPriority w:val="99"/>
    <w:rsid w:val="00FD53CB"/>
    <w:pPr>
      <w:numPr>
        <w:numId w:val="142"/>
      </w:numPr>
      <w:spacing w:before="120" w:after="120"/>
      <w:jc w:val="both"/>
    </w:pPr>
    <w:rPr>
      <w:sz w:val="22"/>
    </w:rPr>
  </w:style>
  <w:style w:type="paragraph" w:customStyle="1" w:styleId="Parrvn3">
    <w:name w:val="Parr v n3"/>
    <w:basedOn w:val="Normal"/>
    <w:uiPriority w:val="99"/>
    <w:rsid w:val="00FD53CB"/>
    <w:pPr>
      <w:numPr>
        <w:numId w:val="143"/>
      </w:numPr>
      <w:spacing w:before="60" w:after="60"/>
      <w:jc w:val="both"/>
    </w:pPr>
    <w:rPr>
      <w:sz w:val="22"/>
    </w:rPr>
  </w:style>
  <w:style w:type="paragraph" w:customStyle="1" w:styleId="Parrafovietan2">
    <w:name w:val="Parrafo viñeta n2"/>
    <w:basedOn w:val="Normal"/>
    <w:uiPriority w:val="99"/>
    <w:rsid w:val="00FD53CB"/>
    <w:pPr>
      <w:numPr>
        <w:numId w:val="144"/>
      </w:numPr>
      <w:spacing w:before="120" w:after="120"/>
      <w:jc w:val="both"/>
    </w:pPr>
    <w:rPr>
      <w:sz w:val="22"/>
    </w:rPr>
  </w:style>
  <w:style w:type="paragraph" w:customStyle="1" w:styleId="Parrafovletran2">
    <w:name w:val="Parrafo v_letra n2"/>
    <w:basedOn w:val="Normal"/>
    <w:next w:val="Parrvn3"/>
    <w:uiPriority w:val="99"/>
    <w:rsid w:val="00FD53CB"/>
    <w:pPr>
      <w:numPr>
        <w:numId w:val="145"/>
      </w:numPr>
      <w:spacing w:before="120" w:after="120"/>
      <w:jc w:val="both"/>
    </w:pPr>
    <w:rPr>
      <w:sz w:val="22"/>
    </w:rPr>
  </w:style>
  <w:style w:type="paragraph" w:customStyle="1" w:styleId="Notasgral">
    <w:name w:val="Notas_gral"/>
    <w:basedOn w:val="Normal"/>
    <w:uiPriority w:val="99"/>
    <w:rsid w:val="00FD53CB"/>
    <w:pPr>
      <w:spacing w:before="120" w:after="120"/>
      <w:jc w:val="both"/>
    </w:pPr>
    <w:rPr>
      <w:i/>
      <w:sz w:val="22"/>
    </w:rPr>
  </w:style>
  <w:style w:type="character" w:customStyle="1" w:styleId="EstiloCorreo3811">
    <w:name w:val="EstiloCorreo3811"/>
    <w:semiHidden/>
    <w:rsid w:val="00FD53CB"/>
    <w:rPr>
      <w:rFonts w:ascii="Arial" w:hAnsi="Arial" w:cs="Arial"/>
      <w:color w:val="000080"/>
      <w:sz w:val="20"/>
      <w:szCs w:val="20"/>
    </w:rPr>
  </w:style>
  <w:style w:type="character" w:customStyle="1" w:styleId="EstiloCorreo3821">
    <w:name w:val="EstiloCorreo3821"/>
    <w:semiHidden/>
    <w:rsid w:val="00FD53CB"/>
    <w:rPr>
      <w:rFonts w:ascii="Arial" w:hAnsi="Arial" w:cs="Arial"/>
      <w:color w:val="000080"/>
      <w:sz w:val="20"/>
      <w:szCs w:val="20"/>
    </w:rPr>
  </w:style>
  <w:style w:type="character" w:customStyle="1" w:styleId="EstiloCorreo3831">
    <w:name w:val="EstiloCorreo383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1">
    <w:name w:val="EstiloCorreo384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1">
    <w:name w:val="EstiloCorreo3851"/>
    <w:semiHidden/>
    <w:rsid w:val="00FD53CB"/>
    <w:rPr>
      <w:rFonts w:ascii="Arial" w:hAnsi="Arial" w:cs="Arial"/>
      <w:color w:val="000080"/>
      <w:sz w:val="20"/>
      <w:szCs w:val="20"/>
    </w:rPr>
  </w:style>
  <w:style w:type="character" w:customStyle="1" w:styleId="EstiloCorreo3861">
    <w:name w:val="EstiloCorreo3861"/>
    <w:semiHidden/>
    <w:rsid w:val="00FD53CB"/>
    <w:rPr>
      <w:rFonts w:ascii="Arial" w:hAnsi="Arial" w:cs="Arial"/>
      <w:color w:val="000080"/>
      <w:sz w:val="20"/>
      <w:szCs w:val="20"/>
    </w:rPr>
  </w:style>
  <w:style w:type="character" w:customStyle="1" w:styleId="EstiloCorreo3871">
    <w:name w:val="EstiloCorreo3871"/>
    <w:semiHidden/>
    <w:rsid w:val="00FD53CB"/>
    <w:rPr>
      <w:rFonts w:ascii="Arial" w:hAnsi="Arial" w:cs="Arial"/>
      <w:color w:val="000080"/>
      <w:sz w:val="20"/>
      <w:szCs w:val="20"/>
    </w:rPr>
  </w:style>
  <w:style w:type="character" w:customStyle="1" w:styleId="EstiloCorreo3881">
    <w:name w:val="EstiloCorreo3881"/>
    <w:semiHidden/>
    <w:rsid w:val="00FD53CB"/>
    <w:rPr>
      <w:rFonts w:ascii="Arial" w:hAnsi="Arial" w:cs="Arial"/>
      <w:color w:val="000080"/>
      <w:sz w:val="20"/>
      <w:szCs w:val="20"/>
    </w:rPr>
  </w:style>
  <w:style w:type="character" w:customStyle="1" w:styleId="EstiloCorreo3891">
    <w:name w:val="EstiloCorreo3891"/>
    <w:semiHidden/>
    <w:rsid w:val="00FD53CB"/>
    <w:rPr>
      <w:rFonts w:ascii="Century Gothic" w:hAnsi="Century Gothic" w:hint="default"/>
      <w:b w:val="0"/>
      <w:bCs w:val="0"/>
      <w:i w:val="0"/>
      <w:iCs w:val="0"/>
      <w:strike w:val="0"/>
      <w:dstrike w:val="0"/>
      <w:color w:val="0000FF"/>
      <w:sz w:val="20"/>
      <w:szCs w:val="20"/>
      <w:u w:val="none"/>
      <w:effect w:val="none"/>
    </w:rPr>
  </w:style>
  <w:style w:type="paragraph" w:customStyle="1" w:styleId="Car1CarCar3">
    <w:name w:val="Car1 Car Car3"/>
    <w:basedOn w:val="Normal"/>
    <w:uiPriority w:val="99"/>
    <w:rsid w:val="00FD53CB"/>
    <w:pPr>
      <w:spacing w:after="160" w:line="240" w:lineRule="exact"/>
    </w:pPr>
    <w:rPr>
      <w:rFonts w:ascii="Tahoma" w:hAnsi="Tahoma"/>
      <w:sz w:val="20"/>
      <w:szCs w:val="20"/>
      <w:lang w:val="en-US" w:eastAsia="en-US"/>
    </w:rPr>
  </w:style>
  <w:style w:type="paragraph" w:styleId="Continuarlista2">
    <w:name w:val="List Continue 2"/>
    <w:basedOn w:val="Normal"/>
    <w:uiPriority w:val="99"/>
    <w:rsid w:val="00FD53CB"/>
    <w:pPr>
      <w:spacing w:after="120"/>
      <w:ind w:left="566"/>
    </w:pPr>
    <w:rPr>
      <w:rFonts w:ascii="Times New Roman" w:hAnsi="Times New Roman"/>
      <w:sz w:val="20"/>
      <w:szCs w:val="20"/>
    </w:rPr>
  </w:style>
  <w:style w:type="paragraph" w:styleId="Continuarlista4">
    <w:name w:val="List Continue 4"/>
    <w:basedOn w:val="Normal"/>
    <w:uiPriority w:val="99"/>
    <w:rsid w:val="00FD53CB"/>
    <w:pPr>
      <w:spacing w:after="120"/>
      <w:ind w:left="1132"/>
    </w:pPr>
    <w:rPr>
      <w:rFonts w:ascii="Times New Roman" w:hAnsi="Times New Roman"/>
      <w:sz w:val="20"/>
      <w:szCs w:val="20"/>
    </w:rPr>
  </w:style>
  <w:style w:type="paragraph" w:customStyle="1" w:styleId="BodyText11RFP">
    <w:name w:val="Body Text 1.1 (RFP)"/>
    <w:basedOn w:val="Sangradetextonormal"/>
    <w:uiPriority w:val="99"/>
    <w:rsid w:val="00FD53CB"/>
    <w:pPr>
      <w:spacing w:after="180"/>
      <w:ind w:left="360"/>
    </w:pPr>
    <w:rPr>
      <w:sz w:val="22"/>
      <w:szCs w:val="20"/>
      <w:lang w:eastAsia="en-US"/>
    </w:rPr>
  </w:style>
  <w:style w:type="paragraph" w:customStyle="1" w:styleId="Heading11RFP">
    <w:name w:val="Heading 1.1 (RFP)"/>
    <w:basedOn w:val="Ttulo2"/>
    <w:uiPriority w:val="99"/>
    <w:rsid w:val="00FD53CB"/>
    <w:pPr>
      <w:numPr>
        <w:ilvl w:val="0"/>
        <w:numId w:val="0"/>
      </w:numPr>
      <w:spacing w:after="240"/>
    </w:pPr>
    <w:rPr>
      <w:rFonts w:cs="Times New Roman"/>
      <w:bCs w:val="0"/>
      <w:i w:val="0"/>
      <w:iCs w:val="0"/>
      <w:sz w:val="24"/>
      <w:szCs w:val="20"/>
      <w:lang w:eastAsia="en-US"/>
    </w:rPr>
  </w:style>
  <w:style w:type="paragraph" w:customStyle="1" w:styleId="CarCar9">
    <w:name w:val="Car Car9"/>
    <w:basedOn w:val="Normal"/>
    <w:uiPriority w:val="99"/>
    <w:rsid w:val="00FD53CB"/>
    <w:pPr>
      <w:spacing w:after="160" w:line="240" w:lineRule="exact"/>
    </w:pPr>
    <w:rPr>
      <w:rFonts w:ascii="Tahoma" w:hAnsi="Tahoma"/>
      <w:sz w:val="20"/>
      <w:szCs w:val="20"/>
      <w:lang w:val="en-US" w:eastAsia="en-US"/>
    </w:rPr>
  </w:style>
  <w:style w:type="character" w:customStyle="1" w:styleId="EstiloCorreo4011">
    <w:name w:val="EstiloCorreo4011"/>
    <w:semiHidden/>
    <w:rsid w:val="00FD53CB"/>
    <w:rPr>
      <w:rFonts w:ascii="Arial" w:hAnsi="Arial" w:cs="Arial"/>
      <w:color w:val="000080"/>
      <w:sz w:val="20"/>
      <w:szCs w:val="20"/>
    </w:rPr>
  </w:style>
  <w:style w:type="character" w:customStyle="1" w:styleId="EstiloCorreo4021">
    <w:name w:val="EstiloCorreo4021"/>
    <w:semiHidden/>
    <w:rsid w:val="00FD53CB"/>
    <w:rPr>
      <w:rFonts w:ascii="Arial" w:hAnsi="Arial" w:cs="Arial"/>
      <w:color w:val="000080"/>
      <w:sz w:val="20"/>
      <w:szCs w:val="20"/>
    </w:rPr>
  </w:style>
  <w:style w:type="character" w:customStyle="1" w:styleId="EstiloCorreo4031">
    <w:name w:val="EstiloCorreo403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1">
    <w:name w:val="EstiloCorreo404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1">
    <w:name w:val="EstiloCorreo4051"/>
    <w:semiHidden/>
    <w:rsid w:val="00FD53CB"/>
    <w:rPr>
      <w:rFonts w:ascii="Arial" w:hAnsi="Arial" w:cs="Arial"/>
      <w:color w:val="000080"/>
      <w:sz w:val="20"/>
      <w:szCs w:val="20"/>
    </w:rPr>
  </w:style>
  <w:style w:type="character" w:customStyle="1" w:styleId="EstiloCorreo4061">
    <w:name w:val="EstiloCorreo4061"/>
    <w:semiHidden/>
    <w:rsid w:val="00FD53CB"/>
    <w:rPr>
      <w:rFonts w:ascii="Arial" w:hAnsi="Arial" w:cs="Arial"/>
      <w:color w:val="000080"/>
      <w:sz w:val="20"/>
      <w:szCs w:val="20"/>
    </w:rPr>
  </w:style>
  <w:style w:type="character" w:customStyle="1" w:styleId="EstiloCorreo4071">
    <w:name w:val="EstiloCorreo4071"/>
    <w:semiHidden/>
    <w:rsid w:val="00FD53CB"/>
    <w:rPr>
      <w:rFonts w:ascii="Arial" w:hAnsi="Arial" w:cs="Arial"/>
      <w:color w:val="000080"/>
      <w:sz w:val="20"/>
      <w:szCs w:val="20"/>
    </w:rPr>
  </w:style>
  <w:style w:type="character" w:customStyle="1" w:styleId="EstiloCorreo4081">
    <w:name w:val="EstiloCorreo4081"/>
    <w:semiHidden/>
    <w:rsid w:val="00FD53CB"/>
    <w:rPr>
      <w:rFonts w:ascii="Arial" w:hAnsi="Arial" w:cs="Arial"/>
      <w:color w:val="000080"/>
      <w:sz w:val="20"/>
      <w:szCs w:val="20"/>
    </w:rPr>
  </w:style>
  <w:style w:type="character" w:customStyle="1" w:styleId="EstiloCorreo4091">
    <w:name w:val="EstiloCorreo409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1">
    <w:name w:val="EstiloCorreo4101"/>
    <w:semiHidden/>
    <w:rsid w:val="00FD53CB"/>
    <w:rPr>
      <w:rFonts w:ascii="Arial" w:hAnsi="Arial" w:cs="Arial"/>
      <w:color w:val="000080"/>
      <w:sz w:val="20"/>
      <w:szCs w:val="20"/>
    </w:rPr>
  </w:style>
  <w:style w:type="character" w:customStyle="1" w:styleId="EstiloCorreo4111">
    <w:name w:val="EstiloCorreo4111"/>
    <w:semiHidden/>
    <w:rsid w:val="00FD53CB"/>
    <w:rPr>
      <w:rFonts w:ascii="Arial" w:hAnsi="Arial" w:cs="Arial"/>
      <w:color w:val="000080"/>
      <w:sz w:val="20"/>
      <w:szCs w:val="20"/>
    </w:rPr>
  </w:style>
  <w:style w:type="character" w:customStyle="1" w:styleId="EstiloCorreo4121">
    <w:name w:val="EstiloCorreo412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1">
    <w:name w:val="EstiloCorreo413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1">
    <w:name w:val="EstiloCorreo4141"/>
    <w:semiHidden/>
    <w:rsid w:val="00FD53CB"/>
    <w:rPr>
      <w:rFonts w:ascii="Arial" w:hAnsi="Arial" w:cs="Arial"/>
      <w:color w:val="000080"/>
      <w:sz w:val="20"/>
      <w:szCs w:val="20"/>
    </w:rPr>
  </w:style>
  <w:style w:type="character" w:customStyle="1" w:styleId="EstiloCorreo4151">
    <w:name w:val="EstiloCorreo4151"/>
    <w:semiHidden/>
    <w:rsid w:val="00FD53CB"/>
    <w:rPr>
      <w:rFonts w:ascii="Arial" w:hAnsi="Arial" w:cs="Arial"/>
      <w:color w:val="000080"/>
      <w:sz w:val="20"/>
      <w:szCs w:val="20"/>
    </w:rPr>
  </w:style>
  <w:style w:type="character" w:customStyle="1" w:styleId="EstiloCorreo4161">
    <w:name w:val="EstiloCorreo4161"/>
    <w:semiHidden/>
    <w:rsid w:val="00FD53CB"/>
    <w:rPr>
      <w:rFonts w:ascii="Arial" w:hAnsi="Arial" w:cs="Arial"/>
      <w:color w:val="000080"/>
      <w:sz w:val="20"/>
      <w:szCs w:val="20"/>
    </w:rPr>
  </w:style>
  <w:style w:type="character" w:customStyle="1" w:styleId="EstiloCorreo4171">
    <w:name w:val="EstiloCorreo4171"/>
    <w:semiHidden/>
    <w:rsid w:val="00FD53CB"/>
    <w:rPr>
      <w:rFonts w:ascii="Arial" w:hAnsi="Arial" w:cs="Arial"/>
      <w:color w:val="000080"/>
      <w:sz w:val="20"/>
      <w:szCs w:val="20"/>
    </w:rPr>
  </w:style>
  <w:style w:type="character" w:customStyle="1" w:styleId="EstiloCorreo4181">
    <w:name w:val="EstiloCorreo418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1">
    <w:name w:val="EstiloCorreo4191"/>
    <w:semiHidden/>
    <w:rsid w:val="00FD53CB"/>
    <w:rPr>
      <w:rFonts w:ascii="Arial" w:hAnsi="Arial" w:cs="Arial"/>
      <w:color w:val="000080"/>
      <w:sz w:val="20"/>
      <w:szCs w:val="20"/>
    </w:rPr>
  </w:style>
  <w:style w:type="paragraph" w:customStyle="1" w:styleId="CommentSubject11">
    <w:name w:val="Comment Subject11"/>
    <w:basedOn w:val="Textocomentario"/>
    <w:next w:val="Textocomentario"/>
    <w:uiPriority w:val="99"/>
    <w:rsid w:val="00FD53CB"/>
    <w:pPr>
      <w:overflowPunct w:val="0"/>
      <w:autoSpaceDE w:val="0"/>
      <w:autoSpaceDN w:val="0"/>
      <w:adjustRightInd w:val="0"/>
      <w:textAlignment w:val="baseline"/>
    </w:pPr>
    <w:rPr>
      <w:rFonts w:ascii="Times New Roman" w:hAnsi="Times New Roman"/>
      <w:b/>
      <w:bCs/>
      <w:lang w:eastAsia="es-MX"/>
    </w:rPr>
  </w:style>
  <w:style w:type="character" w:customStyle="1" w:styleId="EstiloCorreo4211">
    <w:name w:val="EstiloCorreo4211"/>
    <w:semiHidden/>
    <w:rsid w:val="00FD53CB"/>
    <w:rPr>
      <w:rFonts w:ascii="Century Gothic" w:hAnsi="Century Gothic" w:cs="Times New Roman"/>
      <w:color w:val="0000FF"/>
      <w:sz w:val="20"/>
      <w:szCs w:val="20"/>
      <w:u w:val="none"/>
      <w:effect w:val="none"/>
    </w:rPr>
  </w:style>
  <w:style w:type="paragraph" w:customStyle="1" w:styleId="CarCar4CarCarCarCarCarCarCarCarCarCarCarCar1CarCar1">
    <w:name w:val="Car Car4 Car Car Car Car Car Car Car Car Car Car Car Car1 Car Car1"/>
    <w:basedOn w:val="Normal"/>
    <w:uiPriority w:val="99"/>
    <w:rsid w:val="00FD53CB"/>
    <w:pPr>
      <w:spacing w:after="160" w:line="240" w:lineRule="exact"/>
    </w:pPr>
    <w:rPr>
      <w:rFonts w:ascii="Tahoma" w:hAnsi="Tahoma"/>
      <w:sz w:val="20"/>
      <w:szCs w:val="20"/>
      <w:lang w:val="en-US" w:eastAsia="en-US"/>
    </w:rPr>
  </w:style>
  <w:style w:type="character" w:customStyle="1" w:styleId="EstiloCorreo4231">
    <w:name w:val="EstiloCorreo4231"/>
    <w:semiHidden/>
    <w:rsid w:val="00FD53CB"/>
    <w:rPr>
      <w:rFonts w:ascii="Century Gothic" w:hAnsi="Century Gothic" w:cs="Times New Roman"/>
      <w:color w:val="0000FF"/>
      <w:sz w:val="20"/>
      <w:szCs w:val="20"/>
      <w:u w:val="none"/>
      <w:effect w:val="none"/>
    </w:rPr>
  </w:style>
  <w:style w:type="character" w:customStyle="1" w:styleId="EstiloCorreo4241">
    <w:name w:val="EstiloCorreo4241"/>
    <w:semiHidden/>
    <w:rsid w:val="00FD53CB"/>
    <w:rPr>
      <w:rFonts w:ascii="Arial" w:hAnsi="Arial" w:cs="Arial"/>
      <w:color w:val="000080"/>
      <w:sz w:val="20"/>
      <w:szCs w:val="20"/>
    </w:rPr>
  </w:style>
  <w:style w:type="paragraph" w:customStyle="1" w:styleId="Prrafodelista11">
    <w:name w:val="Párrafo de lista11"/>
    <w:basedOn w:val="Normal"/>
    <w:uiPriority w:val="99"/>
    <w:rsid w:val="00FD53CB"/>
    <w:pPr>
      <w:ind w:left="720"/>
      <w:contextualSpacing/>
    </w:pPr>
    <w:rPr>
      <w:rFonts w:ascii="Times New Roman" w:hAnsi="Times New Roman"/>
      <w:sz w:val="20"/>
      <w:szCs w:val="20"/>
    </w:rPr>
  </w:style>
  <w:style w:type="character" w:customStyle="1" w:styleId="EstiloCorreo4261">
    <w:name w:val="EstiloCorreo4261"/>
    <w:semiHidden/>
    <w:rsid w:val="00FD53CB"/>
    <w:rPr>
      <w:rFonts w:ascii="Arial" w:hAnsi="Arial" w:cs="Arial"/>
      <w:color w:val="000080"/>
      <w:sz w:val="20"/>
      <w:szCs w:val="20"/>
    </w:rPr>
  </w:style>
  <w:style w:type="character" w:customStyle="1" w:styleId="EstiloCorreo4271">
    <w:name w:val="EstiloCorreo4271"/>
    <w:semiHidden/>
    <w:rsid w:val="00FD53CB"/>
    <w:rPr>
      <w:rFonts w:ascii="Arial" w:hAnsi="Arial" w:cs="Arial"/>
      <w:color w:val="000080"/>
      <w:sz w:val="20"/>
      <w:szCs w:val="20"/>
    </w:rPr>
  </w:style>
  <w:style w:type="paragraph" w:customStyle="1" w:styleId="Revisin1">
    <w:name w:val="Revisión1"/>
    <w:hidden/>
    <w:uiPriority w:val="99"/>
    <w:semiHidden/>
    <w:rsid w:val="00FD53CB"/>
    <w:pPr>
      <w:spacing w:after="0" w:line="240" w:lineRule="auto"/>
    </w:pPr>
    <w:rPr>
      <w:rFonts w:ascii="Times New Roman" w:eastAsia="Times New Roman" w:hAnsi="Times New Roman" w:cs="Times New Roman"/>
      <w:sz w:val="20"/>
      <w:szCs w:val="20"/>
      <w:lang w:val="es-ES" w:eastAsia="es-ES"/>
    </w:rPr>
  </w:style>
  <w:style w:type="character" w:customStyle="1" w:styleId="EstiloCorreo4291">
    <w:name w:val="EstiloCorreo4291"/>
    <w:semiHidden/>
    <w:rsid w:val="00FD53CB"/>
    <w:rPr>
      <w:rFonts w:ascii="Arial" w:hAnsi="Arial" w:cs="Arial"/>
      <w:color w:val="000080"/>
      <w:sz w:val="20"/>
      <w:szCs w:val="20"/>
    </w:rPr>
  </w:style>
  <w:style w:type="character" w:customStyle="1" w:styleId="EstiloCorreo4301">
    <w:name w:val="EstiloCorreo4301"/>
    <w:semiHidden/>
    <w:rsid w:val="00FD53CB"/>
    <w:rPr>
      <w:rFonts w:ascii="Arial" w:hAnsi="Arial" w:cs="Arial"/>
      <w:color w:val="000080"/>
      <w:sz w:val="20"/>
      <w:szCs w:val="20"/>
    </w:rPr>
  </w:style>
  <w:style w:type="paragraph" w:customStyle="1" w:styleId="mmtopic30">
    <w:name w:val="mmtopic3"/>
    <w:basedOn w:val="Normal"/>
    <w:uiPriority w:val="99"/>
    <w:rsid w:val="00FD53CB"/>
    <w:pPr>
      <w:keepNext/>
      <w:tabs>
        <w:tab w:val="num" w:pos="2880"/>
      </w:tabs>
      <w:spacing w:before="240" w:after="60"/>
      <w:ind w:left="2880" w:hanging="360"/>
    </w:pPr>
    <w:rPr>
      <w:rFonts w:cs="Arial"/>
      <w:b/>
      <w:bCs/>
      <w:sz w:val="26"/>
      <w:szCs w:val="26"/>
      <w:lang w:val="es-MX" w:eastAsia="es-MX"/>
    </w:rPr>
  </w:style>
  <w:style w:type="paragraph" w:customStyle="1" w:styleId="mmtopic4">
    <w:name w:val="mmtopic4"/>
    <w:basedOn w:val="Normal"/>
    <w:uiPriority w:val="99"/>
    <w:rsid w:val="00FD53CB"/>
    <w:pPr>
      <w:keepNext/>
      <w:tabs>
        <w:tab w:val="num" w:pos="3600"/>
      </w:tabs>
      <w:spacing w:before="240" w:after="60"/>
      <w:ind w:left="3600" w:hanging="360"/>
    </w:pPr>
    <w:rPr>
      <w:rFonts w:ascii="Times New Roman" w:hAnsi="Times New Roman"/>
      <w:b/>
      <w:bCs/>
      <w:sz w:val="28"/>
      <w:szCs w:val="28"/>
      <w:lang w:val="es-MX" w:eastAsia="es-MX"/>
    </w:rPr>
  </w:style>
  <w:style w:type="paragraph" w:customStyle="1" w:styleId="BodyText3">
    <w:name w:val="Body Text3"/>
    <w:basedOn w:val="Normal"/>
    <w:uiPriority w:val="99"/>
    <w:rsid w:val="00FD53CB"/>
    <w:pPr>
      <w:jc w:val="both"/>
    </w:pPr>
    <w:rPr>
      <w:rFonts w:ascii="Times New Roman" w:hAnsi="Times New Roman"/>
      <w:noProof/>
      <w:sz w:val="22"/>
      <w:szCs w:val="22"/>
    </w:rPr>
  </w:style>
  <w:style w:type="character" w:customStyle="1" w:styleId="InitialStyle">
    <w:name w:val="InitialStyle"/>
    <w:uiPriority w:val="99"/>
    <w:rsid w:val="00FD53CB"/>
    <w:rPr>
      <w:rFonts w:ascii="Times New Roman" w:hAnsi="Times New Roman" w:cs="Times New Roman"/>
      <w:color w:val="auto"/>
      <w:spacing w:val="0"/>
      <w:sz w:val="20"/>
      <w:szCs w:val="20"/>
    </w:rPr>
  </w:style>
  <w:style w:type="paragraph" w:customStyle="1" w:styleId="JC1">
    <w:name w:val="JC 1"/>
    <w:basedOn w:val="Normal"/>
    <w:uiPriority w:val="99"/>
    <w:rsid w:val="00FD53CB"/>
    <w:pPr>
      <w:numPr>
        <w:numId w:val="146"/>
      </w:numPr>
      <w:spacing w:before="28" w:after="56"/>
      <w:jc w:val="both"/>
    </w:pPr>
    <w:rPr>
      <w:rFonts w:ascii="Futura Lt" w:hAnsi="Futura Lt" w:cs="Futura Lt"/>
      <w:sz w:val="20"/>
      <w:szCs w:val="20"/>
      <w:lang w:val="es-MX"/>
    </w:rPr>
  </w:style>
  <w:style w:type="character" w:customStyle="1" w:styleId="EstiloCorreo4381">
    <w:name w:val="EstiloCorreo4381"/>
    <w:semiHidden/>
    <w:rsid w:val="00FD53CB"/>
    <w:rPr>
      <w:rFonts w:ascii="Arial" w:hAnsi="Arial" w:cs="Arial"/>
      <w:color w:val="000080"/>
      <w:sz w:val="20"/>
      <w:szCs w:val="20"/>
    </w:rPr>
  </w:style>
  <w:style w:type="character" w:customStyle="1" w:styleId="EstiloCorreo4391">
    <w:name w:val="EstiloCorreo4391"/>
    <w:semiHidden/>
    <w:rsid w:val="00FD53CB"/>
    <w:rPr>
      <w:rFonts w:ascii="Arial" w:hAnsi="Arial" w:cs="Arial"/>
      <w:color w:val="000080"/>
      <w:sz w:val="20"/>
      <w:szCs w:val="20"/>
    </w:rPr>
  </w:style>
  <w:style w:type="character" w:customStyle="1" w:styleId="EstiloCorreo4401">
    <w:name w:val="EstiloCorreo4401"/>
    <w:semiHidden/>
    <w:rsid w:val="00FD53CB"/>
    <w:rPr>
      <w:rFonts w:ascii="Century Gothic" w:hAnsi="Century Gothic" w:cs="Times New Roman"/>
      <w:color w:val="0000FF"/>
      <w:sz w:val="20"/>
      <w:szCs w:val="20"/>
      <w:u w:val="none"/>
      <w:effect w:val="none"/>
    </w:rPr>
  </w:style>
  <w:style w:type="character" w:customStyle="1" w:styleId="EstiloCorreo4411">
    <w:name w:val="EstiloCorreo4411"/>
    <w:semiHidden/>
    <w:rsid w:val="00FD53CB"/>
    <w:rPr>
      <w:rFonts w:ascii="Century Gothic" w:hAnsi="Century Gothic" w:cs="Times New Roman"/>
      <w:color w:val="0000FF"/>
      <w:sz w:val="20"/>
      <w:szCs w:val="20"/>
      <w:u w:val="none"/>
      <w:effect w:val="none"/>
    </w:rPr>
  </w:style>
  <w:style w:type="character" w:customStyle="1" w:styleId="EstiloCorreo4421">
    <w:name w:val="EstiloCorreo4421"/>
    <w:semiHidden/>
    <w:rsid w:val="00FD53CB"/>
    <w:rPr>
      <w:rFonts w:ascii="Arial" w:hAnsi="Arial" w:cs="Arial"/>
      <w:color w:val="000080"/>
      <w:sz w:val="20"/>
      <w:szCs w:val="20"/>
    </w:rPr>
  </w:style>
  <w:style w:type="character" w:customStyle="1" w:styleId="EstiloCorreo4431">
    <w:name w:val="EstiloCorreo4431"/>
    <w:semiHidden/>
    <w:rsid w:val="00FD53CB"/>
    <w:rPr>
      <w:rFonts w:ascii="Arial" w:hAnsi="Arial" w:cs="Arial"/>
      <w:color w:val="000080"/>
      <w:sz w:val="20"/>
      <w:szCs w:val="20"/>
    </w:rPr>
  </w:style>
  <w:style w:type="character" w:customStyle="1" w:styleId="EstiloCorreo4441">
    <w:name w:val="EstiloCorreo4441"/>
    <w:semiHidden/>
    <w:rsid w:val="00FD53CB"/>
    <w:rPr>
      <w:rFonts w:ascii="Arial" w:hAnsi="Arial" w:cs="Arial"/>
      <w:color w:val="000080"/>
      <w:sz w:val="20"/>
      <w:szCs w:val="20"/>
    </w:rPr>
  </w:style>
  <w:style w:type="character" w:customStyle="1" w:styleId="EstiloCorreo4451">
    <w:name w:val="EstiloCorreo4451"/>
    <w:semiHidden/>
    <w:rsid w:val="00FD53CB"/>
    <w:rPr>
      <w:rFonts w:ascii="Arial" w:hAnsi="Arial" w:cs="Arial"/>
      <w:color w:val="000080"/>
      <w:sz w:val="20"/>
      <w:szCs w:val="20"/>
    </w:rPr>
  </w:style>
  <w:style w:type="character" w:customStyle="1" w:styleId="EstiloCorreo4461">
    <w:name w:val="EstiloCorreo4461"/>
    <w:semiHidden/>
    <w:rsid w:val="00FD53CB"/>
    <w:rPr>
      <w:rFonts w:ascii="Century Gothic" w:hAnsi="Century Gothic" w:cs="Times New Roman"/>
      <w:color w:val="0000FF"/>
      <w:sz w:val="20"/>
      <w:szCs w:val="20"/>
      <w:u w:val="none"/>
      <w:effect w:val="none"/>
    </w:rPr>
  </w:style>
  <w:style w:type="character" w:customStyle="1" w:styleId="EstiloCorreo4471">
    <w:name w:val="EstiloCorreo4471"/>
    <w:semiHidden/>
    <w:rsid w:val="00FD53CB"/>
    <w:rPr>
      <w:rFonts w:ascii="Arial" w:hAnsi="Arial" w:cs="Arial"/>
      <w:color w:val="000080"/>
      <w:sz w:val="20"/>
      <w:szCs w:val="20"/>
    </w:rPr>
  </w:style>
  <w:style w:type="character" w:customStyle="1" w:styleId="EstiloCorreo4481">
    <w:name w:val="EstiloCorreo4481"/>
    <w:semiHidden/>
    <w:rsid w:val="00FD53CB"/>
    <w:rPr>
      <w:rFonts w:ascii="Arial" w:hAnsi="Arial" w:cs="Arial"/>
      <w:color w:val="000080"/>
      <w:sz w:val="20"/>
      <w:szCs w:val="20"/>
    </w:rPr>
  </w:style>
  <w:style w:type="character" w:customStyle="1" w:styleId="EstiloCorreo4491">
    <w:name w:val="EstiloCorreo4491"/>
    <w:semiHidden/>
    <w:rsid w:val="00FD53CB"/>
    <w:rPr>
      <w:rFonts w:ascii="Century Gothic" w:hAnsi="Century Gothic" w:cs="Times New Roman"/>
      <w:color w:val="0000FF"/>
      <w:sz w:val="20"/>
      <w:szCs w:val="20"/>
      <w:u w:val="none"/>
      <w:effect w:val="none"/>
    </w:rPr>
  </w:style>
  <w:style w:type="character" w:customStyle="1" w:styleId="EstiloCorreo4501">
    <w:name w:val="EstiloCorreo4501"/>
    <w:semiHidden/>
    <w:rsid w:val="00FD53CB"/>
    <w:rPr>
      <w:rFonts w:ascii="Century Gothic" w:hAnsi="Century Gothic" w:cs="Times New Roman"/>
      <w:color w:val="0000FF"/>
      <w:sz w:val="20"/>
      <w:szCs w:val="20"/>
      <w:u w:val="none"/>
      <w:effect w:val="none"/>
    </w:rPr>
  </w:style>
  <w:style w:type="character" w:customStyle="1" w:styleId="EstiloCorreo4511">
    <w:name w:val="EstiloCorreo4511"/>
    <w:semiHidden/>
    <w:rsid w:val="00FD53CB"/>
    <w:rPr>
      <w:rFonts w:ascii="Arial" w:hAnsi="Arial" w:cs="Arial"/>
      <w:color w:val="000080"/>
      <w:sz w:val="20"/>
      <w:szCs w:val="20"/>
    </w:rPr>
  </w:style>
  <w:style w:type="character" w:customStyle="1" w:styleId="EstiloCorreo4521">
    <w:name w:val="EstiloCorreo4521"/>
    <w:semiHidden/>
    <w:rsid w:val="00FD53CB"/>
    <w:rPr>
      <w:rFonts w:ascii="Arial" w:hAnsi="Arial" w:cs="Arial"/>
      <w:color w:val="000080"/>
      <w:sz w:val="20"/>
      <w:szCs w:val="20"/>
    </w:rPr>
  </w:style>
  <w:style w:type="character" w:customStyle="1" w:styleId="EstiloCorreo4531">
    <w:name w:val="EstiloCorreo4531"/>
    <w:semiHidden/>
    <w:rsid w:val="00FD53CB"/>
    <w:rPr>
      <w:rFonts w:ascii="Arial" w:hAnsi="Arial" w:cs="Arial"/>
      <w:color w:val="000080"/>
      <w:sz w:val="20"/>
      <w:szCs w:val="20"/>
    </w:rPr>
  </w:style>
  <w:style w:type="character" w:customStyle="1" w:styleId="EstiloCorreo4541">
    <w:name w:val="EstiloCorreo4541"/>
    <w:semiHidden/>
    <w:rsid w:val="00FD53CB"/>
    <w:rPr>
      <w:rFonts w:ascii="Arial" w:hAnsi="Arial" w:cs="Arial"/>
      <w:color w:val="000080"/>
      <w:sz w:val="20"/>
      <w:szCs w:val="20"/>
    </w:rPr>
  </w:style>
  <w:style w:type="character" w:customStyle="1" w:styleId="EstiloCorreo4551">
    <w:name w:val="EstiloCorreo4551"/>
    <w:semiHidden/>
    <w:rsid w:val="00FD53CB"/>
    <w:rPr>
      <w:rFonts w:ascii="Century Gothic" w:hAnsi="Century Gothic" w:cs="Times New Roman"/>
      <w:color w:val="0000FF"/>
      <w:sz w:val="20"/>
      <w:szCs w:val="20"/>
      <w:u w:val="none"/>
      <w:effect w:val="none"/>
    </w:rPr>
  </w:style>
  <w:style w:type="character" w:customStyle="1" w:styleId="EstiloCorreo4561">
    <w:name w:val="EstiloCorreo4561"/>
    <w:semiHidden/>
    <w:rsid w:val="00FD53CB"/>
    <w:rPr>
      <w:rFonts w:ascii="Arial" w:hAnsi="Arial" w:cs="Arial"/>
      <w:color w:val="000080"/>
      <w:sz w:val="20"/>
      <w:szCs w:val="20"/>
    </w:rPr>
  </w:style>
  <w:style w:type="character" w:customStyle="1" w:styleId="EstiloCorreo4571">
    <w:name w:val="EstiloCorreo4571"/>
    <w:semiHidden/>
    <w:rsid w:val="00FD53CB"/>
    <w:rPr>
      <w:rFonts w:ascii="Arial" w:hAnsi="Arial" w:cs="Arial"/>
      <w:color w:val="000080"/>
      <w:sz w:val="20"/>
      <w:szCs w:val="20"/>
    </w:rPr>
  </w:style>
  <w:style w:type="character" w:customStyle="1" w:styleId="EstiloCorreo4581">
    <w:name w:val="EstiloCorreo4581"/>
    <w:semiHidden/>
    <w:rsid w:val="00FD53CB"/>
    <w:rPr>
      <w:rFonts w:ascii="Century Gothic" w:hAnsi="Century Gothic" w:cs="Times New Roman"/>
      <w:color w:val="0000FF"/>
      <w:sz w:val="20"/>
      <w:szCs w:val="20"/>
      <w:u w:val="none"/>
      <w:effect w:val="none"/>
    </w:rPr>
  </w:style>
  <w:style w:type="character" w:customStyle="1" w:styleId="EstiloCorreo4591">
    <w:name w:val="EstiloCorreo4591"/>
    <w:semiHidden/>
    <w:rsid w:val="00FD53CB"/>
    <w:rPr>
      <w:rFonts w:ascii="Century Gothic" w:hAnsi="Century Gothic" w:cs="Times New Roman"/>
      <w:color w:val="0000FF"/>
      <w:sz w:val="20"/>
      <w:szCs w:val="20"/>
      <w:u w:val="none"/>
      <w:effect w:val="none"/>
    </w:rPr>
  </w:style>
  <w:style w:type="character" w:customStyle="1" w:styleId="EstiloCorreo4601">
    <w:name w:val="EstiloCorreo4601"/>
    <w:semiHidden/>
    <w:rsid w:val="00FD53CB"/>
    <w:rPr>
      <w:rFonts w:ascii="Arial" w:hAnsi="Arial" w:cs="Arial"/>
      <w:color w:val="000080"/>
      <w:sz w:val="20"/>
      <w:szCs w:val="20"/>
    </w:rPr>
  </w:style>
  <w:style w:type="character" w:customStyle="1" w:styleId="EstiloCorreo4611">
    <w:name w:val="EstiloCorreo4611"/>
    <w:semiHidden/>
    <w:rsid w:val="00FD53CB"/>
    <w:rPr>
      <w:rFonts w:ascii="Arial" w:hAnsi="Arial" w:cs="Arial"/>
      <w:color w:val="000080"/>
      <w:sz w:val="20"/>
      <w:szCs w:val="20"/>
    </w:rPr>
  </w:style>
  <w:style w:type="character" w:customStyle="1" w:styleId="EstiloCorreo4621">
    <w:name w:val="EstiloCorreo4621"/>
    <w:semiHidden/>
    <w:rsid w:val="00FD53CB"/>
    <w:rPr>
      <w:rFonts w:ascii="Arial" w:hAnsi="Arial" w:cs="Arial"/>
      <w:color w:val="000080"/>
      <w:sz w:val="20"/>
      <w:szCs w:val="20"/>
    </w:rPr>
  </w:style>
  <w:style w:type="character" w:customStyle="1" w:styleId="EstiloCorreo4631">
    <w:name w:val="EstiloCorreo4631"/>
    <w:uiPriority w:val="99"/>
    <w:semiHidden/>
    <w:rsid w:val="00FD53CB"/>
    <w:rPr>
      <w:rFonts w:ascii="Arial" w:hAnsi="Arial" w:cs="Arial"/>
      <w:color w:val="000080"/>
      <w:sz w:val="20"/>
      <w:szCs w:val="20"/>
    </w:rPr>
  </w:style>
  <w:style w:type="character" w:customStyle="1" w:styleId="EstiloCorreo4641">
    <w:name w:val="EstiloCorreo4641"/>
    <w:uiPriority w:val="99"/>
    <w:semiHidden/>
    <w:rsid w:val="00FD53CB"/>
    <w:rPr>
      <w:rFonts w:ascii="Arial" w:hAnsi="Arial" w:cs="Arial"/>
      <w:color w:val="000080"/>
      <w:sz w:val="20"/>
      <w:szCs w:val="20"/>
    </w:rPr>
  </w:style>
  <w:style w:type="character" w:customStyle="1" w:styleId="EstiloCorreo4651">
    <w:name w:val="EstiloCorreo4651"/>
    <w:uiPriority w:val="99"/>
    <w:semiHidden/>
    <w:rsid w:val="00FD53CB"/>
    <w:rPr>
      <w:rFonts w:ascii="Arial" w:hAnsi="Arial" w:cs="Arial"/>
      <w:color w:val="000080"/>
      <w:sz w:val="20"/>
      <w:szCs w:val="20"/>
    </w:rPr>
  </w:style>
  <w:style w:type="character" w:customStyle="1" w:styleId="EstiloCorreo4661">
    <w:name w:val="EstiloCorreo4661"/>
    <w:uiPriority w:val="99"/>
    <w:semiHidden/>
    <w:rsid w:val="00FD53CB"/>
    <w:rPr>
      <w:rFonts w:ascii="Arial" w:hAnsi="Arial" w:cs="Arial"/>
      <w:color w:val="000080"/>
      <w:sz w:val="20"/>
      <w:szCs w:val="20"/>
    </w:rPr>
  </w:style>
  <w:style w:type="paragraph" w:customStyle="1" w:styleId="CommentSubject12">
    <w:name w:val="Comment Subject12"/>
    <w:basedOn w:val="Textocomentario"/>
    <w:next w:val="Textocomentario"/>
    <w:uiPriority w:val="99"/>
    <w:rsid w:val="00FD53CB"/>
    <w:pPr>
      <w:overflowPunct w:val="0"/>
      <w:autoSpaceDE w:val="0"/>
      <w:autoSpaceDN w:val="0"/>
      <w:adjustRightInd w:val="0"/>
      <w:textAlignment w:val="baseline"/>
    </w:pPr>
    <w:rPr>
      <w:rFonts w:ascii="Times New Roman" w:hAnsi="Times New Roman"/>
      <w:b/>
      <w:bCs/>
      <w:lang w:eastAsia="es-MX"/>
    </w:rPr>
  </w:style>
  <w:style w:type="character" w:customStyle="1" w:styleId="EstiloCorreo4681">
    <w:name w:val="EstiloCorreo4681"/>
    <w:uiPriority w:val="99"/>
    <w:semiHidden/>
    <w:rsid w:val="00FD53CB"/>
    <w:rPr>
      <w:rFonts w:ascii="Century Gothic" w:hAnsi="Century Gothic" w:cs="Times New Roman"/>
      <w:color w:val="0000FF"/>
      <w:sz w:val="20"/>
      <w:szCs w:val="20"/>
      <w:u w:val="none"/>
      <w:effect w:val="none"/>
    </w:rPr>
  </w:style>
  <w:style w:type="paragraph" w:customStyle="1" w:styleId="CarCar4CarCarCarCarCarCarCarCarCarCarCarCar1CarCar2">
    <w:name w:val="Car Car4 Car Car Car Car Car Car Car Car Car Car Car Car1 Car Car2"/>
    <w:basedOn w:val="Normal"/>
    <w:uiPriority w:val="99"/>
    <w:rsid w:val="00FD53CB"/>
    <w:pPr>
      <w:spacing w:after="160" w:line="240" w:lineRule="exact"/>
    </w:pPr>
    <w:rPr>
      <w:rFonts w:ascii="Tahoma" w:hAnsi="Tahoma"/>
      <w:sz w:val="20"/>
      <w:szCs w:val="20"/>
      <w:lang w:val="en-US" w:eastAsia="en-US"/>
    </w:rPr>
  </w:style>
  <w:style w:type="character" w:customStyle="1" w:styleId="EstiloCorreo4701">
    <w:name w:val="EstiloCorreo4701"/>
    <w:uiPriority w:val="99"/>
    <w:semiHidden/>
    <w:rsid w:val="00FD53CB"/>
    <w:rPr>
      <w:rFonts w:ascii="Century Gothic" w:hAnsi="Century Gothic" w:cs="Times New Roman"/>
      <w:color w:val="0000FF"/>
      <w:sz w:val="20"/>
      <w:szCs w:val="20"/>
      <w:u w:val="none"/>
      <w:effect w:val="none"/>
    </w:rPr>
  </w:style>
  <w:style w:type="character" w:customStyle="1" w:styleId="EstiloCorreo4711">
    <w:name w:val="EstiloCorreo4711"/>
    <w:uiPriority w:val="99"/>
    <w:semiHidden/>
    <w:rsid w:val="00FD53CB"/>
    <w:rPr>
      <w:rFonts w:ascii="Arial" w:hAnsi="Arial" w:cs="Arial"/>
      <w:color w:val="000080"/>
      <w:sz w:val="20"/>
      <w:szCs w:val="20"/>
    </w:rPr>
  </w:style>
  <w:style w:type="character" w:customStyle="1" w:styleId="EstiloCorreo4721">
    <w:name w:val="EstiloCorreo4721"/>
    <w:uiPriority w:val="99"/>
    <w:semiHidden/>
    <w:rsid w:val="00FD53CB"/>
    <w:rPr>
      <w:rFonts w:ascii="Arial" w:hAnsi="Arial" w:cs="Arial"/>
      <w:color w:val="000080"/>
      <w:sz w:val="20"/>
      <w:szCs w:val="20"/>
    </w:rPr>
  </w:style>
  <w:style w:type="character" w:customStyle="1" w:styleId="EstiloCorreo4731">
    <w:name w:val="EstiloCorreo4731"/>
    <w:uiPriority w:val="99"/>
    <w:semiHidden/>
    <w:rsid w:val="00FD53CB"/>
    <w:rPr>
      <w:rFonts w:ascii="Arial" w:hAnsi="Arial" w:cs="Arial"/>
      <w:color w:val="000080"/>
      <w:sz w:val="20"/>
      <w:szCs w:val="20"/>
    </w:rPr>
  </w:style>
  <w:style w:type="character" w:customStyle="1" w:styleId="EstiloCorreo4741">
    <w:name w:val="EstiloCorreo4741"/>
    <w:uiPriority w:val="99"/>
    <w:semiHidden/>
    <w:rsid w:val="00FD53CB"/>
    <w:rPr>
      <w:rFonts w:ascii="Arial" w:hAnsi="Arial" w:cs="Arial"/>
      <w:color w:val="000080"/>
      <w:sz w:val="20"/>
      <w:szCs w:val="20"/>
    </w:rPr>
  </w:style>
  <w:style w:type="character" w:customStyle="1" w:styleId="EstiloCorreo4751">
    <w:name w:val="EstiloCorreo4751"/>
    <w:uiPriority w:val="99"/>
    <w:semiHidden/>
    <w:rsid w:val="00FD53CB"/>
    <w:rPr>
      <w:rFonts w:ascii="Century Gothic" w:hAnsi="Century Gothic" w:cs="Times New Roman"/>
      <w:color w:val="0000FF"/>
      <w:sz w:val="20"/>
      <w:szCs w:val="20"/>
      <w:u w:val="none"/>
      <w:effect w:val="none"/>
    </w:rPr>
  </w:style>
  <w:style w:type="character" w:customStyle="1" w:styleId="EstiloCorreo4761">
    <w:name w:val="EstiloCorreo4761"/>
    <w:uiPriority w:val="99"/>
    <w:semiHidden/>
    <w:rsid w:val="00FD53CB"/>
    <w:rPr>
      <w:rFonts w:ascii="Arial" w:hAnsi="Arial" w:cs="Arial"/>
      <w:color w:val="000080"/>
      <w:sz w:val="20"/>
      <w:szCs w:val="20"/>
    </w:rPr>
  </w:style>
  <w:style w:type="character" w:customStyle="1" w:styleId="EstiloCorreo4771">
    <w:name w:val="EstiloCorreo4771"/>
    <w:uiPriority w:val="99"/>
    <w:semiHidden/>
    <w:rsid w:val="00FD53CB"/>
    <w:rPr>
      <w:rFonts w:ascii="Arial" w:hAnsi="Arial" w:cs="Arial"/>
      <w:color w:val="000080"/>
      <w:sz w:val="20"/>
      <w:szCs w:val="20"/>
    </w:rPr>
  </w:style>
  <w:style w:type="character" w:customStyle="1" w:styleId="EstiloCorreo4781">
    <w:name w:val="EstiloCorreo4781"/>
    <w:uiPriority w:val="99"/>
    <w:semiHidden/>
    <w:rsid w:val="00FD53CB"/>
    <w:rPr>
      <w:rFonts w:ascii="Century Gothic" w:hAnsi="Century Gothic" w:cs="Times New Roman"/>
      <w:color w:val="0000FF"/>
      <w:sz w:val="20"/>
      <w:szCs w:val="20"/>
      <w:u w:val="none"/>
      <w:effect w:val="none"/>
    </w:rPr>
  </w:style>
  <w:style w:type="character" w:customStyle="1" w:styleId="EstiloCorreo4791">
    <w:name w:val="EstiloCorreo4791"/>
    <w:uiPriority w:val="99"/>
    <w:semiHidden/>
    <w:rsid w:val="00FD53CB"/>
    <w:rPr>
      <w:rFonts w:ascii="Century Gothic" w:hAnsi="Century Gothic" w:cs="Times New Roman"/>
      <w:color w:val="0000FF"/>
      <w:sz w:val="20"/>
      <w:szCs w:val="20"/>
      <w:u w:val="none"/>
      <w:effect w:val="none"/>
    </w:rPr>
  </w:style>
  <w:style w:type="character" w:customStyle="1" w:styleId="EstiloCorreo4801">
    <w:name w:val="EstiloCorreo4801"/>
    <w:uiPriority w:val="99"/>
    <w:semiHidden/>
    <w:rsid w:val="00FD53CB"/>
    <w:rPr>
      <w:rFonts w:ascii="Arial" w:hAnsi="Arial" w:cs="Arial"/>
      <w:color w:val="000080"/>
      <w:sz w:val="20"/>
      <w:szCs w:val="20"/>
    </w:rPr>
  </w:style>
  <w:style w:type="character" w:customStyle="1" w:styleId="EstiloCorreo4811">
    <w:name w:val="EstiloCorreo4811"/>
    <w:uiPriority w:val="99"/>
    <w:semiHidden/>
    <w:rsid w:val="00FD53CB"/>
    <w:rPr>
      <w:rFonts w:ascii="Arial" w:hAnsi="Arial" w:cs="Arial"/>
      <w:color w:val="000080"/>
      <w:sz w:val="20"/>
      <w:szCs w:val="20"/>
    </w:rPr>
  </w:style>
  <w:style w:type="character" w:customStyle="1" w:styleId="EstiloCorreo4821">
    <w:name w:val="EstiloCorreo4821"/>
    <w:uiPriority w:val="99"/>
    <w:semiHidden/>
    <w:rsid w:val="00FD53CB"/>
    <w:rPr>
      <w:rFonts w:ascii="Arial" w:hAnsi="Arial" w:cs="Arial"/>
      <w:color w:val="000080"/>
      <w:sz w:val="20"/>
      <w:szCs w:val="20"/>
    </w:rPr>
  </w:style>
  <w:style w:type="character" w:customStyle="1" w:styleId="EstiloCorreo4831">
    <w:name w:val="EstiloCorreo4831"/>
    <w:uiPriority w:val="99"/>
    <w:semiHidden/>
    <w:rsid w:val="00FD53CB"/>
    <w:rPr>
      <w:rFonts w:ascii="Arial" w:hAnsi="Arial" w:cs="Arial"/>
      <w:color w:val="000080"/>
      <w:sz w:val="20"/>
      <w:szCs w:val="20"/>
    </w:rPr>
  </w:style>
  <w:style w:type="character" w:customStyle="1" w:styleId="EstiloCorreo4841">
    <w:name w:val="EstiloCorreo4841"/>
    <w:uiPriority w:val="99"/>
    <w:semiHidden/>
    <w:rsid w:val="00FD53CB"/>
    <w:rPr>
      <w:rFonts w:ascii="Century Gothic" w:hAnsi="Century Gothic" w:cs="Times New Roman"/>
      <w:color w:val="0000FF"/>
      <w:sz w:val="20"/>
      <w:szCs w:val="20"/>
      <w:u w:val="none"/>
      <w:effect w:val="none"/>
    </w:rPr>
  </w:style>
  <w:style w:type="paragraph" w:customStyle="1" w:styleId="Car1CarCar2">
    <w:name w:val="Car1 Car Car2"/>
    <w:basedOn w:val="Normal"/>
    <w:uiPriority w:val="99"/>
    <w:rsid w:val="00FD53CB"/>
    <w:pPr>
      <w:spacing w:after="160" w:line="240" w:lineRule="exact"/>
    </w:pPr>
    <w:rPr>
      <w:rFonts w:ascii="Tahoma" w:hAnsi="Tahoma"/>
      <w:sz w:val="20"/>
      <w:szCs w:val="20"/>
      <w:lang w:val="en-US" w:eastAsia="en-US"/>
    </w:rPr>
  </w:style>
  <w:style w:type="paragraph" w:customStyle="1" w:styleId="CarCar6">
    <w:name w:val="Car Car6"/>
    <w:basedOn w:val="Normal"/>
    <w:uiPriority w:val="99"/>
    <w:rsid w:val="00FD53CB"/>
    <w:pPr>
      <w:spacing w:after="160" w:line="240" w:lineRule="exact"/>
    </w:pPr>
    <w:rPr>
      <w:rFonts w:ascii="Tahoma" w:hAnsi="Tahoma"/>
      <w:sz w:val="20"/>
      <w:szCs w:val="20"/>
      <w:lang w:val="en-US" w:eastAsia="en-US"/>
    </w:rPr>
  </w:style>
  <w:style w:type="character" w:customStyle="1" w:styleId="EstiloCorreo4881">
    <w:name w:val="EstiloCorreo4881"/>
    <w:uiPriority w:val="99"/>
    <w:semiHidden/>
    <w:rsid w:val="00FD53CB"/>
    <w:rPr>
      <w:rFonts w:ascii="Arial" w:hAnsi="Arial" w:cs="Arial"/>
      <w:color w:val="000080"/>
      <w:sz w:val="20"/>
      <w:szCs w:val="20"/>
    </w:rPr>
  </w:style>
  <w:style w:type="character" w:customStyle="1" w:styleId="EstiloCorreo4891">
    <w:name w:val="EstiloCorreo4891"/>
    <w:uiPriority w:val="99"/>
    <w:semiHidden/>
    <w:rsid w:val="00FD53CB"/>
    <w:rPr>
      <w:rFonts w:ascii="Arial" w:hAnsi="Arial" w:cs="Arial"/>
      <w:color w:val="000080"/>
      <w:sz w:val="20"/>
      <w:szCs w:val="20"/>
    </w:rPr>
  </w:style>
  <w:style w:type="character" w:customStyle="1" w:styleId="EstiloCorreo4901">
    <w:name w:val="EstiloCorreo4901"/>
    <w:uiPriority w:val="99"/>
    <w:semiHidden/>
    <w:rsid w:val="00FD53CB"/>
    <w:rPr>
      <w:rFonts w:ascii="Century Gothic" w:hAnsi="Century Gothic" w:cs="Times New Roman"/>
      <w:color w:val="0000FF"/>
      <w:sz w:val="20"/>
      <w:szCs w:val="20"/>
      <w:u w:val="none"/>
      <w:effect w:val="none"/>
    </w:rPr>
  </w:style>
  <w:style w:type="character" w:customStyle="1" w:styleId="EstiloCorreo4911">
    <w:name w:val="EstiloCorreo4911"/>
    <w:uiPriority w:val="99"/>
    <w:semiHidden/>
    <w:rsid w:val="00FD53CB"/>
    <w:rPr>
      <w:rFonts w:ascii="Century Gothic" w:hAnsi="Century Gothic" w:cs="Times New Roman"/>
      <w:color w:val="0000FF"/>
      <w:sz w:val="20"/>
      <w:szCs w:val="20"/>
      <w:u w:val="none"/>
      <w:effect w:val="none"/>
    </w:rPr>
  </w:style>
  <w:style w:type="character" w:customStyle="1" w:styleId="EstiloCorreo4921">
    <w:name w:val="EstiloCorreo4921"/>
    <w:uiPriority w:val="99"/>
    <w:semiHidden/>
    <w:rsid w:val="00FD53CB"/>
    <w:rPr>
      <w:rFonts w:ascii="Arial" w:hAnsi="Arial" w:cs="Arial"/>
      <w:color w:val="000080"/>
      <w:sz w:val="20"/>
      <w:szCs w:val="20"/>
    </w:rPr>
  </w:style>
  <w:style w:type="character" w:customStyle="1" w:styleId="EstiloCorreo4931">
    <w:name w:val="EstiloCorreo4931"/>
    <w:uiPriority w:val="99"/>
    <w:semiHidden/>
    <w:rsid w:val="00FD53CB"/>
    <w:rPr>
      <w:rFonts w:ascii="Arial" w:hAnsi="Arial" w:cs="Arial"/>
      <w:color w:val="000080"/>
      <w:sz w:val="20"/>
      <w:szCs w:val="20"/>
    </w:rPr>
  </w:style>
  <w:style w:type="character" w:customStyle="1" w:styleId="EstiloCorreo4941">
    <w:name w:val="EstiloCorreo4941"/>
    <w:uiPriority w:val="99"/>
    <w:semiHidden/>
    <w:rsid w:val="00FD53CB"/>
    <w:rPr>
      <w:rFonts w:ascii="Arial" w:hAnsi="Arial" w:cs="Arial"/>
      <w:color w:val="000080"/>
      <w:sz w:val="20"/>
      <w:szCs w:val="20"/>
    </w:rPr>
  </w:style>
  <w:style w:type="character" w:customStyle="1" w:styleId="EstiloCorreo4951">
    <w:name w:val="EstiloCorreo4951"/>
    <w:uiPriority w:val="99"/>
    <w:semiHidden/>
    <w:rsid w:val="00FD53CB"/>
    <w:rPr>
      <w:rFonts w:ascii="Arial" w:hAnsi="Arial" w:cs="Arial"/>
      <w:color w:val="000080"/>
      <w:sz w:val="20"/>
      <w:szCs w:val="20"/>
    </w:rPr>
  </w:style>
  <w:style w:type="character" w:customStyle="1" w:styleId="EstiloCorreo4961">
    <w:name w:val="EstiloCorreo4961"/>
    <w:uiPriority w:val="99"/>
    <w:semiHidden/>
    <w:rsid w:val="00FD53CB"/>
    <w:rPr>
      <w:rFonts w:ascii="Century Gothic" w:hAnsi="Century Gothic" w:cs="Times New Roman"/>
      <w:color w:val="0000FF"/>
      <w:sz w:val="20"/>
      <w:szCs w:val="20"/>
      <w:u w:val="none"/>
      <w:effect w:val="none"/>
    </w:rPr>
  </w:style>
  <w:style w:type="character" w:customStyle="1" w:styleId="EstiloCorreo4971">
    <w:name w:val="EstiloCorreo4971"/>
    <w:uiPriority w:val="99"/>
    <w:semiHidden/>
    <w:rsid w:val="00FD53CB"/>
    <w:rPr>
      <w:rFonts w:ascii="Arial" w:hAnsi="Arial" w:cs="Arial"/>
      <w:color w:val="000080"/>
      <w:sz w:val="20"/>
      <w:szCs w:val="20"/>
    </w:rPr>
  </w:style>
  <w:style w:type="character" w:customStyle="1" w:styleId="EstiloCorreo4981">
    <w:name w:val="EstiloCorreo4981"/>
    <w:uiPriority w:val="99"/>
    <w:semiHidden/>
    <w:rsid w:val="00FD53CB"/>
    <w:rPr>
      <w:rFonts w:ascii="Arial" w:hAnsi="Arial" w:cs="Arial"/>
      <w:color w:val="000080"/>
      <w:sz w:val="20"/>
      <w:szCs w:val="20"/>
    </w:rPr>
  </w:style>
  <w:style w:type="character" w:customStyle="1" w:styleId="EstiloCorreo4991">
    <w:name w:val="EstiloCorreo4991"/>
    <w:uiPriority w:val="99"/>
    <w:semiHidden/>
    <w:rsid w:val="00FD53CB"/>
    <w:rPr>
      <w:rFonts w:ascii="Century Gothic" w:hAnsi="Century Gothic" w:cs="Times New Roman"/>
      <w:color w:val="0000FF"/>
      <w:sz w:val="20"/>
      <w:szCs w:val="20"/>
      <w:u w:val="none"/>
      <w:effect w:val="none"/>
    </w:rPr>
  </w:style>
  <w:style w:type="character" w:customStyle="1" w:styleId="EstiloCorreo5001">
    <w:name w:val="EstiloCorreo5001"/>
    <w:uiPriority w:val="99"/>
    <w:semiHidden/>
    <w:rsid w:val="00FD53CB"/>
    <w:rPr>
      <w:rFonts w:ascii="Century Gothic" w:hAnsi="Century Gothic" w:cs="Times New Roman"/>
      <w:color w:val="0000FF"/>
      <w:sz w:val="20"/>
      <w:szCs w:val="20"/>
      <w:u w:val="none"/>
      <w:effect w:val="none"/>
    </w:rPr>
  </w:style>
  <w:style w:type="character" w:customStyle="1" w:styleId="EstiloCorreo5011">
    <w:name w:val="EstiloCorreo5011"/>
    <w:uiPriority w:val="99"/>
    <w:semiHidden/>
    <w:rsid w:val="00FD53CB"/>
    <w:rPr>
      <w:rFonts w:ascii="Arial" w:hAnsi="Arial" w:cs="Arial"/>
      <w:color w:val="000080"/>
      <w:sz w:val="20"/>
      <w:szCs w:val="20"/>
    </w:rPr>
  </w:style>
  <w:style w:type="character" w:customStyle="1" w:styleId="EstiloCorreo5021">
    <w:name w:val="EstiloCorreo5021"/>
    <w:uiPriority w:val="99"/>
    <w:semiHidden/>
    <w:rsid w:val="00FD53CB"/>
    <w:rPr>
      <w:rFonts w:ascii="Arial" w:hAnsi="Arial" w:cs="Arial"/>
      <w:color w:val="000080"/>
      <w:sz w:val="20"/>
      <w:szCs w:val="20"/>
    </w:rPr>
  </w:style>
  <w:style w:type="character" w:customStyle="1" w:styleId="EstiloCorreo5031">
    <w:name w:val="EstiloCorreo5031"/>
    <w:uiPriority w:val="99"/>
    <w:semiHidden/>
    <w:rsid w:val="00FD53CB"/>
    <w:rPr>
      <w:rFonts w:ascii="Arial" w:hAnsi="Arial" w:cs="Arial"/>
      <w:color w:val="000080"/>
      <w:sz w:val="20"/>
      <w:szCs w:val="20"/>
    </w:rPr>
  </w:style>
  <w:style w:type="character" w:customStyle="1" w:styleId="EstiloCorreo5041">
    <w:name w:val="EstiloCorreo5041"/>
    <w:uiPriority w:val="99"/>
    <w:semiHidden/>
    <w:rsid w:val="00FD53CB"/>
    <w:rPr>
      <w:rFonts w:ascii="Arial" w:hAnsi="Arial" w:cs="Arial"/>
      <w:color w:val="000080"/>
      <w:sz w:val="20"/>
      <w:szCs w:val="20"/>
    </w:rPr>
  </w:style>
  <w:style w:type="character" w:customStyle="1" w:styleId="EstiloCorreo5051">
    <w:name w:val="EstiloCorreo5051"/>
    <w:uiPriority w:val="99"/>
    <w:semiHidden/>
    <w:rsid w:val="00FD53CB"/>
    <w:rPr>
      <w:rFonts w:ascii="Century Gothic" w:hAnsi="Century Gothic" w:cs="Times New Roman"/>
      <w:color w:val="0000FF"/>
      <w:sz w:val="20"/>
      <w:szCs w:val="20"/>
      <w:u w:val="none"/>
      <w:effect w:val="none"/>
    </w:rPr>
  </w:style>
  <w:style w:type="character" w:customStyle="1" w:styleId="EstiloCorreo5061">
    <w:name w:val="EstiloCorreo5061"/>
    <w:uiPriority w:val="99"/>
    <w:semiHidden/>
    <w:rsid w:val="00FD53CB"/>
    <w:rPr>
      <w:rFonts w:ascii="Arial" w:hAnsi="Arial" w:cs="Arial"/>
      <w:color w:val="000080"/>
      <w:sz w:val="20"/>
      <w:szCs w:val="20"/>
    </w:rPr>
  </w:style>
  <w:style w:type="character" w:customStyle="1" w:styleId="EstiloCorreo5071">
    <w:name w:val="EstiloCorreo5071"/>
    <w:uiPriority w:val="99"/>
    <w:semiHidden/>
    <w:rsid w:val="00FD53CB"/>
    <w:rPr>
      <w:rFonts w:ascii="Century Gothic" w:hAnsi="Century Gothic" w:cs="Times New Roman"/>
      <w:color w:val="0000FF"/>
      <w:sz w:val="20"/>
      <w:szCs w:val="20"/>
      <w:u w:val="none"/>
      <w:effect w:val="none"/>
    </w:rPr>
  </w:style>
  <w:style w:type="character" w:customStyle="1" w:styleId="EstiloCorreo5081">
    <w:name w:val="EstiloCorreo5081"/>
    <w:uiPriority w:val="99"/>
    <w:semiHidden/>
    <w:rsid w:val="00FD53CB"/>
    <w:rPr>
      <w:rFonts w:ascii="Century Gothic" w:hAnsi="Century Gothic" w:cs="Times New Roman"/>
      <w:color w:val="0000FF"/>
      <w:sz w:val="20"/>
      <w:szCs w:val="20"/>
      <w:u w:val="none"/>
      <w:effect w:val="none"/>
    </w:rPr>
  </w:style>
  <w:style w:type="character" w:customStyle="1" w:styleId="EstiloCorreo5091">
    <w:name w:val="EstiloCorreo5091"/>
    <w:uiPriority w:val="99"/>
    <w:semiHidden/>
    <w:rsid w:val="00FD53CB"/>
    <w:rPr>
      <w:rFonts w:ascii="Arial" w:hAnsi="Arial" w:cs="Arial"/>
      <w:color w:val="000080"/>
      <w:sz w:val="20"/>
      <w:szCs w:val="20"/>
    </w:rPr>
  </w:style>
  <w:style w:type="character" w:customStyle="1" w:styleId="EstiloCorreo5101">
    <w:name w:val="EstiloCorreo5101"/>
    <w:uiPriority w:val="99"/>
    <w:semiHidden/>
    <w:rsid w:val="00FD53CB"/>
    <w:rPr>
      <w:rFonts w:ascii="Arial" w:hAnsi="Arial" w:cs="Arial"/>
      <w:color w:val="000080"/>
      <w:sz w:val="20"/>
      <w:szCs w:val="20"/>
    </w:rPr>
  </w:style>
  <w:style w:type="character" w:customStyle="1" w:styleId="EstiloCorreo5111">
    <w:name w:val="EstiloCorreo5111"/>
    <w:uiPriority w:val="99"/>
    <w:semiHidden/>
    <w:rsid w:val="00FD53CB"/>
    <w:rPr>
      <w:rFonts w:ascii="Arial" w:hAnsi="Arial" w:cs="Arial"/>
      <w:color w:val="000080"/>
      <w:sz w:val="20"/>
      <w:szCs w:val="20"/>
    </w:rPr>
  </w:style>
  <w:style w:type="character" w:customStyle="1" w:styleId="EstiloCorreo5121">
    <w:name w:val="EstiloCorreo5121"/>
    <w:uiPriority w:val="99"/>
    <w:semiHidden/>
    <w:rsid w:val="00FD53CB"/>
    <w:rPr>
      <w:rFonts w:ascii="Arial" w:hAnsi="Arial" w:cs="Arial"/>
      <w:color w:val="000080"/>
      <w:sz w:val="20"/>
      <w:szCs w:val="20"/>
    </w:rPr>
  </w:style>
  <w:style w:type="character" w:customStyle="1" w:styleId="EstiloCorreo5131">
    <w:name w:val="EstiloCorreo5131"/>
    <w:uiPriority w:val="99"/>
    <w:semiHidden/>
    <w:rsid w:val="00FD53CB"/>
    <w:rPr>
      <w:rFonts w:ascii="Arial" w:hAnsi="Arial" w:cs="Arial"/>
      <w:color w:val="000080"/>
      <w:sz w:val="20"/>
      <w:szCs w:val="20"/>
    </w:rPr>
  </w:style>
  <w:style w:type="character" w:customStyle="1" w:styleId="EstiloCorreo5141">
    <w:name w:val="EstiloCorreo5141"/>
    <w:uiPriority w:val="99"/>
    <w:semiHidden/>
    <w:rsid w:val="00FD53CB"/>
    <w:rPr>
      <w:rFonts w:ascii="Arial" w:hAnsi="Arial" w:cs="Arial"/>
      <w:color w:val="000080"/>
      <w:sz w:val="20"/>
      <w:szCs w:val="20"/>
    </w:rPr>
  </w:style>
  <w:style w:type="character" w:customStyle="1" w:styleId="EstiloCorreo5151">
    <w:name w:val="EstiloCorreo5151"/>
    <w:uiPriority w:val="99"/>
    <w:semiHidden/>
    <w:rsid w:val="00FD53CB"/>
    <w:rPr>
      <w:rFonts w:ascii="Century Gothic" w:hAnsi="Century Gothic" w:cs="Times New Roman"/>
      <w:color w:val="0000FF"/>
      <w:sz w:val="20"/>
      <w:szCs w:val="20"/>
      <w:u w:val="none"/>
      <w:effect w:val="none"/>
    </w:rPr>
  </w:style>
  <w:style w:type="character" w:customStyle="1" w:styleId="EstiloCorreo5161">
    <w:name w:val="EstiloCorreo5161"/>
    <w:uiPriority w:val="99"/>
    <w:semiHidden/>
    <w:rsid w:val="00FD53CB"/>
    <w:rPr>
      <w:rFonts w:ascii="Century Gothic" w:hAnsi="Century Gothic" w:cs="Times New Roman"/>
      <w:color w:val="0000FF"/>
      <w:sz w:val="20"/>
      <w:szCs w:val="20"/>
      <w:u w:val="none"/>
      <w:effect w:val="none"/>
    </w:rPr>
  </w:style>
  <w:style w:type="character" w:customStyle="1" w:styleId="EstiloCorreo5171">
    <w:name w:val="EstiloCorreo5171"/>
    <w:uiPriority w:val="99"/>
    <w:semiHidden/>
    <w:rsid w:val="00FD53CB"/>
    <w:rPr>
      <w:rFonts w:ascii="Arial" w:hAnsi="Arial" w:cs="Arial"/>
      <w:color w:val="000080"/>
      <w:sz w:val="20"/>
      <w:szCs w:val="20"/>
    </w:rPr>
  </w:style>
  <w:style w:type="character" w:customStyle="1" w:styleId="EstiloCorreo5181">
    <w:name w:val="EstiloCorreo5181"/>
    <w:uiPriority w:val="99"/>
    <w:semiHidden/>
    <w:rsid w:val="00FD53CB"/>
    <w:rPr>
      <w:rFonts w:ascii="Arial" w:hAnsi="Arial" w:cs="Arial"/>
      <w:color w:val="000080"/>
      <w:sz w:val="20"/>
      <w:szCs w:val="20"/>
    </w:rPr>
  </w:style>
  <w:style w:type="character" w:customStyle="1" w:styleId="EstiloCorreo5191">
    <w:name w:val="EstiloCorreo5191"/>
    <w:uiPriority w:val="99"/>
    <w:semiHidden/>
    <w:rsid w:val="00FD53CB"/>
    <w:rPr>
      <w:rFonts w:ascii="Arial" w:hAnsi="Arial" w:cs="Arial"/>
      <w:color w:val="000080"/>
      <w:sz w:val="20"/>
      <w:szCs w:val="20"/>
    </w:rPr>
  </w:style>
  <w:style w:type="character" w:customStyle="1" w:styleId="EstiloCorreo5201">
    <w:name w:val="EstiloCorreo5201"/>
    <w:uiPriority w:val="99"/>
    <w:semiHidden/>
    <w:rsid w:val="00FD53CB"/>
    <w:rPr>
      <w:rFonts w:ascii="Arial" w:hAnsi="Arial" w:cs="Arial"/>
      <w:color w:val="000080"/>
      <w:sz w:val="20"/>
      <w:szCs w:val="20"/>
    </w:rPr>
  </w:style>
  <w:style w:type="character" w:customStyle="1" w:styleId="EstiloCorreo5211">
    <w:name w:val="EstiloCorreo5211"/>
    <w:uiPriority w:val="99"/>
    <w:semiHidden/>
    <w:rsid w:val="00FD53CB"/>
    <w:rPr>
      <w:rFonts w:ascii="Century Gothic" w:hAnsi="Century Gothic" w:cs="Times New Roman"/>
      <w:color w:val="0000FF"/>
      <w:sz w:val="20"/>
      <w:szCs w:val="20"/>
      <w:u w:val="none"/>
      <w:effect w:val="none"/>
    </w:rPr>
  </w:style>
  <w:style w:type="character" w:customStyle="1" w:styleId="EstiloCorreo5221">
    <w:name w:val="EstiloCorreo5221"/>
    <w:uiPriority w:val="99"/>
    <w:semiHidden/>
    <w:rsid w:val="00FD53CB"/>
    <w:rPr>
      <w:rFonts w:ascii="Arial" w:hAnsi="Arial" w:cs="Arial"/>
      <w:color w:val="000080"/>
      <w:sz w:val="20"/>
      <w:szCs w:val="20"/>
    </w:rPr>
  </w:style>
  <w:style w:type="character" w:customStyle="1" w:styleId="EstiloCorreo5231">
    <w:name w:val="EstiloCorreo5231"/>
    <w:uiPriority w:val="99"/>
    <w:semiHidden/>
    <w:rsid w:val="00FD53CB"/>
    <w:rPr>
      <w:rFonts w:ascii="Arial" w:hAnsi="Arial" w:cs="Arial"/>
      <w:color w:val="000080"/>
      <w:sz w:val="20"/>
      <w:szCs w:val="20"/>
    </w:rPr>
  </w:style>
  <w:style w:type="character" w:customStyle="1" w:styleId="EstiloCorreo5241">
    <w:name w:val="EstiloCorreo5241"/>
    <w:uiPriority w:val="99"/>
    <w:semiHidden/>
    <w:rsid w:val="00FD53CB"/>
    <w:rPr>
      <w:rFonts w:ascii="Century Gothic" w:hAnsi="Century Gothic" w:cs="Times New Roman"/>
      <w:color w:val="0000FF"/>
      <w:sz w:val="20"/>
      <w:szCs w:val="20"/>
      <w:u w:val="none"/>
      <w:effect w:val="none"/>
    </w:rPr>
  </w:style>
  <w:style w:type="character" w:customStyle="1" w:styleId="EstiloCorreo5251">
    <w:name w:val="EstiloCorreo5251"/>
    <w:uiPriority w:val="99"/>
    <w:semiHidden/>
    <w:rsid w:val="00FD53CB"/>
    <w:rPr>
      <w:rFonts w:ascii="Century Gothic" w:hAnsi="Century Gothic" w:cs="Times New Roman"/>
      <w:color w:val="0000FF"/>
      <w:sz w:val="20"/>
      <w:szCs w:val="20"/>
      <w:u w:val="none"/>
      <w:effect w:val="none"/>
    </w:rPr>
  </w:style>
  <w:style w:type="character" w:customStyle="1" w:styleId="EstiloCorreo5261">
    <w:name w:val="EstiloCorreo5261"/>
    <w:uiPriority w:val="99"/>
    <w:semiHidden/>
    <w:rsid w:val="00FD53CB"/>
    <w:rPr>
      <w:rFonts w:ascii="Arial" w:hAnsi="Arial" w:cs="Arial"/>
      <w:color w:val="000080"/>
      <w:sz w:val="20"/>
      <w:szCs w:val="20"/>
    </w:rPr>
  </w:style>
  <w:style w:type="character" w:customStyle="1" w:styleId="EstiloCorreo5271">
    <w:name w:val="EstiloCorreo5271"/>
    <w:uiPriority w:val="99"/>
    <w:semiHidden/>
    <w:rsid w:val="00FD53CB"/>
    <w:rPr>
      <w:rFonts w:ascii="Arial" w:hAnsi="Arial" w:cs="Arial"/>
      <w:color w:val="000080"/>
      <w:sz w:val="20"/>
      <w:szCs w:val="20"/>
    </w:rPr>
  </w:style>
  <w:style w:type="character" w:customStyle="1" w:styleId="EstiloCorreo5281">
    <w:name w:val="EstiloCorreo5281"/>
    <w:uiPriority w:val="99"/>
    <w:semiHidden/>
    <w:rsid w:val="00FD53CB"/>
    <w:rPr>
      <w:rFonts w:ascii="Arial" w:hAnsi="Arial" w:cs="Arial"/>
      <w:color w:val="000080"/>
      <w:sz w:val="20"/>
      <w:szCs w:val="20"/>
    </w:rPr>
  </w:style>
  <w:style w:type="character" w:customStyle="1" w:styleId="EstiloCorreo5291">
    <w:name w:val="EstiloCorreo5291"/>
    <w:semiHidden/>
    <w:rsid w:val="00FD53CB"/>
    <w:rPr>
      <w:rFonts w:ascii="Arial" w:hAnsi="Arial" w:cs="Arial"/>
      <w:color w:val="000080"/>
      <w:sz w:val="20"/>
      <w:szCs w:val="20"/>
    </w:rPr>
  </w:style>
  <w:style w:type="character" w:customStyle="1" w:styleId="EstiloCorreo5301">
    <w:name w:val="EstiloCorreo5301"/>
    <w:uiPriority w:val="99"/>
    <w:semiHidden/>
    <w:rsid w:val="00FD53CB"/>
    <w:rPr>
      <w:rFonts w:ascii="Century Gothic" w:hAnsi="Century Gothic" w:cs="Times New Roman"/>
      <w:color w:val="0000FF"/>
      <w:sz w:val="20"/>
      <w:szCs w:val="20"/>
      <w:u w:val="none"/>
      <w:effect w:val="none"/>
    </w:rPr>
  </w:style>
  <w:style w:type="paragraph" w:customStyle="1" w:styleId="CarCar4CarCarCarCarCarCarCarCarCarCarCarCar1CarCar4">
    <w:name w:val="Car Car4 Car Car Car Car Car Car Car Car Car Car Car Car1 Car Car4"/>
    <w:basedOn w:val="Normal"/>
    <w:uiPriority w:val="99"/>
    <w:rsid w:val="00FD53CB"/>
    <w:pPr>
      <w:spacing w:after="160" w:line="240" w:lineRule="exact"/>
    </w:pPr>
    <w:rPr>
      <w:rFonts w:ascii="Tahoma" w:hAnsi="Tahoma"/>
      <w:sz w:val="20"/>
      <w:szCs w:val="20"/>
      <w:lang w:val="en-US" w:eastAsia="en-US"/>
    </w:rPr>
  </w:style>
  <w:style w:type="paragraph" w:customStyle="1" w:styleId="CarCar1Car1CarCarCarCarCarCarCarCarCharChar">
    <w:name w:val="Car Car1 Car1 Car Car Car Car Car Car Car Car Char Char"/>
    <w:basedOn w:val="Normal"/>
    <w:uiPriority w:val="99"/>
    <w:rsid w:val="00FD53CB"/>
    <w:pPr>
      <w:spacing w:after="160" w:line="240" w:lineRule="exact"/>
    </w:pPr>
    <w:rPr>
      <w:rFonts w:ascii="Tahoma" w:hAnsi="Tahoma"/>
      <w:sz w:val="20"/>
      <w:szCs w:val="20"/>
      <w:lang w:val="en-US" w:eastAsia="en-US"/>
    </w:rPr>
  </w:style>
  <w:style w:type="paragraph" w:customStyle="1" w:styleId="MMMapGraphic">
    <w:name w:val="MM Map Graphic"/>
    <w:basedOn w:val="Normal"/>
    <w:uiPriority w:val="99"/>
    <w:rsid w:val="00FD53CB"/>
    <w:rPr>
      <w:rFonts w:ascii="Times New Roman" w:hAnsi="Times New Roman"/>
    </w:rPr>
  </w:style>
  <w:style w:type="character" w:customStyle="1" w:styleId="MMTopic2Car">
    <w:name w:val="MM Topic 2 Car"/>
    <w:link w:val="MMTopic2"/>
    <w:locked/>
    <w:rsid w:val="00FD53CB"/>
    <w:rPr>
      <w:rFonts w:ascii="Arial" w:eastAsia="Times New Roman" w:hAnsi="Arial" w:cs="Arial"/>
      <w:b/>
      <w:bCs/>
      <w:iCs/>
      <w:sz w:val="28"/>
      <w:szCs w:val="28"/>
    </w:rPr>
  </w:style>
  <w:style w:type="paragraph" w:customStyle="1" w:styleId="ColorfulList-Accent11">
    <w:name w:val="Colorful List - Accent 11"/>
    <w:basedOn w:val="Normal"/>
    <w:uiPriority w:val="99"/>
    <w:rsid w:val="00FD53CB"/>
    <w:pPr>
      <w:ind w:left="708"/>
    </w:pPr>
    <w:rPr>
      <w:rFonts w:ascii="Times New Roman" w:hAnsi="Times New Roman"/>
      <w:sz w:val="20"/>
      <w:szCs w:val="20"/>
    </w:rPr>
  </w:style>
  <w:style w:type="character" w:customStyle="1" w:styleId="MMTopic3Car">
    <w:name w:val="MM Topic 3 Car"/>
    <w:link w:val="MMTopic3"/>
    <w:uiPriority w:val="99"/>
    <w:locked/>
    <w:rsid w:val="00FD53CB"/>
    <w:rPr>
      <w:rFonts w:ascii="Arial" w:eastAsia="Times New Roman" w:hAnsi="Arial" w:cs="Arial"/>
      <w:b/>
      <w:bCs/>
      <w:sz w:val="26"/>
      <w:szCs w:val="26"/>
    </w:rPr>
  </w:style>
  <w:style w:type="paragraph" w:customStyle="1" w:styleId="mmtopic20">
    <w:name w:val="mmtopic2"/>
    <w:basedOn w:val="Normal"/>
    <w:uiPriority w:val="99"/>
    <w:rsid w:val="00FD53CB"/>
    <w:pPr>
      <w:keepNext/>
      <w:spacing w:before="240" w:after="60"/>
    </w:pPr>
    <w:rPr>
      <w:rFonts w:cs="Arial"/>
      <w:b/>
      <w:bCs/>
      <w:i/>
      <w:iCs/>
      <w:sz w:val="28"/>
      <w:szCs w:val="28"/>
    </w:rPr>
  </w:style>
  <w:style w:type="paragraph" w:customStyle="1" w:styleId="MMTopic1">
    <w:name w:val="MM Topic 1"/>
    <w:basedOn w:val="Ttulo1"/>
    <w:uiPriority w:val="99"/>
    <w:rsid w:val="00FD53CB"/>
    <w:pPr>
      <w:numPr>
        <w:numId w:val="0"/>
      </w:numPr>
      <w:ind w:left="720" w:hanging="360"/>
    </w:pPr>
  </w:style>
  <w:style w:type="paragraph" w:customStyle="1" w:styleId="MMTopic40">
    <w:name w:val="MM Topic 4"/>
    <w:basedOn w:val="Ttulo4"/>
    <w:uiPriority w:val="99"/>
    <w:rsid w:val="00FD53CB"/>
    <w:pPr>
      <w:numPr>
        <w:ilvl w:val="0"/>
        <w:numId w:val="0"/>
      </w:numPr>
    </w:pPr>
  </w:style>
  <w:style w:type="paragraph" w:customStyle="1" w:styleId="MMTopic5">
    <w:name w:val="MM Topic 5"/>
    <w:basedOn w:val="Ttulo5"/>
    <w:uiPriority w:val="99"/>
    <w:rsid w:val="00FD53CB"/>
    <w:pPr>
      <w:numPr>
        <w:ilvl w:val="0"/>
        <w:numId w:val="0"/>
      </w:numPr>
    </w:pPr>
    <w:rPr>
      <w:rFonts w:ascii="Times New Roman" w:hAnsi="Times New Roman"/>
    </w:rPr>
  </w:style>
  <w:style w:type="paragraph" w:customStyle="1" w:styleId="MMTopic6">
    <w:name w:val="MM Topic 6"/>
    <w:basedOn w:val="Ttulo6"/>
    <w:uiPriority w:val="99"/>
    <w:rsid w:val="00FD53CB"/>
    <w:pPr>
      <w:numPr>
        <w:ilvl w:val="0"/>
        <w:numId w:val="0"/>
      </w:numPr>
    </w:pPr>
  </w:style>
  <w:style w:type="paragraph" w:customStyle="1" w:styleId="MMTopic7">
    <w:name w:val="MM Topic 7"/>
    <w:basedOn w:val="Ttulo7"/>
    <w:uiPriority w:val="99"/>
    <w:rsid w:val="00FD53CB"/>
    <w:pPr>
      <w:numPr>
        <w:ilvl w:val="0"/>
        <w:numId w:val="0"/>
      </w:numPr>
    </w:pPr>
  </w:style>
  <w:style w:type="paragraph" w:customStyle="1" w:styleId="MMTopic8">
    <w:name w:val="MM Topic 8"/>
    <w:basedOn w:val="Ttulo8"/>
    <w:uiPriority w:val="99"/>
    <w:rsid w:val="00FD53CB"/>
    <w:pPr>
      <w:numPr>
        <w:ilvl w:val="0"/>
        <w:numId w:val="0"/>
      </w:numPr>
    </w:pPr>
  </w:style>
  <w:style w:type="paragraph" w:customStyle="1" w:styleId="Cuadrculamedia1-nfasis21">
    <w:name w:val="Cuadrícula media 1 - Énfasis 21"/>
    <w:basedOn w:val="Normal"/>
    <w:uiPriority w:val="99"/>
    <w:qFormat/>
    <w:rsid w:val="00FD53CB"/>
    <w:pPr>
      <w:ind w:left="708"/>
    </w:pPr>
    <w:rPr>
      <w:rFonts w:ascii="Times New Roman" w:hAnsi="Times New Roman"/>
      <w:sz w:val="20"/>
      <w:szCs w:val="20"/>
    </w:rPr>
  </w:style>
  <w:style w:type="paragraph" w:customStyle="1" w:styleId="CarCar4CarCarCar4">
    <w:name w:val="Car Car4 Car Car Car4"/>
    <w:basedOn w:val="Normal"/>
    <w:uiPriority w:val="99"/>
    <w:rsid w:val="00FD53CB"/>
    <w:pPr>
      <w:spacing w:after="160" w:line="240" w:lineRule="exact"/>
    </w:pPr>
    <w:rPr>
      <w:rFonts w:ascii="Tahoma" w:hAnsi="Tahoma"/>
      <w:sz w:val="20"/>
      <w:szCs w:val="20"/>
      <w:lang w:val="en-US" w:eastAsia="en-US"/>
    </w:rPr>
  </w:style>
  <w:style w:type="paragraph" w:customStyle="1" w:styleId="CarCar4CarCarCar3">
    <w:name w:val="Car Car4 Car Car Car3"/>
    <w:basedOn w:val="Normal"/>
    <w:uiPriority w:val="99"/>
    <w:rsid w:val="00FD53CB"/>
    <w:pPr>
      <w:spacing w:after="160" w:line="240" w:lineRule="exact"/>
    </w:pPr>
    <w:rPr>
      <w:rFonts w:ascii="Tahoma" w:hAnsi="Tahoma"/>
      <w:sz w:val="20"/>
      <w:szCs w:val="20"/>
      <w:lang w:val="en-US" w:eastAsia="en-US"/>
    </w:rPr>
  </w:style>
  <w:style w:type="paragraph" w:customStyle="1" w:styleId="CarCar4CarCarCar2">
    <w:name w:val="Car Car4 Car Car Car2"/>
    <w:basedOn w:val="Normal"/>
    <w:uiPriority w:val="99"/>
    <w:rsid w:val="00FD53CB"/>
    <w:pPr>
      <w:spacing w:after="160" w:line="240" w:lineRule="exact"/>
    </w:pPr>
    <w:rPr>
      <w:rFonts w:ascii="Tahoma" w:hAnsi="Tahoma"/>
      <w:sz w:val="20"/>
      <w:szCs w:val="20"/>
      <w:lang w:val="en-US" w:eastAsia="en-US"/>
    </w:rPr>
  </w:style>
  <w:style w:type="paragraph" w:customStyle="1" w:styleId="Listamedia2-nfasis21">
    <w:name w:val="Lista media 2 - Énfasis 21"/>
    <w:hidden/>
    <w:uiPriority w:val="99"/>
    <w:semiHidden/>
    <w:rsid w:val="00FD53CB"/>
    <w:pPr>
      <w:spacing w:after="0" w:line="240" w:lineRule="auto"/>
    </w:pPr>
    <w:rPr>
      <w:rFonts w:ascii="Calibri" w:eastAsia="Calibri" w:hAnsi="Calibri" w:cs="Times New Roman"/>
    </w:rPr>
  </w:style>
  <w:style w:type="paragraph" w:customStyle="1" w:styleId="CarCar4CarCarCar1">
    <w:name w:val="Car Car4 Car Car Car1"/>
    <w:basedOn w:val="Normal"/>
    <w:uiPriority w:val="99"/>
    <w:rsid w:val="00FD53CB"/>
    <w:pPr>
      <w:spacing w:after="160" w:line="240" w:lineRule="exact"/>
    </w:pPr>
    <w:rPr>
      <w:rFonts w:ascii="Tahoma" w:hAnsi="Tahoma"/>
      <w:sz w:val="20"/>
      <w:szCs w:val="20"/>
      <w:lang w:val="en-US" w:eastAsia="en-US"/>
    </w:rPr>
  </w:style>
  <w:style w:type="paragraph" w:customStyle="1" w:styleId="CarCar3CarCarCarCharCarChar">
    <w:name w:val="Car Car3 Car Car Car Char Car Char"/>
    <w:basedOn w:val="Normal"/>
    <w:uiPriority w:val="99"/>
    <w:rsid w:val="00FD53CB"/>
    <w:pPr>
      <w:spacing w:after="160" w:line="240" w:lineRule="exact"/>
    </w:pPr>
    <w:rPr>
      <w:rFonts w:ascii="Tahoma" w:hAnsi="Tahoma"/>
      <w:sz w:val="20"/>
      <w:szCs w:val="20"/>
      <w:lang w:val="en-US" w:eastAsia="en-US"/>
    </w:rPr>
  </w:style>
  <w:style w:type="paragraph" w:customStyle="1" w:styleId="CarCar14">
    <w:name w:val="Car Car14"/>
    <w:basedOn w:val="Normal"/>
    <w:next w:val="Normal"/>
    <w:rsid w:val="00FD53CB"/>
    <w:pPr>
      <w:spacing w:after="160" w:line="240" w:lineRule="exact"/>
    </w:pPr>
    <w:rPr>
      <w:rFonts w:ascii="Tahoma" w:hAnsi="Tahoma"/>
      <w:szCs w:val="20"/>
      <w:lang w:val="en-US" w:eastAsia="en-US"/>
    </w:rPr>
  </w:style>
  <w:style w:type="paragraph" w:customStyle="1" w:styleId="CarCar7">
    <w:name w:val="Car Car7"/>
    <w:basedOn w:val="Normal"/>
    <w:uiPriority w:val="99"/>
    <w:rsid w:val="00FD53CB"/>
    <w:pPr>
      <w:spacing w:after="160" w:line="240" w:lineRule="exact"/>
    </w:pPr>
    <w:rPr>
      <w:rFonts w:ascii="Tahoma" w:hAnsi="Tahoma"/>
      <w:sz w:val="20"/>
      <w:szCs w:val="20"/>
      <w:lang w:val="en-US" w:eastAsia="en-US"/>
    </w:rPr>
  </w:style>
  <w:style w:type="paragraph" w:customStyle="1" w:styleId="CarCar32">
    <w:name w:val="Car Car32"/>
    <w:basedOn w:val="Normal"/>
    <w:uiPriority w:val="99"/>
    <w:rsid w:val="00FD53CB"/>
    <w:pPr>
      <w:spacing w:after="160" w:line="240" w:lineRule="exact"/>
    </w:pPr>
    <w:rPr>
      <w:rFonts w:ascii="Tahoma" w:hAnsi="Tahoma"/>
      <w:sz w:val="20"/>
      <w:szCs w:val="20"/>
      <w:lang w:val="en-US" w:eastAsia="en-US"/>
    </w:rPr>
  </w:style>
  <w:style w:type="paragraph" w:customStyle="1" w:styleId="xl105">
    <w:name w:val="xl105"/>
    <w:basedOn w:val="Normal"/>
    <w:uiPriority w:val="99"/>
    <w:rsid w:val="00FD53C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6">
    <w:name w:val="xl106"/>
    <w:basedOn w:val="Normal"/>
    <w:uiPriority w:val="99"/>
    <w:rsid w:val="00FD53CB"/>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xl107">
    <w:name w:val="xl107"/>
    <w:basedOn w:val="Normal"/>
    <w:uiPriority w:val="99"/>
    <w:rsid w:val="00FD53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8">
    <w:name w:val="xl108"/>
    <w:basedOn w:val="Normal"/>
    <w:uiPriority w:val="99"/>
    <w:rsid w:val="00FD53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n-US" w:eastAsia="en-US"/>
    </w:rPr>
  </w:style>
  <w:style w:type="paragraph" w:customStyle="1" w:styleId="xl109">
    <w:name w:val="xl109"/>
    <w:basedOn w:val="Normal"/>
    <w:uiPriority w:val="99"/>
    <w:rsid w:val="00FD53C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n-US" w:eastAsia="en-US"/>
    </w:rPr>
  </w:style>
  <w:style w:type="paragraph" w:customStyle="1" w:styleId="CarCar31">
    <w:name w:val="Car Car31"/>
    <w:basedOn w:val="Normal"/>
    <w:uiPriority w:val="99"/>
    <w:rsid w:val="00FD53CB"/>
    <w:pPr>
      <w:spacing w:after="160" w:line="240" w:lineRule="exact"/>
    </w:pPr>
    <w:rPr>
      <w:rFonts w:ascii="Tahoma" w:hAnsi="Tahoma"/>
      <w:sz w:val="20"/>
      <w:szCs w:val="20"/>
      <w:lang w:val="en-US" w:eastAsia="en-US"/>
    </w:rPr>
  </w:style>
  <w:style w:type="paragraph" w:customStyle="1" w:styleId="CarCar13">
    <w:name w:val="Car Car13"/>
    <w:basedOn w:val="Normal"/>
    <w:next w:val="Normal"/>
    <w:uiPriority w:val="99"/>
    <w:rsid w:val="00FD53CB"/>
    <w:pPr>
      <w:spacing w:after="160" w:line="240" w:lineRule="exact"/>
    </w:pPr>
    <w:rPr>
      <w:rFonts w:ascii="Tahoma" w:hAnsi="Tahoma"/>
      <w:szCs w:val="20"/>
      <w:lang w:val="en-US" w:eastAsia="en-US"/>
    </w:rPr>
  </w:style>
  <w:style w:type="paragraph" w:customStyle="1" w:styleId="CarCarCarCarCar">
    <w:name w:val="Car Car Car Car Car"/>
    <w:basedOn w:val="Normal"/>
    <w:uiPriority w:val="99"/>
    <w:rsid w:val="00FD53CB"/>
    <w:pPr>
      <w:spacing w:after="160" w:line="240" w:lineRule="exact"/>
    </w:pPr>
    <w:rPr>
      <w:rFonts w:ascii="Tahoma" w:hAnsi="Tahoma"/>
      <w:sz w:val="20"/>
      <w:szCs w:val="20"/>
      <w:lang w:val="en-US" w:eastAsia="en-US"/>
    </w:rPr>
  </w:style>
  <w:style w:type="paragraph" w:styleId="Cierre">
    <w:name w:val="Closing"/>
    <w:basedOn w:val="Normal"/>
    <w:link w:val="CierreCar"/>
    <w:uiPriority w:val="99"/>
    <w:rsid w:val="00FD53CB"/>
    <w:pPr>
      <w:ind w:left="4252"/>
    </w:pPr>
    <w:rPr>
      <w:rFonts w:ascii="Times New Roman" w:hAnsi="Times New Roman"/>
      <w:sz w:val="20"/>
      <w:szCs w:val="20"/>
    </w:rPr>
  </w:style>
  <w:style w:type="character" w:customStyle="1" w:styleId="CierreCar">
    <w:name w:val="Cierre Car"/>
    <w:basedOn w:val="Fuentedeprrafopredeter"/>
    <w:link w:val="Cierre"/>
    <w:uiPriority w:val="99"/>
    <w:rsid w:val="00FD53CB"/>
    <w:rPr>
      <w:rFonts w:ascii="Times New Roman" w:eastAsia="Times New Roman" w:hAnsi="Times New Roman" w:cs="Times New Roman"/>
      <w:sz w:val="20"/>
      <w:szCs w:val="20"/>
      <w:lang w:val="es-ES" w:eastAsia="es-ES"/>
    </w:rPr>
  </w:style>
  <w:style w:type="paragraph" w:styleId="Continuarlista3">
    <w:name w:val="List Continue 3"/>
    <w:basedOn w:val="Normal"/>
    <w:uiPriority w:val="99"/>
    <w:rsid w:val="00FD53CB"/>
    <w:pPr>
      <w:spacing w:after="120"/>
      <w:ind w:left="849"/>
    </w:pPr>
    <w:rPr>
      <w:rFonts w:ascii="Times New Roman" w:hAnsi="Times New Roman"/>
      <w:sz w:val="20"/>
      <w:szCs w:val="20"/>
    </w:rPr>
  </w:style>
  <w:style w:type="paragraph" w:styleId="Continuarlista5">
    <w:name w:val="List Continue 5"/>
    <w:basedOn w:val="Normal"/>
    <w:uiPriority w:val="99"/>
    <w:rsid w:val="00FD53CB"/>
    <w:pPr>
      <w:spacing w:after="120"/>
      <w:ind w:left="1415"/>
    </w:pPr>
    <w:rPr>
      <w:rFonts w:ascii="Times New Roman" w:hAnsi="Times New Roman"/>
      <w:sz w:val="20"/>
      <w:szCs w:val="20"/>
    </w:rPr>
  </w:style>
  <w:style w:type="paragraph" w:styleId="DireccinHTML">
    <w:name w:val="HTML Address"/>
    <w:basedOn w:val="Normal"/>
    <w:link w:val="DireccinHTMLCar"/>
    <w:rsid w:val="00FD53CB"/>
    <w:rPr>
      <w:rFonts w:ascii="Times New Roman" w:hAnsi="Times New Roman"/>
      <w:i/>
      <w:iCs/>
      <w:sz w:val="20"/>
      <w:szCs w:val="20"/>
    </w:rPr>
  </w:style>
  <w:style w:type="character" w:customStyle="1" w:styleId="DireccinHTMLCar">
    <w:name w:val="Dirección HTML Car"/>
    <w:basedOn w:val="Fuentedeprrafopredeter"/>
    <w:link w:val="DireccinHTML"/>
    <w:rsid w:val="00FD53CB"/>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FD53CB"/>
    <w:pPr>
      <w:framePr w:w="7920" w:h="1980" w:hRule="exact" w:hSpace="141" w:wrap="auto" w:hAnchor="page" w:xAlign="center" w:yAlign="bottom"/>
      <w:ind w:left="2880"/>
    </w:pPr>
    <w:rPr>
      <w:rFonts w:cs="Arial"/>
    </w:rPr>
  </w:style>
  <w:style w:type="paragraph" w:styleId="Encabezadodelista">
    <w:name w:val="toa heading"/>
    <w:basedOn w:val="Normal"/>
    <w:next w:val="Normal"/>
    <w:uiPriority w:val="99"/>
    <w:rsid w:val="00FD53CB"/>
    <w:pPr>
      <w:spacing w:before="120"/>
    </w:pPr>
    <w:rPr>
      <w:rFonts w:cs="Arial"/>
      <w:b/>
      <w:bCs/>
    </w:rPr>
  </w:style>
  <w:style w:type="paragraph" w:styleId="Encabezadodenota">
    <w:name w:val="Note Heading"/>
    <w:basedOn w:val="Normal"/>
    <w:next w:val="Normal"/>
    <w:link w:val="EncabezadodenotaCar"/>
    <w:uiPriority w:val="99"/>
    <w:rsid w:val="00FD53CB"/>
    <w:rPr>
      <w:rFonts w:ascii="Times New Roman" w:hAnsi="Times New Roman"/>
      <w:sz w:val="20"/>
      <w:szCs w:val="20"/>
    </w:rPr>
  </w:style>
  <w:style w:type="character" w:customStyle="1" w:styleId="EncabezadodenotaCar">
    <w:name w:val="Encabezado de nota Car"/>
    <w:basedOn w:val="Fuentedeprrafopredeter"/>
    <w:link w:val="Encabezadodenota"/>
    <w:uiPriority w:val="99"/>
    <w:rsid w:val="00FD53CB"/>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rsid w:val="00FD53CB"/>
    <w:pPr>
      <w:ind w:left="4252"/>
    </w:pPr>
    <w:rPr>
      <w:rFonts w:ascii="Times New Roman" w:hAnsi="Times New Roman"/>
      <w:sz w:val="20"/>
      <w:szCs w:val="20"/>
    </w:rPr>
  </w:style>
  <w:style w:type="character" w:customStyle="1" w:styleId="FirmaCar">
    <w:name w:val="Firma Car"/>
    <w:basedOn w:val="Fuentedeprrafopredeter"/>
    <w:link w:val="Firma"/>
    <w:uiPriority w:val="99"/>
    <w:rsid w:val="00FD53CB"/>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FD53CB"/>
    <w:rPr>
      <w:rFonts w:ascii="Times New Roman" w:hAnsi="Times New Roman"/>
      <w:sz w:val="20"/>
      <w:szCs w:val="20"/>
    </w:rPr>
  </w:style>
  <w:style w:type="character" w:customStyle="1" w:styleId="FirmadecorreoelectrnicoCar">
    <w:name w:val="Firma de correo electrónico Car"/>
    <w:basedOn w:val="Fuentedeprrafopredeter"/>
    <w:link w:val="Firmadecorreoelectrnico"/>
    <w:uiPriority w:val="99"/>
    <w:rsid w:val="00FD53CB"/>
    <w:rPr>
      <w:rFonts w:ascii="Times New Roman" w:eastAsia="Times New Roman" w:hAnsi="Times New Roman" w:cs="Times New Roman"/>
      <w:sz w:val="20"/>
      <w:szCs w:val="20"/>
      <w:lang w:val="es-ES" w:eastAsia="es-ES"/>
    </w:rPr>
  </w:style>
  <w:style w:type="paragraph" w:styleId="ndice2">
    <w:name w:val="index 2"/>
    <w:basedOn w:val="Normal"/>
    <w:next w:val="Normal"/>
    <w:autoRedefine/>
    <w:uiPriority w:val="99"/>
    <w:rsid w:val="00FD53CB"/>
    <w:pPr>
      <w:ind w:left="400" w:hanging="200"/>
    </w:pPr>
    <w:rPr>
      <w:rFonts w:ascii="Times New Roman" w:hAnsi="Times New Roman"/>
      <w:sz w:val="20"/>
      <w:szCs w:val="20"/>
    </w:rPr>
  </w:style>
  <w:style w:type="paragraph" w:styleId="ndice3">
    <w:name w:val="index 3"/>
    <w:basedOn w:val="Normal"/>
    <w:next w:val="Normal"/>
    <w:autoRedefine/>
    <w:uiPriority w:val="99"/>
    <w:rsid w:val="00FD53CB"/>
    <w:pPr>
      <w:ind w:left="600" w:hanging="200"/>
    </w:pPr>
    <w:rPr>
      <w:rFonts w:ascii="Times New Roman" w:hAnsi="Times New Roman"/>
      <w:sz w:val="20"/>
      <w:szCs w:val="20"/>
    </w:rPr>
  </w:style>
  <w:style w:type="paragraph" w:styleId="ndice4">
    <w:name w:val="index 4"/>
    <w:basedOn w:val="Normal"/>
    <w:next w:val="Normal"/>
    <w:autoRedefine/>
    <w:uiPriority w:val="99"/>
    <w:rsid w:val="00FD53CB"/>
    <w:pPr>
      <w:ind w:left="800" w:hanging="200"/>
    </w:pPr>
    <w:rPr>
      <w:rFonts w:ascii="Times New Roman" w:hAnsi="Times New Roman"/>
      <w:sz w:val="20"/>
      <w:szCs w:val="20"/>
    </w:rPr>
  </w:style>
  <w:style w:type="paragraph" w:styleId="ndice5">
    <w:name w:val="index 5"/>
    <w:basedOn w:val="Normal"/>
    <w:next w:val="Normal"/>
    <w:autoRedefine/>
    <w:uiPriority w:val="99"/>
    <w:rsid w:val="00FD53CB"/>
    <w:pPr>
      <w:ind w:left="1000" w:hanging="200"/>
    </w:pPr>
    <w:rPr>
      <w:rFonts w:ascii="Times New Roman" w:hAnsi="Times New Roman"/>
      <w:sz w:val="20"/>
      <w:szCs w:val="20"/>
    </w:rPr>
  </w:style>
  <w:style w:type="paragraph" w:styleId="ndice6">
    <w:name w:val="index 6"/>
    <w:basedOn w:val="Normal"/>
    <w:next w:val="Normal"/>
    <w:autoRedefine/>
    <w:uiPriority w:val="99"/>
    <w:rsid w:val="00FD53CB"/>
    <w:pPr>
      <w:ind w:left="1200" w:hanging="200"/>
    </w:pPr>
    <w:rPr>
      <w:rFonts w:ascii="Times New Roman" w:hAnsi="Times New Roman"/>
      <w:sz w:val="20"/>
      <w:szCs w:val="20"/>
    </w:rPr>
  </w:style>
  <w:style w:type="paragraph" w:styleId="ndice7">
    <w:name w:val="index 7"/>
    <w:basedOn w:val="Normal"/>
    <w:next w:val="Normal"/>
    <w:autoRedefine/>
    <w:uiPriority w:val="99"/>
    <w:rsid w:val="00FD53CB"/>
    <w:pPr>
      <w:ind w:left="1400" w:hanging="200"/>
    </w:pPr>
    <w:rPr>
      <w:rFonts w:ascii="Times New Roman" w:hAnsi="Times New Roman"/>
      <w:sz w:val="20"/>
      <w:szCs w:val="20"/>
    </w:rPr>
  </w:style>
  <w:style w:type="paragraph" w:styleId="ndice8">
    <w:name w:val="index 8"/>
    <w:basedOn w:val="Normal"/>
    <w:next w:val="Normal"/>
    <w:autoRedefine/>
    <w:uiPriority w:val="99"/>
    <w:rsid w:val="00FD53CB"/>
    <w:pPr>
      <w:ind w:left="1600" w:hanging="200"/>
    </w:pPr>
    <w:rPr>
      <w:rFonts w:ascii="Times New Roman" w:hAnsi="Times New Roman"/>
      <w:sz w:val="20"/>
      <w:szCs w:val="20"/>
    </w:rPr>
  </w:style>
  <w:style w:type="paragraph" w:styleId="ndice9">
    <w:name w:val="index 9"/>
    <w:basedOn w:val="Normal"/>
    <w:next w:val="Normal"/>
    <w:autoRedefine/>
    <w:uiPriority w:val="99"/>
    <w:rsid w:val="00FD53CB"/>
    <w:pPr>
      <w:ind w:left="1800" w:hanging="200"/>
    </w:pPr>
    <w:rPr>
      <w:rFonts w:ascii="Times New Roman" w:hAnsi="Times New Roman"/>
      <w:sz w:val="20"/>
      <w:szCs w:val="20"/>
    </w:rPr>
  </w:style>
  <w:style w:type="paragraph" w:styleId="Listaconnmeros">
    <w:name w:val="List Number"/>
    <w:basedOn w:val="Normal"/>
    <w:uiPriority w:val="99"/>
    <w:rsid w:val="00FD53CB"/>
    <w:pPr>
      <w:numPr>
        <w:numId w:val="147"/>
      </w:numPr>
    </w:pPr>
    <w:rPr>
      <w:rFonts w:ascii="Times New Roman" w:hAnsi="Times New Roman"/>
      <w:sz w:val="20"/>
      <w:szCs w:val="20"/>
    </w:rPr>
  </w:style>
  <w:style w:type="paragraph" w:styleId="Listaconnmeros5">
    <w:name w:val="List Number 5"/>
    <w:basedOn w:val="Normal"/>
    <w:uiPriority w:val="99"/>
    <w:rsid w:val="00FD53CB"/>
    <w:pPr>
      <w:numPr>
        <w:numId w:val="148"/>
      </w:numPr>
    </w:pPr>
    <w:rPr>
      <w:rFonts w:ascii="Times New Roman" w:hAnsi="Times New Roman"/>
      <w:sz w:val="20"/>
      <w:szCs w:val="20"/>
    </w:rPr>
  </w:style>
  <w:style w:type="paragraph" w:styleId="Remitedesobre">
    <w:name w:val="envelope return"/>
    <w:basedOn w:val="Normal"/>
    <w:uiPriority w:val="99"/>
    <w:rsid w:val="00FD53CB"/>
    <w:rPr>
      <w:rFonts w:cs="Arial"/>
      <w:sz w:val="20"/>
      <w:szCs w:val="20"/>
    </w:rPr>
  </w:style>
  <w:style w:type="paragraph" w:styleId="Sangranormal">
    <w:name w:val="Normal Indent"/>
    <w:basedOn w:val="Normal"/>
    <w:uiPriority w:val="99"/>
    <w:rsid w:val="00FD53CB"/>
    <w:pPr>
      <w:ind w:left="708"/>
    </w:pPr>
    <w:rPr>
      <w:rFonts w:ascii="Times New Roman" w:hAnsi="Times New Roman"/>
      <w:sz w:val="20"/>
      <w:szCs w:val="20"/>
    </w:rPr>
  </w:style>
  <w:style w:type="paragraph" w:styleId="Textoconsangra">
    <w:name w:val="table of authorities"/>
    <w:basedOn w:val="Normal"/>
    <w:next w:val="Normal"/>
    <w:uiPriority w:val="99"/>
    <w:rsid w:val="00FD53CB"/>
    <w:pPr>
      <w:ind w:left="200" w:hanging="200"/>
    </w:pPr>
    <w:rPr>
      <w:rFonts w:ascii="Times New Roman" w:hAnsi="Times New Roman"/>
      <w:sz w:val="20"/>
      <w:szCs w:val="20"/>
    </w:rPr>
  </w:style>
  <w:style w:type="paragraph" w:styleId="Textomacro">
    <w:name w:val="macro"/>
    <w:link w:val="TextomacroCar"/>
    <w:uiPriority w:val="99"/>
    <w:rsid w:val="00FD53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s-ES" w:eastAsia="es-ES"/>
    </w:rPr>
  </w:style>
  <w:style w:type="character" w:customStyle="1" w:styleId="TextomacroCar">
    <w:name w:val="Texto macro Car"/>
    <w:basedOn w:val="Fuentedeprrafopredeter"/>
    <w:link w:val="Textomacro"/>
    <w:uiPriority w:val="99"/>
    <w:rsid w:val="00FD53CB"/>
    <w:rPr>
      <w:rFonts w:ascii="Courier New" w:eastAsia="Times New Roman" w:hAnsi="Courier New" w:cs="Courier New"/>
      <w:sz w:val="20"/>
      <w:szCs w:val="20"/>
      <w:lang w:val="es-ES" w:eastAsia="es-ES"/>
    </w:rPr>
  </w:style>
  <w:style w:type="paragraph" w:styleId="Ttulodendice">
    <w:name w:val="index heading"/>
    <w:basedOn w:val="Normal"/>
    <w:next w:val="ndice1"/>
    <w:uiPriority w:val="99"/>
    <w:rsid w:val="00FD53CB"/>
    <w:rPr>
      <w:rFonts w:cs="Arial"/>
      <w:b/>
      <w:bCs/>
      <w:sz w:val="20"/>
      <w:szCs w:val="20"/>
    </w:rPr>
  </w:style>
  <w:style w:type="paragraph" w:customStyle="1" w:styleId="CarCar4CarCarCarCarCarCarCarCarCarCarCarCar1CarCar3">
    <w:name w:val="Car Car4 Car Car Car Car Car Car Car Car Car Car Car Car1 Car Car3"/>
    <w:basedOn w:val="Normal"/>
    <w:uiPriority w:val="99"/>
    <w:rsid w:val="00FD53CB"/>
    <w:pPr>
      <w:spacing w:after="160" w:line="240" w:lineRule="exact"/>
    </w:pPr>
    <w:rPr>
      <w:rFonts w:ascii="Tahoma" w:hAnsi="Tahoma"/>
      <w:sz w:val="20"/>
      <w:szCs w:val="20"/>
      <w:lang w:val="en-US" w:eastAsia="en-US"/>
    </w:rPr>
  </w:style>
  <w:style w:type="paragraph" w:customStyle="1" w:styleId="CarCar12">
    <w:name w:val="Car Car12"/>
    <w:basedOn w:val="Normal"/>
    <w:next w:val="Normal"/>
    <w:uiPriority w:val="99"/>
    <w:rsid w:val="00FD53CB"/>
    <w:pPr>
      <w:spacing w:after="160" w:line="240" w:lineRule="exact"/>
    </w:pPr>
    <w:rPr>
      <w:rFonts w:ascii="Tahoma" w:hAnsi="Tahoma"/>
      <w:szCs w:val="20"/>
      <w:lang w:val="en-US" w:eastAsia="en-US"/>
    </w:rPr>
  </w:style>
  <w:style w:type="character" w:styleId="Ttulodellibro">
    <w:name w:val="Book Title"/>
    <w:uiPriority w:val="33"/>
    <w:qFormat/>
    <w:rsid w:val="00FD53CB"/>
    <w:rPr>
      <w:b/>
      <w:bCs/>
      <w:smallCaps/>
      <w:spacing w:val="5"/>
    </w:rPr>
  </w:style>
  <w:style w:type="character" w:customStyle="1" w:styleId="EstiloCorreo6201">
    <w:name w:val="EstiloCorreo6201"/>
    <w:semiHidden/>
    <w:rsid w:val="00FD53CB"/>
    <w:rPr>
      <w:rFonts w:ascii="Arial" w:hAnsi="Arial" w:cs="Arial"/>
      <w:color w:val="000080"/>
      <w:sz w:val="20"/>
      <w:szCs w:val="20"/>
    </w:rPr>
  </w:style>
  <w:style w:type="character" w:customStyle="1" w:styleId="EstiloCorreo6211">
    <w:name w:val="EstiloCorreo6211"/>
    <w:semiHidden/>
    <w:rsid w:val="00FD53CB"/>
    <w:rPr>
      <w:rFonts w:ascii="Arial" w:hAnsi="Arial" w:cs="Arial"/>
      <w:color w:val="000080"/>
      <w:sz w:val="20"/>
      <w:szCs w:val="20"/>
    </w:rPr>
  </w:style>
  <w:style w:type="character" w:customStyle="1" w:styleId="EstiloCorreo6221">
    <w:name w:val="EstiloCorreo622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231">
    <w:name w:val="EstiloCorreo623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241">
    <w:name w:val="EstiloCorreo6241"/>
    <w:semiHidden/>
    <w:rsid w:val="00FD53CB"/>
    <w:rPr>
      <w:rFonts w:ascii="Arial" w:hAnsi="Arial" w:cs="Arial"/>
      <w:color w:val="000080"/>
      <w:sz w:val="20"/>
      <w:szCs w:val="20"/>
    </w:rPr>
  </w:style>
  <w:style w:type="character" w:customStyle="1" w:styleId="EstiloCorreo6251">
    <w:name w:val="EstiloCorreo6251"/>
    <w:semiHidden/>
    <w:rsid w:val="00FD53CB"/>
    <w:rPr>
      <w:rFonts w:ascii="Arial" w:hAnsi="Arial" w:cs="Arial"/>
      <w:color w:val="000080"/>
      <w:sz w:val="20"/>
      <w:szCs w:val="20"/>
    </w:rPr>
  </w:style>
  <w:style w:type="character" w:customStyle="1" w:styleId="EstiloCorreo6261">
    <w:name w:val="EstiloCorreo6261"/>
    <w:semiHidden/>
    <w:rsid w:val="00FD53CB"/>
    <w:rPr>
      <w:rFonts w:ascii="Arial" w:hAnsi="Arial" w:cs="Arial"/>
      <w:color w:val="000080"/>
      <w:sz w:val="20"/>
      <w:szCs w:val="20"/>
    </w:rPr>
  </w:style>
  <w:style w:type="character" w:customStyle="1" w:styleId="EstiloCorreo6271">
    <w:name w:val="EstiloCorreo6271"/>
    <w:semiHidden/>
    <w:rsid w:val="00FD53CB"/>
    <w:rPr>
      <w:rFonts w:ascii="Arial" w:hAnsi="Arial" w:cs="Arial"/>
      <w:color w:val="000080"/>
      <w:sz w:val="20"/>
      <w:szCs w:val="20"/>
    </w:rPr>
  </w:style>
  <w:style w:type="character" w:customStyle="1" w:styleId="EstiloCorreo6281">
    <w:name w:val="EstiloCorreo6281"/>
    <w:semiHidden/>
    <w:rsid w:val="00FD53CB"/>
    <w:rPr>
      <w:rFonts w:ascii="Century Gothic" w:hAnsi="Century Gothic" w:hint="default"/>
      <w:b w:val="0"/>
      <w:bCs w:val="0"/>
      <w:i w:val="0"/>
      <w:iCs w:val="0"/>
      <w:strike w:val="0"/>
      <w:dstrike w:val="0"/>
      <w:color w:val="0000FF"/>
      <w:sz w:val="20"/>
      <w:szCs w:val="20"/>
      <w:u w:val="none"/>
      <w:effect w:val="none"/>
    </w:rPr>
  </w:style>
  <w:style w:type="paragraph" w:customStyle="1" w:styleId="BodyText33">
    <w:name w:val="Body Text 33"/>
    <w:basedOn w:val="Normal"/>
    <w:uiPriority w:val="99"/>
    <w:rsid w:val="00FD53CB"/>
    <w:pPr>
      <w:jc w:val="both"/>
    </w:pPr>
    <w:rPr>
      <w:szCs w:val="20"/>
    </w:rPr>
  </w:style>
  <w:style w:type="character" w:customStyle="1" w:styleId="EstiloCorreo6301">
    <w:name w:val="EstiloCorreo6301"/>
    <w:semiHidden/>
    <w:rsid w:val="00FD53CB"/>
    <w:rPr>
      <w:rFonts w:ascii="Arial" w:hAnsi="Arial" w:cs="Arial"/>
      <w:color w:val="000080"/>
      <w:sz w:val="20"/>
      <w:szCs w:val="20"/>
    </w:rPr>
  </w:style>
  <w:style w:type="paragraph" w:customStyle="1" w:styleId="BalloonText2">
    <w:name w:val="Balloon Text2"/>
    <w:basedOn w:val="Normal"/>
    <w:uiPriority w:val="99"/>
    <w:rsid w:val="00FD53CB"/>
    <w:pPr>
      <w:overflowPunct w:val="0"/>
      <w:autoSpaceDE w:val="0"/>
      <w:autoSpaceDN w:val="0"/>
      <w:adjustRightInd w:val="0"/>
      <w:textAlignment w:val="baseline"/>
    </w:pPr>
    <w:rPr>
      <w:rFonts w:ascii="Tahoma" w:hAnsi="Tahoma"/>
      <w:sz w:val="16"/>
      <w:szCs w:val="20"/>
      <w:lang w:eastAsia="es-MX"/>
    </w:rPr>
  </w:style>
  <w:style w:type="paragraph" w:customStyle="1" w:styleId="CommentSubject2">
    <w:name w:val="Comment Subject2"/>
    <w:basedOn w:val="Textocomentario"/>
    <w:next w:val="Textocomentario"/>
    <w:uiPriority w:val="99"/>
    <w:rsid w:val="00FD53CB"/>
    <w:pPr>
      <w:overflowPunct w:val="0"/>
      <w:autoSpaceDE w:val="0"/>
      <w:autoSpaceDN w:val="0"/>
      <w:adjustRightInd w:val="0"/>
      <w:textAlignment w:val="baseline"/>
    </w:pPr>
    <w:rPr>
      <w:rFonts w:ascii="Times New Roman" w:hAnsi="Times New Roman"/>
      <w:b/>
      <w:lang w:eastAsia="es-MX"/>
    </w:rPr>
  </w:style>
  <w:style w:type="character" w:customStyle="1" w:styleId="EstiloCorreo6331">
    <w:name w:val="EstiloCorreo6331"/>
    <w:semiHidden/>
    <w:rsid w:val="00FD53CB"/>
    <w:rPr>
      <w:rFonts w:ascii="Arial" w:hAnsi="Arial" w:cs="Arial"/>
      <w:color w:val="000080"/>
      <w:sz w:val="20"/>
      <w:szCs w:val="20"/>
    </w:rPr>
  </w:style>
  <w:style w:type="paragraph" w:customStyle="1" w:styleId="CarCar4CarCarCarCarCarCarCarCarCarCarCarCar1CarCarCarCarCarCharCar">
    <w:name w:val="Car Car4 Car Car Car Car Car Car Car Car Car Car Car Car1 Car Car Car Car Car Char Car"/>
    <w:basedOn w:val="Normal"/>
    <w:uiPriority w:val="99"/>
    <w:rsid w:val="00FD53CB"/>
    <w:pPr>
      <w:spacing w:after="160" w:line="240" w:lineRule="exact"/>
    </w:pPr>
    <w:rPr>
      <w:rFonts w:ascii="Tahoma" w:hAnsi="Tahoma"/>
      <w:sz w:val="20"/>
      <w:szCs w:val="20"/>
      <w:lang w:val="en-US" w:eastAsia="en-US"/>
    </w:rPr>
  </w:style>
  <w:style w:type="paragraph" w:customStyle="1" w:styleId="Char1">
    <w:name w:val="Char1"/>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CarCarCarCharCarChar1">
    <w:name w:val="Car Car4 Car Car Car Car Car Car Car Car Car Car Car Car1 Car Car Car Car Car Char Car Char1"/>
    <w:basedOn w:val="Normal"/>
    <w:uiPriority w:val="99"/>
    <w:rsid w:val="00FD53CB"/>
    <w:pPr>
      <w:spacing w:after="160" w:line="240" w:lineRule="exact"/>
    </w:pPr>
    <w:rPr>
      <w:rFonts w:ascii="Tahoma" w:hAnsi="Tahoma"/>
      <w:sz w:val="20"/>
      <w:szCs w:val="20"/>
      <w:lang w:val="en-US" w:eastAsia="en-US"/>
    </w:rPr>
  </w:style>
  <w:style w:type="paragraph" w:customStyle="1" w:styleId="CarCar1CarCarCar1CarCarCarCarCarCar1CarCarCarCarCarCarCarCharCarChar">
    <w:name w:val="Car Car1 Car Car Car1 Car Car Car Car Car Car1 Car Car Car Car Car Car Car Char Car Char"/>
    <w:basedOn w:val="Normal"/>
    <w:uiPriority w:val="99"/>
    <w:rsid w:val="00FD53CB"/>
    <w:pPr>
      <w:spacing w:after="160" w:line="240" w:lineRule="exact"/>
    </w:pPr>
    <w:rPr>
      <w:rFonts w:ascii="Tahoma" w:hAnsi="Tahoma"/>
      <w:sz w:val="20"/>
      <w:szCs w:val="20"/>
      <w:lang w:val="en-US" w:eastAsia="en-US"/>
    </w:rPr>
  </w:style>
  <w:style w:type="paragraph" w:customStyle="1" w:styleId="CarCar4CarCarCarCarCarCarCarCarCarCarCarCar1CarCarCarCarCarCharCarCharCar">
    <w:name w:val="Car Car4 Car Car Car Car Car Car Car Car Car Car Car Car1 Car Car Car Car Car Char Car Char Car"/>
    <w:basedOn w:val="Normal"/>
    <w:uiPriority w:val="99"/>
    <w:rsid w:val="00FD53CB"/>
    <w:pPr>
      <w:spacing w:after="160" w:line="240" w:lineRule="exact"/>
    </w:pPr>
    <w:rPr>
      <w:rFonts w:ascii="Tahoma" w:hAnsi="Tahoma"/>
      <w:sz w:val="20"/>
      <w:szCs w:val="20"/>
      <w:lang w:val="en-US" w:eastAsia="en-US"/>
    </w:rPr>
  </w:style>
  <w:style w:type="paragraph" w:customStyle="1" w:styleId="CarCar3CarCarCarCharCar">
    <w:name w:val="Car Car3 Car Car Car Char Car"/>
    <w:basedOn w:val="Normal"/>
    <w:uiPriority w:val="99"/>
    <w:rsid w:val="00FD53CB"/>
    <w:pPr>
      <w:spacing w:after="160" w:line="240" w:lineRule="exact"/>
    </w:pPr>
    <w:rPr>
      <w:rFonts w:ascii="Tahoma" w:hAnsi="Tahoma"/>
      <w:sz w:val="20"/>
      <w:szCs w:val="20"/>
      <w:lang w:val="en-US" w:eastAsia="en-US"/>
    </w:rPr>
  </w:style>
  <w:style w:type="paragraph" w:customStyle="1" w:styleId="CarCar1CarCarCar1CarCarCarCarCarCar1CarCarCarCarCarCarCarCharCarCharCarCharCarCharCarCharCarCharCar">
    <w:name w:val="Car Car1 Car Car Car1 Car Car Car Car Car Car1 Car Car Car Car Car Car Car Char Car Char Car Char Car Char Car Char Car Char Car"/>
    <w:basedOn w:val="Normal"/>
    <w:uiPriority w:val="99"/>
    <w:rsid w:val="00FD53CB"/>
    <w:pPr>
      <w:spacing w:after="160" w:line="240" w:lineRule="exact"/>
    </w:pPr>
    <w:rPr>
      <w:rFonts w:ascii="Tahoma" w:hAnsi="Tahoma"/>
      <w:sz w:val="20"/>
      <w:szCs w:val="20"/>
      <w:lang w:val="en-US" w:eastAsia="en-US"/>
    </w:rPr>
  </w:style>
  <w:style w:type="character" w:customStyle="1" w:styleId="EstiloCorreo6411">
    <w:name w:val="EstiloCorreo6411"/>
    <w:semiHidden/>
    <w:rsid w:val="00FD53CB"/>
    <w:rPr>
      <w:rFonts w:ascii="Arial" w:hAnsi="Arial" w:cs="Arial"/>
      <w:color w:val="000080"/>
      <w:sz w:val="20"/>
      <w:szCs w:val="20"/>
    </w:rPr>
  </w:style>
  <w:style w:type="character" w:customStyle="1" w:styleId="EstiloCorreo6421">
    <w:name w:val="EstiloCorreo6421"/>
    <w:semiHidden/>
    <w:rsid w:val="00FD53CB"/>
    <w:rPr>
      <w:rFonts w:ascii="Arial" w:hAnsi="Arial" w:cs="Arial"/>
      <w:color w:val="000080"/>
      <w:sz w:val="20"/>
      <w:szCs w:val="20"/>
    </w:rPr>
  </w:style>
  <w:style w:type="character" w:customStyle="1" w:styleId="EstiloCorreo6431">
    <w:name w:val="EstiloCorreo643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441">
    <w:name w:val="EstiloCorreo644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451">
    <w:name w:val="EstiloCorreo6451"/>
    <w:semiHidden/>
    <w:rsid w:val="00FD53CB"/>
    <w:rPr>
      <w:rFonts w:ascii="Arial" w:hAnsi="Arial" w:cs="Arial"/>
      <w:color w:val="000080"/>
      <w:sz w:val="20"/>
      <w:szCs w:val="20"/>
    </w:rPr>
  </w:style>
  <w:style w:type="character" w:customStyle="1" w:styleId="EstiloCorreo6461">
    <w:name w:val="EstiloCorreo6461"/>
    <w:semiHidden/>
    <w:rsid w:val="00FD53CB"/>
    <w:rPr>
      <w:rFonts w:ascii="Arial" w:hAnsi="Arial" w:cs="Arial"/>
      <w:color w:val="000080"/>
      <w:sz w:val="20"/>
      <w:szCs w:val="20"/>
    </w:rPr>
  </w:style>
  <w:style w:type="character" w:customStyle="1" w:styleId="EstiloCorreo6471">
    <w:name w:val="EstiloCorreo6471"/>
    <w:semiHidden/>
    <w:rsid w:val="00FD53CB"/>
    <w:rPr>
      <w:rFonts w:ascii="Arial" w:hAnsi="Arial" w:cs="Arial"/>
      <w:color w:val="000080"/>
      <w:sz w:val="20"/>
      <w:szCs w:val="20"/>
    </w:rPr>
  </w:style>
  <w:style w:type="character" w:customStyle="1" w:styleId="EstiloCorreo6481">
    <w:name w:val="EstiloCorreo6481"/>
    <w:semiHidden/>
    <w:rsid w:val="00FD53CB"/>
    <w:rPr>
      <w:rFonts w:ascii="Arial" w:hAnsi="Arial" w:cs="Arial"/>
      <w:color w:val="000080"/>
      <w:sz w:val="20"/>
      <w:szCs w:val="20"/>
    </w:rPr>
  </w:style>
  <w:style w:type="character" w:customStyle="1" w:styleId="EstiloCorreo6491">
    <w:name w:val="EstiloCorreo649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501">
    <w:name w:val="EstiloCorreo6501"/>
    <w:semiHidden/>
    <w:rsid w:val="00FD53CB"/>
    <w:rPr>
      <w:rFonts w:ascii="Arial" w:hAnsi="Arial" w:cs="Arial"/>
      <w:color w:val="000080"/>
      <w:sz w:val="20"/>
      <w:szCs w:val="20"/>
    </w:rPr>
  </w:style>
  <w:style w:type="character" w:customStyle="1" w:styleId="EstiloCorreo6511">
    <w:name w:val="EstiloCorreo6511"/>
    <w:semiHidden/>
    <w:rsid w:val="00FD53CB"/>
    <w:rPr>
      <w:rFonts w:ascii="Arial" w:hAnsi="Arial" w:cs="Arial"/>
      <w:color w:val="000080"/>
      <w:sz w:val="20"/>
      <w:szCs w:val="20"/>
    </w:rPr>
  </w:style>
  <w:style w:type="character" w:customStyle="1" w:styleId="EstiloCorreo652">
    <w:name w:val="EstiloCorreo652"/>
    <w:semiHidden/>
    <w:rsid w:val="00FD53CB"/>
    <w:rPr>
      <w:rFonts w:ascii="Arial" w:hAnsi="Arial" w:cs="Arial"/>
      <w:color w:val="000080"/>
      <w:sz w:val="20"/>
      <w:szCs w:val="20"/>
    </w:rPr>
  </w:style>
  <w:style w:type="character" w:customStyle="1" w:styleId="EstiloCorreo653">
    <w:name w:val="EstiloCorreo653"/>
    <w:semiHidden/>
    <w:rsid w:val="00FD53CB"/>
    <w:rPr>
      <w:rFonts w:ascii="Arial" w:hAnsi="Arial" w:cs="Arial"/>
      <w:color w:val="000080"/>
      <w:sz w:val="20"/>
      <w:szCs w:val="20"/>
    </w:rPr>
  </w:style>
  <w:style w:type="character" w:customStyle="1" w:styleId="EstiloCorreo654">
    <w:name w:val="EstiloCorreo654"/>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55">
    <w:name w:val="EstiloCorreo655"/>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56">
    <w:name w:val="EstiloCorreo656"/>
    <w:semiHidden/>
    <w:rsid w:val="00FD53CB"/>
    <w:rPr>
      <w:rFonts w:ascii="Arial" w:hAnsi="Arial" w:cs="Arial"/>
      <w:color w:val="000080"/>
      <w:sz w:val="20"/>
      <w:szCs w:val="20"/>
    </w:rPr>
  </w:style>
  <w:style w:type="character" w:customStyle="1" w:styleId="EstiloCorreo657">
    <w:name w:val="EstiloCorreo657"/>
    <w:semiHidden/>
    <w:rsid w:val="00FD53CB"/>
    <w:rPr>
      <w:rFonts w:ascii="Arial" w:hAnsi="Arial" w:cs="Arial"/>
      <w:color w:val="000080"/>
      <w:sz w:val="20"/>
      <w:szCs w:val="20"/>
    </w:rPr>
  </w:style>
  <w:style w:type="character" w:customStyle="1" w:styleId="EstiloCorreo658">
    <w:name w:val="EstiloCorreo658"/>
    <w:semiHidden/>
    <w:rsid w:val="00FD53CB"/>
    <w:rPr>
      <w:rFonts w:ascii="Arial" w:hAnsi="Arial" w:cs="Arial"/>
      <w:color w:val="000080"/>
      <w:sz w:val="20"/>
      <w:szCs w:val="20"/>
    </w:rPr>
  </w:style>
  <w:style w:type="character" w:customStyle="1" w:styleId="EstiloCorreo659">
    <w:name w:val="EstiloCorreo659"/>
    <w:semiHidden/>
    <w:rsid w:val="00FD53CB"/>
    <w:rPr>
      <w:rFonts w:ascii="Arial" w:hAnsi="Arial" w:cs="Arial"/>
      <w:color w:val="000080"/>
      <w:sz w:val="20"/>
      <w:szCs w:val="20"/>
    </w:rPr>
  </w:style>
  <w:style w:type="character" w:customStyle="1" w:styleId="EstiloCorreo660">
    <w:name w:val="EstiloCorreo660"/>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61">
    <w:name w:val="EstiloCorreo661"/>
    <w:semiHidden/>
    <w:rsid w:val="00FD53CB"/>
    <w:rPr>
      <w:rFonts w:ascii="Arial" w:hAnsi="Arial" w:cs="Arial"/>
      <w:color w:val="000080"/>
      <w:sz w:val="20"/>
      <w:szCs w:val="20"/>
    </w:rPr>
  </w:style>
  <w:style w:type="character" w:customStyle="1" w:styleId="EstiloCorreo662">
    <w:name w:val="EstiloCorreo662"/>
    <w:semiHidden/>
    <w:rsid w:val="00FD53CB"/>
    <w:rPr>
      <w:rFonts w:ascii="Arial" w:hAnsi="Arial" w:cs="Arial"/>
      <w:color w:val="000080"/>
      <w:sz w:val="20"/>
      <w:szCs w:val="20"/>
    </w:rPr>
  </w:style>
  <w:style w:type="character" w:customStyle="1" w:styleId="EstiloCorreo663">
    <w:name w:val="EstiloCorreo663"/>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64">
    <w:name w:val="EstiloCorreo664"/>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65">
    <w:name w:val="EstiloCorreo665"/>
    <w:semiHidden/>
    <w:rsid w:val="00FD53CB"/>
    <w:rPr>
      <w:rFonts w:ascii="Arial" w:hAnsi="Arial" w:cs="Arial"/>
      <w:color w:val="000080"/>
      <w:sz w:val="20"/>
      <w:szCs w:val="20"/>
    </w:rPr>
  </w:style>
  <w:style w:type="character" w:customStyle="1" w:styleId="EstiloCorreo666">
    <w:name w:val="EstiloCorreo666"/>
    <w:semiHidden/>
    <w:rsid w:val="00FD53CB"/>
    <w:rPr>
      <w:rFonts w:ascii="Arial" w:hAnsi="Arial" w:cs="Arial"/>
      <w:color w:val="000080"/>
      <w:sz w:val="20"/>
      <w:szCs w:val="20"/>
    </w:rPr>
  </w:style>
  <w:style w:type="character" w:customStyle="1" w:styleId="EstiloCorreo667">
    <w:name w:val="EstiloCorreo667"/>
    <w:semiHidden/>
    <w:rsid w:val="00FD53CB"/>
    <w:rPr>
      <w:rFonts w:ascii="Arial" w:hAnsi="Arial" w:cs="Arial"/>
      <w:color w:val="000080"/>
      <w:sz w:val="20"/>
      <w:szCs w:val="20"/>
    </w:rPr>
  </w:style>
  <w:style w:type="character" w:customStyle="1" w:styleId="EstiloCorreo668">
    <w:name w:val="EstiloCorreo668"/>
    <w:semiHidden/>
    <w:rsid w:val="00FD53CB"/>
    <w:rPr>
      <w:rFonts w:ascii="Arial" w:hAnsi="Arial" w:cs="Arial"/>
      <w:color w:val="000080"/>
      <w:sz w:val="20"/>
      <w:szCs w:val="20"/>
    </w:rPr>
  </w:style>
  <w:style w:type="character" w:customStyle="1" w:styleId="EstiloCorreo669">
    <w:name w:val="EstiloCorreo669"/>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70">
    <w:name w:val="EstiloCorreo670"/>
    <w:semiHidden/>
    <w:rsid w:val="00FD53CB"/>
    <w:rPr>
      <w:rFonts w:ascii="Arial" w:hAnsi="Arial" w:cs="Arial"/>
      <w:color w:val="000080"/>
      <w:sz w:val="20"/>
      <w:szCs w:val="20"/>
    </w:rPr>
  </w:style>
  <w:style w:type="character" w:customStyle="1" w:styleId="EstiloCorreo671">
    <w:name w:val="EstiloCorreo671"/>
    <w:semiHidden/>
    <w:rsid w:val="00FD53CB"/>
    <w:rPr>
      <w:rFonts w:ascii="Arial" w:hAnsi="Arial" w:cs="Arial"/>
      <w:color w:val="000080"/>
      <w:sz w:val="20"/>
      <w:szCs w:val="20"/>
    </w:rPr>
  </w:style>
  <w:style w:type="character" w:customStyle="1" w:styleId="EstiloCorreo672">
    <w:name w:val="EstiloCorreo67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73">
    <w:name w:val="EstiloCorreo673"/>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74">
    <w:name w:val="EstiloCorreo674"/>
    <w:semiHidden/>
    <w:rsid w:val="00FD53CB"/>
    <w:rPr>
      <w:rFonts w:ascii="Arial" w:hAnsi="Arial" w:cs="Arial"/>
      <w:color w:val="000080"/>
      <w:sz w:val="20"/>
      <w:szCs w:val="20"/>
    </w:rPr>
  </w:style>
  <w:style w:type="character" w:customStyle="1" w:styleId="EstiloCorreo675">
    <w:name w:val="EstiloCorreo675"/>
    <w:semiHidden/>
    <w:rsid w:val="00FD53CB"/>
    <w:rPr>
      <w:rFonts w:ascii="Arial" w:hAnsi="Arial" w:cs="Arial"/>
      <w:color w:val="000080"/>
      <w:sz w:val="20"/>
      <w:szCs w:val="20"/>
    </w:rPr>
  </w:style>
  <w:style w:type="character" w:customStyle="1" w:styleId="EstiloCorreo676">
    <w:name w:val="EstiloCorreo676"/>
    <w:semiHidden/>
    <w:rsid w:val="00FD53CB"/>
    <w:rPr>
      <w:rFonts w:ascii="Arial" w:hAnsi="Arial" w:cs="Arial"/>
      <w:color w:val="000080"/>
      <w:sz w:val="20"/>
      <w:szCs w:val="20"/>
    </w:rPr>
  </w:style>
  <w:style w:type="character" w:customStyle="1" w:styleId="EstiloCorreo677">
    <w:name w:val="EstiloCorreo677"/>
    <w:semiHidden/>
    <w:rsid w:val="00FD53CB"/>
    <w:rPr>
      <w:rFonts w:ascii="Arial" w:hAnsi="Arial" w:cs="Arial"/>
      <w:color w:val="000080"/>
      <w:sz w:val="20"/>
      <w:szCs w:val="20"/>
    </w:rPr>
  </w:style>
  <w:style w:type="character" w:customStyle="1" w:styleId="EstiloCorreo678">
    <w:name w:val="EstiloCorreo678"/>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79">
    <w:name w:val="EstiloCorreo679"/>
    <w:semiHidden/>
    <w:rsid w:val="00FD53CB"/>
    <w:rPr>
      <w:rFonts w:ascii="Arial" w:hAnsi="Arial" w:cs="Arial"/>
      <w:color w:val="000080"/>
      <w:sz w:val="20"/>
      <w:szCs w:val="20"/>
    </w:rPr>
  </w:style>
  <w:style w:type="character" w:customStyle="1" w:styleId="EstiloCorreo680">
    <w:name w:val="EstiloCorreo680"/>
    <w:semiHidden/>
    <w:rsid w:val="00FD53CB"/>
    <w:rPr>
      <w:rFonts w:ascii="Arial" w:hAnsi="Arial" w:cs="Arial"/>
      <w:color w:val="000080"/>
      <w:sz w:val="20"/>
      <w:szCs w:val="20"/>
    </w:rPr>
  </w:style>
  <w:style w:type="character" w:customStyle="1" w:styleId="EstiloCorreo681">
    <w:name w:val="EstiloCorreo68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82">
    <w:name w:val="EstiloCorreo68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83">
    <w:name w:val="EstiloCorreo683"/>
    <w:semiHidden/>
    <w:rsid w:val="00FD53CB"/>
    <w:rPr>
      <w:rFonts w:ascii="Arial" w:hAnsi="Arial" w:cs="Arial"/>
      <w:color w:val="000080"/>
      <w:sz w:val="20"/>
      <w:szCs w:val="20"/>
    </w:rPr>
  </w:style>
  <w:style w:type="character" w:customStyle="1" w:styleId="EstiloCorreo684">
    <w:name w:val="EstiloCorreo684"/>
    <w:semiHidden/>
    <w:rsid w:val="00FD53CB"/>
    <w:rPr>
      <w:rFonts w:ascii="Arial" w:hAnsi="Arial" w:cs="Arial"/>
      <w:color w:val="000080"/>
      <w:sz w:val="20"/>
      <w:szCs w:val="20"/>
    </w:rPr>
  </w:style>
  <w:style w:type="character" w:customStyle="1" w:styleId="EstiloCorreo685">
    <w:name w:val="EstiloCorreo685"/>
    <w:semiHidden/>
    <w:rsid w:val="00FD53CB"/>
    <w:rPr>
      <w:rFonts w:ascii="Arial" w:hAnsi="Arial" w:cs="Arial"/>
      <w:color w:val="000080"/>
      <w:sz w:val="20"/>
      <w:szCs w:val="20"/>
    </w:rPr>
  </w:style>
  <w:style w:type="character" w:customStyle="1" w:styleId="EstiloCorreo686">
    <w:name w:val="EstiloCorreo686"/>
    <w:semiHidden/>
    <w:rsid w:val="00FD53CB"/>
    <w:rPr>
      <w:rFonts w:ascii="Arial" w:hAnsi="Arial" w:cs="Arial"/>
      <w:color w:val="000080"/>
      <w:sz w:val="20"/>
      <w:szCs w:val="20"/>
    </w:rPr>
  </w:style>
  <w:style w:type="character" w:customStyle="1" w:styleId="EstiloCorreo687">
    <w:name w:val="EstiloCorreo687"/>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88">
    <w:name w:val="EstiloCorreo688"/>
    <w:semiHidden/>
    <w:rsid w:val="00FD53CB"/>
    <w:rPr>
      <w:rFonts w:ascii="Arial" w:hAnsi="Arial" w:cs="Arial"/>
      <w:color w:val="000080"/>
      <w:sz w:val="20"/>
      <w:szCs w:val="20"/>
    </w:rPr>
  </w:style>
  <w:style w:type="character" w:customStyle="1" w:styleId="EstiloCorreo689">
    <w:name w:val="EstiloCorreo689"/>
    <w:semiHidden/>
    <w:rsid w:val="00FD53CB"/>
    <w:rPr>
      <w:rFonts w:ascii="Century Gothic" w:hAnsi="Century Gothic" w:cs="Times New Roman"/>
      <w:color w:val="0000FF"/>
      <w:sz w:val="20"/>
      <w:szCs w:val="20"/>
      <w:u w:val="none"/>
      <w:effect w:val="none"/>
    </w:rPr>
  </w:style>
  <w:style w:type="character" w:customStyle="1" w:styleId="EstiloCorreo690">
    <w:name w:val="EstiloCorreo690"/>
    <w:semiHidden/>
    <w:rsid w:val="00FD53CB"/>
    <w:rPr>
      <w:rFonts w:ascii="Century Gothic" w:hAnsi="Century Gothic" w:cs="Times New Roman"/>
      <w:color w:val="0000FF"/>
      <w:sz w:val="20"/>
      <w:szCs w:val="20"/>
      <w:u w:val="none"/>
      <w:effect w:val="none"/>
    </w:rPr>
  </w:style>
  <w:style w:type="character" w:customStyle="1" w:styleId="EstiloCorreo691">
    <w:name w:val="EstiloCorreo691"/>
    <w:semiHidden/>
    <w:rsid w:val="00FD53CB"/>
    <w:rPr>
      <w:rFonts w:ascii="Arial" w:hAnsi="Arial" w:cs="Arial"/>
      <w:color w:val="000080"/>
      <w:sz w:val="20"/>
      <w:szCs w:val="20"/>
    </w:rPr>
  </w:style>
  <w:style w:type="character" w:customStyle="1" w:styleId="EstiloCorreo692">
    <w:name w:val="EstiloCorreo692"/>
    <w:semiHidden/>
    <w:rsid w:val="00FD53CB"/>
    <w:rPr>
      <w:rFonts w:ascii="Arial" w:hAnsi="Arial" w:cs="Arial"/>
      <w:color w:val="000080"/>
      <w:sz w:val="20"/>
      <w:szCs w:val="20"/>
    </w:rPr>
  </w:style>
  <w:style w:type="character" w:customStyle="1" w:styleId="EstiloCorreo693">
    <w:name w:val="EstiloCorreo693"/>
    <w:semiHidden/>
    <w:rsid w:val="00FD53CB"/>
    <w:rPr>
      <w:rFonts w:ascii="Arial" w:hAnsi="Arial" w:cs="Arial"/>
      <w:color w:val="000080"/>
      <w:sz w:val="20"/>
      <w:szCs w:val="20"/>
    </w:rPr>
  </w:style>
  <w:style w:type="character" w:customStyle="1" w:styleId="EstiloCorreo694">
    <w:name w:val="EstiloCorreo694"/>
    <w:semiHidden/>
    <w:rsid w:val="00FD53CB"/>
    <w:rPr>
      <w:rFonts w:ascii="Arial" w:hAnsi="Arial" w:cs="Arial"/>
      <w:color w:val="000080"/>
      <w:sz w:val="20"/>
      <w:szCs w:val="20"/>
    </w:rPr>
  </w:style>
  <w:style w:type="character" w:customStyle="1" w:styleId="EstiloCorreo695">
    <w:name w:val="EstiloCorreo695"/>
    <w:semiHidden/>
    <w:rsid w:val="00FD53CB"/>
    <w:rPr>
      <w:rFonts w:ascii="Arial" w:hAnsi="Arial" w:cs="Arial"/>
      <w:color w:val="000080"/>
      <w:sz w:val="20"/>
      <w:szCs w:val="20"/>
    </w:rPr>
  </w:style>
  <w:style w:type="character" w:customStyle="1" w:styleId="EstiloCorreo696">
    <w:name w:val="EstiloCorreo696"/>
    <w:semiHidden/>
    <w:rsid w:val="00FD53CB"/>
    <w:rPr>
      <w:rFonts w:ascii="Arial" w:hAnsi="Arial" w:cs="Arial"/>
      <w:color w:val="000080"/>
      <w:sz w:val="20"/>
      <w:szCs w:val="20"/>
    </w:rPr>
  </w:style>
  <w:style w:type="character" w:customStyle="1" w:styleId="EstiloCorreo697">
    <w:name w:val="EstiloCorreo697"/>
    <w:semiHidden/>
    <w:rsid w:val="00FD53CB"/>
    <w:rPr>
      <w:rFonts w:ascii="Arial" w:hAnsi="Arial" w:cs="Arial"/>
      <w:color w:val="000080"/>
      <w:sz w:val="20"/>
      <w:szCs w:val="20"/>
    </w:rPr>
  </w:style>
  <w:style w:type="character" w:customStyle="1" w:styleId="EstiloCorreo698">
    <w:name w:val="EstiloCorreo698"/>
    <w:semiHidden/>
    <w:rsid w:val="00FD53CB"/>
    <w:rPr>
      <w:rFonts w:ascii="Century Gothic" w:hAnsi="Century Gothic" w:cs="Times New Roman"/>
      <w:color w:val="0000FF"/>
      <w:sz w:val="20"/>
      <w:szCs w:val="20"/>
      <w:u w:val="none"/>
      <w:effect w:val="none"/>
    </w:rPr>
  </w:style>
  <w:style w:type="character" w:customStyle="1" w:styleId="EstiloCorreo699">
    <w:name w:val="EstiloCorreo699"/>
    <w:semiHidden/>
    <w:rsid w:val="00FD53CB"/>
    <w:rPr>
      <w:rFonts w:ascii="Century Gothic" w:hAnsi="Century Gothic" w:cs="Times New Roman"/>
      <w:color w:val="0000FF"/>
      <w:sz w:val="20"/>
      <w:szCs w:val="20"/>
      <w:u w:val="none"/>
      <w:effect w:val="none"/>
    </w:rPr>
  </w:style>
  <w:style w:type="character" w:customStyle="1" w:styleId="EstiloCorreo700">
    <w:name w:val="EstiloCorreo700"/>
    <w:semiHidden/>
    <w:rsid w:val="00FD53CB"/>
    <w:rPr>
      <w:rFonts w:ascii="Arial" w:hAnsi="Arial" w:cs="Arial"/>
      <w:color w:val="000080"/>
      <w:sz w:val="20"/>
      <w:szCs w:val="20"/>
    </w:rPr>
  </w:style>
  <w:style w:type="character" w:customStyle="1" w:styleId="EstiloCorreo701">
    <w:name w:val="EstiloCorreo701"/>
    <w:semiHidden/>
    <w:rsid w:val="00FD53CB"/>
    <w:rPr>
      <w:rFonts w:ascii="Arial" w:hAnsi="Arial" w:cs="Arial"/>
      <w:color w:val="000080"/>
      <w:sz w:val="20"/>
      <w:szCs w:val="20"/>
    </w:rPr>
  </w:style>
  <w:style w:type="character" w:customStyle="1" w:styleId="EstiloCorreo702">
    <w:name w:val="EstiloCorreo702"/>
    <w:semiHidden/>
    <w:rsid w:val="00FD53CB"/>
    <w:rPr>
      <w:rFonts w:ascii="Arial" w:hAnsi="Arial" w:cs="Arial"/>
      <w:color w:val="000080"/>
      <w:sz w:val="20"/>
      <w:szCs w:val="20"/>
    </w:rPr>
  </w:style>
  <w:style w:type="character" w:customStyle="1" w:styleId="EstiloCorreo703">
    <w:name w:val="EstiloCorreo703"/>
    <w:semiHidden/>
    <w:rsid w:val="00FD53CB"/>
    <w:rPr>
      <w:rFonts w:ascii="Arial" w:hAnsi="Arial" w:cs="Arial"/>
      <w:color w:val="000080"/>
      <w:sz w:val="20"/>
      <w:szCs w:val="20"/>
    </w:rPr>
  </w:style>
  <w:style w:type="character" w:customStyle="1" w:styleId="EstiloCorreo704">
    <w:name w:val="EstiloCorreo704"/>
    <w:uiPriority w:val="99"/>
    <w:semiHidden/>
    <w:rsid w:val="00FD53CB"/>
    <w:rPr>
      <w:rFonts w:ascii="Century Gothic" w:hAnsi="Century Gothic" w:cs="Times New Roman"/>
      <w:color w:val="0000FF"/>
      <w:sz w:val="20"/>
      <w:szCs w:val="20"/>
      <w:u w:val="none"/>
      <w:effect w:val="none"/>
    </w:rPr>
  </w:style>
  <w:style w:type="character" w:customStyle="1" w:styleId="EstiloCorreo705">
    <w:name w:val="EstiloCorreo705"/>
    <w:semiHidden/>
    <w:rsid w:val="00FD53CB"/>
    <w:rPr>
      <w:rFonts w:ascii="Arial" w:hAnsi="Arial" w:cs="Arial"/>
      <w:color w:val="000080"/>
      <w:sz w:val="20"/>
      <w:szCs w:val="20"/>
    </w:rPr>
  </w:style>
  <w:style w:type="character" w:customStyle="1" w:styleId="EstiloCorreo706">
    <w:name w:val="EstiloCorreo706"/>
    <w:semiHidden/>
    <w:rsid w:val="00FD53CB"/>
    <w:rPr>
      <w:rFonts w:ascii="Arial" w:hAnsi="Arial" w:cs="Arial"/>
      <w:color w:val="000080"/>
      <w:sz w:val="20"/>
      <w:szCs w:val="20"/>
    </w:rPr>
  </w:style>
  <w:style w:type="character" w:customStyle="1" w:styleId="EstiloCorreo707">
    <w:name w:val="EstiloCorreo707"/>
    <w:semiHidden/>
    <w:rsid w:val="00FD53CB"/>
    <w:rPr>
      <w:rFonts w:ascii="Century Gothic" w:hAnsi="Century Gothic" w:cs="Times New Roman"/>
      <w:color w:val="0000FF"/>
      <w:sz w:val="20"/>
      <w:szCs w:val="20"/>
      <w:u w:val="none"/>
      <w:effect w:val="none"/>
    </w:rPr>
  </w:style>
  <w:style w:type="character" w:customStyle="1" w:styleId="EstiloCorreo708">
    <w:name w:val="EstiloCorreo708"/>
    <w:semiHidden/>
    <w:rsid w:val="00FD53CB"/>
    <w:rPr>
      <w:rFonts w:ascii="Century Gothic" w:hAnsi="Century Gothic" w:cs="Times New Roman"/>
      <w:color w:val="0000FF"/>
      <w:sz w:val="20"/>
      <w:szCs w:val="20"/>
      <w:u w:val="none"/>
      <w:effect w:val="none"/>
    </w:rPr>
  </w:style>
  <w:style w:type="character" w:customStyle="1" w:styleId="EstiloCorreo709">
    <w:name w:val="EstiloCorreo709"/>
    <w:semiHidden/>
    <w:rsid w:val="00FD53CB"/>
    <w:rPr>
      <w:rFonts w:ascii="Arial" w:hAnsi="Arial" w:cs="Arial"/>
      <w:color w:val="000080"/>
      <w:sz w:val="20"/>
      <w:szCs w:val="20"/>
    </w:rPr>
  </w:style>
  <w:style w:type="character" w:customStyle="1" w:styleId="EstiloCorreo710">
    <w:name w:val="EstiloCorreo710"/>
    <w:semiHidden/>
    <w:rsid w:val="00FD53CB"/>
    <w:rPr>
      <w:rFonts w:ascii="Arial" w:hAnsi="Arial" w:cs="Arial"/>
      <w:color w:val="000080"/>
      <w:sz w:val="20"/>
      <w:szCs w:val="20"/>
    </w:rPr>
  </w:style>
  <w:style w:type="character" w:customStyle="1" w:styleId="EstiloCorreo711">
    <w:name w:val="EstiloCorreo711"/>
    <w:semiHidden/>
    <w:rsid w:val="00FD53CB"/>
    <w:rPr>
      <w:rFonts w:ascii="Arial" w:hAnsi="Arial" w:cs="Arial"/>
      <w:color w:val="000080"/>
      <w:sz w:val="20"/>
      <w:szCs w:val="20"/>
    </w:rPr>
  </w:style>
  <w:style w:type="character" w:customStyle="1" w:styleId="EstiloCorreo712">
    <w:name w:val="EstiloCorreo712"/>
    <w:semiHidden/>
    <w:rsid w:val="00FD53CB"/>
    <w:rPr>
      <w:rFonts w:ascii="Arial" w:hAnsi="Arial" w:cs="Arial"/>
      <w:color w:val="000080"/>
      <w:sz w:val="20"/>
      <w:szCs w:val="20"/>
    </w:rPr>
  </w:style>
  <w:style w:type="character" w:customStyle="1" w:styleId="EstiloCorreo713">
    <w:name w:val="EstiloCorreo713"/>
    <w:semiHidden/>
    <w:rsid w:val="00FD53CB"/>
    <w:rPr>
      <w:rFonts w:ascii="Century Gothic" w:hAnsi="Century Gothic" w:cs="Times New Roman"/>
      <w:color w:val="0000FF"/>
      <w:sz w:val="20"/>
      <w:szCs w:val="20"/>
      <w:u w:val="none"/>
      <w:effect w:val="none"/>
    </w:rPr>
  </w:style>
  <w:style w:type="character" w:customStyle="1" w:styleId="EstiloCorreo714">
    <w:name w:val="EstiloCorreo714"/>
    <w:uiPriority w:val="99"/>
    <w:semiHidden/>
    <w:rsid w:val="00FD53CB"/>
    <w:rPr>
      <w:rFonts w:ascii="Arial" w:hAnsi="Arial" w:cs="Arial"/>
      <w:color w:val="000080"/>
      <w:sz w:val="20"/>
      <w:szCs w:val="20"/>
    </w:rPr>
  </w:style>
  <w:style w:type="character" w:customStyle="1" w:styleId="EstiloCorreo715">
    <w:name w:val="EstiloCorreo715"/>
    <w:uiPriority w:val="99"/>
    <w:semiHidden/>
    <w:rsid w:val="00FD53CB"/>
    <w:rPr>
      <w:rFonts w:ascii="Arial" w:hAnsi="Arial" w:cs="Arial"/>
      <w:color w:val="000080"/>
      <w:sz w:val="20"/>
      <w:szCs w:val="20"/>
    </w:rPr>
  </w:style>
  <w:style w:type="character" w:customStyle="1" w:styleId="EstiloCorreo716">
    <w:name w:val="EstiloCorreo716"/>
    <w:uiPriority w:val="99"/>
    <w:semiHidden/>
    <w:rsid w:val="00FD53CB"/>
    <w:rPr>
      <w:rFonts w:ascii="Century Gothic" w:hAnsi="Century Gothic" w:cs="Times New Roman"/>
      <w:color w:val="0000FF"/>
      <w:sz w:val="20"/>
      <w:szCs w:val="20"/>
      <w:u w:val="none"/>
      <w:effect w:val="none"/>
    </w:rPr>
  </w:style>
  <w:style w:type="character" w:customStyle="1" w:styleId="EstiloCorreo717">
    <w:name w:val="EstiloCorreo717"/>
    <w:uiPriority w:val="99"/>
    <w:semiHidden/>
    <w:rsid w:val="00FD53CB"/>
    <w:rPr>
      <w:rFonts w:ascii="Century Gothic" w:hAnsi="Century Gothic" w:cs="Times New Roman"/>
      <w:color w:val="0000FF"/>
      <w:sz w:val="20"/>
      <w:szCs w:val="20"/>
      <w:u w:val="none"/>
      <w:effect w:val="none"/>
    </w:rPr>
  </w:style>
  <w:style w:type="character" w:customStyle="1" w:styleId="EstiloCorreo718">
    <w:name w:val="EstiloCorreo718"/>
    <w:uiPriority w:val="99"/>
    <w:semiHidden/>
    <w:rsid w:val="00FD53CB"/>
    <w:rPr>
      <w:rFonts w:ascii="Arial" w:hAnsi="Arial" w:cs="Arial"/>
      <w:color w:val="000080"/>
      <w:sz w:val="20"/>
      <w:szCs w:val="20"/>
    </w:rPr>
  </w:style>
  <w:style w:type="character" w:customStyle="1" w:styleId="EstiloCorreo719">
    <w:name w:val="EstiloCorreo719"/>
    <w:uiPriority w:val="99"/>
    <w:semiHidden/>
    <w:rsid w:val="00FD53CB"/>
    <w:rPr>
      <w:rFonts w:ascii="Arial" w:hAnsi="Arial" w:cs="Arial"/>
      <w:color w:val="000080"/>
      <w:sz w:val="20"/>
      <w:szCs w:val="20"/>
    </w:rPr>
  </w:style>
  <w:style w:type="character" w:customStyle="1" w:styleId="EstiloCorreo720">
    <w:name w:val="EstiloCorreo720"/>
    <w:uiPriority w:val="99"/>
    <w:semiHidden/>
    <w:rsid w:val="00FD53CB"/>
    <w:rPr>
      <w:rFonts w:ascii="Arial" w:hAnsi="Arial" w:cs="Arial"/>
      <w:color w:val="000080"/>
      <w:sz w:val="20"/>
      <w:szCs w:val="20"/>
    </w:rPr>
  </w:style>
  <w:style w:type="character" w:customStyle="1" w:styleId="EstiloCorreo721">
    <w:name w:val="EstiloCorreo721"/>
    <w:uiPriority w:val="99"/>
    <w:semiHidden/>
    <w:rsid w:val="00FD53CB"/>
    <w:rPr>
      <w:rFonts w:ascii="Arial" w:hAnsi="Arial" w:cs="Arial"/>
      <w:color w:val="000080"/>
      <w:sz w:val="20"/>
      <w:szCs w:val="20"/>
    </w:rPr>
  </w:style>
  <w:style w:type="character" w:customStyle="1" w:styleId="EstiloCorreo722">
    <w:name w:val="EstiloCorreo722"/>
    <w:uiPriority w:val="99"/>
    <w:semiHidden/>
    <w:rsid w:val="00FD53CB"/>
    <w:rPr>
      <w:rFonts w:ascii="Arial" w:hAnsi="Arial" w:cs="Arial"/>
      <w:color w:val="000080"/>
      <w:sz w:val="20"/>
      <w:szCs w:val="20"/>
    </w:rPr>
  </w:style>
  <w:style w:type="character" w:customStyle="1" w:styleId="EstiloCorreo723">
    <w:name w:val="EstiloCorreo723"/>
    <w:uiPriority w:val="99"/>
    <w:semiHidden/>
    <w:rsid w:val="00FD53CB"/>
    <w:rPr>
      <w:rFonts w:ascii="Arial" w:hAnsi="Arial" w:cs="Arial"/>
      <w:color w:val="000080"/>
      <w:sz w:val="20"/>
      <w:szCs w:val="20"/>
    </w:rPr>
  </w:style>
  <w:style w:type="character" w:customStyle="1" w:styleId="EstiloCorreo724">
    <w:name w:val="EstiloCorreo724"/>
    <w:uiPriority w:val="99"/>
    <w:semiHidden/>
    <w:rsid w:val="00FD53CB"/>
    <w:rPr>
      <w:rFonts w:ascii="Arial" w:hAnsi="Arial" w:cs="Arial"/>
      <w:color w:val="000080"/>
      <w:sz w:val="20"/>
      <w:szCs w:val="20"/>
    </w:rPr>
  </w:style>
  <w:style w:type="character" w:customStyle="1" w:styleId="EstiloCorreo725">
    <w:name w:val="EstiloCorreo725"/>
    <w:uiPriority w:val="99"/>
    <w:semiHidden/>
    <w:rsid w:val="00FD53CB"/>
    <w:rPr>
      <w:rFonts w:ascii="Century Gothic" w:hAnsi="Century Gothic" w:cs="Times New Roman"/>
      <w:color w:val="0000FF"/>
      <w:sz w:val="20"/>
      <w:szCs w:val="20"/>
      <w:u w:val="none"/>
      <w:effect w:val="none"/>
    </w:rPr>
  </w:style>
  <w:style w:type="character" w:customStyle="1" w:styleId="EstiloCorreo726">
    <w:name w:val="EstiloCorreo726"/>
    <w:uiPriority w:val="99"/>
    <w:semiHidden/>
    <w:rsid w:val="00FD53CB"/>
    <w:rPr>
      <w:rFonts w:ascii="Century Gothic" w:hAnsi="Century Gothic" w:cs="Times New Roman"/>
      <w:color w:val="0000FF"/>
      <w:sz w:val="20"/>
      <w:szCs w:val="20"/>
      <w:u w:val="none"/>
      <w:effect w:val="none"/>
    </w:rPr>
  </w:style>
  <w:style w:type="character" w:customStyle="1" w:styleId="EstiloCorreo727">
    <w:name w:val="EstiloCorreo727"/>
    <w:uiPriority w:val="99"/>
    <w:semiHidden/>
    <w:rsid w:val="00FD53CB"/>
    <w:rPr>
      <w:rFonts w:ascii="Arial" w:hAnsi="Arial" w:cs="Arial"/>
      <w:color w:val="000080"/>
      <w:sz w:val="20"/>
      <w:szCs w:val="20"/>
    </w:rPr>
  </w:style>
  <w:style w:type="character" w:customStyle="1" w:styleId="EstiloCorreo728">
    <w:name w:val="EstiloCorreo728"/>
    <w:uiPriority w:val="99"/>
    <w:semiHidden/>
    <w:rsid w:val="00FD53CB"/>
    <w:rPr>
      <w:rFonts w:ascii="Arial" w:hAnsi="Arial" w:cs="Arial"/>
      <w:color w:val="000080"/>
      <w:sz w:val="20"/>
      <w:szCs w:val="20"/>
    </w:rPr>
  </w:style>
  <w:style w:type="character" w:customStyle="1" w:styleId="EstiloCorreo729">
    <w:name w:val="EstiloCorreo729"/>
    <w:uiPriority w:val="99"/>
    <w:semiHidden/>
    <w:rsid w:val="00FD53CB"/>
    <w:rPr>
      <w:rFonts w:ascii="Arial" w:hAnsi="Arial" w:cs="Arial"/>
      <w:color w:val="000080"/>
      <w:sz w:val="20"/>
      <w:szCs w:val="20"/>
    </w:rPr>
  </w:style>
  <w:style w:type="character" w:customStyle="1" w:styleId="EstiloCorreo730">
    <w:name w:val="EstiloCorreo730"/>
    <w:uiPriority w:val="99"/>
    <w:semiHidden/>
    <w:rsid w:val="00FD53CB"/>
    <w:rPr>
      <w:rFonts w:ascii="Arial" w:hAnsi="Arial" w:cs="Arial"/>
      <w:color w:val="000080"/>
      <w:sz w:val="20"/>
      <w:szCs w:val="20"/>
    </w:rPr>
  </w:style>
  <w:style w:type="character" w:customStyle="1" w:styleId="EstiloCorreo731">
    <w:name w:val="EstiloCorreo731"/>
    <w:uiPriority w:val="99"/>
    <w:semiHidden/>
    <w:rsid w:val="00FD53CB"/>
    <w:rPr>
      <w:rFonts w:ascii="Century Gothic" w:hAnsi="Century Gothic" w:cs="Times New Roman"/>
      <w:color w:val="0000FF"/>
      <w:sz w:val="20"/>
      <w:szCs w:val="20"/>
      <w:u w:val="none"/>
      <w:effect w:val="none"/>
    </w:rPr>
  </w:style>
  <w:style w:type="character" w:customStyle="1" w:styleId="EstiloCorreo732">
    <w:name w:val="EstiloCorreo732"/>
    <w:uiPriority w:val="99"/>
    <w:semiHidden/>
    <w:rsid w:val="00FD53CB"/>
    <w:rPr>
      <w:rFonts w:ascii="Arial" w:hAnsi="Arial" w:cs="Arial"/>
      <w:color w:val="000080"/>
      <w:sz w:val="20"/>
      <w:szCs w:val="20"/>
    </w:rPr>
  </w:style>
  <w:style w:type="character" w:customStyle="1" w:styleId="EstiloCorreo733">
    <w:name w:val="EstiloCorreo733"/>
    <w:uiPriority w:val="99"/>
    <w:semiHidden/>
    <w:rsid w:val="00FD53CB"/>
    <w:rPr>
      <w:rFonts w:ascii="Arial" w:hAnsi="Arial" w:cs="Arial"/>
      <w:color w:val="000080"/>
      <w:sz w:val="20"/>
      <w:szCs w:val="20"/>
    </w:rPr>
  </w:style>
  <w:style w:type="character" w:customStyle="1" w:styleId="EstiloCorreo734">
    <w:name w:val="EstiloCorreo734"/>
    <w:uiPriority w:val="99"/>
    <w:semiHidden/>
    <w:rsid w:val="00FD53CB"/>
    <w:rPr>
      <w:rFonts w:ascii="Century Gothic" w:hAnsi="Century Gothic" w:cs="Times New Roman"/>
      <w:color w:val="0000FF"/>
      <w:sz w:val="20"/>
      <w:szCs w:val="20"/>
      <w:u w:val="none"/>
      <w:effect w:val="none"/>
    </w:rPr>
  </w:style>
  <w:style w:type="character" w:customStyle="1" w:styleId="EstiloCorreo735">
    <w:name w:val="EstiloCorreo735"/>
    <w:uiPriority w:val="99"/>
    <w:semiHidden/>
    <w:rsid w:val="00FD53CB"/>
    <w:rPr>
      <w:rFonts w:ascii="Century Gothic" w:hAnsi="Century Gothic" w:cs="Times New Roman"/>
      <w:color w:val="0000FF"/>
      <w:sz w:val="20"/>
      <w:szCs w:val="20"/>
      <w:u w:val="none"/>
      <w:effect w:val="none"/>
    </w:rPr>
  </w:style>
  <w:style w:type="character" w:customStyle="1" w:styleId="EstiloCorreo736">
    <w:name w:val="EstiloCorreo736"/>
    <w:uiPriority w:val="99"/>
    <w:semiHidden/>
    <w:rsid w:val="00FD53CB"/>
    <w:rPr>
      <w:rFonts w:ascii="Arial" w:hAnsi="Arial" w:cs="Arial"/>
      <w:color w:val="000080"/>
      <w:sz w:val="20"/>
      <w:szCs w:val="20"/>
    </w:rPr>
  </w:style>
  <w:style w:type="character" w:customStyle="1" w:styleId="EstiloCorreo737">
    <w:name w:val="EstiloCorreo737"/>
    <w:uiPriority w:val="99"/>
    <w:semiHidden/>
    <w:rsid w:val="00FD53CB"/>
    <w:rPr>
      <w:rFonts w:ascii="Arial" w:hAnsi="Arial" w:cs="Arial"/>
      <w:color w:val="000080"/>
      <w:sz w:val="20"/>
      <w:szCs w:val="20"/>
    </w:rPr>
  </w:style>
  <w:style w:type="character" w:customStyle="1" w:styleId="EstiloCorreo738">
    <w:name w:val="EstiloCorreo738"/>
    <w:uiPriority w:val="99"/>
    <w:semiHidden/>
    <w:rsid w:val="00FD53CB"/>
    <w:rPr>
      <w:rFonts w:ascii="Arial" w:hAnsi="Arial" w:cs="Arial"/>
      <w:color w:val="000080"/>
      <w:sz w:val="20"/>
      <w:szCs w:val="20"/>
    </w:rPr>
  </w:style>
  <w:style w:type="character" w:customStyle="1" w:styleId="EstiloCorreo739">
    <w:name w:val="EstiloCorreo739"/>
    <w:uiPriority w:val="99"/>
    <w:semiHidden/>
    <w:rsid w:val="00FD53CB"/>
    <w:rPr>
      <w:rFonts w:ascii="Arial" w:hAnsi="Arial" w:cs="Arial"/>
      <w:color w:val="000080"/>
      <w:sz w:val="20"/>
      <w:szCs w:val="20"/>
    </w:rPr>
  </w:style>
  <w:style w:type="character" w:customStyle="1" w:styleId="EstiloCorreo740">
    <w:name w:val="EstiloCorreo740"/>
    <w:uiPriority w:val="99"/>
    <w:semiHidden/>
    <w:rsid w:val="00FD53CB"/>
    <w:rPr>
      <w:rFonts w:ascii="Century Gothic" w:hAnsi="Century Gothic" w:cs="Times New Roman"/>
      <w:color w:val="0000FF"/>
      <w:sz w:val="20"/>
      <w:szCs w:val="20"/>
      <w:u w:val="none"/>
      <w:effect w:val="none"/>
    </w:rPr>
  </w:style>
  <w:style w:type="character" w:customStyle="1" w:styleId="EstiloCorreo741">
    <w:name w:val="EstiloCorreo741"/>
    <w:uiPriority w:val="99"/>
    <w:semiHidden/>
    <w:rsid w:val="00FD53CB"/>
    <w:rPr>
      <w:rFonts w:ascii="Arial" w:hAnsi="Arial" w:cs="Arial"/>
      <w:color w:val="000080"/>
      <w:sz w:val="20"/>
      <w:szCs w:val="20"/>
    </w:rPr>
  </w:style>
  <w:style w:type="character" w:customStyle="1" w:styleId="EstiloCorreo742">
    <w:name w:val="EstiloCorreo742"/>
    <w:uiPriority w:val="99"/>
    <w:semiHidden/>
    <w:rsid w:val="00FD53CB"/>
    <w:rPr>
      <w:rFonts w:ascii="Arial" w:hAnsi="Arial" w:cs="Arial"/>
      <w:color w:val="000080"/>
      <w:sz w:val="20"/>
      <w:szCs w:val="20"/>
    </w:rPr>
  </w:style>
  <w:style w:type="character" w:customStyle="1" w:styleId="EstiloCorreo743">
    <w:name w:val="EstiloCorreo743"/>
    <w:uiPriority w:val="99"/>
    <w:semiHidden/>
    <w:rsid w:val="00FD53CB"/>
    <w:rPr>
      <w:rFonts w:ascii="Century Gothic" w:hAnsi="Century Gothic" w:cs="Times New Roman"/>
      <w:color w:val="0000FF"/>
      <w:sz w:val="20"/>
      <w:szCs w:val="20"/>
      <w:u w:val="none"/>
      <w:effect w:val="none"/>
    </w:rPr>
  </w:style>
  <w:style w:type="character" w:customStyle="1" w:styleId="EstiloCorreo744">
    <w:name w:val="EstiloCorreo744"/>
    <w:uiPriority w:val="99"/>
    <w:semiHidden/>
    <w:rsid w:val="00FD53CB"/>
    <w:rPr>
      <w:rFonts w:ascii="Century Gothic" w:hAnsi="Century Gothic" w:cs="Times New Roman"/>
      <w:color w:val="0000FF"/>
      <w:sz w:val="20"/>
      <w:szCs w:val="20"/>
      <w:u w:val="none"/>
      <w:effect w:val="none"/>
    </w:rPr>
  </w:style>
  <w:style w:type="character" w:customStyle="1" w:styleId="EstiloCorreo745">
    <w:name w:val="EstiloCorreo745"/>
    <w:uiPriority w:val="99"/>
    <w:semiHidden/>
    <w:rsid w:val="00FD53CB"/>
    <w:rPr>
      <w:rFonts w:ascii="Arial" w:hAnsi="Arial" w:cs="Arial"/>
      <w:color w:val="000080"/>
      <w:sz w:val="20"/>
      <w:szCs w:val="20"/>
    </w:rPr>
  </w:style>
  <w:style w:type="character" w:customStyle="1" w:styleId="EstiloCorreo746">
    <w:name w:val="EstiloCorreo746"/>
    <w:uiPriority w:val="99"/>
    <w:semiHidden/>
    <w:rsid w:val="00FD53CB"/>
    <w:rPr>
      <w:rFonts w:ascii="Arial" w:hAnsi="Arial" w:cs="Arial"/>
      <w:color w:val="000080"/>
      <w:sz w:val="20"/>
      <w:szCs w:val="20"/>
    </w:rPr>
  </w:style>
  <w:style w:type="character" w:customStyle="1" w:styleId="EstiloCorreo747">
    <w:name w:val="EstiloCorreo747"/>
    <w:uiPriority w:val="99"/>
    <w:semiHidden/>
    <w:rsid w:val="00FD53CB"/>
    <w:rPr>
      <w:rFonts w:ascii="Arial" w:hAnsi="Arial" w:cs="Arial"/>
      <w:color w:val="000080"/>
      <w:sz w:val="20"/>
      <w:szCs w:val="20"/>
    </w:rPr>
  </w:style>
  <w:style w:type="character" w:customStyle="1" w:styleId="EstiloCorreo748">
    <w:name w:val="EstiloCorreo748"/>
    <w:uiPriority w:val="99"/>
    <w:semiHidden/>
    <w:rsid w:val="00FD53CB"/>
    <w:rPr>
      <w:rFonts w:ascii="Arial" w:hAnsi="Arial" w:cs="Arial"/>
      <w:color w:val="000080"/>
      <w:sz w:val="20"/>
      <w:szCs w:val="20"/>
    </w:rPr>
  </w:style>
  <w:style w:type="character" w:customStyle="1" w:styleId="EstiloCorreo749">
    <w:name w:val="EstiloCorreo749"/>
    <w:uiPriority w:val="99"/>
    <w:semiHidden/>
    <w:rsid w:val="00FD53CB"/>
    <w:rPr>
      <w:rFonts w:ascii="Century Gothic" w:hAnsi="Century Gothic" w:cs="Times New Roman"/>
      <w:color w:val="0000FF"/>
      <w:sz w:val="20"/>
      <w:szCs w:val="20"/>
      <w:u w:val="none"/>
      <w:effect w:val="none"/>
    </w:rPr>
  </w:style>
  <w:style w:type="character" w:customStyle="1" w:styleId="EstiloCorreo750">
    <w:name w:val="EstiloCorreo750"/>
    <w:uiPriority w:val="99"/>
    <w:semiHidden/>
    <w:rsid w:val="00FD53CB"/>
    <w:rPr>
      <w:rFonts w:ascii="Arial" w:hAnsi="Arial" w:cs="Arial"/>
      <w:color w:val="000080"/>
      <w:sz w:val="20"/>
      <w:szCs w:val="20"/>
    </w:rPr>
  </w:style>
  <w:style w:type="character" w:customStyle="1" w:styleId="EstiloCorreo751">
    <w:name w:val="EstiloCorreo751"/>
    <w:uiPriority w:val="99"/>
    <w:semiHidden/>
    <w:rsid w:val="00FD53CB"/>
    <w:rPr>
      <w:rFonts w:ascii="Arial" w:hAnsi="Arial" w:cs="Arial"/>
      <w:color w:val="000080"/>
      <w:sz w:val="20"/>
      <w:szCs w:val="20"/>
    </w:rPr>
  </w:style>
  <w:style w:type="character" w:customStyle="1" w:styleId="EstiloCorreo752">
    <w:name w:val="EstiloCorreo752"/>
    <w:uiPriority w:val="99"/>
    <w:semiHidden/>
    <w:rsid w:val="00FD53CB"/>
    <w:rPr>
      <w:rFonts w:ascii="Century Gothic" w:hAnsi="Century Gothic" w:cs="Times New Roman"/>
      <w:color w:val="0000FF"/>
      <w:sz w:val="20"/>
      <w:szCs w:val="20"/>
      <w:u w:val="none"/>
      <w:effect w:val="none"/>
    </w:rPr>
  </w:style>
  <w:style w:type="character" w:customStyle="1" w:styleId="EstiloCorreo753">
    <w:name w:val="EstiloCorreo753"/>
    <w:uiPriority w:val="99"/>
    <w:semiHidden/>
    <w:rsid w:val="00FD53CB"/>
    <w:rPr>
      <w:rFonts w:ascii="Century Gothic" w:hAnsi="Century Gothic" w:cs="Times New Roman"/>
      <w:color w:val="0000FF"/>
      <w:sz w:val="20"/>
      <w:szCs w:val="20"/>
      <w:u w:val="none"/>
      <w:effect w:val="none"/>
    </w:rPr>
  </w:style>
  <w:style w:type="character" w:customStyle="1" w:styleId="EstiloCorreo754">
    <w:name w:val="EstiloCorreo754"/>
    <w:uiPriority w:val="99"/>
    <w:semiHidden/>
    <w:rsid w:val="00FD53CB"/>
    <w:rPr>
      <w:rFonts w:ascii="Arial" w:hAnsi="Arial" w:cs="Arial"/>
      <w:color w:val="000080"/>
      <w:sz w:val="20"/>
      <w:szCs w:val="20"/>
    </w:rPr>
  </w:style>
  <w:style w:type="character" w:customStyle="1" w:styleId="EstiloCorreo755">
    <w:name w:val="EstiloCorreo755"/>
    <w:uiPriority w:val="99"/>
    <w:semiHidden/>
    <w:rsid w:val="00FD53CB"/>
    <w:rPr>
      <w:rFonts w:ascii="Arial" w:hAnsi="Arial" w:cs="Arial"/>
      <w:color w:val="000080"/>
      <w:sz w:val="20"/>
      <w:szCs w:val="20"/>
    </w:rPr>
  </w:style>
  <w:style w:type="character" w:customStyle="1" w:styleId="EstiloCorreo756">
    <w:name w:val="EstiloCorreo756"/>
    <w:uiPriority w:val="99"/>
    <w:semiHidden/>
    <w:rsid w:val="00FD53CB"/>
    <w:rPr>
      <w:rFonts w:ascii="Arial" w:hAnsi="Arial" w:cs="Arial"/>
      <w:color w:val="000080"/>
      <w:sz w:val="20"/>
      <w:szCs w:val="20"/>
    </w:rPr>
  </w:style>
  <w:style w:type="character" w:customStyle="1" w:styleId="EstiloCorreo757">
    <w:name w:val="EstiloCorreo757"/>
    <w:uiPriority w:val="99"/>
    <w:semiHidden/>
    <w:rsid w:val="00FD53CB"/>
    <w:rPr>
      <w:rFonts w:ascii="Arial" w:hAnsi="Arial" w:cs="Arial"/>
      <w:color w:val="000080"/>
      <w:sz w:val="20"/>
      <w:szCs w:val="20"/>
    </w:rPr>
  </w:style>
  <w:style w:type="character" w:customStyle="1" w:styleId="EstiloCorreo758">
    <w:name w:val="EstiloCorreo758"/>
    <w:uiPriority w:val="99"/>
    <w:semiHidden/>
    <w:rsid w:val="00FD53CB"/>
    <w:rPr>
      <w:rFonts w:ascii="Century Gothic" w:hAnsi="Century Gothic" w:cs="Times New Roman"/>
      <w:color w:val="0000FF"/>
      <w:sz w:val="20"/>
      <w:szCs w:val="20"/>
      <w:u w:val="none"/>
      <w:effect w:val="none"/>
    </w:rPr>
  </w:style>
  <w:style w:type="character" w:customStyle="1" w:styleId="EstiloCorreo759">
    <w:name w:val="EstiloCorreo759"/>
    <w:uiPriority w:val="99"/>
    <w:semiHidden/>
    <w:rsid w:val="00FD53CB"/>
    <w:rPr>
      <w:rFonts w:ascii="Arial" w:hAnsi="Arial" w:cs="Arial"/>
      <w:color w:val="000080"/>
      <w:sz w:val="20"/>
      <w:szCs w:val="20"/>
    </w:rPr>
  </w:style>
  <w:style w:type="character" w:customStyle="1" w:styleId="EstiloCorreo760">
    <w:name w:val="EstiloCorreo760"/>
    <w:uiPriority w:val="99"/>
    <w:semiHidden/>
    <w:rsid w:val="00FD53CB"/>
    <w:rPr>
      <w:rFonts w:ascii="Century Gothic" w:hAnsi="Century Gothic" w:cs="Times New Roman"/>
      <w:color w:val="0000FF"/>
      <w:sz w:val="20"/>
      <w:szCs w:val="20"/>
      <w:u w:val="none"/>
      <w:effect w:val="none"/>
    </w:rPr>
  </w:style>
  <w:style w:type="character" w:customStyle="1" w:styleId="EstiloCorreo761">
    <w:name w:val="EstiloCorreo761"/>
    <w:uiPriority w:val="99"/>
    <w:semiHidden/>
    <w:rsid w:val="00FD53CB"/>
    <w:rPr>
      <w:rFonts w:ascii="Century Gothic" w:hAnsi="Century Gothic" w:cs="Times New Roman"/>
      <w:color w:val="0000FF"/>
      <w:sz w:val="20"/>
      <w:szCs w:val="20"/>
      <w:u w:val="none"/>
      <w:effect w:val="none"/>
    </w:rPr>
  </w:style>
  <w:style w:type="character" w:customStyle="1" w:styleId="EstiloCorreo762">
    <w:name w:val="EstiloCorreo762"/>
    <w:uiPriority w:val="99"/>
    <w:semiHidden/>
    <w:rsid w:val="00FD53CB"/>
    <w:rPr>
      <w:rFonts w:ascii="Arial" w:hAnsi="Arial" w:cs="Arial"/>
      <w:color w:val="000080"/>
      <w:sz w:val="20"/>
      <w:szCs w:val="20"/>
    </w:rPr>
  </w:style>
  <w:style w:type="character" w:customStyle="1" w:styleId="EstiloCorreo763">
    <w:name w:val="EstiloCorreo763"/>
    <w:uiPriority w:val="99"/>
    <w:semiHidden/>
    <w:rsid w:val="00FD53CB"/>
    <w:rPr>
      <w:rFonts w:ascii="Arial" w:hAnsi="Arial" w:cs="Arial"/>
      <w:color w:val="000080"/>
      <w:sz w:val="20"/>
      <w:szCs w:val="20"/>
    </w:rPr>
  </w:style>
  <w:style w:type="character" w:customStyle="1" w:styleId="EstiloCorreo764">
    <w:name w:val="EstiloCorreo764"/>
    <w:uiPriority w:val="99"/>
    <w:semiHidden/>
    <w:rsid w:val="00FD53CB"/>
    <w:rPr>
      <w:rFonts w:ascii="Arial" w:hAnsi="Arial" w:cs="Arial"/>
      <w:color w:val="000080"/>
      <w:sz w:val="20"/>
      <w:szCs w:val="20"/>
    </w:rPr>
  </w:style>
  <w:style w:type="character" w:customStyle="1" w:styleId="EstiloCorreo765">
    <w:name w:val="EstiloCorreo765"/>
    <w:uiPriority w:val="99"/>
    <w:semiHidden/>
    <w:rsid w:val="00FD53CB"/>
    <w:rPr>
      <w:rFonts w:ascii="Arial" w:hAnsi="Arial" w:cs="Arial"/>
      <w:color w:val="000080"/>
      <w:sz w:val="20"/>
      <w:szCs w:val="20"/>
    </w:rPr>
  </w:style>
  <w:style w:type="character" w:customStyle="1" w:styleId="EstiloCorreo766">
    <w:name w:val="EstiloCorreo766"/>
    <w:uiPriority w:val="99"/>
    <w:semiHidden/>
    <w:rsid w:val="00FD53CB"/>
    <w:rPr>
      <w:rFonts w:ascii="Arial" w:hAnsi="Arial" w:cs="Arial"/>
      <w:color w:val="000080"/>
      <w:sz w:val="20"/>
      <w:szCs w:val="20"/>
    </w:rPr>
  </w:style>
  <w:style w:type="character" w:customStyle="1" w:styleId="EstiloCorreo767">
    <w:name w:val="EstiloCorreo767"/>
    <w:uiPriority w:val="99"/>
    <w:semiHidden/>
    <w:rsid w:val="00FD53CB"/>
    <w:rPr>
      <w:rFonts w:ascii="Arial" w:hAnsi="Arial" w:cs="Arial"/>
      <w:color w:val="000080"/>
      <w:sz w:val="20"/>
      <w:szCs w:val="20"/>
    </w:rPr>
  </w:style>
  <w:style w:type="character" w:customStyle="1" w:styleId="EstiloCorreo768">
    <w:name w:val="EstiloCorreo768"/>
    <w:uiPriority w:val="99"/>
    <w:semiHidden/>
    <w:rsid w:val="00FD53CB"/>
    <w:rPr>
      <w:rFonts w:ascii="Century Gothic" w:hAnsi="Century Gothic" w:cs="Times New Roman"/>
      <w:color w:val="0000FF"/>
      <w:sz w:val="20"/>
      <w:szCs w:val="20"/>
      <w:u w:val="none"/>
      <w:effect w:val="none"/>
    </w:rPr>
  </w:style>
  <w:style w:type="character" w:customStyle="1" w:styleId="EstiloCorreo769">
    <w:name w:val="EstiloCorreo769"/>
    <w:uiPriority w:val="99"/>
    <w:semiHidden/>
    <w:rsid w:val="00FD53CB"/>
    <w:rPr>
      <w:rFonts w:ascii="Century Gothic" w:hAnsi="Century Gothic" w:cs="Times New Roman"/>
      <w:color w:val="0000FF"/>
      <w:sz w:val="20"/>
      <w:szCs w:val="20"/>
      <w:u w:val="none"/>
      <w:effect w:val="none"/>
    </w:rPr>
  </w:style>
  <w:style w:type="character" w:customStyle="1" w:styleId="EstiloCorreo770">
    <w:name w:val="EstiloCorreo770"/>
    <w:uiPriority w:val="99"/>
    <w:semiHidden/>
    <w:rsid w:val="00FD53CB"/>
    <w:rPr>
      <w:rFonts w:ascii="Arial" w:hAnsi="Arial" w:cs="Arial"/>
      <w:color w:val="000080"/>
      <w:sz w:val="20"/>
      <w:szCs w:val="20"/>
    </w:rPr>
  </w:style>
  <w:style w:type="character" w:customStyle="1" w:styleId="EstiloCorreo771">
    <w:name w:val="EstiloCorreo771"/>
    <w:uiPriority w:val="99"/>
    <w:semiHidden/>
    <w:rsid w:val="00FD53CB"/>
    <w:rPr>
      <w:rFonts w:ascii="Arial" w:hAnsi="Arial" w:cs="Arial"/>
      <w:color w:val="000080"/>
      <w:sz w:val="20"/>
      <w:szCs w:val="20"/>
    </w:rPr>
  </w:style>
  <w:style w:type="character" w:customStyle="1" w:styleId="EstiloCorreo772">
    <w:name w:val="EstiloCorreo772"/>
    <w:uiPriority w:val="99"/>
    <w:semiHidden/>
    <w:rsid w:val="00FD53CB"/>
    <w:rPr>
      <w:rFonts w:ascii="Arial" w:hAnsi="Arial" w:cs="Arial"/>
      <w:color w:val="000080"/>
      <w:sz w:val="20"/>
      <w:szCs w:val="20"/>
    </w:rPr>
  </w:style>
  <w:style w:type="character" w:customStyle="1" w:styleId="EstiloCorreo773">
    <w:name w:val="EstiloCorreo773"/>
    <w:uiPriority w:val="99"/>
    <w:semiHidden/>
    <w:rsid w:val="00FD53CB"/>
    <w:rPr>
      <w:rFonts w:ascii="Arial" w:hAnsi="Arial" w:cs="Arial"/>
      <w:color w:val="000080"/>
      <w:sz w:val="20"/>
      <w:szCs w:val="20"/>
    </w:rPr>
  </w:style>
  <w:style w:type="character" w:customStyle="1" w:styleId="EstiloCorreo774">
    <w:name w:val="EstiloCorreo774"/>
    <w:uiPriority w:val="99"/>
    <w:semiHidden/>
    <w:rsid w:val="00FD53CB"/>
    <w:rPr>
      <w:rFonts w:ascii="Century Gothic" w:hAnsi="Century Gothic" w:cs="Times New Roman"/>
      <w:color w:val="0000FF"/>
      <w:sz w:val="20"/>
      <w:szCs w:val="20"/>
      <w:u w:val="none"/>
      <w:effect w:val="none"/>
    </w:rPr>
  </w:style>
  <w:style w:type="character" w:customStyle="1" w:styleId="EstiloCorreo775">
    <w:name w:val="EstiloCorreo775"/>
    <w:semiHidden/>
    <w:rsid w:val="00FD53CB"/>
    <w:rPr>
      <w:rFonts w:ascii="Arial" w:hAnsi="Arial" w:cs="Arial"/>
      <w:color w:val="000080"/>
      <w:sz w:val="20"/>
      <w:szCs w:val="20"/>
    </w:rPr>
  </w:style>
  <w:style w:type="character" w:customStyle="1" w:styleId="EstiloCorreo776">
    <w:name w:val="EstiloCorreo776"/>
    <w:semiHidden/>
    <w:rsid w:val="00FD53CB"/>
    <w:rPr>
      <w:rFonts w:ascii="Arial" w:hAnsi="Arial" w:cs="Arial"/>
      <w:color w:val="000080"/>
      <w:sz w:val="20"/>
      <w:szCs w:val="20"/>
    </w:rPr>
  </w:style>
  <w:style w:type="character" w:customStyle="1" w:styleId="EstiloCorreo777">
    <w:name w:val="EstiloCorreo777"/>
    <w:semiHidden/>
    <w:rsid w:val="00FD53CB"/>
    <w:rPr>
      <w:rFonts w:ascii="Century Gothic" w:hAnsi="Century Gothic" w:cs="Times New Roman"/>
      <w:color w:val="0000FF"/>
      <w:sz w:val="20"/>
      <w:szCs w:val="20"/>
      <w:u w:val="none"/>
      <w:effect w:val="none"/>
    </w:rPr>
  </w:style>
  <w:style w:type="character" w:customStyle="1" w:styleId="EstiloCorreo778">
    <w:name w:val="EstiloCorreo778"/>
    <w:semiHidden/>
    <w:rsid w:val="00FD53CB"/>
    <w:rPr>
      <w:rFonts w:ascii="Century Gothic" w:hAnsi="Century Gothic" w:cs="Times New Roman"/>
      <w:color w:val="0000FF"/>
      <w:sz w:val="20"/>
      <w:szCs w:val="20"/>
      <w:u w:val="none"/>
      <w:effect w:val="none"/>
    </w:rPr>
  </w:style>
  <w:style w:type="character" w:customStyle="1" w:styleId="EstiloCorreo779">
    <w:name w:val="EstiloCorreo779"/>
    <w:semiHidden/>
    <w:rsid w:val="00FD53CB"/>
    <w:rPr>
      <w:rFonts w:ascii="Arial" w:hAnsi="Arial" w:cs="Arial"/>
      <w:color w:val="000080"/>
      <w:sz w:val="20"/>
      <w:szCs w:val="20"/>
    </w:rPr>
  </w:style>
  <w:style w:type="character" w:customStyle="1" w:styleId="EstiloCorreo780">
    <w:name w:val="EstiloCorreo780"/>
    <w:semiHidden/>
    <w:rsid w:val="00FD53CB"/>
    <w:rPr>
      <w:rFonts w:ascii="Arial" w:hAnsi="Arial" w:cs="Arial"/>
      <w:color w:val="000080"/>
      <w:sz w:val="20"/>
      <w:szCs w:val="20"/>
    </w:rPr>
  </w:style>
  <w:style w:type="character" w:customStyle="1" w:styleId="EstiloCorreo781">
    <w:name w:val="EstiloCorreo781"/>
    <w:semiHidden/>
    <w:rsid w:val="00FD53CB"/>
    <w:rPr>
      <w:rFonts w:ascii="Arial" w:hAnsi="Arial" w:cs="Arial"/>
      <w:color w:val="000080"/>
      <w:sz w:val="20"/>
      <w:szCs w:val="20"/>
    </w:rPr>
  </w:style>
  <w:style w:type="character" w:customStyle="1" w:styleId="EstiloCorreo782">
    <w:name w:val="EstiloCorreo782"/>
    <w:semiHidden/>
    <w:rsid w:val="00FD53CB"/>
    <w:rPr>
      <w:rFonts w:ascii="Arial" w:hAnsi="Arial" w:cs="Arial"/>
      <w:color w:val="000080"/>
      <w:sz w:val="20"/>
      <w:szCs w:val="20"/>
    </w:rPr>
  </w:style>
  <w:style w:type="character" w:customStyle="1" w:styleId="EstiloCorreo783">
    <w:name w:val="EstiloCorreo783"/>
    <w:semiHidden/>
    <w:rsid w:val="00FD53CB"/>
    <w:rPr>
      <w:rFonts w:ascii="Century Gothic" w:hAnsi="Century Gothic" w:cs="Times New Roman"/>
      <w:color w:val="0000FF"/>
      <w:sz w:val="20"/>
      <w:szCs w:val="20"/>
      <w:u w:val="none"/>
      <w:effect w:val="none"/>
    </w:rPr>
  </w:style>
  <w:style w:type="character" w:customStyle="1" w:styleId="ROMANOSCar">
    <w:name w:val="ROMANOS Car"/>
    <w:link w:val="ROMANOS"/>
    <w:locked/>
    <w:rsid w:val="00FD53CB"/>
    <w:rPr>
      <w:rFonts w:ascii="Arial" w:eastAsia="Times New Roman" w:hAnsi="Arial" w:cs="Arial"/>
      <w:sz w:val="18"/>
      <w:szCs w:val="20"/>
      <w:lang w:val="es-ES_tradnl" w:eastAsia="es-ES"/>
    </w:rPr>
  </w:style>
  <w:style w:type="paragraph" w:customStyle="1" w:styleId="Fechas">
    <w:name w:val="Fechas"/>
    <w:basedOn w:val="Texto0"/>
    <w:uiPriority w:val="99"/>
    <w:rsid w:val="00FD53CB"/>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character" w:customStyle="1" w:styleId="ANOTACIONCar">
    <w:name w:val="ANOTACION Car"/>
    <w:link w:val="ANOTACION"/>
    <w:locked/>
    <w:rsid w:val="00FD53CB"/>
    <w:rPr>
      <w:rFonts w:ascii="Times New Roman" w:eastAsia="Times New Roman" w:hAnsi="Times New Roman" w:cs="Times New Roman"/>
      <w:b/>
      <w:sz w:val="18"/>
      <w:szCs w:val="20"/>
      <w:lang w:val="es-ES_tradnl" w:eastAsia="es-ES"/>
    </w:rPr>
  </w:style>
  <w:style w:type="paragraph" w:customStyle="1" w:styleId="k">
    <w:name w:val="k"/>
    <w:basedOn w:val="Texto0"/>
    <w:uiPriority w:val="99"/>
    <w:qFormat/>
    <w:rsid w:val="00FD53CB"/>
    <w:pPr>
      <w:ind w:left="1890" w:hanging="450"/>
    </w:pPr>
    <w:rPr>
      <w:lang w:val="es-MX" w:eastAsia="es-MX"/>
    </w:rPr>
  </w:style>
  <w:style w:type="paragraph" w:customStyle="1" w:styleId="l">
    <w:name w:val="l"/>
    <w:basedOn w:val="Texto0"/>
    <w:uiPriority w:val="99"/>
    <w:qFormat/>
    <w:rsid w:val="00FD53CB"/>
    <w:pPr>
      <w:ind w:left="2340" w:hanging="450"/>
    </w:pPr>
    <w:rPr>
      <w:lang w:val="es-MX" w:eastAsia="es-MX"/>
    </w:rPr>
  </w:style>
  <w:style w:type="paragraph" w:customStyle="1" w:styleId="CarCar1CarCarCar1CarCarCarCarCarCar1CarCarCarCarCarCarCarCharCar1CharCarChar">
    <w:name w:val="Car Car1 Car Car Car1 Car Car Car Car Car Car1 Car Car Car Car Car Car Car Char Car1 Char Car Char"/>
    <w:basedOn w:val="Normal"/>
    <w:rsid w:val="00FD53CB"/>
    <w:pPr>
      <w:spacing w:after="160" w:line="240" w:lineRule="exact"/>
    </w:pPr>
    <w:rPr>
      <w:rFonts w:ascii="Tahoma" w:hAnsi="Tahoma"/>
      <w:sz w:val="20"/>
      <w:szCs w:val="20"/>
      <w:lang w:val="en-US" w:eastAsia="en-US"/>
    </w:rPr>
  </w:style>
  <w:style w:type="paragraph" w:customStyle="1" w:styleId="CarCar1CarCarCar1CarCarCarCarCarCar1CarCarCarCarCarCarCarCharCar1CharCarCharCarChar">
    <w:name w:val="Car Car1 Car Car Car1 Car Car Car Car Car Car1 Car Car Car Car Car Car Car Char Car1 Char Car Char Car Char"/>
    <w:basedOn w:val="Normal"/>
    <w:rsid w:val="00FD53CB"/>
    <w:pPr>
      <w:spacing w:after="160" w:line="240" w:lineRule="exact"/>
    </w:pPr>
    <w:rPr>
      <w:rFonts w:ascii="Tahoma" w:hAnsi="Tahoma"/>
      <w:sz w:val="20"/>
      <w:szCs w:val="20"/>
      <w:lang w:val="en-US" w:eastAsia="en-US"/>
    </w:rPr>
  </w:style>
  <w:style w:type="paragraph" w:customStyle="1" w:styleId="listparagraph">
    <w:name w:val="listparagraph"/>
    <w:basedOn w:val="Normal"/>
    <w:rsid w:val="00FD53CB"/>
    <w:pPr>
      <w:spacing w:after="200" w:line="276" w:lineRule="auto"/>
      <w:ind w:left="720"/>
    </w:pPr>
    <w:rPr>
      <w:rFonts w:ascii="Calibri" w:hAnsi="Calibri"/>
      <w:sz w:val="22"/>
      <w:szCs w:val="22"/>
    </w:rPr>
  </w:style>
  <w:style w:type="paragraph" w:customStyle="1" w:styleId="listparagraphcxspmiddle">
    <w:name w:val="listparagraphcxspmiddle"/>
    <w:basedOn w:val="Normal"/>
    <w:rsid w:val="00FD53CB"/>
    <w:pPr>
      <w:spacing w:line="276" w:lineRule="auto"/>
      <w:ind w:left="720"/>
    </w:pPr>
    <w:rPr>
      <w:rFonts w:ascii="Calibri" w:hAnsi="Calibri"/>
      <w:sz w:val="22"/>
      <w:szCs w:val="22"/>
    </w:rPr>
  </w:style>
  <w:style w:type="character" w:styleId="Nmerodelnea">
    <w:name w:val="line number"/>
    <w:unhideWhenUsed/>
    <w:rsid w:val="00FD53CB"/>
  </w:style>
  <w:style w:type="character" w:customStyle="1" w:styleId="liststyle1776826311level1">
    <w:name w:val="liststyle_1776826311_level_1"/>
    <w:basedOn w:val="Fuentedeprrafopredeter"/>
    <w:rsid w:val="00FD53CB"/>
  </w:style>
  <w:style w:type="character" w:customStyle="1" w:styleId="liststyle1604452897level1">
    <w:name w:val="liststyle_1604452897_level_1"/>
    <w:basedOn w:val="Fuentedeprrafopredeter"/>
    <w:rsid w:val="00FD53CB"/>
  </w:style>
  <w:style w:type="character" w:customStyle="1" w:styleId="liststyle576549770level1">
    <w:name w:val="liststyle_576549770_level_1"/>
    <w:basedOn w:val="Fuentedeprrafopredeter"/>
    <w:rsid w:val="00FD53CB"/>
  </w:style>
  <w:style w:type="character" w:customStyle="1" w:styleId="liststyle1690989390level1">
    <w:name w:val="liststyle_1690989390_level_1"/>
    <w:basedOn w:val="Fuentedeprrafopredeter"/>
    <w:rsid w:val="00FD53CB"/>
  </w:style>
  <w:style w:type="character" w:customStyle="1" w:styleId="liststyle1319649077level1">
    <w:name w:val="liststyle_1319649077_level_1"/>
    <w:basedOn w:val="Fuentedeprrafopredeter"/>
    <w:rsid w:val="00FD53CB"/>
  </w:style>
  <w:style w:type="character" w:customStyle="1" w:styleId="liststyle2125077472level1">
    <w:name w:val="liststyle_2125077472_level_1"/>
    <w:basedOn w:val="Fuentedeprrafopredeter"/>
    <w:rsid w:val="00FD53CB"/>
  </w:style>
  <w:style w:type="character" w:customStyle="1" w:styleId="liststyle143206118level1">
    <w:name w:val="liststyle_143206118_level_1"/>
    <w:basedOn w:val="Fuentedeprrafopredeter"/>
    <w:rsid w:val="00FD53CB"/>
  </w:style>
  <w:style w:type="character" w:customStyle="1" w:styleId="liststyle254704341level1">
    <w:name w:val="liststyle_254704341_level_1"/>
    <w:basedOn w:val="Fuentedeprrafopredeter"/>
    <w:rsid w:val="00FD53CB"/>
  </w:style>
  <w:style w:type="character" w:customStyle="1" w:styleId="liststyle477960257level1">
    <w:name w:val="liststyle_477960257_level_1"/>
    <w:basedOn w:val="Fuentedeprrafopredeter"/>
    <w:rsid w:val="00FD53CB"/>
  </w:style>
  <w:style w:type="character" w:customStyle="1" w:styleId="liststyle2059470487level1">
    <w:name w:val="liststyle_2059470487_level_1"/>
    <w:basedOn w:val="Fuentedeprrafopredeter"/>
    <w:rsid w:val="00FD53CB"/>
  </w:style>
  <w:style w:type="character" w:customStyle="1" w:styleId="liststyle1439715725level1">
    <w:name w:val="liststyle_1439715725_level_1"/>
    <w:basedOn w:val="Fuentedeprrafopredeter"/>
    <w:rsid w:val="00FD53CB"/>
  </w:style>
  <w:style w:type="character" w:customStyle="1" w:styleId="liststyle1499148892level1">
    <w:name w:val="liststyle_1499148892_level_1"/>
    <w:basedOn w:val="Fuentedeprrafopredeter"/>
    <w:rsid w:val="00FD53CB"/>
  </w:style>
  <w:style w:type="character" w:customStyle="1" w:styleId="liststyle1219168088level1">
    <w:name w:val="liststyle_1219168088_level_1"/>
    <w:basedOn w:val="Fuentedeprrafopredeter"/>
    <w:rsid w:val="00FD53CB"/>
  </w:style>
  <w:style w:type="character" w:customStyle="1" w:styleId="liststyle192890149level1">
    <w:name w:val="liststyle_192890149_level_1"/>
    <w:basedOn w:val="Fuentedeprrafopredeter"/>
    <w:rsid w:val="00FD53CB"/>
  </w:style>
  <w:style w:type="character" w:customStyle="1" w:styleId="liststyle1036735899level1">
    <w:name w:val="liststyle_1036735899_level_1"/>
    <w:basedOn w:val="Fuentedeprrafopredeter"/>
    <w:rsid w:val="00FD53CB"/>
  </w:style>
  <w:style w:type="character" w:customStyle="1" w:styleId="liststyle786507966level1">
    <w:name w:val="liststyle_786507966_level_1"/>
    <w:basedOn w:val="Fuentedeprrafopredeter"/>
    <w:rsid w:val="00FD53CB"/>
  </w:style>
  <w:style w:type="character" w:customStyle="1" w:styleId="Ninguno">
    <w:name w:val="Ninguno"/>
    <w:rsid w:val="00FD53CB"/>
  </w:style>
  <w:style w:type="paragraph" w:customStyle="1" w:styleId="Bullets1">
    <w:name w:val="Bullets 1"/>
    <w:uiPriority w:val="99"/>
    <w:rsid w:val="00FD53CB"/>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character" w:customStyle="1" w:styleId="A6">
    <w:name w:val="A6"/>
    <w:rsid w:val="00FD53CB"/>
    <w:rPr>
      <w:rFonts w:ascii="Century" w:hAnsi="Century" w:cs="Century" w:hint="default"/>
      <w:color w:val="000000"/>
      <w:sz w:val="14"/>
      <w:szCs w:val="14"/>
    </w:rPr>
  </w:style>
  <w:style w:type="character" w:customStyle="1" w:styleId="TextoCarCar">
    <w:name w:val="Texto Car Car"/>
    <w:rsid w:val="00FD53CB"/>
    <w:rPr>
      <w:rFonts w:ascii="Arial" w:hAnsi="Arial" w:cs="Arial"/>
      <w:sz w:val="18"/>
      <w:szCs w:val="18"/>
      <w:lang w:val="es-MX" w:eastAsia="es-MX" w:bidi="ar-SA"/>
    </w:rPr>
  </w:style>
  <w:style w:type="paragraph" w:customStyle="1" w:styleId="Textoindependiente26">
    <w:name w:val="Texto independiente 26"/>
    <w:basedOn w:val="Normal"/>
    <w:rsid w:val="00FD53CB"/>
    <w:pPr>
      <w:overflowPunct w:val="0"/>
      <w:autoSpaceDE w:val="0"/>
      <w:autoSpaceDN w:val="0"/>
      <w:adjustRightInd w:val="0"/>
      <w:spacing w:before="120"/>
      <w:jc w:val="both"/>
      <w:textAlignment w:val="baseline"/>
    </w:pPr>
    <w:rPr>
      <w:sz w:val="20"/>
      <w:szCs w:val="20"/>
      <w:lang w:val="es-ES_tradnl"/>
    </w:rPr>
  </w:style>
  <w:style w:type="paragraph" w:customStyle="1" w:styleId="default0">
    <w:name w:val="default"/>
    <w:basedOn w:val="Normal"/>
    <w:rsid w:val="00FD53CB"/>
    <w:pPr>
      <w:autoSpaceDE w:val="0"/>
      <w:autoSpaceDN w:val="0"/>
    </w:pPr>
    <w:rPr>
      <w:rFonts w:eastAsia="Calibri" w:cs="Arial"/>
      <w:color w:val="000000"/>
      <w:lang w:val="es-MX" w:eastAsia="es-MX"/>
    </w:rPr>
  </w:style>
  <w:style w:type="paragraph" w:customStyle="1" w:styleId="OmniPage269">
    <w:name w:val="OmniPage #269"/>
    <w:rsid w:val="00FD53CB"/>
    <w:pPr>
      <w:tabs>
        <w:tab w:val="left" w:pos="50"/>
        <w:tab w:val="right" w:pos="496"/>
      </w:tabs>
      <w:spacing w:after="0" w:line="240" w:lineRule="auto"/>
      <w:jc w:val="center"/>
    </w:pPr>
    <w:rPr>
      <w:rFonts w:ascii="Times New Roman" w:eastAsia="Times New Roman" w:hAnsi="Times New Roman" w:cs="Times New Roman"/>
      <w:sz w:val="14"/>
      <w:szCs w:val="20"/>
      <w:lang w:val="en-US" w:eastAsia="es-ES"/>
    </w:rPr>
  </w:style>
  <w:style w:type="numbering" w:customStyle="1" w:styleId="Sinlista2">
    <w:name w:val="Sin lista2"/>
    <w:next w:val="Sinlista"/>
    <w:uiPriority w:val="99"/>
    <w:semiHidden/>
    <w:unhideWhenUsed/>
    <w:rsid w:val="00FD53CB"/>
  </w:style>
  <w:style w:type="table" w:customStyle="1" w:styleId="Tablaconcuadrcula2">
    <w:name w:val="Tabla con cuadrícula2"/>
    <w:basedOn w:val="Tablanormal"/>
    <w:next w:val="Tablaconcuadrcula"/>
    <w:rsid w:val="00FD5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Normal"/>
    <w:qFormat/>
    <w:rsid w:val="00FD53CB"/>
    <w:pPr>
      <w:widowControl w:val="0"/>
      <w:tabs>
        <w:tab w:val="left" w:pos="0"/>
      </w:tabs>
      <w:spacing w:before="120" w:after="120" w:line="276" w:lineRule="auto"/>
      <w:jc w:val="center"/>
    </w:pPr>
    <w:rPr>
      <w:rFonts w:cs="Arial"/>
      <w:b/>
      <w:sz w:val="22"/>
      <w:szCs w:val="22"/>
      <w:lang w:eastAsia="en-US"/>
    </w:rPr>
  </w:style>
  <w:style w:type="numbering" w:customStyle="1" w:styleId="Sinlista11">
    <w:name w:val="Sin lista11"/>
    <w:next w:val="Sinlista"/>
    <w:uiPriority w:val="99"/>
    <w:semiHidden/>
    <w:unhideWhenUsed/>
    <w:rsid w:val="00FD53CB"/>
  </w:style>
  <w:style w:type="paragraph" w:customStyle="1" w:styleId="Normal11p">
    <w:name w:val="Normal + 11 p"/>
    <w:basedOn w:val="Normal"/>
    <w:uiPriority w:val="99"/>
    <w:rsid w:val="00FD53CB"/>
    <w:pPr>
      <w:ind w:left="720"/>
      <w:jc w:val="both"/>
    </w:pPr>
    <w:rPr>
      <w:rFonts w:cs="Arial"/>
      <w:caps/>
      <w:sz w:val="20"/>
      <w:szCs w:val="20"/>
      <w:lang w:val="es-ES_tradnl"/>
    </w:rPr>
  </w:style>
  <w:style w:type="paragraph" w:customStyle="1" w:styleId="Normal11pt0">
    <w:name w:val="Normal + 11pt"/>
    <w:basedOn w:val="Normal11p"/>
    <w:uiPriority w:val="99"/>
    <w:rsid w:val="00FD53CB"/>
    <w:rPr>
      <w:sz w:val="22"/>
      <w:szCs w:val="22"/>
    </w:rPr>
  </w:style>
  <w:style w:type="character" w:customStyle="1" w:styleId="EstiloCorreo629">
    <w:name w:val="EstiloCorreo629"/>
    <w:semiHidden/>
    <w:rsid w:val="00FD53CB"/>
    <w:rPr>
      <w:rFonts w:ascii="Arial" w:hAnsi="Arial" w:cs="Arial"/>
      <w:color w:val="000080"/>
      <w:sz w:val="20"/>
      <w:szCs w:val="20"/>
    </w:rPr>
  </w:style>
  <w:style w:type="character" w:customStyle="1" w:styleId="SangradetextonormalCar1">
    <w:name w:val="Sangría de texto normal Car1"/>
    <w:aliases w:val="Sangría de t. independiente Car1,Body Text Indent Car1,Sangría de texto normal1 Car1"/>
    <w:rsid w:val="00FD53CB"/>
    <w:rPr>
      <w:rFonts w:ascii="Helvetica" w:hAnsi="Helvetica"/>
      <w:sz w:val="22"/>
      <w:lang w:val="es-ES_tradnl" w:eastAsia="es-ES"/>
    </w:rPr>
  </w:style>
  <w:style w:type="character" w:customStyle="1" w:styleId="EstiloCorreo643">
    <w:name w:val="EstiloCorreo643"/>
    <w:semiHidden/>
    <w:rsid w:val="00FD53CB"/>
    <w:rPr>
      <w:rFonts w:ascii="Arial" w:hAnsi="Arial" w:cs="Arial"/>
      <w:color w:val="000080"/>
      <w:sz w:val="20"/>
      <w:szCs w:val="20"/>
    </w:rPr>
  </w:style>
  <w:style w:type="character" w:customStyle="1" w:styleId="EstiloCorreo644">
    <w:name w:val="EstiloCorreo644"/>
    <w:semiHidden/>
    <w:rsid w:val="00FD53CB"/>
    <w:rPr>
      <w:rFonts w:ascii="Arial" w:hAnsi="Arial" w:cs="Arial"/>
      <w:color w:val="000080"/>
      <w:sz w:val="20"/>
      <w:szCs w:val="20"/>
    </w:rPr>
  </w:style>
  <w:style w:type="character" w:customStyle="1" w:styleId="EstiloCorreo645">
    <w:name w:val="EstiloCorreo645"/>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46">
    <w:name w:val="EstiloCorreo646"/>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647">
    <w:name w:val="EstiloCorreo647"/>
    <w:semiHidden/>
    <w:rsid w:val="00FD53CB"/>
    <w:rPr>
      <w:rFonts w:ascii="Arial" w:hAnsi="Arial" w:cs="Arial"/>
      <w:color w:val="000080"/>
      <w:sz w:val="20"/>
      <w:szCs w:val="20"/>
    </w:rPr>
  </w:style>
  <w:style w:type="character" w:customStyle="1" w:styleId="EstiloCorreo648">
    <w:name w:val="EstiloCorreo648"/>
    <w:semiHidden/>
    <w:rsid w:val="00FD53CB"/>
    <w:rPr>
      <w:rFonts w:ascii="Arial" w:hAnsi="Arial" w:cs="Arial"/>
      <w:color w:val="000080"/>
      <w:sz w:val="20"/>
      <w:szCs w:val="20"/>
    </w:rPr>
  </w:style>
  <w:style w:type="character" w:customStyle="1" w:styleId="EstiloCorreo649">
    <w:name w:val="EstiloCorreo649"/>
    <w:semiHidden/>
    <w:rsid w:val="00FD53CB"/>
    <w:rPr>
      <w:rFonts w:ascii="Arial" w:hAnsi="Arial" w:cs="Arial"/>
      <w:color w:val="000080"/>
      <w:sz w:val="20"/>
      <w:szCs w:val="20"/>
    </w:rPr>
  </w:style>
  <w:style w:type="character" w:customStyle="1" w:styleId="EstiloCorreo650">
    <w:name w:val="EstiloCorreo650"/>
    <w:semiHidden/>
    <w:rsid w:val="00FD53CB"/>
    <w:rPr>
      <w:rFonts w:ascii="Arial" w:hAnsi="Arial" w:cs="Arial"/>
      <w:color w:val="000080"/>
      <w:sz w:val="20"/>
      <w:szCs w:val="20"/>
    </w:rPr>
  </w:style>
  <w:style w:type="character" w:customStyle="1" w:styleId="EstiloCorreo651">
    <w:name w:val="EstiloCorreo65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784">
    <w:name w:val="EstiloCorreo784"/>
    <w:semiHidden/>
    <w:rsid w:val="00FD53CB"/>
    <w:rPr>
      <w:rFonts w:ascii="Arial" w:hAnsi="Arial" w:cs="Arial"/>
      <w:color w:val="000080"/>
      <w:sz w:val="20"/>
      <w:szCs w:val="20"/>
    </w:rPr>
  </w:style>
  <w:style w:type="character" w:customStyle="1" w:styleId="EstiloCorreo785">
    <w:name w:val="EstiloCorreo785"/>
    <w:semiHidden/>
    <w:rsid w:val="00FD53CB"/>
    <w:rPr>
      <w:rFonts w:ascii="Arial" w:hAnsi="Arial" w:cs="Arial"/>
      <w:color w:val="000080"/>
      <w:sz w:val="20"/>
      <w:szCs w:val="20"/>
    </w:rPr>
  </w:style>
  <w:style w:type="character" w:customStyle="1" w:styleId="EstiloCorreo786">
    <w:name w:val="EstiloCorreo786"/>
    <w:semiHidden/>
    <w:rsid w:val="00FD53CB"/>
    <w:rPr>
      <w:rFonts w:ascii="Arial" w:hAnsi="Arial" w:cs="Arial"/>
      <w:color w:val="000080"/>
      <w:sz w:val="20"/>
      <w:szCs w:val="20"/>
    </w:rPr>
  </w:style>
  <w:style w:type="table" w:customStyle="1" w:styleId="Tabladecuadrcula1clara1">
    <w:name w:val="Tabla de cuadrícula 1 clara1"/>
    <w:basedOn w:val="Tablanormal"/>
    <w:uiPriority w:val="46"/>
    <w:rsid w:val="00FD53CB"/>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ombreadoclaro-nfasis21">
    <w:name w:val="Sombreado claro - Énfasis 21"/>
    <w:basedOn w:val="Normal"/>
    <w:next w:val="Normal"/>
    <w:link w:val="LightShading-Accent2Char"/>
    <w:uiPriority w:val="30"/>
    <w:qFormat/>
    <w:rsid w:val="00FD53CB"/>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Sombreadoclaro-nfasis21"/>
    <w:uiPriority w:val="30"/>
    <w:rsid w:val="00FD53CB"/>
    <w:rPr>
      <w:rFonts w:ascii="Arial" w:eastAsia="Times New Roman" w:hAnsi="Arial" w:cs="Times New Roman"/>
      <w:b/>
      <w:bCs/>
      <w:i/>
      <w:iCs/>
      <w:color w:val="4F81BD"/>
      <w:sz w:val="24"/>
      <w:szCs w:val="24"/>
      <w:lang w:val="es-ES" w:eastAsia="es-ES"/>
    </w:rPr>
  </w:style>
  <w:style w:type="paragraph" w:customStyle="1" w:styleId="Normalprevioalista">
    <w:name w:val="Normal previo a lista"/>
    <w:basedOn w:val="Normal"/>
    <w:uiPriority w:val="99"/>
    <w:qFormat/>
    <w:rsid w:val="00FD53CB"/>
    <w:pPr>
      <w:keepNext/>
      <w:keepLines/>
      <w:spacing w:after="200" w:line="276" w:lineRule="auto"/>
      <w:jc w:val="both"/>
    </w:pPr>
    <w:rPr>
      <w:rFonts w:eastAsia="Calibri"/>
      <w:lang w:eastAsia="es-MX"/>
    </w:rPr>
  </w:style>
  <w:style w:type="paragraph" w:customStyle="1" w:styleId="ESQUEMANUMERADO2">
    <w:name w:val="ESQUEMA NUMERADO 2"/>
    <w:basedOn w:val="Ttulo2"/>
    <w:next w:val="Ttulo3"/>
    <w:uiPriority w:val="99"/>
    <w:rsid w:val="00FD53CB"/>
    <w:pPr>
      <w:numPr>
        <w:numId w:val="197"/>
      </w:numPr>
      <w:tabs>
        <w:tab w:val="clear" w:pos="657"/>
        <w:tab w:val="num" w:pos="225"/>
        <w:tab w:val="left" w:pos="709"/>
      </w:tabs>
      <w:ind w:left="225" w:hanging="360"/>
    </w:pPr>
    <w:rPr>
      <w:rFonts w:cs="Times New Roman"/>
      <w:bCs w:val="0"/>
      <w:i w:val="0"/>
      <w:iCs w:val="0"/>
      <w:sz w:val="20"/>
      <w:szCs w:val="20"/>
    </w:rPr>
  </w:style>
  <w:style w:type="paragraph" w:customStyle="1" w:styleId="ESQUEMANUMERADO3">
    <w:name w:val="ESQUEMA NUMERADO 3"/>
    <w:basedOn w:val="Ttulo3"/>
    <w:next w:val="Ttulo4"/>
    <w:uiPriority w:val="99"/>
    <w:rsid w:val="00FD53CB"/>
    <w:pPr>
      <w:numPr>
        <w:numId w:val="197"/>
      </w:numPr>
      <w:spacing w:before="120" w:after="120"/>
    </w:pPr>
    <w:rPr>
      <w:rFonts w:cs="Times New Roman"/>
      <w:b w:val="0"/>
      <w:bCs w:val="0"/>
      <w:sz w:val="22"/>
    </w:rPr>
  </w:style>
  <w:style w:type="character" w:customStyle="1" w:styleId="EncabezadoCar1">
    <w:name w:val="Encabezado Car1"/>
    <w:aliases w:val="En-tête SQ Car1,*Header Car1,base Car1,Text Car1,logomai Car1,encabezado Car1,Car1 Car1,En-tête 1.1 Car1,En-tÍte 1.1 Car1,En-tÕte 1.1 Car1,En-t’te 1.1 Car1,En-títe 1.1 Car1,Encabezado1 Car1,En-tête 1.11 Car1,En-tÍte 1.11 Car1,even Car1"/>
    <w:uiPriority w:val="99"/>
    <w:rsid w:val="00FD53CB"/>
    <w:rPr>
      <w:rFonts w:ascii="Arial" w:hAnsi="Arial"/>
      <w:sz w:val="24"/>
      <w:szCs w:val="24"/>
      <w:lang w:val="es-ES" w:eastAsia="es-ES"/>
    </w:rPr>
  </w:style>
  <w:style w:type="paragraph" w:customStyle="1" w:styleId="Sinespaciado3">
    <w:name w:val="Sin espaciado3"/>
    <w:uiPriority w:val="1"/>
    <w:qFormat/>
    <w:rsid w:val="00FD53CB"/>
    <w:pPr>
      <w:spacing w:after="0" w:line="240" w:lineRule="auto"/>
    </w:pPr>
    <w:rPr>
      <w:rFonts w:ascii="Calibri" w:eastAsia="Calibri" w:hAnsi="Calibri" w:cs="Times New Roman"/>
    </w:rPr>
  </w:style>
  <w:style w:type="table" w:styleId="Tablaclsica4">
    <w:name w:val="Table Classic 4"/>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lsica2">
    <w:name w:val="Table Classic 2"/>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inlista3">
    <w:name w:val="Sin lista3"/>
    <w:next w:val="Sinlista"/>
    <w:uiPriority w:val="99"/>
    <w:semiHidden/>
    <w:unhideWhenUsed/>
    <w:rsid w:val="00FD53CB"/>
  </w:style>
  <w:style w:type="paragraph" w:customStyle="1" w:styleId="font0">
    <w:name w:val="font0"/>
    <w:basedOn w:val="Normal"/>
    <w:uiPriority w:val="99"/>
    <w:rsid w:val="00FD53CB"/>
    <w:pPr>
      <w:spacing w:before="100" w:beforeAutospacing="1" w:after="100" w:afterAutospacing="1"/>
    </w:pPr>
    <w:rPr>
      <w:rFonts w:ascii="Calibri" w:hAnsi="Calibri" w:cs="Calibri"/>
      <w:color w:val="000000"/>
      <w:sz w:val="22"/>
      <w:szCs w:val="22"/>
      <w:lang w:val="es-MX" w:eastAsia="es-MX"/>
    </w:rPr>
  </w:style>
  <w:style w:type="paragraph" w:customStyle="1" w:styleId="font7">
    <w:name w:val="font7"/>
    <w:basedOn w:val="Normal"/>
    <w:uiPriority w:val="99"/>
    <w:rsid w:val="00FD53CB"/>
    <w:pPr>
      <w:spacing w:before="100" w:beforeAutospacing="1" w:after="100" w:afterAutospacing="1"/>
    </w:pPr>
    <w:rPr>
      <w:rFonts w:ascii="Calibri" w:hAnsi="Calibri" w:cs="Calibri"/>
      <w:i/>
      <w:iCs/>
      <w:color w:val="000000"/>
      <w:sz w:val="22"/>
      <w:szCs w:val="22"/>
      <w:lang w:val="es-MX" w:eastAsia="es-MX"/>
    </w:rPr>
  </w:style>
  <w:style w:type="paragraph" w:customStyle="1" w:styleId="xl110">
    <w:name w:val="xl110"/>
    <w:basedOn w:val="Normal"/>
    <w:uiPriority w:val="99"/>
    <w:rsid w:val="00FD53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1">
    <w:name w:val="xl111"/>
    <w:basedOn w:val="Normal"/>
    <w:uiPriority w:val="99"/>
    <w:rsid w:val="00FD5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2">
    <w:name w:val="xl112"/>
    <w:basedOn w:val="Normal"/>
    <w:uiPriority w:val="99"/>
    <w:rsid w:val="00FD53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3">
    <w:name w:val="xl113"/>
    <w:basedOn w:val="Normal"/>
    <w:uiPriority w:val="99"/>
    <w:rsid w:val="00FD53CB"/>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4">
    <w:name w:val="xl114"/>
    <w:basedOn w:val="Normal"/>
    <w:uiPriority w:val="99"/>
    <w:rsid w:val="00FD53C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15">
    <w:name w:val="xl115"/>
    <w:basedOn w:val="Normal"/>
    <w:uiPriority w:val="99"/>
    <w:rsid w:val="00FD53CB"/>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6">
    <w:name w:val="xl116"/>
    <w:basedOn w:val="Normal"/>
    <w:uiPriority w:val="99"/>
    <w:rsid w:val="00FD53CB"/>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7">
    <w:name w:val="xl117"/>
    <w:basedOn w:val="Normal"/>
    <w:uiPriority w:val="99"/>
    <w:rsid w:val="00FD53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lang w:val="es-MX" w:eastAsia="es-MX"/>
    </w:rPr>
  </w:style>
  <w:style w:type="paragraph" w:customStyle="1" w:styleId="xl118">
    <w:name w:val="xl118"/>
    <w:basedOn w:val="Normal"/>
    <w:uiPriority w:val="99"/>
    <w:rsid w:val="00FD53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19">
    <w:name w:val="xl119"/>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0">
    <w:name w:val="xl120"/>
    <w:basedOn w:val="Normal"/>
    <w:uiPriority w:val="99"/>
    <w:rsid w:val="00FD53C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1">
    <w:name w:val="xl121"/>
    <w:basedOn w:val="Normal"/>
    <w:uiPriority w:val="99"/>
    <w:rsid w:val="00FD53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2">
    <w:name w:val="xl122"/>
    <w:basedOn w:val="Normal"/>
    <w:uiPriority w:val="99"/>
    <w:rsid w:val="00FD53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3">
    <w:name w:val="xl123"/>
    <w:basedOn w:val="Normal"/>
    <w:uiPriority w:val="99"/>
    <w:rsid w:val="00FD53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4">
    <w:name w:val="xl124"/>
    <w:basedOn w:val="Normal"/>
    <w:uiPriority w:val="99"/>
    <w:rsid w:val="00FD53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5">
    <w:name w:val="xl125"/>
    <w:basedOn w:val="Normal"/>
    <w:uiPriority w:val="99"/>
    <w:rsid w:val="00FD53CB"/>
    <w:pPr>
      <w:pBdr>
        <w:left w:val="single" w:sz="4" w:space="0" w:color="auto"/>
        <w:bottom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6">
    <w:name w:val="xl126"/>
    <w:basedOn w:val="Normal"/>
    <w:uiPriority w:val="99"/>
    <w:rsid w:val="00FD53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7">
    <w:name w:val="xl127"/>
    <w:basedOn w:val="Normal"/>
    <w:uiPriority w:val="99"/>
    <w:rsid w:val="00FD53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8">
    <w:name w:val="xl128"/>
    <w:basedOn w:val="Normal"/>
    <w:uiPriority w:val="99"/>
    <w:rsid w:val="00FD53C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29">
    <w:name w:val="xl129"/>
    <w:basedOn w:val="Normal"/>
    <w:uiPriority w:val="99"/>
    <w:rsid w:val="00FD53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0">
    <w:name w:val="xl130"/>
    <w:basedOn w:val="Normal"/>
    <w:uiPriority w:val="99"/>
    <w:rsid w:val="00FD53C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1">
    <w:name w:val="xl131"/>
    <w:basedOn w:val="Normal"/>
    <w:uiPriority w:val="99"/>
    <w:rsid w:val="00FD53CB"/>
    <w:pPr>
      <w:pBdr>
        <w:top w:val="single" w:sz="4" w:space="0" w:color="auto"/>
        <w:lef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2">
    <w:name w:val="xl132"/>
    <w:basedOn w:val="Normal"/>
    <w:uiPriority w:val="99"/>
    <w:rsid w:val="00FD53C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3">
    <w:name w:val="xl133"/>
    <w:basedOn w:val="Normal"/>
    <w:uiPriority w:val="99"/>
    <w:rsid w:val="00FD53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4">
    <w:name w:val="xl134"/>
    <w:basedOn w:val="Normal"/>
    <w:uiPriority w:val="99"/>
    <w:rsid w:val="00FD53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color w:val="000000"/>
      <w:lang w:val="es-MX" w:eastAsia="es-MX"/>
    </w:rPr>
  </w:style>
  <w:style w:type="paragraph" w:customStyle="1" w:styleId="xl135">
    <w:name w:val="xl135"/>
    <w:basedOn w:val="Normal"/>
    <w:uiPriority w:val="99"/>
    <w:rsid w:val="00FD53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6">
    <w:name w:val="xl136"/>
    <w:basedOn w:val="Normal"/>
    <w:uiPriority w:val="99"/>
    <w:rsid w:val="00FD53CB"/>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MX" w:eastAsia="es-MX"/>
    </w:rPr>
  </w:style>
  <w:style w:type="paragraph" w:customStyle="1" w:styleId="xl137">
    <w:name w:val="xl137"/>
    <w:basedOn w:val="Normal"/>
    <w:uiPriority w:val="99"/>
    <w:rsid w:val="00FD53CB"/>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38">
    <w:name w:val="xl138"/>
    <w:basedOn w:val="Normal"/>
    <w:uiPriority w:val="99"/>
    <w:rsid w:val="00FD53C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39">
    <w:name w:val="xl139"/>
    <w:basedOn w:val="Normal"/>
    <w:uiPriority w:val="99"/>
    <w:rsid w:val="00FD53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b/>
      <w:bCs/>
      <w:lang w:val="es-MX" w:eastAsia="es-MX"/>
    </w:rPr>
  </w:style>
  <w:style w:type="paragraph" w:customStyle="1" w:styleId="xl140">
    <w:name w:val="xl140"/>
    <w:basedOn w:val="Normal"/>
    <w:uiPriority w:val="99"/>
    <w:rsid w:val="00FD53C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1">
    <w:name w:val="xl141"/>
    <w:basedOn w:val="Normal"/>
    <w:uiPriority w:val="99"/>
    <w:rsid w:val="00FD53CB"/>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2">
    <w:name w:val="xl142"/>
    <w:basedOn w:val="Normal"/>
    <w:uiPriority w:val="99"/>
    <w:rsid w:val="00FD53CB"/>
    <w:pPr>
      <w:pBdr>
        <w:top w:val="single" w:sz="4" w:space="0" w:color="auto"/>
        <w:bottom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3">
    <w:name w:val="xl143"/>
    <w:basedOn w:val="Normal"/>
    <w:uiPriority w:val="99"/>
    <w:rsid w:val="00FD53CB"/>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4">
    <w:name w:val="xl144"/>
    <w:basedOn w:val="Normal"/>
    <w:uiPriority w:val="99"/>
    <w:rsid w:val="00FD53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lang w:val="es-MX" w:eastAsia="es-MX"/>
    </w:rPr>
  </w:style>
  <w:style w:type="paragraph" w:customStyle="1" w:styleId="xl145">
    <w:name w:val="xl145"/>
    <w:basedOn w:val="Normal"/>
    <w:uiPriority w:val="99"/>
    <w:rsid w:val="00FD53CB"/>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Times New Roman" w:hAnsi="Times New Roman"/>
      <w:color w:val="000000"/>
      <w:lang w:val="es-MX" w:eastAsia="es-MX"/>
    </w:rPr>
  </w:style>
  <w:style w:type="paragraph" w:customStyle="1" w:styleId="xl146">
    <w:name w:val="xl146"/>
    <w:basedOn w:val="Normal"/>
    <w:uiPriority w:val="99"/>
    <w:rsid w:val="00FD53C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lang w:val="es-MX" w:eastAsia="es-MX"/>
    </w:rPr>
  </w:style>
  <w:style w:type="paragraph" w:customStyle="1" w:styleId="BodyText25">
    <w:name w:val="Body Text 25"/>
    <w:basedOn w:val="Normal"/>
    <w:uiPriority w:val="99"/>
    <w:rsid w:val="00FD53CB"/>
    <w:pPr>
      <w:widowControl w:val="0"/>
      <w:tabs>
        <w:tab w:val="left" w:pos="426"/>
      </w:tabs>
      <w:jc w:val="both"/>
    </w:pPr>
    <w:rPr>
      <w:b/>
      <w:sz w:val="20"/>
      <w:szCs w:val="20"/>
    </w:rPr>
  </w:style>
  <w:style w:type="paragraph" w:customStyle="1" w:styleId="SangradetindependienteF">
    <w:name w:val="Sangría de t. independiente/ÈF"/>
    <w:basedOn w:val="Normal"/>
    <w:uiPriority w:val="99"/>
    <w:rsid w:val="00FD53CB"/>
    <w:pPr>
      <w:widowControl w:val="0"/>
      <w:jc w:val="both"/>
    </w:pPr>
    <w:rPr>
      <w:rFonts w:cs="Arial"/>
      <w:sz w:val="20"/>
      <w:szCs w:val="20"/>
    </w:rPr>
  </w:style>
  <w:style w:type="paragraph" w:customStyle="1" w:styleId="Frotiregular">
    <w:name w:val="Frotiregular"/>
    <w:basedOn w:val="Encabezado"/>
    <w:uiPriority w:val="99"/>
    <w:rsid w:val="00FD53CB"/>
    <w:pPr>
      <w:tabs>
        <w:tab w:val="clear" w:pos="4419"/>
        <w:tab w:val="clear" w:pos="8838"/>
      </w:tabs>
      <w:autoSpaceDE/>
      <w:autoSpaceDN/>
    </w:pPr>
    <w:rPr>
      <w:rFonts w:ascii="R Frutiger Roman" w:hAnsi="R Frutiger Roman"/>
      <w:sz w:val="24"/>
    </w:rPr>
  </w:style>
  <w:style w:type="paragraph" w:customStyle="1" w:styleId="Normal10">
    <w:name w:val="Normal1"/>
    <w:basedOn w:val="Normal"/>
    <w:rsid w:val="00FD53CB"/>
    <w:pPr>
      <w:spacing w:before="100" w:beforeAutospacing="1" w:after="100" w:afterAutospacing="1"/>
    </w:pPr>
    <w:rPr>
      <w:rFonts w:ascii="Times New Roman" w:hAnsi="Times New Roman"/>
      <w:color w:val="000000"/>
    </w:rPr>
  </w:style>
  <w:style w:type="paragraph" w:customStyle="1" w:styleId="notas">
    <w:name w:val="notas"/>
    <w:basedOn w:val="Normal"/>
    <w:uiPriority w:val="99"/>
    <w:rsid w:val="00FD53CB"/>
    <w:pPr>
      <w:spacing w:before="100" w:after="100"/>
      <w:jc w:val="both"/>
    </w:pPr>
    <w:rPr>
      <w:rFonts w:ascii="Times New Roman" w:hAnsi="Times New Roman"/>
      <w:color w:val="000000"/>
      <w:szCs w:val="20"/>
    </w:rPr>
  </w:style>
  <w:style w:type="paragraph" w:customStyle="1" w:styleId="Frutbold">
    <w:name w:val="Frutbold"/>
    <w:basedOn w:val="Frotiregular"/>
    <w:uiPriority w:val="99"/>
    <w:rsid w:val="00FD53CB"/>
    <w:rPr>
      <w:rFonts w:ascii="B Frutiger Bold" w:hAnsi="B Frutiger Bold"/>
    </w:rPr>
  </w:style>
  <w:style w:type="paragraph" w:customStyle="1" w:styleId="TEXTONORMAL">
    <w:name w:val="TEXTO NORMAL"/>
    <w:basedOn w:val="Normal"/>
    <w:uiPriority w:val="99"/>
    <w:rsid w:val="00FD53CB"/>
    <w:pPr>
      <w:spacing w:after="240"/>
      <w:jc w:val="both"/>
    </w:pPr>
    <w:rPr>
      <w:szCs w:val="20"/>
      <w:lang w:val="es-ES_tradnl"/>
    </w:rPr>
  </w:style>
  <w:style w:type="paragraph" w:customStyle="1" w:styleId="Car7">
    <w:name w:val="Car7"/>
    <w:basedOn w:val="Normal"/>
    <w:uiPriority w:val="99"/>
    <w:rsid w:val="00FD53CB"/>
    <w:pPr>
      <w:autoSpaceDE w:val="0"/>
      <w:autoSpaceDN w:val="0"/>
      <w:spacing w:after="160" w:line="240" w:lineRule="exact"/>
    </w:pPr>
    <w:rPr>
      <w:rFonts w:ascii="Tahoma" w:hAnsi="Tahoma"/>
      <w:sz w:val="20"/>
      <w:szCs w:val="20"/>
      <w:lang w:val="en-US" w:eastAsia="en-US"/>
    </w:rPr>
  </w:style>
  <w:style w:type="paragraph" w:customStyle="1" w:styleId="vietas">
    <w:name w:val="viñetas"/>
    <w:basedOn w:val="Normal"/>
    <w:uiPriority w:val="99"/>
    <w:rsid w:val="00FD53CB"/>
    <w:pPr>
      <w:numPr>
        <w:numId w:val="199"/>
      </w:numPr>
      <w:autoSpaceDE w:val="0"/>
      <w:autoSpaceDN w:val="0"/>
    </w:pPr>
    <w:rPr>
      <w:rFonts w:ascii="Times New Roman" w:hAnsi="Times New Roman"/>
      <w:sz w:val="20"/>
      <w:szCs w:val="20"/>
      <w:lang w:eastAsia="es-MX"/>
    </w:rPr>
  </w:style>
  <w:style w:type="character" w:customStyle="1" w:styleId="EstiloCorreo801">
    <w:name w:val="EstiloCorreo801"/>
    <w:semiHidden/>
    <w:rsid w:val="00FD53CB"/>
    <w:rPr>
      <w:rFonts w:ascii="Arial" w:hAnsi="Arial" w:cs="Arial"/>
      <w:color w:val="auto"/>
      <w:sz w:val="20"/>
      <w:szCs w:val="20"/>
    </w:rPr>
  </w:style>
  <w:style w:type="paragraph" w:customStyle="1" w:styleId="SangradetindependienteI">
    <w:name w:val="Sangría de t. independiente/I"/>
    <w:basedOn w:val="Normal"/>
    <w:uiPriority w:val="99"/>
    <w:rsid w:val="00FD53CB"/>
    <w:pPr>
      <w:widowControl w:val="0"/>
      <w:ind w:left="2127" w:hanging="284"/>
      <w:jc w:val="both"/>
    </w:pPr>
    <w:rPr>
      <w:sz w:val="20"/>
      <w:szCs w:val="20"/>
    </w:rPr>
  </w:style>
  <w:style w:type="paragraph" w:customStyle="1" w:styleId="BodyText26">
    <w:name w:val="Body Text 26"/>
    <w:basedOn w:val="Normal"/>
    <w:uiPriority w:val="99"/>
    <w:rsid w:val="00FD53CB"/>
    <w:pPr>
      <w:jc w:val="both"/>
    </w:pPr>
    <w:rPr>
      <w:sz w:val="20"/>
      <w:szCs w:val="20"/>
    </w:rPr>
  </w:style>
  <w:style w:type="paragraph" w:customStyle="1" w:styleId="pfo">
    <w:name w:val="pfo"/>
    <w:basedOn w:val="Normal"/>
    <w:uiPriority w:val="99"/>
    <w:rsid w:val="00FD53CB"/>
    <w:pPr>
      <w:ind w:left="1134"/>
      <w:jc w:val="both"/>
    </w:pPr>
    <w:rPr>
      <w:rFonts w:ascii="Univers" w:hAnsi="Univers"/>
      <w:szCs w:val="20"/>
      <w:lang w:val="es-MX" w:eastAsia="es-MX"/>
    </w:rPr>
  </w:style>
  <w:style w:type="paragraph" w:customStyle="1" w:styleId="regla">
    <w:name w:val="regla"/>
    <w:basedOn w:val="Normal"/>
    <w:uiPriority w:val="99"/>
    <w:rsid w:val="00FD53CB"/>
    <w:pPr>
      <w:ind w:left="1134" w:hanging="1134"/>
      <w:jc w:val="both"/>
    </w:pPr>
    <w:rPr>
      <w:rFonts w:ascii="Univers" w:hAnsi="Univers"/>
      <w:szCs w:val="20"/>
      <w:lang w:val="es-MX" w:eastAsia="es-MX"/>
    </w:rPr>
  </w:style>
  <w:style w:type="paragraph" w:customStyle="1" w:styleId="rubro">
    <w:name w:val="rubro"/>
    <w:basedOn w:val="Normal"/>
    <w:uiPriority w:val="99"/>
    <w:rsid w:val="00FD53CB"/>
    <w:pPr>
      <w:ind w:left="1701" w:hanging="567"/>
      <w:jc w:val="both"/>
    </w:pPr>
    <w:rPr>
      <w:rFonts w:ascii="Univers" w:hAnsi="Univers"/>
      <w:szCs w:val="20"/>
      <w:lang w:val="es-MX" w:eastAsia="es-MX"/>
    </w:rPr>
  </w:style>
  <w:style w:type="paragraph" w:customStyle="1" w:styleId="Arial0">
    <w:name w:val="Arial"/>
    <w:basedOn w:val="Normal"/>
    <w:uiPriority w:val="99"/>
    <w:rsid w:val="00FD53CB"/>
    <w:pPr>
      <w:jc w:val="center"/>
    </w:pPr>
    <w:rPr>
      <w:sz w:val="20"/>
      <w:szCs w:val="20"/>
      <w:lang w:val="es-ES_tradnl"/>
    </w:rPr>
  </w:style>
  <w:style w:type="paragraph" w:customStyle="1" w:styleId="sangradetindependientef0">
    <w:name w:val="sangradetindependientef"/>
    <w:basedOn w:val="Normal"/>
    <w:uiPriority w:val="99"/>
    <w:rsid w:val="00FD53CB"/>
    <w:pPr>
      <w:jc w:val="both"/>
    </w:pPr>
    <w:rPr>
      <w:rFonts w:cs="Arial"/>
      <w:sz w:val="20"/>
      <w:szCs w:val="20"/>
    </w:rPr>
  </w:style>
  <w:style w:type="paragraph" w:customStyle="1" w:styleId="n1Car">
    <w:name w:val="n1 Car"/>
    <w:basedOn w:val="Normal"/>
    <w:uiPriority w:val="99"/>
    <w:rsid w:val="00FD53CB"/>
    <w:pPr>
      <w:autoSpaceDE w:val="0"/>
      <w:autoSpaceDN w:val="0"/>
      <w:jc w:val="both"/>
    </w:pPr>
    <w:rPr>
      <w:rFonts w:ascii="Verdana" w:hAnsi="Verdana"/>
      <w:sz w:val="20"/>
      <w:szCs w:val="20"/>
      <w:lang w:val="es-ES_tradnl"/>
    </w:rPr>
  </w:style>
  <w:style w:type="paragraph" w:customStyle="1" w:styleId="Car10">
    <w:name w:val="Car1"/>
    <w:basedOn w:val="Normal"/>
    <w:rsid w:val="00FD53CB"/>
    <w:pPr>
      <w:spacing w:after="160" w:line="240" w:lineRule="exact"/>
    </w:pPr>
    <w:rPr>
      <w:rFonts w:ascii="Tahoma" w:hAnsi="Tahoma"/>
      <w:sz w:val="20"/>
      <w:szCs w:val="20"/>
      <w:lang w:val="en-US" w:eastAsia="en-US"/>
    </w:rPr>
  </w:style>
  <w:style w:type="paragraph" w:customStyle="1" w:styleId="Car2">
    <w:name w:val="Car2"/>
    <w:basedOn w:val="Normal"/>
    <w:uiPriority w:val="99"/>
    <w:rsid w:val="00FD53CB"/>
    <w:pPr>
      <w:spacing w:after="160" w:line="240" w:lineRule="exact"/>
    </w:pPr>
    <w:rPr>
      <w:rFonts w:ascii="Tahoma" w:hAnsi="Tahoma"/>
      <w:sz w:val="20"/>
      <w:szCs w:val="20"/>
      <w:lang w:val="en-US" w:eastAsia="en-US"/>
    </w:rPr>
  </w:style>
  <w:style w:type="character" w:customStyle="1" w:styleId="DeltaViewInsertion">
    <w:name w:val="DeltaView Insertion"/>
    <w:rsid w:val="00FD53CB"/>
    <w:rPr>
      <w:color w:val="0000FF"/>
      <w:spacing w:val="0"/>
      <w:u w:val="double"/>
    </w:rPr>
  </w:style>
  <w:style w:type="character" w:customStyle="1" w:styleId="DeltaViewMoveDestination">
    <w:name w:val="DeltaView Move Destination"/>
    <w:rsid w:val="00FD53CB"/>
    <w:rPr>
      <w:color w:val="00C000"/>
      <w:spacing w:val="0"/>
      <w:u w:val="double"/>
    </w:rPr>
  </w:style>
  <w:style w:type="paragraph" w:customStyle="1" w:styleId="TableHeading">
    <w:name w:val="Table Heading"/>
    <w:basedOn w:val="TableText"/>
    <w:uiPriority w:val="99"/>
    <w:rsid w:val="00FD53CB"/>
  </w:style>
  <w:style w:type="character" w:customStyle="1" w:styleId="emailstyle15">
    <w:name w:val="emailstyle15"/>
    <w:rsid w:val="00FD53CB"/>
    <w:rPr>
      <w:rFonts w:cs="Times New Roman"/>
    </w:rPr>
  </w:style>
  <w:style w:type="paragraph" w:customStyle="1" w:styleId="Grostitre">
    <w:name w:val="Grostitre"/>
    <w:basedOn w:val="Normal"/>
    <w:uiPriority w:val="99"/>
    <w:rsid w:val="00FD53CB"/>
    <w:pPr>
      <w:pBdr>
        <w:top w:val="single" w:sz="6" w:space="10" w:color="auto"/>
        <w:left w:val="single" w:sz="6" w:space="10" w:color="auto"/>
        <w:bottom w:val="single" w:sz="6" w:space="10" w:color="auto"/>
        <w:right w:val="single" w:sz="6" w:space="10" w:color="auto"/>
      </w:pBdr>
      <w:spacing w:before="120" w:after="120"/>
      <w:ind w:left="2268" w:right="2268"/>
      <w:jc w:val="center"/>
    </w:pPr>
    <w:rPr>
      <w:b/>
      <w:caps/>
      <w:sz w:val="28"/>
      <w:szCs w:val="20"/>
      <w:lang w:val="fr-FR"/>
    </w:rPr>
  </w:style>
  <w:style w:type="paragraph" w:customStyle="1" w:styleId="RenglondeTabla">
    <w:name w:val="Renglon de Tabla"/>
    <w:basedOn w:val="Normal"/>
    <w:uiPriority w:val="99"/>
    <w:rsid w:val="00FD53CB"/>
    <w:pPr>
      <w:widowControl w:val="0"/>
      <w:spacing w:before="60" w:after="60"/>
      <w:jc w:val="both"/>
    </w:pPr>
    <w:rPr>
      <w:szCs w:val="20"/>
      <w:lang w:val="es-MX"/>
    </w:rPr>
  </w:style>
  <w:style w:type="paragraph" w:customStyle="1" w:styleId="Asuntodelcomentario1">
    <w:name w:val="Asunto del comentario1"/>
    <w:basedOn w:val="Textocomentario"/>
    <w:next w:val="Textocomentario"/>
    <w:uiPriority w:val="99"/>
    <w:semiHidden/>
    <w:rsid w:val="00FD53CB"/>
    <w:rPr>
      <w:rFonts w:ascii="Times New Roman" w:hAnsi="Times New Roman"/>
      <w:b/>
      <w:bCs/>
      <w:lang w:val="es-MX"/>
    </w:rPr>
  </w:style>
  <w:style w:type="character" w:customStyle="1" w:styleId="para">
    <w:name w:val="para"/>
    <w:rsid w:val="00FD53CB"/>
    <w:rPr>
      <w:rFonts w:cs="Times New Roman"/>
    </w:rPr>
  </w:style>
  <w:style w:type="paragraph" w:customStyle="1" w:styleId="significado">
    <w:name w:val="significado"/>
    <w:basedOn w:val="Normal"/>
    <w:uiPriority w:val="99"/>
    <w:rsid w:val="00FD53CB"/>
    <w:pPr>
      <w:spacing w:before="100" w:beforeAutospacing="1" w:after="100" w:afterAutospacing="1"/>
      <w:ind w:firstLine="400"/>
      <w:jc w:val="both"/>
    </w:pPr>
    <w:rPr>
      <w:rFonts w:ascii="Times New Roman" w:hAnsi="Times New Roman"/>
      <w:color w:val="003399"/>
    </w:rPr>
  </w:style>
  <w:style w:type="paragraph" w:customStyle="1" w:styleId="Direccininterior">
    <w:name w:val="Dirección interior"/>
    <w:basedOn w:val="Normal"/>
    <w:uiPriority w:val="99"/>
    <w:rsid w:val="00FD53CB"/>
    <w:pPr>
      <w:widowControl w:val="0"/>
    </w:pPr>
    <w:rPr>
      <w:szCs w:val="20"/>
    </w:rPr>
  </w:style>
  <w:style w:type="paragraph" w:customStyle="1" w:styleId="titlo">
    <w:name w:val="titlo"/>
    <w:basedOn w:val="Normal"/>
    <w:autoRedefine/>
    <w:uiPriority w:val="99"/>
    <w:rsid w:val="00FD53CB"/>
    <w:pPr>
      <w:jc w:val="both"/>
    </w:pPr>
    <w:rPr>
      <w:rFonts w:ascii="Times New Roman" w:hAnsi="Times New Roman"/>
      <w:b/>
      <w:color w:val="CC0000"/>
      <w:szCs w:val="20"/>
    </w:rPr>
  </w:style>
  <w:style w:type="paragraph" w:customStyle="1" w:styleId="kurs">
    <w:name w:val="kurs"/>
    <w:basedOn w:val="Normal"/>
    <w:uiPriority w:val="99"/>
    <w:rsid w:val="00FD53CB"/>
    <w:pPr>
      <w:jc w:val="both"/>
    </w:pPr>
    <w:rPr>
      <w:rFonts w:ascii="Times New Roman" w:hAnsi="Times New Roman"/>
      <w:i/>
      <w:sz w:val="20"/>
      <w:szCs w:val="20"/>
    </w:rPr>
  </w:style>
  <w:style w:type="paragraph" w:customStyle="1" w:styleId="rojo">
    <w:name w:val="rojo"/>
    <w:basedOn w:val="Encabezado"/>
    <w:autoRedefine/>
    <w:uiPriority w:val="99"/>
    <w:rsid w:val="00FD53CB"/>
    <w:pPr>
      <w:tabs>
        <w:tab w:val="clear" w:pos="4419"/>
        <w:tab w:val="clear" w:pos="8838"/>
        <w:tab w:val="center" w:pos="4252"/>
        <w:tab w:val="right" w:pos="8504"/>
      </w:tabs>
      <w:autoSpaceDE/>
      <w:autoSpaceDN/>
    </w:pPr>
    <w:rPr>
      <w:b/>
      <w:color w:val="CC0000"/>
      <w:sz w:val="24"/>
    </w:rPr>
  </w:style>
  <w:style w:type="paragraph" w:customStyle="1" w:styleId="msolistparagraph0">
    <w:name w:val="msolistparagraph"/>
    <w:basedOn w:val="Normal"/>
    <w:uiPriority w:val="99"/>
    <w:rsid w:val="00FD53CB"/>
    <w:pPr>
      <w:ind w:left="708"/>
    </w:pPr>
    <w:rPr>
      <w:rFonts w:ascii="Times New Roman" w:hAnsi="Times New Roman"/>
      <w:sz w:val="20"/>
      <w:szCs w:val="20"/>
    </w:rPr>
  </w:style>
  <w:style w:type="paragraph" w:customStyle="1" w:styleId="CM104">
    <w:name w:val="CM104"/>
    <w:basedOn w:val="Normal"/>
    <w:next w:val="Normal"/>
    <w:uiPriority w:val="99"/>
    <w:rsid w:val="00FD53CB"/>
    <w:pPr>
      <w:autoSpaceDE w:val="0"/>
      <w:autoSpaceDN w:val="0"/>
      <w:adjustRightInd w:val="0"/>
      <w:spacing w:after="460"/>
    </w:pPr>
  </w:style>
  <w:style w:type="paragraph" w:customStyle="1" w:styleId="Car6">
    <w:name w:val="Car6"/>
    <w:basedOn w:val="Normal"/>
    <w:uiPriority w:val="99"/>
    <w:rsid w:val="00FD53CB"/>
    <w:pPr>
      <w:spacing w:after="160" w:line="240" w:lineRule="exact"/>
    </w:pPr>
    <w:rPr>
      <w:rFonts w:ascii="Tahoma" w:hAnsi="Tahoma"/>
      <w:sz w:val="20"/>
      <w:szCs w:val="20"/>
      <w:lang w:val="en-US" w:eastAsia="en-US"/>
    </w:rPr>
  </w:style>
  <w:style w:type="paragraph" w:customStyle="1" w:styleId="Car5">
    <w:name w:val="Car5"/>
    <w:basedOn w:val="Normal"/>
    <w:uiPriority w:val="99"/>
    <w:rsid w:val="00FD53CB"/>
    <w:pPr>
      <w:spacing w:after="160" w:line="240" w:lineRule="exact"/>
    </w:pPr>
    <w:rPr>
      <w:rFonts w:ascii="Tahoma" w:hAnsi="Tahoma"/>
      <w:sz w:val="20"/>
      <w:szCs w:val="20"/>
      <w:lang w:val="en-US" w:eastAsia="en-US"/>
    </w:rPr>
  </w:style>
  <w:style w:type="paragraph" w:customStyle="1" w:styleId="Car14">
    <w:name w:val="Car14"/>
    <w:basedOn w:val="Normal"/>
    <w:uiPriority w:val="99"/>
    <w:rsid w:val="00FD53CB"/>
    <w:pPr>
      <w:spacing w:after="160" w:line="240" w:lineRule="exact"/>
    </w:pPr>
    <w:rPr>
      <w:rFonts w:ascii="Tahoma" w:hAnsi="Tahoma"/>
      <w:sz w:val="20"/>
      <w:szCs w:val="20"/>
      <w:lang w:val="en-US" w:eastAsia="en-US"/>
    </w:rPr>
  </w:style>
  <w:style w:type="paragraph" w:customStyle="1" w:styleId="Car13">
    <w:name w:val="Car13"/>
    <w:basedOn w:val="Normal"/>
    <w:uiPriority w:val="99"/>
    <w:rsid w:val="00FD53CB"/>
    <w:pPr>
      <w:spacing w:after="160" w:line="240" w:lineRule="exact"/>
    </w:pPr>
    <w:rPr>
      <w:rFonts w:ascii="Tahoma" w:hAnsi="Tahoma"/>
      <w:sz w:val="20"/>
      <w:szCs w:val="20"/>
      <w:lang w:val="en-US" w:eastAsia="en-US"/>
    </w:rPr>
  </w:style>
  <w:style w:type="paragraph" w:customStyle="1" w:styleId="Car12">
    <w:name w:val="Car12"/>
    <w:basedOn w:val="Normal"/>
    <w:uiPriority w:val="99"/>
    <w:rsid w:val="00FD53CB"/>
    <w:pPr>
      <w:spacing w:after="160" w:line="240" w:lineRule="exact"/>
    </w:pPr>
    <w:rPr>
      <w:rFonts w:ascii="Tahoma" w:hAnsi="Tahoma"/>
      <w:sz w:val="20"/>
      <w:szCs w:val="20"/>
      <w:lang w:val="en-US" w:eastAsia="en-US"/>
    </w:rPr>
  </w:style>
  <w:style w:type="paragraph" w:customStyle="1" w:styleId="BlockQuotation">
    <w:name w:val="Block Quotation"/>
    <w:basedOn w:val="Normal"/>
    <w:uiPriority w:val="99"/>
    <w:rsid w:val="00FD53CB"/>
    <w:pPr>
      <w:widowControl w:val="0"/>
      <w:ind w:left="540" w:right="616"/>
      <w:jc w:val="both"/>
    </w:pPr>
    <w:rPr>
      <w:snapToGrid w:val="0"/>
      <w:sz w:val="20"/>
      <w:szCs w:val="20"/>
    </w:rPr>
  </w:style>
  <w:style w:type="paragraph" w:customStyle="1" w:styleId="SangradetindependienteI2">
    <w:name w:val="Sangría de t. independiente/I2"/>
    <w:basedOn w:val="Normal"/>
    <w:uiPriority w:val="99"/>
    <w:rsid w:val="00FD53CB"/>
    <w:pPr>
      <w:widowControl w:val="0"/>
      <w:ind w:left="2127" w:hanging="284"/>
      <w:jc w:val="both"/>
    </w:pPr>
    <w:rPr>
      <w:snapToGrid w:val="0"/>
      <w:sz w:val="20"/>
      <w:szCs w:val="20"/>
    </w:rPr>
  </w:style>
  <w:style w:type="paragraph" w:customStyle="1" w:styleId="Bullets2">
    <w:name w:val="Bullets 2"/>
    <w:uiPriority w:val="99"/>
    <w:rsid w:val="00FD53CB"/>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uiPriority w:val="99"/>
    <w:rsid w:val="00FD53CB"/>
    <w:pPr>
      <w:tabs>
        <w:tab w:val="num" w:pos="0"/>
      </w:tabs>
      <w:ind w:left="187" w:hanging="187"/>
      <w:jc w:val="both"/>
    </w:pPr>
    <w:rPr>
      <w:sz w:val="20"/>
      <w:szCs w:val="20"/>
      <w:lang w:val="es-MX" w:eastAsia="en-US"/>
    </w:rPr>
  </w:style>
  <w:style w:type="paragraph" w:customStyle="1" w:styleId="BodyText">
    <w:name w:val="*Body Text"/>
    <w:uiPriority w:val="99"/>
    <w:rsid w:val="00FD53CB"/>
    <w:pPr>
      <w:spacing w:after="200" w:line="220" w:lineRule="atLeast"/>
      <w:ind w:left="2304"/>
    </w:pPr>
    <w:rPr>
      <w:rFonts w:ascii="Arial" w:eastAsia="Times New Roman" w:hAnsi="Arial" w:cs="Times New Roman"/>
      <w:szCs w:val="24"/>
      <w:lang w:val="en-US"/>
    </w:rPr>
  </w:style>
  <w:style w:type="paragraph" w:customStyle="1" w:styleId="Heading3">
    <w:name w:val="*Heading 3"/>
    <w:basedOn w:val="Normal"/>
    <w:next w:val="BodyText"/>
    <w:uiPriority w:val="99"/>
    <w:rsid w:val="00FD53CB"/>
    <w:pPr>
      <w:keepNext/>
      <w:spacing w:before="140" w:after="100" w:line="240" w:lineRule="atLeast"/>
      <w:ind w:left="2304"/>
      <w:jc w:val="both"/>
      <w:outlineLvl w:val="2"/>
    </w:pPr>
    <w:rPr>
      <w:b/>
      <w:color w:val="0A357E"/>
      <w:sz w:val="28"/>
      <w:szCs w:val="20"/>
      <w:lang w:val="en-US" w:eastAsia="en-US"/>
    </w:rPr>
  </w:style>
  <w:style w:type="paragraph" w:customStyle="1" w:styleId="Bullet1Double">
    <w:name w:val="*Bullet #1 Double"/>
    <w:basedOn w:val="Normal"/>
    <w:uiPriority w:val="99"/>
    <w:rsid w:val="00FD53CB"/>
    <w:pPr>
      <w:tabs>
        <w:tab w:val="num" w:pos="1069"/>
      </w:tabs>
      <w:spacing w:after="220" w:line="220" w:lineRule="atLeast"/>
      <w:ind w:left="939" w:hanging="230"/>
      <w:jc w:val="both"/>
    </w:pPr>
    <w:rPr>
      <w:sz w:val="22"/>
      <w:szCs w:val="20"/>
      <w:lang w:val="en-US" w:eastAsia="en-US"/>
    </w:rPr>
  </w:style>
  <w:style w:type="character" w:customStyle="1" w:styleId="NormalIndentCar">
    <w:name w:val="Normal Indent Car"/>
    <w:rsid w:val="00FD53CB"/>
    <w:rPr>
      <w:rFonts w:ascii="Futura Bk" w:hAnsi="Futura Bk"/>
      <w:lang w:val="es-ES_tradnl" w:eastAsia="en-US" w:bidi="ar-SA"/>
    </w:rPr>
  </w:style>
  <w:style w:type="paragraph" w:customStyle="1" w:styleId="Listaentabla">
    <w:name w:val="Lista en tabla"/>
    <w:basedOn w:val="Normal"/>
    <w:uiPriority w:val="99"/>
    <w:rsid w:val="00FD53CB"/>
    <w:pPr>
      <w:keepLines/>
      <w:tabs>
        <w:tab w:val="num" w:pos="1440"/>
      </w:tabs>
      <w:spacing w:after="80"/>
      <w:ind w:left="1440" w:hanging="360"/>
      <w:jc w:val="both"/>
    </w:pPr>
    <w:rPr>
      <w:sz w:val="20"/>
      <w:szCs w:val="20"/>
      <w:lang w:eastAsia="en-US"/>
    </w:rPr>
  </w:style>
  <w:style w:type="paragraph" w:customStyle="1" w:styleId="EstiloTtulo4Izquierda0cmPrimeralnea0cm">
    <w:name w:val="Estilo Título 4 + Izquierda:  0 cm Primera línea:  0 cm"/>
    <w:basedOn w:val="Ttulo4"/>
    <w:uiPriority w:val="99"/>
    <w:rsid w:val="00FD53CB"/>
    <w:pPr>
      <w:numPr>
        <w:ilvl w:val="0"/>
        <w:numId w:val="0"/>
      </w:numPr>
      <w:spacing w:before="120"/>
      <w:jc w:val="both"/>
    </w:pPr>
    <w:rPr>
      <w:rFonts w:ascii="Arial" w:hAnsi="Arial"/>
      <w:sz w:val="20"/>
      <w:szCs w:val="20"/>
      <w:lang w:val="es-MX"/>
    </w:rPr>
  </w:style>
  <w:style w:type="paragraph" w:customStyle="1" w:styleId="EstiloTtulo312pt">
    <w:name w:val="Estilo Título 3 + 12 pt"/>
    <w:basedOn w:val="Ttulo3"/>
    <w:uiPriority w:val="99"/>
    <w:rsid w:val="00FD53CB"/>
    <w:pPr>
      <w:numPr>
        <w:ilvl w:val="0"/>
        <w:numId w:val="0"/>
      </w:numPr>
      <w:tabs>
        <w:tab w:val="num" w:pos="360"/>
      </w:tabs>
      <w:spacing w:before="0" w:after="0"/>
      <w:ind w:left="1571" w:hanging="360"/>
      <w:jc w:val="both"/>
    </w:pPr>
    <w:rPr>
      <w:rFonts w:eastAsia="Arial Unicode MS" w:cs="Times New Roman"/>
      <w:iCs/>
      <w:sz w:val="24"/>
      <w:lang w:val="es-MX"/>
    </w:rPr>
  </w:style>
  <w:style w:type="paragraph" w:customStyle="1" w:styleId="EstiloTtulo510pt">
    <w:name w:val="Estilo Título 5 + 10 pt"/>
    <w:basedOn w:val="Ttulo5"/>
    <w:uiPriority w:val="99"/>
    <w:rsid w:val="00FD53CB"/>
    <w:pPr>
      <w:numPr>
        <w:ilvl w:val="0"/>
        <w:numId w:val="0"/>
      </w:numPr>
      <w:tabs>
        <w:tab w:val="num" w:pos="360"/>
      </w:tabs>
      <w:spacing w:before="120"/>
      <w:ind w:left="360" w:hanging="360"/>
      <w:jc w:val="both"/>
    </w:pPr>
    <w:rPr>
      <w:i w:val="0"/>
      <w:iCs w:val="0"/>
      <w:sz w:val="20"/>
      <w:lang w:val="es-MX" w:eastAsia="en-US"/>
    </w:rPr>
  </w:style>
  <w:style w:type="paragraph" w:customStyle="1" w:styleId="Option">
    <w:name w:val="Option"/>
    <w:basedOn w:val="Normal"/>
    <w:uiPriority w:val="99"/>
    <w:rsid w:val="00FD53CB"/>
    <w:pPr>
      <w:tabs>
        <w:tab w:val="num" w:pos="360"/>
      </w:tabs>
      <w:ind w:left="360" w:hanging="360"/>
    </w:pPr>
    <w:rPr>
      <w:sz w:val="22"/>
      <w:szCs w:val="20"/>
      <w:lang w:val="en-US"/>
    </w:rPr>
  </w:style>
  <w:style w:type="paragraph" w:customStyle="1" w:styleId="puce2losange">
    <w:name w:val="puce_2_losange"/>
    <w:basedOn w:val="Normal"/>
    <w:uiPriority w:val="99"/>
    <w:rsid w:val="00FD53CB"/>
    <w:pPr>
      <w:tabs>
        <w:tab w:val="left" w:pos="426"/>
        <w:tab w:val="num" w:pos="2126"/>
      </w:tabs>
      <w:spacing w:before="40" w:after="40"/>
      <w:ind w:left="2126" w:hanging="425"/>
      <w:jc w:val="both"/>
    </w:pPr>
    <w:rPr>
      <w:rFonts w:ascii="FuturaA Md BT" w:hAnsi="FuturaA Md BT"/>
      <w:snapToGrid w:val="0"/>
      <w:sz w:val="22"/>
      <w:szCs w:val="22"/>
      <w:lang w:val="en-US" w:eastAsia="en-US"/>
    </w:rPr>
  </w:style>
  <w:style w:type="paragraph" w:customStyle="1" w:styleId="GREEN4">
    <w:name w:val="GREEN4"/>
    <w:basedOn w:val="Normal"/>
    <w:uiPriority w:val="99"/>
    <w:rsid w:val="00FD53CB"/>
    <w:pPr>
      <w:jc w:val="both"/>
    </w:pPr>
    <w:rPr>
      <w:rFonts w:ascii="CG Times (W1)" w:hAnsi="CG Times (W1)"/>
      <w:sz w:val="20"/>
      <w:szCs w:val="20"/>
      <w:lang w:val="es-ES_tradnl"/>
    </w:rPr>
  </w:style>
  <w:style w:type="paragraph" w:customStyle="1" w:styleId="SeqLevel1">
    <w:name w:val="Seq Level 1"/>
    <w:basedOn w:val="Normal"/>
    <w:uiPriority w:val="99"/>
    <w:rsid w:val="00FD53CB"/>
    <w:pPr>
      <w:overflowPunct w:val="0"/>
      <w:autoSpaceDE w:val="0"/>
      <w:autoSpaceDN w:val="0"/>
      <w:adjustRightInd w:val="0"/>
      <w:textAlignment w:val="baseline"/>
    </w:pPr>
    <w:rPr>
      <w:rFonts w:ascii="Times New Roman" w:hAnsi="Times New Roman"/>
      <w:noProof/>
      <w:szCs w:val="20"/>
    </w:rPr>
  </w:style>
  <w:style w:type="paragraph" w:customStyle="1" w:styleId="sangra1">
    <w:name w:val="sangra1"/>
    <w:basedOn w:val="Normal"/>
    <w:uiPriority w:val="99"/>
    <w:rsid w:val="00FD53CB"/>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hAnsi="Times New Roman"/>
      <w:noProof/>
      <w:szCs w:val="20"/>
    </w:rPr>
  </w:style>
  <w:style w:type="paragraph" w:customStyle="1" w:styleId="Textopredeterminado11">
    <w:name w:val="Texto predeterminado:1:1"/>
    <w:basedOn w:val="Normal"/>
    <w:uiPriority w:val="99"/>
    <w:rsid w:val="00FD53CB"/>
    <w:pPr>
      <w:overflowPunct w:val="0"/>
      <w:autoSpaceDE w:val="0"/>
      <w:autoSpaceDN w:val="0"/>
      <w:adjustRightInd w:val="0"/>
      <w:jc w:val="both"/>
      <w:textAlignment w:val="baseline"/>
    </w:pPr>
    <w:rPr>
      <w:noProof/>
      <w:sz w:val="22"/>
      <w:szCs w:val="20"/>
    </w:rPr>
  </w:style>
  <w:style w:type="paragraph" w:customStyle="1" w:styleId="Texte1">
    <w:name w:val="Texte_1"/>
    <w:basedOn w:val="Normal"/>
    <w:uiPriority w:val="99"/>
    <w:rsid w:val="00FD53CB"/>
    <w:pPr>
      <w:spacing w:before="120" w:after="120"/>
      <w:jc w:val="both"/>
    </w:pPr>
    <w:rPr>
      <w:rFonts w:ascii="FuturaA Md BT" w:hAnsi="FuturaA Md BT"/>
      <w:snapToGrid w:val="0"/>
      <w:sz w:val="22"/>
      <w:szCs w:val="22"/>
      <w:lang w:val="en-US" w:eastAsia="en-US"/>
    </w:rPr>
  </w:style>
  <w:style w:type="character" w:customStyle="1" w:styleId="consejeriasban2">
    <w:name w:val="consejeriasban2"/>
    <w:rsid w:val="00FD53CB"/>
  </w:style>
  <w:style w:type="character" w:customStyle="1" w:styleId="consejeriasbanbold">
    <w:name w:val="consejeriasbanbold"/>
    <w:rsid w:val="00FD53CB"/>
  </w:style>
  <w:style w:type="paragraph" w:customStyle="1" w:styleId="Firmapuesto">
    <w:name w:val="Firma puesto"/>
    <w:basedOn w:val="Firma"/>
    <w:uiPriority w:val="99"/>
    <w:rsid w:val="00FD53CB"/>
    <w:pPr>
      <w:autoSpaceDE w:val="0"/>
      <w:autoSpaceDN w:val="0"/>
    </w:pPr>
    <w:rPr>
      <w:lang w:val="es-ES_tradnl"/>
    </w:rPr>
  </w:style>
  <w:style w:type="paragraph" w:customStyle="1" w:styleId="Firmaorganizacin">
    <w:name w:val="Firma organización"/>
    <w:basedOn w:val="Firma"/>
    <w:uiPriority w:val="99"/>
    <w:rsid w:val="00FD53CB"/>
    <w:pPr>
      <w:autoSpaceDE w:val="0"/>
      <w:autoSpaceDN w:val="0"/>
    </w:pPr>
    <w:rPr>
      <w:lang w:val="es-ES_tradnl"/>
    </w:rPr>
  </w:style>
  <w:style w:type="paragraph" w:customStyle="1" w:styleId="11">
    <w:name w:val="1.1"/>
    <w:basedOn w:val="Normal"/>
    <w:uiPriority w:val="99"/>
    <w:rsid w:val="00FD53CB"/>
    <w:pPr>
      <w:widowControl w:val="0"/>
      <w:tabs>
        <w:tab w:val="left" w:pos="709"/>
      </w:tabs>
      <w:ind w:left="709" w:hanging="709"/>
      <w:jc w:val="both"/>
    </w:pPr>
    <w:rPr>
      <w:sz w:val="28"/>
      <w:szCs w:val="20"/>
      <w:lang w:val="en-US"/>
    </w:rPr>
  </w:style>
  <w:style w:type="paragraph" w:customStyle="1" w:styleId="OmniPage514">
    <w:name w:val="OmniPage #514"/>
    <w:basedOn w:val="Normal"/>
    <w:uiPriority w:val="99"/>
    <w:rsid w:val="00FD53CB"/>
    <w:pPr>
      <w:ind w:left="1280" w:right="123"/>
    </w:pPr>
    <w:rPr>
      <w:rFonts w:ascii="Times New Roman" w:hAnsi="Times New Roman"/>
      <w:noProof/>
      <w:sz w:val="20"/>
      <w:szCs w:val="20"/>
      <w:lang w:val="es-MX"/>
    </w:rPr>
  </w:style>
  <w:style w:type="paragraph" w:customStyle="1" w:styleId="Pliza4">
    <w:name w:val="Póliza 4"/>
    <w:basedOn w:val="Normal"/>
    <w:uiPriority w:val="99"/>
    <w:rsid w:val="00FD53CB"/>
    <w:pPr>
      <w:ind w:left="312"/>
      <w:jc w:val="both"/>
    </w:pPr>
    <w:rPr>
      <w:szCs w:val="20"/>
      <w:lang w:val="es-ES_tradnl"/>
    </w:rPr>
  </w:style>
  <w:style w:type="paragraph" w:customStyle="1" w:styleId="BodyTextIndent23">
    <w:name w:val="Body Text Indent 23"/>
    <w:basedOn w:val="Normal"/>
    <w:uiPriority w:val="99"/>
    <w:rsid w:val="00FD53CB"/>
    <w:pPr>
      <w:widowControl w:val="0"/>
      <w:tabs>
        <w:tab w:val="left" w:pos="0"/>
        <w:tab w:val="left" w:pos="227"/>
        <w:tab w:val="left" w:pos="720"/>
      </w:tabs>
      <w:suppressAutoHyphens/>
      <w:ind w:left="2268" w:hanging="2268"/>
      <w:jc w:val="both"/>
    </w:pPr>
    <w:rPr>
      <w:spacing w:val="-2"/>
      <w:sz w:val="22"/>
      <w:szCs w:val="20"/>
      <w:lang w:val="es-ES_tradnl"/>
    </w:rPr>
  </w:style>
  <w:style w:type="paragraph" w:customStyle="1" w:styleId="Pliza6">
    <w:name w:val="Póliza 6"/>
    <w:basedOn w:val="Normal"/>
    <w:uiPriority w:val="99"/>
    <w:rsid w:val="00FD53CB"/>
    <w:pPr>
      <w:ind w:left="851"/>
      <w:jc w:val="both"/>
    </w:pPr>
    <w:rPr>
      <w:szCs w:val="20"/>
      <w:lang w:val="es-ES_tradnl"/>
    </w:rPr>
  </w:style>
  <w:style w:type="paragraph" w:customStyle="1" w:styleId="Pliza3">
    <w:name w:val="Póliza 3"/>
    <w:basedOn w:val="Normal"/>
    <w:uiPriority w:val="99"/>
    <w:rsid w:val="00FD53CB"/>
    <w:pPr>
      <w:jc w:val="both"/>
    </w:pPr>
    <w:rPr>
      <w:b/>
      <w:szCs w:val="20"/>
      <w:u w:val="words"/>
      <w:lang w:val="es-ES_tradnl"/>
    </w:rPr>
  </w:style>
  <w:style w:type="paragraph" w:customStyle="1" w:styleId="Pliza5">
    <w:name w:val="Póliza 5"/>
    <w:basedOn w:val="Normal"/>
    <w:uiPriority w:val="99"/>
    <w:rsid w:val="00FD53CB"/>
    <w:pPr>
      <w:ind w:left="879" w:hanging="567"/>
      <w:jc w:val="both"/>
    </w:pPr>
    <w:rPr>
      <w:szCs w:val="20"/>
      <w:lang w:val="es-ES_tradnl"/>
    </w:rPr>
  </w:style>
  <w:style w:type="paragraph" w:customStyle="1" w:styleId="Pliza7">
    <w:name w:val="Póliza 7"/>
    <w:basedOn w:val="Normal"/>
    <w:uiPriority w:val="99"/>
    <w:rsid w:val="00FD53CB"/>
    <w:pPr>
      <w:ind w:left="1843" w:hanging="851"/>
      <w:jc w:val="both"/>
    </w:pPr>
    <w:rPr>
      <w:szCs w:val="20"/>
      <w:lang w:val="es-ES_tradnl"/>
    </w:rPr>
  </w:style>
  <w:style w:type="paragraph" w:customStyle="1" w:styleId="Pliza1">
    <w:name w:val="Póliza 1"/>
    <w:basedOn w:val="Normal"/>
    <w:uiPriority w:val="99"/>
    <w:rsid w:val="00FD53CB"/>
    <w:pPr>
      <w:jc w:val="center"/>
    </w:pPr>
    <w:rPr>
      <w:b/>
      <w:szCs w:val="20"/>
      <w:u w:val="words"/>
      <w:lang w:val="es-ES_tradnl"/>
    </w:rPr>
  </w:style>
  <w:style w:type="paragraph" w:customStyle="1" w:styleId="OmniPage276">
    <w:name w:val="OmniPage #276"/>
    <w:basedOn w:val="Normal"/>
    <w:uiPriority w:val="99"/>
    <w:rsid w:val="00FD53CB"/>
    <w:pPr>
      <w:tabs>
        <w:tab w:val="left" w:pos="906"/>
        <w:tab w:val="right" w:pos="10431"/>
      </w:tabs>
      <w:ind w:left="879" w:right="781"/>
    </w:pPr>
    <w:rPr>
      <w:rFonts w:ascii="Times New Roman" w:hAnsi="Times New Roman"/>
      <w:noProof/>
      <w:sz w:val="20"/>
      <w:szCs w:val="20"/>
      <w:lang w:val="es-MX"/>
    </w:rPr>
  </w:style>
  <w:style w:type="paragraph" w:customStyle="1" w:styleId="OmniPage2056">
    <w:name w:val="OmniPage #2056"/>
    <w:basedOn w:val="Normal"/>
    <w:uiPriority w:val="99"/>
    <w:rsid w:val="00FD53CB"/>
    <w:pPr>
      <w:tabs>
        <w:tab w:val="left" w:pos="515"/>
        <w:tab w:val="right" w:pos="9888"/>
      </w:tabs>
      <w:ind w:left="1358" w:right="100"/>
    </w:pPr>
    <w:rPr>
      <w:rFonts w:ascii="Times New Roman" w:hAnsi="Times New Roman"/>
      <w:noProof/>
      <w:sz w:val="20"/>
      <w:szCs w:val="20"/>
      <w:lang w:val="es-MX"/>
    </w:rPr>
  </w:style>
  <w:style w:type="paragraph" w:customStyle="1" w:styleId="OmniPage2568">
    <w:name w:val="OmniPage #2568"/>
    <w:basedOn w:val="Normal"/>
    <w:uiPriority w:val="99"/>
    <w:rsid w:val="00FD53CB"/>
    <w:pPr>
      <w:tabs>
        <w:tab w:val="left" w:pos="892"/>
      </w:tabs>
      <w:ind w:left="1353" w:right="656" w:hanging="390"/>
    </w:pPr>
    <w:rPr>
      <w:rFonts w:ascii="Times New Roman" w:hAnsi="Times New Roman"/>
      <w:noProof/>
      <w:sz w:val="20"/>
      <w:szCs w:val="20"/>
      <w:lang w:val="es-MX"/>
    </w:rPr>
  </w:style>
  <w:style w:type="paragraph" w:customStyle="1" w:styleId="OmniPage2569">
    <w:name w:val="OmniPage #2569"/>
    <w:basedOn w:val="Normal"/>
    <w:uiPriority w:val="99"/>
    <w:rsid w:val="00FD53CB"/>
    <w:pPr>
      <w:tabs>
        <w:tab w:val="left" w:pos="888"/>
      </w:tabs>
      <w:ind w:left="1345" w:right="1752" w:hanging="388"/>
    </w:pPr>
    <w:rPr>
      <w:rFonts w:ascii="Times New Roman" w:hAnsi="Times New Roman"/>
      <w:noProof/>
      <w:sz w:val="20"/>
      <w:szCs w:val="20"/>
      <w:lang w:val="es-MX"/>
    </w:rPr>
  </w:style>
  <w:style w:type="paragraph" w:customStyle="1" w:styleId="OmniPage2570">
    <w:name w:val="OmniPage #2570"/>
    <w:basedOn w:val="Normal"/>
    <w:uiPriority w:val="99"/>
    <w:rsid w:val="00FD53CB"/>
    <w:pPr>
      <w:tabs>
        <w:tab w:val="left" w:pos="890"/>
      </w:tabs>
      <w:ind w:left="1351" w:right="1163" w:hanging="389"/>
    </w:pPr>
    <w:rPr>
      <w:rFonts w:ascii="Times New Roman" w:hAnsi="Times New Roman"/>
      <w:noProof/>
      <w:sz w:val="20"/>
      <w:szCs w:val="20"/>
      <w:lang w:val="es-MX"/>
    </w:rPr>
  </w:style>
  <w:style w:type="paragraph" w:customStyle="1" w:styleId="OmniPage264">
    <w:name w:val="OmniPage #264"/>
    <w:basedOn w:val="Normal"/>
    <w:uiPriority w:val="99"/>
    <w:rsid w:val="00FD53CB"/>
    <w:pPr>
      <w:tabs>
        <w:tab w:val="left" w:pos="941"/>
      </w:tabs>
      <w:ind w:left="1447" w:right="100" w:hanging="373"/>
    </w:pPr>
    <w:rPr>
      <w:rFonts w:ascii="Times New Roman" w:hAnsi="Times New Roman"/>
      <w:noProof/>
      <w:sz w:val="20"/>
      <w:szCs w:val="20"/>
      <w:lang w:val="es-MX"/>
    </w:rPr>
  </w:style>
  <w:style w:type="paragraph" w:customStyle="1" w:styleId="OmniPage515">
    <w:name w:val="OmniPage #515"/>
    <w:basedOn w:val="Normal"/>
    <w:uiPriority w:val="99"/>
    <w:rsid w:val="00FD53CB"/>
    <w:pPr>
      <w:tabs>
        <w:tab w:val="left" w:pos="914"/>
      </w:tabs>
      <w:ind w:left="1357" w:right="610" w:hanging="400"/>
    </w:pPr>
    <w:rPr>
      <w:rFonts w:ascii="Times New Roman" w:hAnsi="Times New Roman"/>
      <w:noProof/>
      <w:sz w:val="20"/>
      <w:szCs w:val="20"/>
      <w:lang w:val="es-MX"/>
    </w:rPr>
  </w:style>
  <w:style w:type="paragraph" w:customStyle="1" w:styleId="OmniPage513">
    <w:name w:val="OmniPage #513"/>
    <w:basedOn w:val="Normal"/>
    <w:uiPriority w:val="99"/>
    <w:rsid w:val="00FD53CB"/>
    <w:pPr>
      <w:ind w:left="2440" w:right="100" w:hanging="661"/>
      <w:jc w:val="both"/>
    </w:pPr>
    <w:rPr>
      <w:rFonts w:ascii="Times New Roman" w:hAnsi="Times New Roman"/>
      <w:noProof/>
      <w:sz w:val="20"/>
      <w:szCs w:val="20"/>
      <w:lang w:val="es-MX"/>
    </w:rPr>
  </w:style>
  <w:style w:type="paragraph" w:customStyle="1" w:styleId="OmniPage268">
    <w:name w:val="OmniPage #268"/>
    <w:basedOn w:val="Normal"/>
    <w:uiPriority w:val="99"/>
    <w:rsid w:val="00FD53CB"/>
    <w:pPr>
      <w:tabs>
        <w:tab w:val="left" w:pos="1065"/>
      </w:tabs>
      <w:ind w:left="1665" w:right="100" w:hanging="386"/>
    </w:pPr>
    <w:rPr>
      <w:rFonts w:ascii="Times New Roman" w:hAnsi="Times New Roman"/>
      <w:noProof/>
      <w:sz w:val="20"/>
      <w:szCs w:val="20"/>
      <w:lang w:val="es-MX"/>
    </w:rPr>
  </w:style>
  <w:style w:type="paragraph" w:customStyle="1" w:styleId="OmniPage272">
    <w:name w:val="OmniPage #272"/>
    <w:basedOn w:val="Normal"/>
    <w:uiPriority w:val="99"/>
    <w:rsid w:val="00FD53CB"/>
    <w:pPr>
      <w:tabs>
        <w:tab w:val="left" w:pos="646"/>
        <w:tab w:val="left" w:pos="1028"/>
        <w:tab w:val="right" w:pos="10567"/>
      </w:tabs>
      <w:ind w:left="750" w:right="100"/>
    </w:pPr>
    <w:rPr>
      <w:rFonts w:ascii="Times New Roman" w:hAnsi="Times New Roman"/>
      <w:noProof/>
      <w:sz w:val="20"/>
      <w:szCs w:val="20"/>
      <w:lang w:val="es-MX"/>
    </w:rPr>
  </w:style>
  <w:style w:type="paragraph" w:customStyle="1" w:styleId="OmniPage7">
    <w:name w:val="OmniPage #7"/>
    <w:basedOn w:val="Normal"/>
    <w:uiPriority w:val="99"/>
    <w:rsid w:val="00FD53CB"/>
    <w:pPr>
      <w:tabs>
        <w:tab w:val="left" w:pos="485"/>
      </w:tabs>
      <w:ind w:left="1740" w:right="1470" w:hanging="390"/>
    </w:pPr>
    <w:rPr>
      <w:noProof/>
      <w:sz w:val="20"/>
      <w:szCs w:val="20"/>
      <w:lang w:val="es-MX"/>
    </w:rPr>
  </w:style>
  <w:style w:type="paragraph" w:customStyle="1" w:styleId="OmniPage8">
    <w:name w:val="OmniPage #8"/>
    <w:basedOn w:val="Normal"/>
    <w:uiPriority w:val="99"/>
    <w:rsid w:val="00FD53CB"/>
    <w:pPr>
      <w:tabs>
        <w:tab w:val="left" w:pos="470"/>
      </w:tabs>
      <w:ind w:left="1725" w:right="645" w:hanging="375"/>
    </w:pPr>
    <w:rPr>
      <w:noProof/>
      <w:sz w:val="20"/>
      <w:szCs w:val="20"/>
      <w:lang w:val="es-MX"/>
    </w:rPr>
  </w:style>
  <w:style w:type="paragraph" w:customStyle="1" w:styleId="OmniPage14">
    <w:name w:val="OmniPage #14"/>
    <w:basedOn w:val="Normal"/>
    <w:uiPriority w:val="99"/>
    <w:rsid w:val="00FD53CB"/>
    <w:pPr>
      <w:tabs>
        <w:tab w:val="right" w:pos="9902"/>
      </w:tabs>
      <w:ind w:left="10920" w:right="45"/>
    </w:pPr>
    <w:rPr>
      <w:noProof/>
      <w:sz w:val="20"/>
      <w:szCs w:val="20"/>
      <w:lang w:val="es-MX"/>
    </w:rPr>
  </w:style>
  <w:style w:type="paragraph" w:customStyle="1" w:styleId="OmniPage257">
    <w:name w:val="OmniPage #257"/>
    <w:basedOn w:val="Normal"/>
    <w:uiPriority w:val="99"/>
    <w:rsid w:val="00FD53CB"/>
    <w:pPr>
      <w:tabs>
        <w:tab w:val="left" w:pos="938"/>
      </w:tabs>
      <w:ind w:left="1677" w:right="100" w:hanging="392"/>
    </w:pPr>
    <w:rPr>
      <w:noProof/>
      <w:sz w:val="20"/>
      <w:szCs w:val="20"/>
      <w:lang w:val="es-MX"/>
    </w:rPr>
  </w:style>
  <w:style w:type="paragraph" w:customStyle="1" w:styleId="OmniPage777">
    <w:name w:val="OmniPage #777"/>
    <w:basedOn w:val="Normal"/>
    <w:uiPriority w:val="99"/>
    <w:rsid w:val="00FD53CB"/>
    <w:pPr>
      <w:tabs>
        <w:tab w:val="left" w:pos="562"/>
      </w:tabs>
      <w:ind w:left="1587" w:right="1297" w:hanging="411"/>
    </w:pPr>
    <w:rPr>
      <w:rFonts w:ascii="Times New Roman" w:hAnsi="Times New Roman"/>
      <w:noProof/>
      <w:sz w:val="20"/>
      <w:szCs w:val="20"/>
      <w:lang w:val="es-MX"/>
    </w:rPr>
  </w:style>
  <w:style w:type="paragraph" w:customStyle="1" w:styleId="OmniPage771">
    <w:name w:val="OmniPage #771"/>
    <w:basedOn w:val="Normal"/>
    <w:uiPriority w:val="99"/>
    <w:rsid w:val="00FD53CB"/>
    <w:pPr>
      <w:tabs>
        <w:tab w:val="left" w:pos="924"/>
      </w:tabs>
      <w:ind w:left="1556" w:right="242" w:hanging="376"/>
    </w:pPr>
    <w:rPr>
      <w:rFonts w:ascii="Times New Roman" w:hAnsi="Times New Roman"/>
      <w:noProof/>
      <w:sz w:val="20"/>
      <w:szCs w:val="20"/>
      <w:lang w:val="es-MX"/>
    </w:rPr>
  </w:style>
  <w:style w:type="paragraph" w:customStyle="1" w:styleId="OmniPage779">
    <w:name w:val="OmniPage #779"/>
    <w:basedOn w:val="Normal"/>
    <w:uiPriority w:val="99"/>
    <w:rsid w:val="00FD53CB"/>
    <w:pPr>
      <w:tabs>
        <w:tab w:val="left" w:pos="902"/>
        <w:tab w:val="right" w:pos="10290"/>
      </w:tabs>
      <w:ind w:left="1196" w:right="100"/>
    </w:pPr>
    <w:rPr>
      <w:rFonts w:ascii="Times New Roman" w:hAnsi="Times New Roman"/>
      <w:noProof/>
      <w:sz w:val="20"/>
      <w:szCs w:val="20"/>
      <w:lang w:val="es-MX"/>
    </w:rPr>
  </w:style>
  <w:style w:type="paragraph" w:customStyle="1" w:styleId="OmniPage521">
    <w:name w:val="OmniPage #521"/>
    <w:basedOn w:val="Normal"/>
    <w:uiPriority w:val="99"/>
    <w:rsid w:val="00FD53CB"/>
    <w:pPr>
      <w:tabs>
        <w:tab w:val="left" w:pos="619"/>
      </w:tabs>
      <w:ind w:left="1621" w:right="975" w:hanging="401"/>
    </w:pPr>
    <w:rPr>
      <w:rFonts w:ascii="Times New Roman" w:hAnsi="Times New Roman"/>
      <w:noProof/>
      <w:sz w:val="20"/>
      <w:szCs w:val="20"/>
      <w:lang w:val="es-MX"/>
    </w:rPr>
  </w:style>
  <w:style w:type="paragraph" w:customStyle="1" w:styleId="OmniPage522">
    <w:name w:val="OmniPage #522"/>
    <w:basedOn w:val="Normal"/>
    <w:uiPriority w:val="99"/>
    <w:rsid w:val="00FD53CB"/>
    <w:pPr>
      <w:tabs>
        <w:tab w:val="left" w:pos="615"/>
      </w:tabs>
      <w:ind w:left="1618" w:right="1606" w:hanging="395"/>
    </w:pPr>
    <w:rPr>
      <w:rFonts w:ascii="Times New Roman" w:hAnsi="Times New Roman"/>
      <w:noProof/>
      <w:sz w:val="20"/>
      <w:szCs w:val="20"/>
      <w:lang w:val="es-MX"/>
    </w:rPr>
  </w:style>
  <w:style w:type="paragraph" w:customStyle="1" w:styleId="OmniPage520">
    <w:name w:val="OmniPage #520"/>
    <w:basedOn w:val="Normal"/>
    <w:uiPriority w:val="99"/>
    <w:rsid w:val="00FD53CB"/>
    <w:pPr>
      <w:ind w:left="1099" w:right="817"/>
    </w:pPr>
    <w:rPr>
      <w:noProof/>
      <w:sz w:val="20"/>
      <w:szCs w:val="20"/>
      <w:lang w:val="es-MX"/>
    </w:rPr>
  </w:style>
  <w:style w:type="paragraph" w:customStyle="1" w:styleId="OmniPage523">
    <w:name w:val="OmniPage #523"/>
    <w:basedOn w:val="Normal"/>
    <w:uiPriority w:val="99"/>
    <w:rsid w:val="00FD53CB"/>
    <w:pPr>
      <w:tabs>
        <w:tab w:val="left" w:pos="946"/>
      </w:tabs>
      <w:ind w:left="1502" w:right="1288" w:hanging="403"/>
    </w:pPr>
    <w:rPr>
      <w:noProof/>
      <w:sz w:val="20"/>
      <w:szCs w:val="20"/>
      <w:lang w:val="es-MX"/>
    </w:rPr>
  </w:style>
  <w:style w:type="paragraph" w:customStyle="1" w:styleId="OmniPage4867">
    <w:name w:val="OmniPage #4867"/>
    <w:basedOn w:val="Normal"/>
    <w:uiPriority w:val="99"/>
    <w:rsid w:val="00FD53CB"/>
    <w:pPr>
      <w:tabs>
        <w:tab w:val="left" w:pos="926"/>
      </w:tabs>
      <w:ind w:left="1897" w:right="170" w:hanging="373"/>
      <w:jc w:val="both"/>
    </w:pPr>
    <w:rPr>
      <w:rFonts w:ascii="Times New Roman" w:hAnsi="Times New Roman"/>
      <w:noProof/>
      <w:sz w:val="20"/>
      <w:szCs w:val="20"/>
      <w:lang w:val="es-MX"/>
    </w:rPr>
  </w:style>
  <w:style w:type="paragraph" w:customStyle="1" w:styleId="OmniPage4868">
    <w:name w:val="OmniPage #4868"/>
    <w:basedOn w:val="Normal"/>
    <w:uiPriority w:val="99"/>
    <w:rsid w:val="00FD53CB"/>
    <w:pPr>
      <w:tabs>
        <w:tab w:val="left" w:pos="939"/>
      </w:tabs>
      <w:ind w:left="1910" w:right="184" w:hanging="384"/>
    </w:pPr>
    <w:rPr>
      <w:rFonts w:ascii="Times New Roman" w:hAnsi="Times New Roman"/>
      <w:noProof/>
      <w:sz w:val="20"/>
      <w:szCs w:val="20"/>
      <w:lang w:val="es-MX"/>
    </w:rPr>
  </w:style>
  <w:style w:type="paragraph" w:customStyle="1" w:styleId="OmniPage4870">
    <w:name w:val="OmniPage #4870"/>
    <w:basedOn w:val="Normal"/>
    <w:uiPriority w:val="99"/>
    <w:rsid w:val="00FD53CB"/>
    <w:pPr>
      <w:tabs>
        <w:tab w:val="left" w:pos="907"/>
        <w:tab w:val="right" w:pos="9822"/>
      </w:tabs>
      <w:ind w:left="1529" w:right="100"/>
    </w:pPr>
    <w:rPr>
      <w:rFonts w:ascii="Times New Roman" w:hAnsi="Times New Roman"/>
      <w:noProof/>
      <w:sz w:val="20"/>
      <w:szCs w:val="20"/>
      <w:lang w:val="es-MX"/>
    </w:rPr>
  </w:style>
  <w:style w:type="paragraph" w:customStyle="1" w:styleId="OmniPage4871">
    <w:name w:val="OmniPage #4871"/>
    <w:basedOn w:val="Normal"/>
    <w:uiPriority w:val="99"/>
    <w:rsid w:val="00FD53CB"/>
    <w:pPr>
      <w:tabs>
        <w:tab w:val="left" w:pos="906"/>
        <w:tab w:val="right" w:pos="9822"/>
      </w:tabs>
      <w:ind w:left="1533" w:right="100"/>
    </w:pPr>
    <w:rPr>
      <w:rFonts w:ascii="Times New Roman" w:hAnsi="Times New Roman"/>
      <w:noProof/>
      <w:sz w:val="20"/>
      <w:szCs w:val="20"/>
      <w:lang w:val="es-MX"/>
    </w:rPr>
  </w:style>
  <w:style w:type="paragraph" w:customStyle="1" w:styleId="OmniPage4872">
    <w:name w:val="OmniPage #4872"/>
    <w:basedOn w:val="Normal"/>
    <w:uiPriority w:val="99"/>
    <w:rsid w:val="00FD53CB"/>
    <w:pPr>
      <w:tabs>
        <w:tab w:val="left" w:pos="953"/>
      </w:tabs>
      <w:ind w:left="1924" w:right="104" w:hanging="393"/>
      <w:jc w:val="both"/>
    </w:pPr>
    <w:rPr>
      <w:rFonts w:ascii="Times New Roman" w:hAnsi="Times New Roman"/>
      <w:noProof/>
      <w:sz w:val="20"/>
      <w:szCs w:val="20"/>
      <w:lang w:val="es-MX"/>
    </w:rPr>
  </w:style>
  <w:style w:type="paragraph" w:customStyle="1" w:styleId="OmniPage4876">
    <w:name w:val="OmniPage #4876"/>
    <w:basedOn w:val="Normal"/>
    <w:uiPriority w:val="99"/>
    <w:rsid w:val="00FD53CB"/>
    <w:pPr>
      <w:ind w:left="1930" w:right="170" w:hanging="402"/>
      <w:jc w:val="both"/>
    </w:pPr>
    <w:rPr>
      <w:rFonts w:ascii="Times New Roman" w:hAnsi="Times New Roman"/>
      <w:noProof/>
      <w:sz w:val="20"/>
      <w:szCs w:val="20"/>
      <w:lang w:val="es-MX"/>
    </w:rPr>
  </w:style>
  <w:style w:type="paragraph" w:customStyle="1" w:styleId="OmniPage5121">
    <w:name w:val="OmniPage #5121"/>
    <w:basedOn w:val="Normal"/>
    <w:uiPriority w:val="99"/>
    <w:rsid w:val="00FD53CB"/>
    <w:pPr>
      <w:ind w:left="1672" w:right="706" w:hanging="382"/>
      <w:jc w:val="both"/>
    </w:pPr>
    <w:rPr>
      <w:rFonts w:ascii="Times New Roman" w:hAnsi="Times New Roman"/>
      <w:noProof/>
      <w:sz w:val="20"/>
      <w:szCs w:val="20"/>
      <w:lang w:val="es-MX"/>
    </w:rPr>
  </w:style>
  <w:style w:type="paragraph" w:customStyle="1" w:styleId="p6">
    <w:name w:val="p6"/>
    <w:basedOn w:val="Normal"/>
    <w:uiPriority w:val="99"/>
    <w:rsid w:val="00FD53CB"/>
    <w:pPr>
      <w:tabs>
        <w:tab w:val="left" w:pos="1220"/>
        <w:tab w:val="left" w:pos="1800"/>
      </w:tabs>
      <w:spacing w:line="220" w:lineRule="atLeast"/>
      <w:ind w:left="432" w:hanging="720"/>
    </w:pPr>
    <w:rPr>
      <w:rFonts w:ascii="Times New Roman" w:hAnsi="Times New Roman"/>
      <w:szCs w:val="20"/>
      <w:lang w:val="es-ES_tradnl"/>
    </w:rPr>
  </w:style>
  <w:style w:type="paragraph" w:customStyle="1" w:styleId="p17">
    <w:name w:val="p17"/>
    <w:basedOn w:val="Normal"/>
    <w:uiPriority w:val="99"/>
    <w:rsid w:val="00FD53CB"/>
    <w:pPr>
      <w:tabs>
        <w:tab w:val="left" w:pos="720"/>
      </w:tabs>
      <w:spacing w:line="240" w:lineRule="atLeast"/>
    </w:pPr>
    <w:rPr>
      <w:rFonts w:ascii="Times New Roman" w:hAnsi="Times New Roman"/>
      <w:szCs w:val="20"/>
      <w:lang w:val="es-ES_tradnl"/>
    </w:rPr>
  </w:style>
  <w:style w:type="paragraph" w:customStyle="1" w:styleId="p29">
    <w:name w:val="p29"/>
    <w:basedOn w:val="Normal"/>
    <w:uiPriority w:val="99"/>
    <w:rsid w:val="00FD53CB"/>
    <w:pPr>
      <w:tabs>
        <w:tab w:val="left" w:pos="10380"/>
      </w:tabs>
      <w:spacing w:line="240" w:lineRule="atLeast"/>
      <w:ind w:left="8940"/>
    </w:pPr>
    <w:rPr>
      <w:rFonts w:ascii="Times New Roman" w:hAnsi="Times New Roman"/>
      <w:szCs w:val="20"/>
      <w:lang w:val="es-ES_tradnl"/>
    </w:rPr>
  </w:style>
  <w:style w:type="paragraph" w:customStyle="1" w:styleId="p5">
    <w:name w:val="p5"/>
    <w:basedOn w:val="Normal"/>
    <w:uiPriority w:val="99"/>
    <w:rsid w:val="00FD53CB"/>
    <w:pPr>
      <w:spacing w:line="240" w:lineRule="atLeast"/>
      <w:ind w:left="80"/>
    </w:pPr>
    <w:rPr>
      <w:rFonts w:ascii="Times New Roman" w:hAnsi="Times New Roman"/>
      <w:szCs w:val="20"/>
      <w:lang w:val="es-ES_tradnl"/>
    </w:rPr>
  </w:style>
  <w:style w:type="paragraph" w:customStyle="1" w:styleId="p22">
    <w:name w:val="p22"/>
    <w:basedOn w:val="Normal"/>
    <w:uiPriority w:val="99"/>
    <w:rsid w:val="00FD53CB"/>
    <w:pPr>
      <w:tabs>
        <w:tab w:val="left" w:pos="10380"/>
      </w:tabs>
      <w:spacing w:line="240" w:lineRule="atLeast"/>
      <w:ind w:left="8940"/>
    </w:pPr>
    <w:rPr>
      <w:rFonts w:ascii="Times New Roman" w:hAnsi="Times New Roman"/>
      <w:szCs w:val="20"/>
      <w:lang w:val="es-ES_tradnl"/>
    </w:rPr>
  </w:style>
  <w:style w:type="paragraph" w:customStyle="1" w:styleId="p16">
    <w:name w:val="p16"/>
    <w:basedOn w:val="Normal"/>
    <w:uiPriority w:val="99"/>
    <w:rsid w:val="00FD53CB"/>
    <w:pPr>
      <w:tabs>
        <w:tab w:val="left" w:pos="720"/>
      </w:tabs>
      <w:spacing w:line="240" w:lineRule="atLeast"/>
    </w:pPr>
    <w:rPr>
      <w:rFonts w:ascii="Times New Roman" w:hAnsi="Times New Roman"/>
      <w:szCs w:val="20"/>
      <w:lang w:val="es-ES_tradnl"/>
    </w:rPr>
  </w:style>
  <w:style w:type="paragraph" w:customStyle="1" w:styleId="p4">
    <w:name w:val="p4"/>
    <w:basedOn w:val="Normal"/>
    <w:uiPriority w:val="99"/>
    <w:rsid w:val="00FD53CB"/>
    <w:pPr>
      <w:tabs>
        <w:tab w:val="left" w:pos="940"/>
        <w:tab w:val="left" w:pos="1520"/>
      </w:tabs>
      <w:spacing w:line="240" w:lineRule="atLeast"/>
      <w:ind w:left="144" w:hanging="576"/>
    </w:pPr>
    <w:rPr>
      <w:rFonts w:ascii="Times New Roman" w:hAnsi="Times New Roman"/>
      <w:szCs w:val="20"/>
      <w:lang w:val="es-ES_tradnl"/>
    </w:rPr>
  </w:style>
  <w:style w:type="paragraph" w:customStyle="1" w:styleId="c14">
    <w:name w:val="c14"/>
    <w:basedOn w:val="Normal"/>
    <w:uiPriority w:val="99"/>
    <w:rsid w:val="00FD53CB"/>
    <w:pPr>
      <w:spacing w:line="240" w:lineRule="atLeast"/>
      <w:jc w:val="center"/>
    </w:pPr>
    <w:rPr>
      <w:rFonts w:ascii="Times New Roman" w:hAnsi="Times New Roman"/>
      <w:szCs w:val="20"/>
      <w:lang w:val="es-ES_tradnl"/>
    </w:rPr>
  </w:style>
  <w:style w:type="paragraph" w:customStyle="1" w:styleId="p7">
    <w:name w:val="p7"/>
    <w:basedOn w:val="Normal"/>
    <w:uiPriority w:val="99"/>
    <w:rsid w:val="00FD53CB"/>
    <w:pPr>
      <w:spacing w:line="220" w:lineRule="atLeast"/>
      <w:ind w:left="360"/>
    </w:pPr>
    <w:rPr>
      <w:rFonts w:ascii="Times New Roman" w:hAnsi="Times New Roman"/>
      <w:szCs w:val="20"/>
      <w:lang w:val="es-ES_tradnl"/>
    </w:rPr>
  </w:style>
  <w:style w:type="paragraph" w:customStyle="1" w:styleId="p13">
    <w:name w:val="p13"/>
    <w:basedOn w:val="Normal"/>
    <w:uiPriority w:val="99"/>
    <w:rsid w:val="00FD53CB"/>
    <w:pPr>
      <w:tabs>
        <w:tab w:val="left" w:pos="860"/>
      </w:tabs>
      <w:spacing w:line="240" w:lineRule="atLeast"/>
      <w:ind w:hanging="576"/>
    </w:pPr>
    <w:rPr>
      <w:rFonts w:ascii="Times New Roman" w:hAnsi="Times New Roman"/>
      <w:szCs w:val="20"/>
      <w:lang w:val="es-ES_tradnl"/>
    </w:rPr>
  </w:style>
  <w:style w:type="paragraph" w:customStyle="1" w:styleId="c5">
    <w:name w:val="c5"/>
    <w:basedOn w:val="Normal"/>
    <w:uiPriority w:val="99"/>
    <w:rsid w:val="00FD53CB"/>
    <w:pPr>
      <w:spacing w:line="240" w:lineRule="atLeast"/>
      <w:jc w:val="center"/>
    </w:pPr>
    <w:rPr>
      <w:rFonts w:ascii="Times New Roman" w:hAnsi="Times New Roman"/>
      <w:szCs w:val="20"/>
      <w:lang w:val="es-ES_tradnl"/>
    </w:rPr>
  </w:style>
  <w:style w:type="paragraph" w:customStyle="1" w:styleId="p15">
    <w:name w:val="p15"/>
    <w:basedOn w:val="Normal"/>
    <w:uiPriority w:val="99"/>
    <w:rsid w:val="00FD53CB"/>
    <w:pPr>
      <w:tabs>
        <w:tab w:val="left" w:pos="2060"/>
        <w:tab w:val="left" w:pos="2400"/>
      </w:tabs>
      <w:spacing w:line="240" w:lineRule="atLeast"/>
      <w:ind w:left="1008" w:hanging="432"/>
    </w:pPr>
    <w:rPr>
      <w:rFonts w:ascii="Times New Roman" w:hAnsi="Times New Roman"/>
      <w:szCs w:val="20"/>
      <w:lang w:val="es-ES_tradnl"/>
    </w:rPr>
  </w:style>
  <w:style w:type="paragraph" w:customStyle="1" w:styleId="p25">
    <w:name w:val="p25"/>
    <w:basedOn w:val="Normal"/>
    <w:uiPriority w:val="99"/>
    <w:rsid w:val="00FD53CB"/>
    <w:pPr>
      <w:spacing w:line="240" w:lineRule="atLeast"/>
      <w:ind w:left="1680"/>
      <w:jc w:val="both"/>
    </w:pPr>
    <w:rPr>
      <w:rFonts w:ascii="Times New Roman" w:hAnsi="Times New Roman"/>
      <w:szCs w:val="20"/>
      <w:lang w:val="es-ES_tradnl"/>
    </w:rPr>
  </w:style>
  <w:style w:type="paragraph" w:customStyle="1" w:styleId="p18">
    <w:name w:val="p18"/>
    <w:basedOn w:val="Normal"/>
    <w:uiPriority w:val="99"/>
    <w:rsid w:val="00FD53CB"/>
    <w:pPr>
      <w:spacing w:line="220" w:lineRule="atLeast"/>
      <w:jc w:val="both"/>
    </w:pPr>
    <w:rPr>
      <w:rFonts w:ascii="Times New Roman" w:hAnsi="Times New Roman"/>
      <w:szCs w:val="20"/>
      <w:lang w:val="es-ES_tradnl"/>
    </w:rPr>
  </w:style>
  <w:style w:type="paragraph" w:customStyle="1" w:styleId="p20">
    <w:name w:val="p20"/>
    <w:basedOn w:val="Normal"/>
    <w:uiPriority w:val="99"/>
    <w:rsid w:val="00FD53CB"/>
    <w:pPr>
      <w:tabs>
        <w:tab w:val="left" w:pos="720"/>
      </w:tabs>
      <w:spacing w:line="240" w:lineRule="atLeast"/>
    </w:pPr>
    <w:rPr>
      <w:rFonts w:ascii="Times New Roman" w:hAnsi="Times New Roman"/>
      <w:szCs w:val="20"/>
      <w:lang w:val="es-ES_tradnl"/>
    </w:rPr>
  </w:style>
  <w:style w:type="paragraph" w:customStyle="1" w:styleId="xl61">
    <w:name w:val="xl61"/>
    <w:basedOn w:val="Normal"/>
    <w:uiPriority w:val="99"/>
    <w:rsid w:val="00FD53CB"/>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rPr>
  </w:style>
  <w:style w:type="paragraph" w:customStyle="1" w:styleId="xl62">
    <w:name w:val="xl62"/>
    <w:basedOn w:val="Normal"/>
    <w:uiPriority w:val="99"/>
    <w:rsid w:val="00FD53C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rPr>
  </w:style>
  <w:style w:type="paragraph" w:customStyle="1" w:styleId="Textonormal0">
    <w:name w:val="Texto normal"/>
    <w:basedOn w:val="Normal"/>
    <w:uiPriority w:val="99"/>
    <w:rsid w:val="00FD53CB"/>
    <w:rPr>
      <w:lang w:val="es-ES_tradnl"/>
    </w:rPr>
  </w:style>
  <w:style w:type="paragraph" w:customStyle="1" w:styleId="Car100">
    <w:name w:val="Car10"/>
    <w:basedOn w:val="Normal"/>
    <w:uiPriority w:val="99"/>
    <w:rsid w:val="00FD53CB"/>
    <w:pPr>
      <w:spacing w:after="160" w:line="240" w:lineRule="exact"/>
    </w:pPr>
    <w:rPr>
      <w:rFonts w:ascii="Tahoma" w:hAnsi="Tahoma"/>
      <w:sz w:val="20"/>
      <w:szCs w:val="20"/>
      <w:lang w:val="en-US" w:eastAsia="en-US"/>
    </w:rPr>
  </w:style>
  <w:style w:type="paragraph" w:customStyle="1" w:styleId="Car9">
    <w:name w:val="Car9"/>
    <w:basedOn w:val="Normal"/>
    <w:uiPriority w:val="99"/>
    <w:rsid w:val="00FD53CB"/>
    <w:pPr>
      <w:spacing w:after="160" w:line="240" w:lineRule="exact"/>
    </w:pPr>
    <w:rPr>
      <w:rFonts w:ascii="Tahoma" w:hAnsi="Tahoma"/>
      <w:sz w:val="20"/>
      <w:szCs w:val="20"/>
      <w:lang w:val="en-US" w:eastAsia="en-US"/>
    </w:rPr>
  </w:style>
  <w:style w:type="character" w:customStyle="1" w:styleId="EstiloCorreo3461">
    <w:name w:val="EstiloCorreo3461"/>
    <w:semiHidden/>
    <w:rsid w:val="00FD53CB"/>
    <w:rPr>
      <w:rFonts w:ascii="Arial" w:hAnsi="Arial" w:cs="Arial"/>
      <w:color w:val="auto"/>
      <w:sz w:val="20"/>
      <w:szCs w:val="20"/>
    </w:rPr>
  </w:style>
  <w:style w:type="character" w:customStyle="1" w:styleId="EstiloCorreo3481">
    <w:name w:val="EstiloCorreo3481"/>
    <w:semiHidden/>
    <w:rsid w:val="00FD53CB"/>
    <w:rPr>
      <w:rFonts w:ascii="Arial" w:hAnsi="Arial" w:cs="Arial"/>
      <w:color w:val="auto"/>
      <w:sz w:val="20"/>
      <w:szCs w:val="20"/>
    </w:rPr>
  </w:style>
  <w:style w:type="character" w:customStyle="1" w:styleId="EstiloCorreo349">
    <w:name w:val="EstiloCorreo349"/>
    <w:semiHidden/>
    <w:rsid w:val="00FD53CB"/>
    <w:rPr>
      <w:rFonts w:ascii="Arial" w:hAnsi="Arial" w:cs="Arial"/>
      <w:color w:val="auto"/>
      <w:sz w:val="20"/>
      <w:szCs w:val="20"/>
    </w:rPr>
  </w:style>
  <w:style w:type="character" w:customStyle="1" w:styleId="mw-headline">
    <w:name w:val="mw-headline"/>
    <w:uiPriority w:val="99"/>
    <w:rsid w:val="00FD53CB"/>
    <w:rPr>
      <w:rFonts w:cs="Times New Roman"/>
    </w:rPr>
  </w:style>
  <w:style w:type="paragraph" w:customStyle="1" w:styleId="lista0">
    <w:name w:val="lista"/>
    <w:basedOn w:val="Normal"/>
    <w:uiPriority w:val="99"/>
    <w:rsid w:val="00FD53CB"/>
    <w:pPr>
      <w:spacing w:before="100" w:beforeAutospacing="1" w:after="100" w:afterAutospacing="1"/>
      <w:ind w:firstLine="200"/>
    </w:pPr>
    <w:rPr>
      <w:rFonts w:cs="Arial"/>
      <w:color w:val="006699"/>
      <w:sz w:val="18"/>
      <w:szCs w:val="18"/>
      <w:lang w:val="es-MX"/>
    </w:rPr>
  </w:style>
  <w:style w:type="character" w:customStyle="1" w:styleId="lista10">
    <w:name w:val="lista1"/>
    <w:uiPriority w:val="99"/>
    <w:rsid w:val="00FD53CB"/>
    <w:rPr>
      <w:rFonts w:ascii="Arial" w:hAnsi="Arial" w:cs="Arial"/>
      <w:color w:val="006699"/>
      <w:spacing w:val="0"/>
      <w:sz w:val="18"/>
      <w:szCs w:val="18"/>
    </w:rPr>
  </w:style>
  <w:style w:type="character" w:customStyle="1" w:styleId="EstiloCorreo354">
    <w:name w:val="EstiloCorreo354"/>
    <w:semiHidden/>
    <w:rsid w:val="00FD53CB"/>
    <w:rPr>
      <w:rFonts w:ascii="Arial" w:hAnsi="Arial" w:cs="Arial"/>
      <w:color w:val="auto"/>
      <w:sz w:val="20"/>
      <w:szCs w:val="20"/>
    </w:rPr>
  </w:style>
  <w:style w:type="character" w:customStyle="1" w:styleId="EstiloCorreo355">
    <w:name w:val="EstiloCorreo355"/>
    <w:semiHidden/>
    <w:rsid w:val="00FD53CB"/>
    <w:rPr>
      <w:rFonts w:ascii="Arial" w:hAnsi="Arial" w:cs="Arial"/>
      <w:color w:val="auto"/>
      <w:sz w:val="20"/>
      <w:szCs w:val="20"/>
    </w:rPr>
  </w:style>
  <w:style w:type="character" w:customStyle="1" w:styleId="EstiloCorreo356">
    <w:name w:val="EstiloCorreo356"/>
    <w:semiHidden/>
    <w:rsid w:val="00FD53CB"/>
    <w:rPr>
      <w:rFonts w:ascii="Arial" w:hAnsi="Arial" w:cs="Arial"/>
      <w:color w:val="auto"/>
      <w:sz w:val="20"/>
      <w:szCs w:val="20"/>
    </w:rPr>
  </w:style>
  <w:style w:type="paragraph" w:customStyle="1" w:styleId="Car8">
    <w:name w:val="Car8"/>
    <w:basedOn w:val="Normal"/>
    <w:uiPriority w:val="99"/>
    <w:rsid w:val="00FD53CB"/>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uiPriority w:val="99"/>
    <w:rsid w:val="00FD53CB"/>
    <w:pPr>
      <w:ind w:right="-158"/>
      <w:jc w:val="both"/>
    </w:pPr>
    <w:rPr>
      <w:rFonts w:ascii="Verdana" w:hAnsi="Verdana"/>
      <w:color w:val="000000"/>
      <w:sz w:val="20"/>
      <w:szCs w:val="20"/>
      <w:lang w:val="es-MX"/>
    </w:rPr>
  </w:style>
  <w:style w:type="paragraph" w:customStyle="1" w:styleId="MMStartDate">
    <w:name w:val="MM Start Date"/>
    <w:basedOn w:val="Normal"/>
    <w:uiPriority w:val="99"/>
    <w:rsid w:val="00FD53CB"/>
    <w:rPr>
      <w:rFonts w:ascii="Times New Roman" w:hAnsi="Times New Roman"/>
    </w:rPr>
  </w:style>
  <w:style w:type="paragraph" w:customStyle="1" w:styleId="MMEndDate">
    <w:name w:val="MM End Date"/>
    <w:basedOn w:val="Normal"/>
    <w:uiPriority w:val="99"/>
    <w:rsid w:val="00FD53CB"/>
    <w:rPr>
      <w:rFonts w:ascii="Times New Roman" w:hAnsi="Times New Roman"/>
    </w:rPr>
  </w:style>
  <w:style w:type="paragraph" w:customStyle="1" w:styleId="MMPriority">
    <w:name w:val="MM Priority"/>
    <w:basedOn w:val="Normal"/>
    <w:uiPriority w:val="99"/>
    <w:rsid w:val="00FD53CB"/>
    <w:rPr>
      <w:rFonts w:ascii="Times New Roman" w:hAnsi="Times New Roman"/>
    </w:rPr>
  </w:style>
  <w:style w:type="paragraph" w:customStyle="1" w:styleId="MMDuration">
    <w:name w:val="MM Duration"/>
    <w:basedOn w:val="Normal"/>
    <w:uiPriority w:val="99"/>
    <w:rsid w:val="00FD53CB"/>
    <w:rPr>
      <w:rFonts w:ascii="Times New Roman" w:hAnsi="Times New Roman"/>
    </w:rPr>
  </w:style>
  <w:style w:type="paragraph" w:customStyle="1" w:styleId="MMCompleted">
    <w:name w:val="MM Completed"/>
    <w:basedOn w:val="Normal"/>
    <w:uiPriority w:val="99"/>
    <w:rsid w:val="00FD53CB"/>
    <w:rPr>
      <w:rFonts w:ascii="Times New Roman" w:hAnsi="Times New Roman"/>
    </w:rPr>
  </w:style>
  <w:style w:type="paragraph" w:customStyle="1" w:styleId="MMResources">
    <w:name w:val="MM Resources"/>
    <w:basedOn w:val="Normal"/>
    <w:uiPriority w:val="99"/>
    <w:rsid w:val="00FD53CB"/>
    <w:rPr>
      <w:rFonts w:ascii="Times New Roman" w:hAnsi="Times New Roman"/>
    </w:rPr>
  </w:style>
  <w:style w:type="paragraph" w:customStyle="1" w:styleId="MMCategories">
    <w:name w:val="MM Categories"/>
    <w:basedOn w:val="Normal"/>
    <w:uiPriority w:val="99"/>
    <w:rsid w:val="00FD53CB"/>
    <w:rPr>
      <w:rFonts w:ascii="Times New Roman" w:hAnsi="Times New Roman"/>
    </w:rPr>
  </w:style>
  <w:style w:type="paragraph" w:customStyle="1" w:styleId="MMLink">
    <w:name w:val="MM Link"/>
    <w:basedOn w:val="Normal"/>
    <w:uiPriority w:val="99"/>
    <w:rsid w:val="00FD53CB"/>
    <w:rPr>
      <w:rFonts w:ascii="Times New Roman" w:hAnsi="Times New Roman"/>
    </w:rPr>
  </w:style>
  <w:style w:type="paragraph" w:customStyle="1" w:styleId="MMRelationship">
    <w:name w:val="MM Relationship"/>
    <w:basedOn w:val="Normal"/>
    <w:uiPriority w:val="99"/>
    <w:rsid w:val="00FD53CB"/>
    <w:rPr>
      <w:rFonts w:ascii="Times New Roman" w:hAnsi="Times New Roman"/>
    </w:rPr>
  </w:style>
  <w:style w:type="paragraph" w:customStyle="1" w:styleId="dvdoccontenttext">
    <w:name w:val="dv_doccontenttext"/>
    <w:basedOn w:val="Normal"/>
    <w:uiPriority w:val="99"/>
    <w:rsid w:val="00FD53CB"/>
    <w:pPr>
      <w:shd w:val="clear" w:color="auto" w:fill="FFFFFF"/>
      <w:spacing w:line="300" w:lineRule="auto"/>
    </w:pPr>
    <w:rPr>
      <w:rFonts w:ascii="Verdana" w:hAnsi="Verdana"/>
      <w:color w:val="4A4A4A"/>
    </w:rPr>
  </w:style>
  <w:style w:type="character" w:customStyle="1" w:styleId="hilitetext1">
    <w:name w:val="hilitetext1"/>
    <w:rsid w:val="00FD53CB"/>
    <w:rPr>
      <w:rFonts w:ascii="Verdana" w:hAnsi="Verdana" w:cs="Times New Roman"/>
      <w:color w:val="000000"/>
      <w:shd w:val="clear" w:color="auto" w:fill="D1FF56"/>
    </w:rPr>
  </w:style>
  <w:style w:type="paragraph" w:customStyle="1" w:styleId="EndMtrx">
    <w:name w:val="EndMtrx"/>
    <w:basedOn w:val="Normal"/>
    <w:uiPriority w:val="99"/>
    <w:rsid w:val="00FD53CB"/>
    <w:rPr>
      <w:rFonts w:ascii="Times New Roman" w:hAnsi="Times New Roman"/>
      <w:sz w:val="22"/>
      <w:szCs w:val="20"/>
      <w:lang w:val="en-US" w:eastAsia="en-US"/>
    </w:rPr>
  </w:style>
  <w:style w:type="paragraph" w:customStyle="1" w:styleId="TableBullet">
    <w:name w:val="Table Bullet"/>
    <w:aliases w:val="tb"/>
    <w:uiPriority w:val="99"/>
    <w:rsid w:val="00FD53CB"/>
    <w:pPr>
      <w:tabs>
        <w:tab w:val="num" w:pos="504"/>
      </w:tabs>
      <w:spacing w:before="60" w:after="60" w:line="240" w:lineRule="auto"/>
      <w:ind w:left="504" w:hanging="360"/>
    </w:pPr>
    <w:rPr>
      <w:rFonts w:ascii="Arial Narrow" w:eastAsia="Times New Roman" w:hAnsi="Arial Narrow" w:cs="Times New Roman"/>
      <w:color w:val="000000"/>
      <w:sz w:val="20"/>
      <w:szCs w:val="20"/>
      <w:lang w:val="en-US"/>
    </w:rPr>
  </w:style>
  <w:style w:type="paragraph" w:customStyle="1" w:styleId="TableHeadingColumn">
    <w:name w:val="Table Heading Column"/>
    <w:aliases w:val="thc"/>
    <w:uiPriority w:val="99"/>
    <w:rsid w:val="00FD53CB"/>
    <w:pPr>
      <w:spacing w:before="120" w:after="120" w:line="240" w:lineRule="auto"/>
      <w:jc w:val="center"/>
    </w:pPr>
    <w:rPr>
      <w:rFonts w:ascii="Arial Narrow" w:eastAsia="Times New Roman" w:hAnsi="Arial Narrow" w:cs="Times New Roman"/>
      <w:b/>
      <w:color w:val="000000"/>
      <w:spacing w:val="20"/>
      <w:szCs w:val="20"/>
      <w:lang w:val="en-US"/>
    </w:rPr>
  </w:style>
  <w:style w:type="paragraph" w:customStyle="1" w:styleId="Text2">
    <w:name w:val="Text 2"/>
    <w:basedOn w:val="Normal"/>
    <w:uiPriority w:val="99"/>
    <w:rsid w:val="00FD53CB"/>
    <w:pPr>
      <w:spacing w:after="240"/>
      <w:ind w:left="864"/>
    </w:pPr>
    <w:rPr>
      <w:rFonts w:ascii="Times New Roman" w:hAnsi="Times New Roman"/>
      <w:sz w:val="22"/>
      <w:szCs w:val="20"/>
      <w:lang w:val="en-US" w:eastAsia="en-US"/>
    </w:rPr>
  </w:style>
  <w:style w:type="paragraph" w:customStyle="1" w:styleId="Figura">
    <w:name w:val="Figura"/>
    <w:basedOn w:val="Normal"/>
    <w:uiPriority w:val="99"/>
    <w:rsid w:val="00FD53CB"/>
    <w:pPr>
      <w:spacing w:before="28" w:after="56"/>
      <w:jc w:val="both"/>
    </w:pPr>
    <w:rPr>
      <w:rFonts w:ascii="Tahoma" w:hAnsi="Tahoma" w:cs="Tahoma"/>
      <w:sz w:val="16"/>
      <w:szCs w:val="16"/>
    </w:rPr>
  </w:style>
  <w:style w:type="paragraph" w:customStyle="1" w:styleId="MMTitle">
    <w:name w:val="MM Title"/>
    <w:basedOn w:val="Ttulo"/>
    <w:uiPriority w:val="99"/>
    <w:rsid w:val="00FD53CB"/>
    <w:pPr>
      <w:autoSpaceDE/>
      <w:autoSpaceDN/>
      <w:adjustRightInd/>
      <w:spacing w:before="28" w:after="56" w:line="240" w:lineRule="auto"/>
      <w:jc w:val="both"/>
      <w:outlineLvl w:val="0"/>
    </w:pPr>
    <w:rPr>
      <w:rFonts w:cs="Times New Roman"/>
      <w:kern w:val="28"/>
      <w:lang w:val="es-ES"/>
    </w:rPr>
  </w:style>
  <w:style w:type="paragraph" w:customStyle="1" w:styleId="norma">
    <w:name w:val="norma"/>
    <w:basedOn w:val="GREEN4"/>
    <w:uiPriority w:val="99"/>
    <w:rsid w:val="00FD53CB"/>
    <w:rPr>
      <w:rFonts w:ascii="Verdana" w:hAnsi="Verdana"/>
      <w:szCs w:val="24"/>
      <w:lang w:val="es-ES"/>
    </w:rPr>
  </w:style>
  <w:style w:type="paragraph" w:customStyle="1" w:styleId="verdana">
    <w:name w:val="verdana"/>
    <w:basedOn w:val="Sangradetextonormal"/>
    <w:uiPriority w:val="99"/>
    <w:rsid w:val="00FD53CB"/>
    <w:pPr>
      <w:spacing w:after="0"/>
      <w:ind w:left="0" w:right="216"/>
      <w:jc w:val="both"/>
    </w:pPr>
    <w:rPr>
      <w:rFonts w:ascii="Verdana" w:hAnsi="Verdana"/>
      <w:bCs/>
      <w:sz w:val="16"/>
      <w:szCs w:val="20"/>
      <w:lang w:val="es-ES_tradnl"/>
    </w:rPr>
  </w:style>
  <w:style w:type="character" w:customStyle="1" w:styleId="HTMLMarkup">
    <w:name w:val="HTML Markup"/>
    <w:rsid w:val="00FD53CB"/>
    <w:rPr>
      <w:vanish/>
      <w:color w:val="FF0000"/>
    </w:rPr>
  </w:style>
  <w:style w:type="character" w:customStyle="1" w:styleId="EstiloCorreo3911">
    <w:name w:val="EstiloCorreo3911"/>
    <w:semiHidden/>
    <w:rsid w:val="00FD53CB"/>
    <w:rPr>
      <w:rFonts w:ascii="Century Gothic" w:hAnsi="Century Gothic" w:cs="Times New Roman"/>
      <w:b/>
      <w:bCs/>
      <w:i/>
      <w:iCs/>
      <w:color w:val="0000FF"/>
      <w:sz w:val="24"/>
      <w:szCs w:val="24"/>
      <w:u w:val="none"/>
    </w:rPr>
  </w:style>
  <w:style w:type="paragraph" w:customStyle="1" w:styleId="ATitulares">
    <w:name w:val="ATitulares"/>
    <w:basedOn w:val="Normal"/>
    <w:uiPriority w:val="99"/>
    <w:rsid w:val="00FD53CB"/>
    <w:pPr>
      <w:widowControl w:val="0"/>
      <w:spacing w:before="120" w:after="120"/>
      <w:ind w:firstLine="284"/>
      <w:jc w:val="both"/>
    </w:pPr>
    <w:rPr>
      <w:i/>
      <w:szCs w:val="20"/>
    </w:rPr>
  </w:style>
  <w:style w:type="paragraph" w:customStyle="1" w:styleId="green40">
    <w:name w:val="green4"/>
    <w:basedOn w:val="Normal"/>
    <w:uiPriority w:val="99"/>
    <w:rsid w:val="00FD53CB"/>
    <w:pPr>
      <w:jc w:val="both"/>
    </w:pPr>
    <w:rPr>
      <w:rFonts w:ascii="CG Times (W1)" w:hAnsi="CG Times (W1)"/>
      <w:sz w:val="20"/>
      <w:szCs w:val="20"/>
    </w:rPr>
  </w:style>
  <w:style w:type="paragraph" w:customStyle="1" w:styleId="SeccionIncisoInicial">
    <w:name w:val="SeccionIncisoInicial"/>
    <w:basedOn w:val="Normal"/>
    <w:uiPriority w:val="99"/>
    <w:rsid w:val="00FD53CB"/>
    <w:pPr>
      <w:tabs>
        <w:tab w:val="num" w:pos="1661"/>
      </w:tabs>
      <w:spacing w:before="120" w:after="120"/>
      <w:ind w:left="1661" w:hanging="360"/>
      <w:jc w:val="both"/>
    </w:pPr>
    <w:rPr>
      <w:szCs w:val="20"/>
    </w:rPr>
  </w:style>
  <w:style w:type="character" w:customStyle="1" w:styleId="CarCar25">
    <w:name w:val="Car Car25"/>
    <w:rsid w:val="00FD53CB"/>
    <w:rPr>
      <w:rFonts w:ascii="Comic Sans MS" w:hAnsi="Comic Sans MS" w:cs="Times New Roman"/>
      <w:sz w:val="28"/>
      <w:lang w:val="es-ES_tradnl" w:eastAsia="es-ES" w:bidi="ar-SA"/>
    </w:rPr>
  </w:style>
  <w:style w:type="character" w:customStyle="1" w:styleId="CarCar24">
    <w:name w:val="Car Car24"/>
    <w:rsid w:val="00FD53CB"/>
    <w:rPr>
      <w:rFonts w:ascii="Comic Sans MS" w:hAnsi="Comic Sans MS" w:cs="Times New Roman"/>
      <w:b/>
      <w:sz w:val="28"/>
      <w:lang w:val="es-ES_tradnl" w:eastAsia="es-ES"/>
    </w:rPr>
  </w:style>
  <w:style w:type="character" w:customStyle="1" w:styleId="CarCar23">
    <w:name w:val="Car Car23"/>
    <w:rsid w:val="00FD53CB"/>
    <w:rPr>
      <w:rFonts w:cs="Times New Roman"/>
      <w:sz w:val="28"/>
      <w:lang w:val="es-ES" w:eastAsia="es-ES" w:bidi="ar-SA"/>
    </w:rPr>
  </w:style>
  <w:style w:type="character" w:customStyle="1" w:styleId="CarCar22">
    <w:name w:val="Car Car22"/>
    <w:rsid w:val="00FD53CB"/>
    <w:rPr>
      <w:rFonts w:ascii="Verdana" w:hAnsi="Verdana" w:cs="Times New Roman"/>
      <w:b/>
      <w:bCs/>
      <w:sz w:val="24"/>
      <w:szCs w:val="24"/>
      <w:lang w:val="es-ES" w:eastAsia="es-ES"/>
    </w:rPr>
  </w:style>
  <w:style w:type="character" w:customStyle="1" w:styleId="CarCar21">
    <w:name w:val="Car Car21"/>
    <w:rsid w:val="00FD53CB"/>
    <w:rPr>
      <w:rFonts w:ascii="Arial" w:hAnsi="Arial" w:cs="Times New Roman"/>
      <w:sz w:val="24"/>
      <w:lang w:val="es-ES" w:eastAsia="es-ES"/>
    </w:rPr>
  </w:style>
  <w:style w:type="character" w:customStyle="1" w:styleId="CarCar20">
    <w:name w:val="Car Car20"/>
    <w:rsid w:val="00FD53CB"/>
    <w:rPr>
      <w:rFonts w:cs="Times New Roman"/>
      <w:b/>
      <w:sz w:val="28"/>
      <w:lang w:val="es-ES" w:eastAsia="es-ES"/>
    </w:rPr>
  </w:style>
  <w:style w:type="character" w:customStyle="1" w:styleId="CarCar19">
    <w:name w:val="Car Car19"/>
    <w:rsid w:val="00FD53CB"/>
    <w:rPr>
      <w:rFonts w:cs="Times New Roman"/>
      <w:sz w:val="24"/>
      <w:szCs w:val="24"/>
      <w:lang w:val="es-ES" w:eastAsia="es-ES"/>
    </w:rPr>
  </w:style>
  <w:style w:type="character" w:customStyle="1" w:styleId="CarCar18">
    <w:name w:val="Car Car18"/>
    <w:rsid w:val="00FD53CB"/>
    <w:rPr>
      <w:rFonts w:ascii="Verdana" w:hAnsi="Verdana" w:cs="Times New Roman"/>
      <w:b/>
      <w:bCs/>
      <w:sz w:val="24"/>
      <w:szCs w:val="24"/>
      <w:lang w:val="es-ES" w:eastAsia="es-ES"/>
    </w:rPr>
  </w:style>
  <w:style w:type="character" w:customStyle="1" w:styleId="CarCar17">
    <w:name w:val="Car Car17"/>
    <w:rsid w:val="00FD53CB"/>
    <w:rPr>
      <w:rFonts w:ascii="Arial" w:hAnsi="Arial" w:cs="Times New Roman"/>
      <w:b/>
      <w:sz w:val="24"/>
      <w:lang w:val="es-ES" w:eastAsia="es-ES"/>
    </w:rPr>
  </w:style>
  <w:style w:type="paragraph" w:customStyle="1" w:styleId="ListaCC">
    <w:name w:val="Lista CC."/>
    <w:basedOn w:val="Normal"/>
    <w:uiPriority w:val="99"/>
    <w:rsid w:val="00FD53CB"/>
    <w:rPr>
      <w:rFonts w:ascii="Times New Roman" w:hAnsi="Times New Roman"/>
      <w:sz w:val="20"/>
      <w:szCs w:val="20"/>
      <w:lang w:val="es-ES_tradnl"/>
    </w:rPr>
  </w:style>
  <w:style w:type="paragraph" w:customStyle="1" w:styleId="Textodebloque11">
    <w:name w:val="Texto de bloque11"/>
    <w:basedOn w:val="Normal"/>
    <w:uiPriority w:val="99"/>
    <w:rsid w:val="00FD53CB"/>
    <w:pPr>
      <w:widowControl w:val="0"/>
      <w:ind w:left="709" w:right="-143" w:hanging="709"/>
      <w:jc w:val="both"/>
    </w:pPr>
    <w:rPr>
      <w:sz w:val="20"/>
      <w:szCs w:val="20"/>
      <w:lang w:val="es-ES_tradnl"/>
    </w:rPr>
  </w:style>
  <w:style w:type="paragraph" w:customStyle="1" w:styleId="SangradetindependienteI1">
    <w:name w:val="Sangría de t. independiente/I1"/>
    <w:basedOn w:val="Normal"/>
    <w:uiPriority w:val="99"/>
    <w:rsid w:val="00FD53CB"/>
    <w:pPr>
      <w:widowControl w:val="0"/>
      <w:ind w:left="2127" w:hanging="284"/>
      <w:jc w:val="both"/>
    </w:pPr>
    <w:rPr>
      <w:sz w:val="20"/>
      <w:szCs w:val="20"/>
    </w:rPr>
  </w:style>
  <w:style w:type="paragraph" w:customStyle="1" w:styleId="Textoindependiente311">
    <w:name w:val="Texto independiente 311"/>
    <w:basedOn w:val="Normal"/>
    <w:uiPriority w:val="99"/>
    <w:rsid w:val="00FD53CB"/>
    <w:pPr>
      <w:overflowPunct w:val="0"/>
      <w:autoSpaceDE w:val="0"/>
      <w:autoSpaceDN w:val="0"/>
      <w:adjustRightInd w:val="0"/>
      <w:jc w:val="both"/>
      <w:textAlignment w:val="baseline"/>
    </w:pPr>
    <w:rPr>
      <w:rFonts w:ascii="Times New Roman" w:hAnsi="Times New Roman"/>
      <w:szCs w:val="20"/>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FD53CB"/>
    <w:rPr>
      <w:rFonts w:ascii="Cambria" w:eastAsia="Times New Roman" w:hAnsi="Cambria" w:cs="Times New Roman"/>
      <w:b/>
      <w:bCs/>
      <w:i/>
      <w:iCs/>
      <w:color w:val="4F81BD"/>
      <w:sz w:val="22"/>
      <w:szCs w:val="22"/>
    </w:rPr>
  </w:style>
  <w:style w:type="character" w:customStyle="1" w:styleId="PiedepginaCar1">
    <w:name w:val="Pie de página Car1"/>
    <w:aliases w:val="footer odd Car1,footer odd1 Car1,footer odd2 Car1,footer odd3 Car1,footer odd4 Car1,footer odd5 Car1,Pie de página1 Car1,footer Car1"/>
    <w:rsid w:val="00FD53CB"/>
    <w:rPr>
      <w:rFonts w:ascii="Calibri" w:eastAsia="Calibri" w:hAnsi="Calibri" w:cs="Times New Roman"/>
      <w:sz w:val="22"/>
      <w:szCs w:val="22"/>
      <w:lang w:eastAsia="en-US"/>
    </w:rPr>
  </w:style>
  <w:style w:type="character" w:customStyle="1" w:styleId="TextopredeterminadoCar">
    <w:name w:val="Texto predeterminado Car"/>
    <w:link w:val="Textopredeterminado"/>
    <w:uiPriority w:val="99"/>
    <w:locked/>
    <w:rsid w:val="00FD53CB"/>
    <w:rPr>
      <w:rFonts w:ascii="Arial" w:eastAsia="Times New Roman" w:hAnsi="Arial" w:cs="Times New Roman"/>
      <w:noProof/>
      <w:sz w:val="24"/>
      <w:szCs w:val="20"/>
      <w:lang w:val="es-ES" w:eastAsia="es-ES"/>
    </w:rPr>
  </w:style>
  <w:style w:type="paragraph" w:customStyle="1" w:styleId="NormalArial0">
    <w:name w:val="Normal Arial"/>
    <w:basedOn w:val="Normal"/>
    <w:uiPriority w:val="99"/>
    <w:rsid w:val="00FD53CB"/>
    <w:pPr>
      <w:snapToGrid w:val="0"/>
    </w:pPr>
    <w:rPr>
      <w:sz w:val="20"/>
      <w:szCs w:val="20"/>
      <w:lang w:val="es-MX"/>
    </w:rPr>
  </w:style>
  <w:style w:type="paragraph" w:customStyle="1" w:styleId="BodyText29">
    <w:name w:val="Body Text 29"/>
    <w:basedOn w:val="Normal"/>
    <w:uiPriority w:val="99"/>
    <w:rsid w:val="00FD53CB"/>
    <w:pPr>
      <w:tabs>
        <w:tab w:val="left" w:pos="-851"/>
      </w:tabs>
      <w:overflowPunct w:val="0"/>
      <w:autoSpaceDE w:val="0"/>
      <w:autoSpaceDN w:val="0"/>
      <w:adjustRightInd w:val="0"/>
      <w:ind w:left="851" w:hanging="851"/>
      <w:jc w:val="both"/>
    </w:pPr>
    <w:rPr>
      <w:sz w:val="19"/>
      <w:szCs w:val="20"/>
      <w:lang w:val="es-MX"/>
    </w:rPr>
  </w:style>
  <w:style w:type="paragraph" w:customStyle="1" w:styleId="Encabezadonivel2">
    <w:name w:val="Encabezado nivel 2"/>
    <w:basedOn w:val="Normal"/>
    <w:next w:val="Normal"/>
    <w:uiPriority w:val="99"/>
    <w:rsid w:val="00FD53CB"/>
    <w:pPr>
      <w:tabs>
        <w:tab w:val="right" w:pos="851"/>
        <w:tab w:val="left" w:pos="1418"/>
      </w:tabs>
      <w:spacing w:before="120" w:after="100" w:afterAutospacing="1"/>
      <w:ind w:left="709"/>
      <w:jc w:val="both"/>
    </w:pPr>
    <w:rPr>
      <w:i/>
      <w:sz w:val="20"/>
      <w:szCs w:val="22"/>
    </w:rPr>
  </w:style>
  <w:style w:type="paragraph" w:customStyle="1" w:styleId="Bullet3">
    <w:name w:val="Bullet 3"/>
    <w:basedOn w:val="Bullet2"/>
    <w:uiPriority w:val="99"/>
    <w:rsid w:val="00FD53CB"/>
    <w:pPr>
      <w:numPr>
        <w:numId w:val="200"/>
      </w:numPr>
      <w:tabs>
        <w:tab w:val="num" w:pos="680"/>
        <w:tab w:val="num" w:pos="1077"/>
      </w:tabs>
      <w:ind w:left="2892"/>
    </w:pPr>
    <w:rPr>
      <w:iCs/>
      <w:color w:val="auto"/>
      <w:sz w:val="20"/>
      <w:szCs w:val="20"/>
      <w:lang w:val="en-GB"/>
    </w:rPr>
  </w:style>
  <w:style w:type="paragraph" w:customStyle="1" w:styleId="Ttuloindependiente">
    <w:name w:val="Título independiente"/>
    <w:basedOn w:val="Normal"/>
    <w:next w:val="Normal"/>
    <w:uiPriority w:val="99"/>
    <w:rsid w:val="00FD53CB"/>
    <w:pPr>
      <w:keepNext/>
      <w:pageBreakBefore/>
      <w:numPr>
        <w:numId w:val="201"/>
      </w:numPr>
      <w:pBdr>
        <w:top w:val="single" w:sz="12" w:space="1" w:color="000000"/>
      </w:pBdr>
      <w:autoSpaceDE w:val="0"/>
      <w:autoSpaceDN w:val="0"/>
      <w:adjustRightInd w:val="0"/>
      <w:spacing w:before="600" w:after="120"/>
      <w:ind w:left="709" w:firstLine="0"/>
      <w:jc w:val="both"/>
      <w:outlineLvl w:val="0"/>
    </w:pPr>
    <w:rPr>
      <w:rFonts w:ascii="Arial Negrita" w:hAnsi="Arial Negrita" w:cs="Arial"/>
      <w:b/>
      <w:bCs/>
      <w:szCs w:val="32"/>
      <w:u w:color="FF9900"/>
    </w:rPr>
  </w:style>
  <w:style w:type="paragraph" w:customStyle="1" w:styleId="portada">
    <w:name w:val="portada"/>
    <w:basedOn w:val="Normal"/>
    <w:uiPriority w:val="99"/>
    <w:rsid w:val="00FD53CB"/>
    <w:pPr>
      <w:pBdr>
        <w:top w:val="single" w:sz="36" w:space="2" w:color="auto"/>
        <w:bottom w:val="single" w:sz="36" w:space="1" w:color="auto"/>
      </w:pBdr>
      <w:tabs>
        <w:tab w:val="right" w:pos="851"/>
        <w:tab w:val="left" w:pos="1418"/>
      </w:tabs>
      <w:spacing w:before="240" w:after="60"/>
      <w:ind w:left="709"/>
      <w:jc w:val="center"/>
    </w:pPr>
    <w:rPr>
      <w:rFonts w:ascii="Arial Negrita" w:hAnsi="Arial Negrita"/>
      <w:b/>
      <w:sz w:val="40"/>
      <w:szCs w:val="44"/>
    </w:rPr>
  </w:style>
  <w:style w:type="paragraph" w:customStyle="1" w:styleId="Estiloencabezadosintitulo11pt">
    <w:name w:val="Estilo encabezado sin titulo + 11 pt"/>
    <w:basedOn w:val="Normal"/>
    <w:next w:val="Normal"/>
    <w:uiPriority w:val="99"/>
    <w:rsid w:val="00FD53CB"/>
    <w:pPr>
      <w:tabs>
        <w:tab w:val="right" w:pos="851"/>
        <w:tab w:val="left" w:pos="1418"/>
      </w:tabs>
      <w:spacing w:before="100" w:beforeAutospacing="1" w:after="100" w:afterAutospacing="1"/>
      <w:ind w:left="709"/>
      <w:jc w:val="both"/>
    </w:pPr>
    <w:rPr>
      <w:rFonts w:ascii="Arial Negrita" w:hAnsi="Arial Negrita"/>
      <w:b/>
      <w:iCs/>
      <w:sz w:val="20"/>
      <w:szCs w:val="22"/>
      <w:u w:val="single"/>
    </w:rPr>
  </w:style>
  <w:style w:type="paragraph" w:customStyle="1" w:styleId="Confidencialidad">
    <w:name w:val="Confidencialidad"/>
    <w:basedOn w:val="Normal"/>
    <w:uiPriority w:val="99"/>
    <w:rsid w:val="00FD53CB"/>
    <w:pPr>
      <w:tabs>
        <w:tab w:val="right" w:pos="851"/>
        <w:tab w:val="left" w:pos="1418"/>
      </w:tabs>
      <w:spacing w:before="120" w:after="120"/>
      <w:ind w:left="709"/>
      <w:jc w:val="both"/>
    </w:pPr>
    <w:rPr>
      <w:i/>
      <w:sz w:val="18"/>
      <w:szCs w:val="18"/>
    </w:rPr>
  </w:style>
  <w:style w:type="paragraph" w:customStyle="1" w:styleId="pieimagen">
    <w:name w:val="pie imagen"/>
    <w:basedOn w:val="Normal"/>
    <w:uiPriority w:val="99"/>
    <w:rsid w:val="00FD53CB"/>
    <w:pPr>
      <w:tabs>
        <w:tab w:val="right" w:pos="851"/>
        <w:tab w:val="left" w:pos="1418"/>
      </w:tabs>
      <w:spacing w:before="120" w:after="120"/>
      <w:ind w:left="709"/>
      <w:jc w:val="center"/>
    </w:pPr>
    <w:rPr>
      <w:iCs/>
      <w:sz w:val="16"/>
      <w:szCs w:val="20"/>
    </w:rPr>
  </w:style>
  <w:style w:type="paragraph" w:customStyle="1" w:styleId="Head1Bullet1">
    <w:name w:val="Head1Bullet1"/>
    <w:basedOn w:val="Normal"/>
    <w:uiPriority w:val="99"/>
    <w:rsid w:val="00FD53CB"/>
    <w:rPr>
      <w:sz w:val="20"/>
      <w:szCs w:val="20"/>
      <w:lang w:val="en-US" w:eastAsia="en-US"/>
    </w:rPr>
  </w:style>
  <w:style w:type="paragraph" w:customStyle="1" w:styleId="CharCharCharChar">
    <w:name w:val="Char Char Char Char"/>
    <w:basedOn w:val="Normal"/>
    <w:uiPriority w:val="99"/>
    <w:rsid w:val="00FD53CB"/>
    <w:pPr>
      <w:spacing w:after="160"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FD53CB"/>
    <w:pPr>
      <w:tabs>
        <w:tab w:val="num" w:pos="454"/>
      </w:tabs>
      <w:jc w:val="both"/>
      <w:outlineLvl w:val="1"/>
    </w:pPr>
    <w:rPr>
      <w:b/>
      <w:sz w:val="20"/>
      <w:szCs w:val="20"/>
      <w:lang w:val="es-MX"/>
    </w:rPr>
  </w:style>
  <w:style w:type="paragraph" w:customStyle="1" w:styleId="Textoprede2">
    <w:name w:val="Texto prede:2"/>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NormalEspacioajustadoen14p">
    <w:name w:val="Normal + Espacio ajustado en 14 p"/>
    <w:basedOn w:val="Normal"/>
    <w:uiPriority w:val="99"/>
    <w:rsid w:val="00FD53CB"/>
    <w:pPr>
      <w:jc w:val="both"/>
    </w:pPr>
    <w:rPr>
      <w:rFonts w:ascii="Trebuchet MS" w:hAnsi="Trebuchet MS"/>
      <w:kern w:val="28"/>
      <w:szCs w:val="20"/>
    </w:rPr>
  </w:style>
  <w:style w:type="paragraph" w:customStyle="1" w:styleId="Anexo">
    <w:name w:val="Anexo"/>
    <w:basedOn w:val="Normal"/>
    <w:uiPriority w:val="99"/>
    <w:rsid w:val="00FD53CB"/>
    <w:pPr>
      <w:jc w:val="both"/>
    </w:pPr>
    <w:rPr>
      <w:rFonts w:ascii="Andale Mono" w:eastAsia="Times" w:hAnsi="Andale Mono"/>
      <w:color w:val="808080"/>
      <w:sz w:val="18"/>
      <w:szCs w:val="20"/>
      <w:lang w:val="es-ES_tradnl" w:eastAsia="zh-CN"/>
    </w:rPr>
  </w:style>
  <w:style w:type="paragraph" w:customStyle="1" w:styleId="Heading2">
    <w:name w:val="*Heading 2"/>
    <w:basedOn w:val="Normal"/>
    <w:next w:val="Normal"/>
    <w:uiPriority w:val="99"/>
    <w:rsid w:val="00FD53CB"/>
    <w:pPr>
      <w:keepNext/>
      <w:tabs>
        <w:tab w:val="left" w:pos="2304"/>
      </w:tabs>
      <w:spacing w:before="140" w:after="100" w:line="240" w:lineRule="atLeast"/>
      <w:jc w:val="both"/>
      <w:outlineLvl w:val="1"/>
    </w:pPr>
    <w:rPr>
      <w:rFonts w:ascii="Trebuchet MS" w:hAnsi="Trebuchet MS"/>
      <w:b/>
      <w:i/>
      <w:color w:val="808080"/>
      <w:sz w:val="28"/>
      <w:szCs w:val="20"/>
      <w:lang w:val="es-ES_tradnl"/>
    </w:rPr>
  </w:style>
  <w:style w:type="paragraph" w:customStyle="1" w:styleId="FooterTitle">
    <w:name w:val="Footer Title"/>
    <w:basedOn w:val="Piedepgina"/>
    <w:next w:val="Piedepgina"/>
    <w:uiPriority w:val="99"/>
    <w:rsid w:val="00FD53CB"/>
    <w:pPr>
      <w:widowControl w:val="0"/>
      <w:tabs>
        <w:tab w:val="clear" w:pos="4419"/>
        <w:tab w:val="clear" w:pos="8838"/>
        <w:tab w:val="right" w:pos="9356"/>
      </w:tabs>
      <w:autoSpaceDE/>
      <w:autoSpaceDN/>
      <w:jc w:val="both"/>
    </w:pPr>
    <w:rPr>
      <w:rFonts w:ascii="Arial" w:hAnsi="Arial"/>
      <w:b/>
      <w:noProof/>
      <w:sz w:val="28"/>
      <w:lang w:val="es-MX" w:eastAsia="en-US"/>
    </w:rPr>
  </w:style>
  <w:style w:type="paragraph" w:customStyle="1" w:styleId="Legalese">
    <w:name w:val="Legalese"/>
    <w:basedOn w:val="Normal"/>
    <w:uiPriority w:val="99"/>
    <w:rsid w:val="00FD53CB"/>
    <w:pPr>
      <w:tabs>
        <w:tab w:val="left" w:pos="4440"/>
      </w:tabs>
      <w:spacing w:after="70" w:line="140" w:lineRule="exact"/>
      <w:ind w:left="3768"/>
      <w:jc w:val="both"/>
    </w:pPr>
    <w:rPr>
      <w:rFonts w:ascii="Franklin Gothic Book" w:hAnsi="Franklin Gothic Book"/>
      <w:i/>
      <w:sz w:val="13"/>
      <w:szCs w:val="20"/>
      <w:lang w:val="es-MX" w:eastAsia="en-US" w:bidi="he-IL"/>
    </w:rPr>
  </w:style>
  <w:style w:type="character" w:customStyle="1" w:styleId="NumHeading1Char">
    <w:name w:val="Num Heading 1 Char"/>
    <w:link w:val="NumHeading1"/>
    <w:locked/>
    <w:rsid w:val="00FD53CB"/>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FD53CB"/>
    <w:pPr>
      <w:keepNext w:val="0"/>
      <w:pageBreakBefore/>
      <w:numPr>
        <w:numId w:val="0"/>
      </w:numPr>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pPr>
    <w:rPr>
      <w:rFonts w:ascii="Arial Black" w:eastAsia="Arial Black" w:hAnsi="Arial Black" w:cs="Arial Black"/>
      <w:b w:val="0"/>
      <w:smallCaps/>
      <w:color w:val="333333"/>
      <w:lang w:val="en-AU" w:eastAsia="ja-JP"/>
    </w:rPr>
  </w:style>
  <w:style w:type="paragraph" w:customStyle="1" w:styleId="NumHeading3">
    <w:name w:val="Num Heading 3"/>
    <w:basedOn w:val="Ttulo3"/>
    <w:next w:val="Normal"/>
    <w:uiPriority w:val="99"/>
    <w:rsid w:val="00FD53CB"/>
    <w:pPr>
      <w:numPr>
        <w:numId w:val="202"/>
      </w:numPr>
      <w:spacing w:before="180" w:line="264" w:lineRule="auto"/>
      <w:jc w:val="both"/>
    </w:pPr>
    <w:rPr>
      <w:rFonts w:eastAsia="Arial" w:cs="Times New Roman"/>
      <w:bCs w:val="0"/>
      <w:color w:val="333333"/>
      <w:lang w:val="en-AU" w:eastAsia="ja-JP"/>
    </w:rPr>
  </w:style>
  <w:style w:type="paragraph" w:customStyle="1" w:styleId="NumHeading4">
    <w:name w:val="Num Heading 4"/>
    <w:basedOn w:val="Ttulo4"/>
    <w:next w:val="Normal"/>
    <w:uiPriority w:val="99"/>
    <w:rsid w:val="00FD53CB"/>
    <w:pPr>
      <w:numPr>
        <w:numId w:val="202"/>
      </w:numPr>
      <w:spacing w:before="180" w:line="264" w:lineRule="auto"/>
      <w:jc w:val="both"/>
    </w:pPr>
    <w:rPr>
      <w:rFonts w:ascii="Arial" w:eastAsia="Arial" w:hAnsi="Arial" w:cs="Arial"/>
      <w:i/>
      <w:iCs/>
      <w:color w:val="333333"/>
      <w:sz w:val="24"/>
      <w:szCs w:val="24"/>
      <w:lang w:val="en-AU" w:eastAsia="ja-JP"/>
    </w:rPr>
  </w:style>
  <w:style w:type="paragraph" w:customStyle="1" w:styleId="HeadingPart">
    <w:name w:val="Heading Part"/>
    <w:basedOn w:val="Normal"/>
    <w:next w:val="Normal"/>
    <w:uiPriority w:val="99"/>
    <w:rsid w:val="00FD53CB"/>
    <w:pPr>
      <w:pageBreakBefore/>
      <w:numPr>
        <w:ilvl w:val="8"/>
        <w:numId w:val="202"/>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FD53CB"/>
    <w:pPr>
      <w:keepNext/>
      <w:numPr>
        <w:numId w:val="202"/>
      </w:numPr>
      <w:spacing w:before="180" w:line="264" w:lineRule="auto"/>
      <w:jc w:val="both"/>
    </w:pPr>
    <w:rPr>
      <w:rFonts w:eastAsia="Arial" w:cs="Arial"/>
      <w:b w:val="0"/>
      <w:color w:val="333333"/>
      <w:szCs w:val="22"/>
      <w:lang w:val="en-AU" w:eastAsia="ja-JP"/>
    </w:rPr>
  </w:style>
  <w:style w:type="paragraph" w:customStyle="1" w:styleId="HeadingAppendixOld">
    <w:name w:val="Heading Appendix Old"/>
    <w:basedOn w:val="Normal"/>
    <w:next w:val="Normal"/>
    <w:uiPriority w:val="99"/>
    <w:rsid w:val="00FD53CB"/>
    <w:pPr>
      <w:keepNext/>
      <w:pageBreakBefore/>
      <w:numPr>
        <w:ilvl w:val="7"/>
        <w:numId w:val="202"/>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FD53CB"/>
    <w:pPr>
      <w:widowControl/>
      <w:autoSpaceDE/>
      <w:autoSpaceDN/>
      <w:spacing w:after="120"/>
      <w:ind w:left="720"/>
      <w:jc w:val="center"/>
    </w:pPr>
    <w:rPr>
      <w:rFonts w:ascii="Times New Roman" w:hAnsi="Times New Roman" w:cs="Times New Roman"/>
      <w:i/>
      <w:color w:val="auto"/>
      <w:sz w:val="24"/>
      <w:szCs w:val="20"/>
      <w:lang w:val="es-MX" w:eastAsia="en-US"/>
    </w:rPr>
  </w:style>
  <w:style w:type="paragraph" w:customStyle="1" w:styleId="CarCarCar2Car">
    <w:name w:val="Car Car Car2 Car"/>
    <w:basedOn w:val="Normal"/>
    <w:uiPriority w:val="99"/>
    <w:rsid w:val="00FD53CB"/>
    <w:pPr>
      <w:spacing w:after="160" w:line="240" w:lineRule="exact"/>
    </w:pPr>
    <w:rPr>
      <w:rFonts w:ascii="Verdana" w:hAnsi="Verdana" w:cs="Verdana"/>
      <w:sz w:val="20"/>
      <w:szCs w:val="20"/>
      <w:lang w:val="es-MX" w:eastAsia="en-US"/>
    </w:rPr>
  </w:style>
  <w:style w:type="paragraph" w:customStyle="1" w:styleId="TituloB">
    <w:name w:val="Titulo B"/>
    <w:basedOn w:val="Normal"/>
    <w:uiPriority w:val="99"/>
    <w:rsid w:val="00FD53CB"/>
    <w:pPr>
      <w:ind w:left="1440" w:hanging="360"/>
      <w:jc w:val="both"/>
    </w:pPr>
    <w:rPr>
      <w:rFonts w:ascii="Tahoma" w:hAnsi="Tahoma"/>
      <w:sz w:val="22"/>
      <w:szCs w:val="22"/>
      <w:lang w:val="es-MX" w:eastAsia="en-US"/>
    </w:rPr>
  </w:style>
  <w:style w:type="paragraph" w:customStyle="1" w:styleId="Car2CarCar">
    <w:name w:val="Car2 Car Car"/>
    <w:basedOn w:val="Normal"/>
    <w:uiPriority w:val="99"/>
    <w:rsid w:val="00FD53CB"/>
    <w:pPr>
      <w:widowControl w:val="0"/>
      <w:spacing w:after="160" w:line="240" w:lineRule="exact"/>
    </w:pPr>
    <w:rPr>
      <w:rFonts w:ascii="Verdana" w:hAnsi="Verdana" w:cs="Verdana"/>
      <w:sz w:val="20"/>
      <w:szCs w:val="20"/>
      <w:lang w:val="en-US" w:eastAsia="en-US"/>
    </w:rPr>
  </w:style>
  <w:style w:type="character" w:customStyle="1" w:styleId="EstiloArial">
    <w:name w:val="Estilo Arial"/>
    <w:rsid w:val="00FD53CB"/>
    <w:rPr>
      <w:rFonts w:ascii="Arial" w:hAnsi="Arial" w:cs="Arial" w:hint="default"/>
      <w:sz w:val="24"/>
      <w:szCs w:val="24"/>
    </w:rPr>
  </w:style>
  <w:style w:type="character" w:customStyle="1" w:styleId="MapadeldocumentoCar1">
    <w:name w:val="Mapa del documento Car1"/>
    <w:uiPriority w:val="99"/>
    <w:semiHidden/>
    <w:locked/>
    <w:rsid w:val="00FD53CB"/>
    <w:rPr>
      <w:rFonts w:ascii="Tahoma" w:hAnsi="Tahoma" w:cs="Tahoma"/>
      <w:sz w:val="22"/>
      <w:szCs w:val="22"/>
      <w:shd w:val="clear" w:color="auto" w:fill="000080"/>
      <w:lang w:eastAsia="en-US"/>
    </w:rPr>
  </w:style>
  <w:style w:type="character" w:customStyle="1" w:styleId="TextonotapieCar1">
    <w:name w:val="Texto nota pie Car1"/>
    <w:aliases w:val="Car Car Car Car Car Car Car Car Car Car Car1,Car Car Car Car Car Car Car Car Car Car Car Car Car Car,Car Car Car Car Car Car Car Car Car Car Car2,Car Car Car Car Car Car Car Car Car Car Car Car1"/>
    <w:locked/>
    <w:rsid w:val="00FD53CB"/>
    <w:rPr>
      <w:rFonts w:cs="Times New Roman"/>
      <w:i/>
      <w:sz w:val="22"/>
      <w:szCs w:val="22"/>
      <w:lang w:eastAsia="en-US"/>
    </w:rPr>
  </w:style>
  <w:style w:type="character" w:customStyle="1" w:styleId="google-src-text">
    <w:name w:val="google-src-text"/>
    <w:rsid w:val="00FD53CB"/>
  </w:style>
  <w:style w:type="character" w:customStyle="1" w:styleId="il">
    <w:name w:val="il"/>
    <w:rsid w:val="00FD53CB"/>
  </w:style>
  <w:style w:type="paragraph" w:customStyle="1" w:styleId="NumHeading2">
    <w:name w:val="Num Heading 2"/>
    <w:basedOn w:val="Normal"/>
    <w:next w:val="Normal"/>
    <w:uiPriority w:val="99"/>
    <w:rsid w:val="00FD53CB"/>
    <w:pPr>
      <w:keepNext/>
      <w:pageBreakBefore/>
      <w:numPr>
        <w:ilvl w:val="1"/>
        <w:numId w:val="202"/>
      </w:numPr>
      <w:spacing w:before="240" w:after="120" w:line="264" w:lineRule="auto"/>
      <w:jc w:val="both"/>
      <w:outlineLvl w:val="1"/>
    </w:pPr>
    <w:rPr>
      <w:rFonts w:eastAsia="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uiPriority w:val="99"/>
    <w:semiHidden/>
    <w:rsid w:val="00FD53CB"/>
    <w:rPr>
      <w:rFonts w:ascii="Cambria" w:eastAsia="Times New Roman" w:hAnsi="Cambria" w:cs="Times New Roman"/>
      <w:b/>
      <w:bCs/>
      <w:color w:val="4F81BD"/>
      <w:sz w:val="26"/>
      <w:szCs w:val="26"/>
      <w:lang w:val="es-ES" w:eastAsia="es-ES"/>
    </w:rPr>
  </w:style>
  <w:style w:type="paragraph" w:customStyle="1" w:styleId="CarCarCharCharCarCarCarCharCharCarCarCharChar">
    <w:name w:val="Car Car Char Char Car Car Car Char Char Car Car Char Char"/>
    <w:basedOn w:val="Normal"/>
    <w:uiPriority w:val="99"/>
    <w:rsid w:val="00FD53CB"/>
    <w:pPr>
      <w:spacing w:after="160" w:line="240" w:lineRule="exact"/>
    </w:pPr>
    <w:rPr>
      <w:rFonts w:ascii="Verdana" w:hAnsi="Verdana" w:cs="Verdana"/>
      <w:sz w:val="20"/>
      <w:szCs w:val="20"/>
      <w:lang w:val="en-US" w:eastAsia="en-US"/>
    </w:rPr>
  </w:style>
  <w:style w:type="paragraph" w:customStyle="1" w:styleId="CharChar6">
    <w:name w:val="Char Char6"/>
    <w:basedOn w:val="Normal"/>
    <w:uiPriority w:val="99"/>
    <w:rsid w:val="00FD53CB"/>
    <w:pPr>
      <w:spacing w:after="160" w:line="240" w:lineRule="exact"/>
    </w:pPr>
    <w:rPr>
      <w:rFonts w:ascii="Tahoma" w:hAnsi="Tahoma"/>
      <w:sz w:val="20"/>
      <w:szCs w:val="20"/>
      <w:lang w:val="en-US" w:eastAsia="en-US"/>
    </w:rPr>
  </w:style>
  <w:style w:type="paragraph" w:customStyle="1" w:styleId="DefaultText">
    <w:name w:val="Default Text"/>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Textoprede3">
    <w:name w:val="Texto prede:3"/>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Textoprede1">
    <w:name w:val="Texto prede:1"/>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lfrarial">
    <w:name w:val="lfrarial"/>
    <w:basedOn w:val="Normal"/>
    <w:uiPriority w:val="99"/>
    <w:rsid w:val="00FD53CB"/>
    <w:pPr>
      <w:overflowPunct w:val="0"/>
      <w:autoSpaceDE w:val="0"/>
      <w:autoSpaceDN w:val="0"/>
      <w:adjustRightInd w:val="0"/>
    </w:pPr>
    <w:rPr>
      <w:noProof/>
      <w:szCs w:val="20"/>
    </w:rPr>
  </w:style>
  <w:style w:type="paragraph" w:customStyle="1" w:styleId="Sangraprim">
    <w:name w:val="Sangría  prim"/>
    <w:basedOn w:val="Normal"/>
    <w:uiPriority w:val="99"/>
    <w:rsid w:val="00FD53CB"/>
    <w:pPr>
      <w:overflowPunct w:val="0"/>
      <w:autoSpaceDE w:val="0"/>
      <w:autoSpaceDN w:val="0"/>
      <w:adjustRightInd w:val="0"/>
      <w:ind w:firstLine="720"/>
    </w:pPr>
    <w:rPr>
      <w:rFonts w:ascii="Times New Roman" w:hAnsi="Times New Roman"/>
      <w:noProof/>
      <w:szCs w:val="20"/>
    </w:rPr>
  </w:style>
  <w:style w:type="paragraph" w:customStyle="1" w:styleId="Listaconnm">
    <w:name w:val="Lista con núm"/>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Esquemaynm">
    <w:name w:val="Esquema y núm"/>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Notaalpie">
    <w:name w:val="Nota al pie"/>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Pie">
    <w:name w:val="Pie"/>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ubbas">
    <w:name w:val="subbas"/>
    <w:basedOn w:val="Normal"/>
    <w:uiPriority w:val="99"/>
    <w:rsid w:val="00FD53CB"/>
    <w:pPr>
      <w:overflowPunct w:val="0"/>
      <w:autoSpaceDE w:val="0"/>
      <w:autoSpaceDN w:val="0"/>
      <w:adjustRightInd w:val="0"/>
      <w:ind w:left="1440" w:hanging="1440"/>
      <w:jc w:val="both"/>
    </w:pPr>
    <w:rPr>
      <w:rFonts w:ascii="Times New Roman" w:hAnsi="Times New Roman"/>
      <w:b/>
      <w:noProof/>
      <w:szCs w:val="20"/>
    </w:rPr>
  </w:style>
  <w:style w:type="paragraph" w:customStyle="1" w:styleId="Cabecera">
    <w:name w:val="Cabecera"/>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ubepgrafe">
    <w:name w:val="Subepígrafe"/>
    <w:basedOn w:val="Normal"/>
    <w:uiPriority w:val="99"/>
    <w:rsid w:val="00FD53CB"/>
    <w:pPr>
      <w:overflowPunct w:val="0"/>
      <w:autoSpaceDE w:val="0"/>
      <w:autoSpaceDN w:val="0"/>
      <w:adjustRightInd w:val="0"/>
      <w:spacing w:before="73" w:after="73"/>
    </w:pPr>
    <w:rPr>
      <w:rFonts w:ascii="Times New Roman" w:hAnsi="Times New Roman"/>
      <w:b/>
      <w:i/>
      <w:noProof/>
      <w:szCs w:val="20"/>
    </w:rPr>
  </w:style>
  <w:style w:type="paragraph" w:customStyle="1" w:styleId="Nmeros">
    <w:name w:val="Números"/>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Topo1">
    <w:name w:val="Topo 1"/>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Topo">
    <w:name w:val="Topo"/>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2">
    <w:name w:val="Seq Level 2"/>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3">
    <w:name w:val="Seq Level 3"/>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4">
    <w:name w:val="Seq Level 4"/>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5">
    <w:name w:val="Seq Level 5"/>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6">
    <w:name w:val="Seq Level 6"/>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7">
    <w:name w:val="Seq Level 7"/>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8">
    <w:name w:val="Seq Level 8"/>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SeqLevel9">
    <w:name w:val="Seq Level 9"/>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WPBullets">
    <w:name w:val="WP Bullets"/>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LINEA">
    <w:name w:val="LINEA"/>
    <w:basedOn w:val="Normal"/>
    <w:uiPriority w:val="99"/>
    <w:rsid w:val="00FD53CB"/>
    <w:pPr>
      <w:pBdr>
        <w:top w:val="single" w:sz="6" w:space="0" w:color="auto"/>
        <w:bottom w:val="single" w:sz="12" w:space="0" w:color="auto"/>
      </w:pBdr>
      <w:overflowPunct w:val="0"/>
      <w:autoSpaceDE w:val="0"/>
      <w:autoSpaceDN w:val="0"/>
      <w:adjustRightInd w:val="0"/>
    </w:pPr>
    <w:rPr>
      <w:rFonts w:ascii="Times New Roman" w:hAnsi="Times New Roman"/>
      <w:noProof/>
      <w:szCs w:val="20"/>
    </w:rPr>
  </w:style>
  <w:style w:type="paragraph" w:customStyle="1" w:styleId="Textopredete">
    <w:name w:val="Texto predete"/>
    <w:basedOn w:val="Normal"/>
    <w:uiPriority w:val="99"/>
    <w:rsid w:val="00FD53CB"/>
    <w:pPr>
      <w:overflowPunct w:val="0"/>
      <w:autoSpaceDE w:val="0"/>
      <w:autoSpaceDN w:val="0"/>
      <w:adjustRightInd w:val="0"/>
    </w:pPr>
    <w:rPr>
      <w:rFonts w:ascii="Times New Roman" w:hAnsi="Times New Roman"/>
      <w:noProof/>
      <w:szCs w:val="20"/>
    </w:rPr>
  </w:style>
  <w:style w:type="paragraph" w:customStyle="1" w:styleId="tibas">
    <w:name w:val="tibas"/>
    <w:basedOn w:val="Normal"/>
    <w:uiPriority w:val="99"/>
    <w:rsid w:val="00FD53CB"/>
    <w:pPr>
      <w:overflowPunct w:val="0"/>
      <w:autoSpaceDE w:val="0"/>
      <w:autoSpaceDN w:val="0"/>
      <w:adjustRightInd w:val="0"/>
      <w:jc w:val="center"/>
    </w:pPr>
    <w:rPr>
      <w:rFonts w:ascii="Times New Roman" w:hAnsi="Times New Roman"/>
      <w:b/>
      <w:noProof/>
      <w:sz w:val="26"/>
      <w:szCs w:val="20"/>
    </w:rPr>
  </w:style>
  <w:style w:type="paragraph" w:customStyle="1" w:styleId="Simple">
    <w:name w:val="Simple"/>
    <w:basedOn w:val="Normal"/>
    <w:uiPriority w:val="99"/>
    <w:rsid w:val="00FD53CB"/>
    <w:pPr>
      <w:overflowPunct w:val="0"/>
      <w:autoSpaceDE w:val="0"/>
      <w:autoSpaceDN w:val="0"/>
      <w:adjustRightInd w:val="0"/>
      <w:jc w:val="both"/>
    </w:pPr>
    <w:rPr>
      <w:noProof/>
      <w:szCs w:val="20"/>
    </w:rPr>
  </w:style>
  <w:style w:type="paragraph" w:customStyle="1" w:styleId="Topos1">
    <w:name w:val="Topos 1"/>
    <w:basedOn w:val="Normal"/>
    <w:uiPriority w:val="99"/>
    <w:rsid w:val="00FD53CB"/>
    <w:pPr>
      <w:overflowPunct w:val="0"/>
      <w:autoSpaceDE w:val="0"/>
      <w:autoSpaceDN w:val="0"/>
      <w:adjustRightInd w:val="0"/>
      <w:jc w:val="both"/>
    </w:pPr>
    <w:rPr>
      <w:noProof/>
      <w:szCs w:val="20"/>
    </w:rPr>
  </w:style>
  <w:style w:type="paragraph" w:customStyle="1" w:styleId="Topos2">
    <w:name w:val="Topos 2"/>
    <w:basedOn w:val="Normal"/>
    <w:uiPriority w:val="99"/>
    <w:rsid w:val="00FD53CB"/>
    <w:pPr>
      <w:overflowPunct w:val="0"/>
      <w:autoSpaceDE w:val="0"/>
      <w:autoSpaceDN w:val="0"/>
      <w:adjustRightInd w:val="0"/>
      <w:jc w:val="both"/>
    </w:pPr>
    <w:rPr>
      <w:rFonts w:ascii="Times New Roman" w:hAnsi="Times New Roman"/>
      <w:noProof/>
      <w:szCs w:val="20"/>
    </w:rPr>
  </w:style>
  <w:style w:type="paragraph" w:customStyle="1" w:styleId="Sangraprimeralnea">
    <w:name w:val="Sangría  primera línea"/>
    <w:basedOn w:val="Normal"/>
    <w:uiPriority w:val="99"/>
    <w:rsid w:val="00FD53CB"/>
    <w:pPr>
      <w:overflowPunct w:val="0"/>
      <w:autoSpaceDE w:val="0"/>
      <w:autoSpaceDN w:val="0"/>
      <w:adjustRightInd w:val="0"/>
      <w:ind w:firstLine="720"/>
      <w:jc w:val="both"/>
    </w:pPr>
    <w:rPr>
      <w:noProof/>
      <w:szCs w:val="20"/>
    </w:rPr>
  </w:style>
  <w:style w:type="paragraph" w:customStyle="1" w:styleId="Esquemaynmeros">
    <w:name w:val="Esquema y números"/>
    <w:basedOn w:val="Normal"/>
    <w:uiPriority w:val="99"/>
    <w:rsid w:val="00FD53CB"/>
    <w:pPr>
      <w:overflowPunct w:val="0"/>
      <w:autoSpaceDE w:val="0"/>
      <w:autoSpaceDN w:val="0"/>
      <w:adjustRightInd w:val="0"/>
      <w:jc w:val="both"/>
    </w:pPr>
    <w:rPr>
      <w:noProof/>
      <w:szCs w:val="20"/>
    </w:rPr>
  </w:style>
  <w:style w:type="paragraph" w:customStyle="1" w:styleId="Textodetabla">
    <w:name w:val="Texto de tabla"/>
    <w:basedOn w:val="Normal"/>
    <w:uiPriority w:val="99"/>
    <w:rsid w:val="00FD53CB"/>
    <w:pPr>
      <w:tabs>
        <w:tab w:val="decimal" w:pos="0"/>
      </w:tabs>
      <w:overflowPunct w:val="0"/>
      <w:autoSpaceDE w:val="0"/>
      <w:autoSpaceDN w:val="0"/>
      <w:adjustRightInd w:val="0"/>
    </w:pPr>
    <w:rPr>
      <w:noProof/>
      <w:szCs w:val="20"/>
    </w:rPr>
  </w:style>
  <w:style w:type="paragraph" w:customStyle="1" w:styleId="Textopredeterminado1">
    <w:name w:val="Texto predeterminado:1"/>
    <w:basedOn w:val="Normal"/>
    <w:uiPriority w:val="99"/>
    <w:rsid w:val="00FD53CB"/>
    <w:pPr>
      <w:jc w:val="both"/>
    </w:pPr>
    <w:rPr>
      <w:noProof/>
      <w:szCs w:val="20"/>
    </w:rPr>
  </w:style>
  <w:style w:type="paragraph" w:customStyle="1" w:styleId="estndar0">
    <w:name w:val="estndar"/>
    <w:basedOn w:val="Normal"/>
    <w:uiPriority w:val="99"/>
    <w:rsid w:val="00FD53CB"/>
    <w:pPr>
      <w:overflowPunct w:val="0"/>
      <w:autoSpaceDE w:val="0"/>
      <w:autoSpaceDN w:val="0"/>
    </w:pPr>
    <w:rPr>
      <w:rFonts w:ascii="Times New Roman" w:hAnsi="Times New Roman"/>
    </w:rPr>
  </w:style>
  <w:style w:type="paragraph" w:customStyle="1" w:styleId="CharChar">
    <w:name w:val="Char Char"/>
    <w:basedOn w:val="Normal"/>
    <w:uiPriority w:val="99"/>
    <w:rsid w:val="00FD53CB"/>
    <w:pPr>
      <w:spacing w:after="160" w:line="240" w:lineRule="exact"/>
    </w:pPr>
    <w:rPr>
      <w:rFonts w:ascii="Verdana" w:hAnsi="Verdana" w:cs="Verdana"/>
      <w:sz w:val="20"/>
      <w:szCs w:val="20"/>
      <w:lang w:val="en-US" w:eastAsia="en-US"/>
    </w:rPr>
  </w:style>
  <w:style w:type="paragraph" w:customStyle="1" w:styleId="Titulo4">
    <w:name w:val="Titulo 4"/>
    <w:basedOn w:val="Ttulo3"/>
    <w:uiPriority w:val="99"/>
    <w:rsid w:val="00FD53CB"/>
    <w:pPr>
      <w:numPr>
        <w:ilvl w:val="0"/>
        <w:numId w:val="0"/>
      </w:numPr>
      <w:tabs>
        <w:tab w:val="num" w:pos="1008"/>
      </w:tabs>
      <w:spacing w:before="0" w:after="0"/>
      <w:ind w:left="1440" w:hanging="432"/>
      <w:jc w:val="both"/>
      <w:outlineLvl w:val="9"/>
    </w:pPr>
    <w:rPr>
      <w:rFonts w:cs="Times New Roman"/>
      <w:bCs w:val="0"/>
      <w:color w:val="000000"/>
      <w:sz w:val="22"/>
      <w:szCs w:val="20"/>
      <w:lang w:val="es-ES_tradnl"/>
    </w:rPr>
  </w:style>
  <w:style w:type="paragraph" w:customStyle="1" w:styleId="textogeneral">
    <w:name w:val="texto general"/>
    <w:basedOn w:val="Normal"/>
    <w:uiPriority w:val="99"/>
    <w:rsid w:val="00FD53CB"/>
    <w:pPr>
      <w:ind w:left="1440"/>
      <w:jc w:val="both"/>
    </w:pPr>
    <w:rPr>
      <w:rFonts w:ascii="Arial Narrow" w:hAnsi="Arial Narrow"/>
      <w:sz w:val="22"/>
      <w:szCs w:val="20"/>
      <w:lang w:val="es-ES_tradnl"/>
    </w:rPr>
  </w:style>
  <w:style w:type="paragraph" w:customStyle="1" w:styleId="CharChar1">
    <w:name w:val="Char Char1"/>
    <w:basedOn w:val="Normal"/>
    <w:uiPriority w:val="99"/>
    <w:rsid w:val="00FD53CB"/>
    <w:pPr>
      <w:spacing w:after="160" w:line="240" w:lineRule="exact"/>
    </w:pPr>
    <w:rPr>
      <w:rFonts w:ascii="Verdana" w:hAnsi="Verdana" w:cs="Verdana"/>
      <w:sz w:val="20"/>
      <w:szCs w:val="20"/>
      <w:lang w:val="en-US" w:eastAsia="en-US"/>
    </w:rPr>
  </w:style>
  <w:style w:type="paragraph" w:customStyle="1" w:styleId="ContinuedTableLabe">
    <w:name w:val="Continued Table Labe"/>
    <w:basedOn w:val="Normal"/>
    <w:uiPriority w:val="99"/>
    <w:rsid w:val="00FD53CB"/>
    <w:pPr>
      <w:overflowPunct w:val="0"/>
      <w:autoSpaceDE w:val="0"/>
      <w:autoSpaceDN w:val="0"/>
      <w:adjustRightInd w:val="0"/>
    </w:pPr>
    <w:rPr>
      <w:rFonts w:ascii="Times New Roman" w:hAnsi="Times New Roman"/>
      <w:b/>
      <w:sz w:val="22"/>
      <w:szCs w:val="20"/>
      <w:lang w:val="en-US"/>
    </w:rPr>
  </w:style>
  <w:style w:type="paragraph" w:customStyle="1" w:styleId="psbu1stepbullet1">
    <w:name w:val="psbu1_stepbullet1"/>
    <w:basedOn w:val="Normal"/>
    <w:uiPriority w:val="99"/>
    <w:rsid w:val="00FD53CB"/>
    <w:pPr>
      <w:spacing w:before="100" w:beforeAutospacing="1" w:after="100" w:afterAutospacing="1"/>
    </w:pPr>
    <w:rPr>
      <w:rFonts w:ascii="Times New Roman" w:hAnsi="Times New Roman"/>
      <w:lang w:val="en-US" w:eastAsia="en-US"/>
    </w:rPr>
  </w:style>
  <w:style w:type="paragraph" w:customStyle="1" w:styleId="Pa12">
    <w:name w:val="Pa12"/>
    <w:basedOn w:val="Normal"/>
    <w:next w:val="Normal"/>
    <w:uiPriority w:val="99"/>
    <w:rsid w:val="00FD53CB"/>
    <w:pPr>
      <w:autoSpaceDE w:val="0"/>
      <w:autoSpaceDN w:val="0"/>
      <w:adjustRightInd w:val="0"/>
      <w:spacing w:before="80" w:after="100" w:line="181" w:lineRule="atLeast"/>
    </w:pPr>
    <w:rPr>
      <w:rFonts w:ascii="ITC Stone Sans Std Medium" w:hAnsi="ITC Stone Sans Std Medium"/>
    </w:rPr>
  </w:style>
  <w:style w:type="paragraph" w:customStyle="1" w:styleId="Pa13">
    <w:name w:val="Pa13"/>
    <w:basedOn w:val="Normal"/>
    <w:next w:val="Normal"/>
    <w:uiPriority w:val="99"/>
    <w:rsid w:val="00FD53CB"/>
    <w:pPr>
      <w:autoSpaceDE w:val="0"/>
      <w:autoSpaceDN w:val="0"/>
      <w:adjustRightInd w:val="0"/>
      <w:spacing w:before="40" w:after="80" w:line="181" w:lineRule="atLeast"/>
    </w:pPr>
    <w:rPr>
      <w:rFonts w:ascii="ITC Stone Sans Std Medium" w:hAnsi="ITC Stone Sans Std Medium"/>
    </w:rPr>
  </w:style>
  <w:style w:type="paragraph" w:customStyle="1" w:styleId="Pa17">
    <w:name w:val="Pa17"/>
    <w:basedOn w:val="Normal"/>
    <w:next w:val="Normal"/>
    <w:uiPriority w:val="99"/>
    <w:rsid w:val="00FD53CB"/>
    <w:pPr>
      <w:autoSpaceDE w:val="0"/>
      <w:autoSpaceDN w:val="0"/>
      <w:adjustRightInd w:val="0"/>
      <w:spacing w:before="40" w:after="80" w:line="181" w:lineRule="atLeast"/>
    </w:pPr>
    <w:rPr>
      <w:rFonts w:ascii="ITC Stone Sans Std Medium" w:hAnsi="ITC Stone Sans Std Medium"/>
    </w:rPr>
  </w:style>
  <w:style w:type="paragraph" w:customStyle="1" w:styleId="Pa14">
    <w:name w:val="Pa14"/>
    <w:basedOn w:val="Normal"/>
    <w:next w:val="Normal"/>
    <w:uiPriority w:val="99"/>
    <w:rsid w:val="00FD53CB"/>
    <w:pPr>
      <w:autoSpaceDE w:val="0"/>
      <w:autoSpaceDN w:val="0"/>
      <w:adjustRightInd w:val="0"/>
      <w:spacing w:before="60" w:after="60" w:line="251" w:lineRule="atLeast"/>
    </w:pPr>
    <w:rPr>
      <w:rFonts w:ascii="ITC Stone Sans Std Medium" w:hAnsi="ITC Stone Sans Std Medium"/>
    </w:rPr>
  </w:style>
  <w:style w:type="paragraph" w:customStyle="1" w:styleId="font8">
    <w:name w:val="font8"/>
    <w:basedOn w:val="Normal"/>
    <w:uiPriority w:val="99"/>
    <w:rsid w:val="00FD53CB"/>
    <w:pPr>
      <w:spacing w:before="100" w:beforeAutospacing="1" w:after="100" w:afterAutospacing="1"/>
    </w:pPr>
    <w:rPr>
      <w:rFonts w:cs="Arial"/>
      <w:b/>
      <w:bCs/>
      <w:color w:val="000000"/>
    </w:rPr>
  </w:style>
  <w:style w:type="paragraph" w:customStyle="1" w:styleId="font9">
    <w:name w:val="font9"/>
    <w:basedOn w:val="Normal"/>
    <w:uiPriority w:val="99"/>
    <w:rsid w:val="00FD53CB"/>
    <w:pPr>
      <w:spacing w:before="100" w:beforeAutospacing="1" w:after="100" w:afterAutospacing="1"/>
    </w:pPr>
    <w:rPr>
      <w:rFonts w:ascii="Calibri" w:hAnsi="Calibri"/>
      <w:b/>
      <w:bCs/>
      <w:i/>
      <w:iCs/>
      <w:color w:val="000000"/>
      <w:sz w:val="20"/>
      <w:szCs w:val="20"/>
    </w:rPr>
  </w:style>
  <w:style w:type="paragraph" w:customStyle="1" w:styleId="font10">
    <w:name w:val="font10"/>
    <w:basedOn w:val="Normal"/>
    <w:uiPriority w:val="99"/>
    <w:rsid w:val="00FD53CB"/>
    <w:pPr>
      <w:spacing w:before="100" w:beforeAutospacing="1" w:after="100" w:afterAutospacing="1"/>
    </w:pPr>
    <w:rPr>
      <w:rFonts w:cs="Arial"/>
      <w:b/>
      <w:bCs/>
      <w:i/>
      <w:iCs/>
      <w:color w:val="000000"/>
    </w:rPr>
  </w:style>
  <w:style w:type="paragraph" w:customStyle="1" w:styleId="font11">
    <w:name w:val="font11"/>
    <w:basedOn w:val="Normal"/>
    <w:uiPriority w:val="99"/>
    <w:rsid w:val="00FD53CB"/>
    <w:pPr>
      <w:spacing w:before="100" w:beforeAutospacing="1" w:after="100" w:afterAutospacing="1"/>
    </w:pPr>
    <w:rPr>
      <w:rFonts w:ascii="Calibri" w:hAnsi="Calibri"/>
      <w:b/>
      <w:bCs/>
      <w:color w:val="000000"/>
      <w:sz w:val="22"/>
      <w:szCs w:val="22"/>
    </w:rPr>
  </w:style>
  <w:style w:type="paragraph" w:customStyle="1" w:styleId="hl100">
    <w:name w:val="hl100"/>
    <w:basedOn w:val="Normal"/>
    <w:uiPriority w:val="99"/>
    <w:rsid w:val="00FD53CB"/>
    <w:pPr>
      <w:pBdr>
        <w:top w:val="single" w:sz="4" w:space="0" w:color="auto"/>
        <w:left w:val="single" w:sz="4"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47">
    <w:name w:val="xl147"/>
    <w:basedOn w:val="Normal"/>
    <w:uiPriority w:val="99"/>
    <w:rsid w:val="00FD53CB"/>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8">
    <w:name w:val="xl148"/>
    <w:basedOn w:val="Normal"/>
    <w:uiPriority w:val="99"/>
    <w:rsid w:val="00FD53CB"/>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49">
    <w:name w:val="xl149"/>
    <w:basedOn w:val="Normal"/>
    <w:uiPriority w:val="99"/>
    <w:rsid w:val="00FD53CB"/>
    <w:pPr>
      <w:pBdr>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50">
    <w:name w:val="xl150"/>
    <w:basedOn w:val="Normal"/>
    <w:uiPriority w:val="99"/>
    <w:rsid w:val="00FD53CB"/>
    <w:pPr>
      <w:pBdr>
        <w:bottom w:val="double" w:sz="6" w:space="0" w:color="auto"/>
      </w:pBdr>
      <w:spacing w:before="100" w:beforeAutospacing="1" w:after="100" w:afterAutospacing="1"/>
      <w:jc w:val="right"/>
    </w:pPr>
    <w:rPr>
      <w:rFonts w:ascii="Calibri" w:hAnsi="Calibri"/>
      <w:b/>
      <w:bCs/>
      <w:sz w:val="20"/>
      <w:szCs w:val="20"/>
    </w:rPr>
  </w:style>
  <w:style w:type="paragraph" w:customStyle="1" w:styleId="xl151">
    <w:name w:val="xl151"/>
    <w:basedOn w:val="Normal"/>
    <w:uiPriority w:val="99"/>
    <w:rsid w:val="00FD53CB"/>
    <w:pPr>
      <w:pBdr>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52">
    <w:name w:val="xl152"/>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sz w:val="20"/>
      <w:szCs w:val="20"/>
    </w:rPr>
  </w:style>
  <w:style w:type="paragraph" w:customStyle="1" w:styleId="xl153">
    <w:name w:val="xl153"/>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54">
    <w:name w:val="xl154"/>
    <w:basedOn w:val="Normal"/>
    <w:uiPriority w:val="99"/>
    <w:rsid w:val="00FD53CB"/>
    <w:pPr>
      <w:pBdr>
        <w:top w:val="double" w:sz="6" w:space="0" w:color="auto"/>
        <w:left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5">
    <w:name w:val="xl155"/>
    <w:basedOn w:val="Normal"/>
    <w:uiPriority w:val="99"/>
    <w:rsid w:val="00FD53CB"/>
    <w:pPr>
      <w:pBdr>
        <w:left w:val="single" w:sz="4" w:space="0" w:color="auto"/>
        <w:bottom w:val="single" w:sz="8"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6">
    <w:name w:val="xl156"/>
    <w:basedOn w:val="Normal"/>
    <w:uiPriority w:val="99"/>
    <w:rsid w:val="00FD53CB"/>
    <w:pPr>
      <w:pBdr>
        <w:top w:val="double" w:sz="6" w:space="0" w:color="auto"/>
        <w:left w:val="double" w:sz="6"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7">
    <w:name w:val="xl157"/>
    <w:basedOn w:val="Normal"/>
    <w:uiPriority w:val="99"/>
    <w:rsid w:val="00FD53CB"/>
    <w:pPr>
      <w:pBdr>
        <w:left w:val="double" w:sz="6" w:space="0" w:color="auto"/>
        <w:bottom w:val="single" w:sz="8" w:space="0" w:color="auto"/>
        <w:right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58">
    <w:name w:val="xl158"/>
    <w:basedOn w:val="Normal"/>
    <w:uiPriority w:val="99"/>
    <w:rsid w:val="00FD53CB"/>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59">
    <w:name w:val="xl159"/>
    <w:basedOn w:val="Normal"/>
    <w:uiPriority w:val="99"/>
    <w:rsid w:val="00FD53CB"/>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0">
    <w:name w:val="xl160"/>
    <w:basedOn w:val="Normal"/>
    <w:uiPriority w:val="99"/>
    <w:rsid w:val="00FD53CB"/>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1">
    <w:name w:val="xl161"/>
    <w:basedOn w:val="Normal"/>
    <w:uiPriority w:val="99"/>
    <w:rsid w:val="00FD53CB"/>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jc w:val="center"/>
    </w:pPr>
    <w:rPr>
      <w:rFonts w:ascii="Calibri" w:hAnsi="Calibri"/>
      <w:b/>
      <w:bCs/>
      <w:sz w:val="18"/>
      <w:szCs w:val="18"/>
    </w:rPr>
  </w:style>
  <w:style w:type="paragraph" w:customStyle="1" w:styleId="xl162">
    <w:name w:val="xl162"/>
    <w:basedOn w:val="Normal"/>
    <w:uiPriority w:val="99"/>
    <w:rsid w:val="00FD53CB"/>
    <w:pPr>
      <w:pBdr>
        <w:top w:val="single" w:sz="4" w:space="0" w:color="auto"/>
        <w:left w:val="double" w:sz="6"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3">
    <w:name w:val="xl163"/>
    <w:basedOn w:val="Normal"/>
    <w:uiPriority w:val="99"/>
    <w:rsid w:val="00FD53CB"/>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Calibri" w:hAnsi="Calibri"/>
      <w:b/>
      <w:bCs/>
      <w:sz w:val="20"/>
      <w:szCs w:val="20"/>
    </w:rPr>
  </w:style>
  <w:style w:type="paragraph" w:customStyle="1" w:styleId="xl164">
    <w:name w:val="xl164"/>
    <w:basedOn w:val="Normal"/>
    <w:uiPriority w:val="99"/>
    <w:rsid w:val="00FD53C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5">
    <w:name w:val="xl165"/>
    <w:basedOn w:val="Normal"/>
    <w:uiPriority w:val="99"/>
    <w:rsid w:val="00FD53CB"/>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6">
    <w:name w:val="xl166"/>
    <w:basedOn w:val="Normal"/>
    <w:uiPriority w:val="99"/>
    <w:rsid w:val="00FD53CB"/>
    <w:pPr>
      <w:pBdr>
        <w:top w:val="double" w:sz="6"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b/>
      <w:bCs/>
      <w:sz w:val="20"/>
      <w:szCs w:val="20"/>
    </w:rPr>
  </w:style>
  <w:style w:type="paragraph" w:customStyle="1" w:styleId="xl167">
    <w:name w:val="xl167"/>
    <w:basedOn w:val="Normal"/>
    <w:uiPriority w:val="99"/>
    <w:rsid w:val="00FD53CB"/>
    <w:pPr>
      <w:pBdr>
        <w:top w:val="double" w:sz="6" w:space="0" w:color="auto"/>
        <w:left w:val="single" w:sz="4"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68">
    <w:name w:val="xl168"/>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69">
    <w:name w:val="xl169"/>
    <w:basedOn w:val="Normal"/>
    <w:uiPriority w:val="99"/>
    <w:rsid w:val="00FD53CB"/>
    <w:pPr>
      <w:pBdr>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0">
    <w:name w:val="xl170"/>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1">
    <w:name w:val="xl171"/>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2">
    <w:name w:val="xl172"/>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3">
    <w:name w:val="xl173"/>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4">
    <w:name w:val="xl174"/>
    <w:basedOn w:val="Normal"/>
    <w:uiPriority w:val="99"/>
    <w:rsid w:val="00FD53CB"/>
    <w:pPr>
      <w:pBdr>
        <w:top w:val="single" w:sz="8"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5">
    <w:name w:val="xl175"/>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6">
    <w:name w:val="xl176"/>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7">
    <w:name w:val="xl177"/>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78">
    <w:name w:val="xl178"/>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79">
    <w:name w:val="xl179"/>
    <w:basedOn w:val="Normal"/>
    <w:uiPriority w:val="99"/>
    <w:rsid w:val="00FD53CB"/>
    <w:pPr>
      <w:pBdr>
        <w:top w:val="single" w:sz="8"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80">
    <w:name w:val="xl180"/>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81">
    <w:name w:val="xl181"/>
    <w:basedOn w:val="Normal"/>
    <w:uiPriority w:val="99"/>
    <w:rsid w:val="00FD53CB"/>
    <w:pPr>
      <w:pBdr>
        <w:top w:val="double" w:sz="6" w:space="0" w:color="auto"/>
        <w:left w:val="double" w:sz="6"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2">
    <w:name w:val="xl182"/>
    <w:basedOn w:val="Normal"/>
    <w:uiPriority w:val="99"/>
    <w:rsid w:val="00FD53CB"/>
    <w:pPr>
      <w:pBdr>
        <w:left w:val="double" w:sz="6" w:space="0" w:color="auto"/>
        <w:bottom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3">
    <w:name w:val="xl183"/>
    <w:basedOn w:val="Normal"/>
    <w:uiPriority w:val="99"/>
    <w:rsid w:val="00FD53CB"/>
    <w:pPr>
      <w:pBdr>
        <w:top w:val="double" w:sz="6" w:space="0" w:color="auto"/>
        <w:left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4">
    <w:name w:val="xl184"/>
    <w:basedOn w:val="Normal"/>
    <w:uiPriority w:val="99"/>
    <w:rsid w:val="00FD53CB"/>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ascii="Times New Roman" w:hAnsi="Times New Roman"/>
      <w:i/>
      <w:iCs/>
      <w:sz w:val="20"/>
      <w:szCs w:val="20"/>
    </w:rPr>
  </w:style>
  <w:style w:type="paragraph" w:customStyle="1" w:styleId="xl185">
    <w:name w:val="xl185"/>
    <w:basedOn w:val="Normal"/>
    <w:uiPriority w:val="99"/>
    <w:rsid w:val="00FD53CB"/>
    <w:pPr>
      <w:pBdr>
        <w:top w:val="double" w:sz="6" w:space="0" w:color="auto"/>
        <w:left w:val="single" w:sz="8" w:space="0" w:color="auto"/>
        <w:right w:val="double" w:sz="6" w:space="0" w:color="auto"/>
      </w:pBdr>
      <w:shd w:val="clear" w:color="auto" w:fill="C0C0C0"/>
      <w:spacing w:before="100" w:beforeAutospacing="1" w:after="100" w:afterAutospacing="1"/>
      <w:jc w:val="center"/>
    </w:pPr>
    <w:rPr>
      <w:rFonts w:ascii="Times New Roman" w:hAnsi="Times New Roman"/>
      <w:b/>
      <w:bCs/>
      <w:sz w:val="20"/>
      <w:szCs w:val="20"/>
    </w:rPr>
  </w:style>
  <w:style w:type="paragraph" w:customStyle="1" w:styleId="xl186">
    <w:name w:val="xl186"/>
    <w:basedOn w:val="Normal"/>
    <w:uiPriority w:val="99"/>
    <w:rsid w:val="00FD53CB"/>
    <w:pPr>
      <w:pBdr>
        <w:left w:val="single" w:sz="8" w:space="0" w:color="auto"/>
        <w:bottom w:val="single" w:sz="8" w:space="0" w:color="auto"/>
        <w:right w:val="double" w:sz="6" w:space="0" w:color="auto"/>
      </w:pBdr>
      <w:shd w:val="clear" w:color="auto" w:fill="C0C0C0"/>
      <w:spacing w:before="100" w:beforeAutospacing="1" w:after="100" w:afterAutospacing="1"/>
      <w:jc w:val="center"/>
    </w:pPr>
    <w:rPr>
      <w:rFonts w:ascii="Times New Roman" w:hAnsi="Times New Roman"/>
      <w:b/>
      <w:bCs/>
      <w:sz w:val="20"/>
      <w:szCs w:val="20"/>
    </w:rPr>
  </w:style>
  <w:style w:type="paragraph" w:customStyle="1" w:styleId="xl187">
    <w:name w:val="xl187"/>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188">
    <w:name w:val="xl188"/>
    <w:basedOn w:val="Normal"/>
    <w:uiPriority w:val="99"/>
    <w:rsid w:val="00FD53CB"/>
    <w:pPr>
      <w:pBdr>
        <w:top w:val="single" w:sz="8"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189">
    <w:name w:val="xl189"/>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18"/>
      <w:szCs w:val="18"/>
    </w:rPr>
  </w:style>
  <w:style w:type="paragraph" w:customStyle="1" w:styleId="xl190">
    <w:name w:val="xl190"/>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191">
    <w:name w:val="xl191"/>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192">
    <w:name w:val="xl192"/>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3">
    <w:name w:val="xl193"/>
    <w:basedOn w:val="Normal"/>
    <w:uiPriority w:val="99"/>
    <w:rsid w:val="00FD53CB"/>
    <w:pPr>
      <w:pBdr>
        <w:top w:val="single" w:sz="8" w:space="0" w:color="auto"/>
        <w:bottom w:val="double" w:sz="6" w:space="0" w:color="auto"/>
      </w:pBdr>
      <w:spacing w:before="100" w:beforeAutospacing="1" w:after="100" w:afterAutospacing="1"/>
      <w:jc w:val="right"/>
    </w:pPr>
    <w:rPr>
      <w:rFonts w:ascii="Calibri" w:hAnsi="Calibri"/>
      <w:b/>
      <w:bCs/>
      <w:sz w:val="20"/>
      <w:szCs w:val="20"/>
    </w:rPr>
  </w:style>
  <w:style w:type="paragraph" w:customStyle="1" w:styleId="xl194">
    <w:name w:val="xl194"/>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Calibri" w:hAnsi="Calibri"/>
      <w:b/>
      <w:bCs/>
      <w:sz w:val="20"/>
      <w:szCs w:val="20"/>
    </w:rPr>
  </w:style>
  <w:style w:type="paragraph" w:customStyle="1" w:styleId="xl195">
    <w:name w:val="xl195"/>
    <w:basedOn w:val="Normal"/>
    <w:uiPriority w:val="99"/>
    <w:rsid w:val="00FD53CB"/>
    <w:pPr>
      <w:pBdr>
        <w:top w:val="single" w:sz="8" w:space="0" w:color="auto"/>
        <w:left w:val="double" w:sz="6" w:space="0" w:color="auto"/>
        <w:bottom w:val="double" w:sz="6" w:space="0" w:color="auto"/>
      </w:pBdr>
      <w:spacing w:before="100" w:beforeAutospacing="1" w:after="100" w:afterAutospacing="1"/>
      <w:jc w:val="right"/>
    </w:pPr>
    <w:rPr>
      <w:rFonts w:ascii="Times New Roman" w:hAnsi="Times New Roman"/>
      <w:sz w:val="20"/>
      <w:szCs w:val="20"/>
    </w:rPr>
  </w:style>
  <w:style w:type="paragraph" w:customStyle="1" w:styleId="xl196">
    <w:name w:val="xl196"/>
    <w:basedOn w:val="Normal"/>
    <w:uiPriority w:val="99"/>
    <w:rsid w:val="00FD53CB"/>
    <w:pPr>
      <w:pBdr>
        <w:top w:val="single" w:sz="8" w:space="0" w:color="auto"/>
        <w:bottom w:val="double" w:sz="6" w:space="0" w:color="auto"/>
        <w:right w:val="double" w:sz="6" w:space="0" w:color="auto"/>
      </w:pBdr>
      <w:spacing w:before="100" w:beforeAutospacing="1" w:after="100" w:afterAutospacing="1"/>
      <w:jc w:val="right"/>
    </w:pPr>
    <w:rPr>
      <w:rFonts w:ascii="Times New Roman" w:hAnsi="Times New Roman"/>
      <w:sz w:val="20"/>
      <w:szCs w:val="20"/>
    </w:rPr>
  </w:style>
  <w:style w:type="paragraph" w:customStyle="1" w:styleId="xl197">
    <w:name w:val="xl197"/>
    <w:basedOn w:val="Normal"/>
    <w:uiPriority w:val="99"/>
    <w:rsid w:val="00FD53CB"/>
    <w:pPr>
      <w:pBdr>
        <w:top w:val="double" w:sz="6"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8">
    <w:name w:val="xl198"/>
    <w:basedOn w:val="Normal"/>
    <w:uiPriority w:val="99"/>
    <w:rsid w:val="00FD53CB"/>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alibri" w:hAnsi="Calibri"/>
      <w:b/>
      <w:bCs/>
      <w:i/>
      <w:iCs/>
      <w:sz w:val="18"/>
      <w:szCs w:val="18"/>
    </w:rPr>
  </w:style>
  <w:style w:type="paragraph" w:customStyle="1" w:styleId="xl199">
    <w:name w:val="xl199"/>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0">
    <w:name w:val="xl200"/>
    <w:basedOn w:val="Normal"/>
    <w:uiPriority w:val="99"/>
    <w:rsid w:val="00FD53CB"/>
    <w:pPr>
      <w:pBdr>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1">
    <w:name w:val="xl201"/>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202">
    <w:name w:val="xl202"/>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b/>
      <w:bCs/>
      <w:sz w:val="20"/>
      <w:szCs w:val="20"/>
    </w:rPr>
  </w:style>
  <w:style w:type="paragraph" w:customStyle="1" w:styleId="xl203">
    <w:name w:val="xl203"/>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b/>
      <w:bCs/>
      <w:sz w:val="20"/>
      <w:szCs w:val="20"/>
    </w:rPr>
  </w:style>
  <w:style w:type="paragraph" w:customStyle="1" w:styleId="xl204">
    <w:name w:val="xl204"/>
    <w:basedOn w:val="Normal"/>
    <w:uiPriority w:val="99"/>
    <w:rsid w:val="00FD53CB"/>
    <w:pPr>
      <w:pBdr>
        <w:left w:val="double" w:sz="6" w:space="0" w:color="auto"/>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205">
    <w:name w:val="xl205"/>
    <w:basedOn w:val="Normal"/>
    <w:uiPriority w:val="99"/>
    <w:rsid w:val="00FD53CB"/>
    <w:pPr>
      <w:pBdr>
        <w:bottom w:val="double" w:sz="6" w:space="0" w:color="auto"/>
      </w:pBdr>
      <w:spacing w:before="100" w:beforeAutospacing="1" w:after="100" w:afterAutospacing="1"/>
      <w:jc w:val="right"/>
    </w:pPr>
    <w:rPr>
      <w:rFonts w:ascii="Times New Roman" w:hAnsi="Times New Roman"/>
      <w:b/>
      <w:bCs/>
      <w:sz w:val="18"/>
      <w:szCs w:val="18"/>
    </w:rPr>
  </w:style>
  <w:style w:type="paragraph" w:customStyle="1" w:styleId="xl206">
    <w:name w:val="xl206"/>
    <w:basedOn w:val="Normal"/>
    <w:uiPriority w:val="99"/>
    <w:rsid w:val="00FD53CB"/>
    <w:pPr>
      <w:pBdr>
        <w:bottom w:val="double" w:sz="6" w:space="0" w:color="auto"/>
        <w:right w:val="double" w:sz="6" w:space="0" w:color="auto"/>
      </w:pBdr>
      <w:spacing w:before="100" w:beforeAutospacing="1" w:after="100" w:afterAutospacing="1"/>
      <w:jc w:val="right"/>
    </w:pPr>
    <w:rPr>
      <w:rFonts w:ascii="Times New Roman" w:hAnsi="Times New Roman"/>
      <w:b/>
      <w:bCs/>
      <w:sz w:val="18"/>
      <w:szCs w:val="18"/>
    </w:rPr>
  </w:style>
  <w:style w:type="paragraph" w:customStyle="1" w:styleId="CharChar2">
    <w:name w:val="Char Char2"/>
    <w:basedOn w:val="Normal"/>
    <w:uiPriority w:val="99"/>
    <w:rsid w:val="00FD53CB"/>
    <w:pPr>
      <w:spacing w:after="160" w:line="240" w:lineRule="exact"/>
    </w:pPr>
    <w:rPr>
      <w:rFonts w:ascii="Tahoma" w:hAnsi="Tahoma"/>
      <w:sz w:val="20"/>
      <w:szCs w:val="20"/>
      <w:lang w:val="en-US" w:eastAsia="en-US"/>
    </w:rPr>
  </w:style>
  <w:style w:type="paragraph" w:customStyle="1" w:styleId="CarCarCarCarCarCar">
    <w:name w:val="Car Car Car Car Car Car"/>
    <w:basedOn w:val="Normal"/>
    <w:uiPriority w:val="99"/>
    <w:rsid w:val="00FD53CB"/>
    <w:pPr>
      <w:spacing w:after="160" w:line="240" w:lineRule="exact"/>
    </w:pPr>
    <w:rPr>
      <w:rFonts w:ascii="Verdana" w:hAnsi="Verdana" w:cs="Verdana"/>
      <w:sz w:val="20"/>
      <w:szCs w:val="20"/>
      <w:lang w:val="en-US" w:eastAsia="en-US"/>
    </w:rPr>
  </w:style>
  <w:style w:type="paragraph" w:customStyle="1" w:styleId="Style11">
    <w:name w:val="Style1"/>
    <w:basedOn w:val="Normal"/>
    <w:next w:val="Ttulo1"/>
    <w:uiPriority w:val="99"/>
    <w:rsid w:val="00FD53CB"/>
    <w:pPr>
      <w:spacing w:before="240" w:after="60"/>
    </w:pPr>
    <w:rPr>
      <w:rFonts w:ascii="Times New Roman" w:hAnsi="Times New Roman"/>
      <w:b/>
      <w:sz w:val="32"/>
      <w:szCs w:val="20"/>
      <w:lang w:val="es-AR" w:eastAsia="en-US"/>
    </w:rPr>
  </w:style>
  <w:style w:type="paragraph" w:customStyle="1" w:styleId="1stLvl">
    <w:name w:val="1st Lvl"/>
    <w:basedOn w:val="Normal"/>
    <w:next w:val="Ttulo1"/>
    <w:uiPriority w:val="99"/>
    <w:rsid w:val="00FD53CB"/>
    <w:pPr>
      <w:spacing w:before="240" w:after="60"/>
    </w:pPr>
    <w:rPr>
      <w:rFonts w:ascii="Times New Roman" w:hAnsi="Times New Roman"/>
      <w:b/>
      <w:sz w:val="32"/>
      <w:szCs w:val="20"/>
      <w:lang w:val="es-AR" w:eastAsia="en-US"/>
    </w:rPr>
  </w:style>
  <w:style w:type="paragraph" w:customStyle="1" w:styleId="2ndLvl">
    <w:name w:val="2nd Lvl"/>
    <w:basedOn w:val="Normal"/>
    <w:next w:val="Ttulo2"/>
    <w:uiPriority w:val="99"/>
    <w:rsid w:val="00FD53CB"/>
    <w:pPr>
      <w:spacing w:before="120" w:after="60"/>
    </w:pPr>
    <w:rPr>
      <w:rFonts w:ascii="Times New Roman" w:hAnsi="Times New Roman"/>
      <w:b/>
      <w:sz w:val="28"/>
      <w:szCs w:val="20"/>
      <w:lang w:val="es-AR" w:eastAsia="en-US"/>
    </w:rPr>
  </w:style>
  <w:style w:type="paragraph" w:customStyle="1" w:styleId="3rdLvl">
    <w:name w:val="3rd Lvl"/>
    <w:basedOn w:val="Normal"/>
    <w:uiPriority w:val="99"/>
    <w:rsid w:val="00FD53CB"/>
    <w:pPr>
      <w:spacing w:before="120"/>
    </w:pPr>
    <w:rPr>
      <w:rFonts w:ascii="Times New Roman" w:hAnsi="Times New Roman"/>
      <w:b/>
      <w:szCs w:val="20"/>
      <w:lang w:val="es-AR" w:eastAsia="en-US"/>
    </w:rPr>
  </w:style>
  <w:style w:type="paragraph" w:customStyle="1" w:styleId="4thLvl">
    <w:name w:val="4th Lvl"/>
    <w:basedOn w:val="Normal"/>
    <w:uiPriority w:val="99"/>
    <w:rsid w:val="00FD53CB"/>
    <w:rPr>
      <w:rFonts w:ascii="Times New Roman" w:hAnsi="Times New Roman"/>
      <w:i/>
      <w:szCs w:val="20"/>
      <w:lang w:val="es-AR" w:eastAsia="en-US"/>
    </w:rPr>
  </w:style>
  <w:style w:type="paragraph" w:customStyle="1" w:styleId="Level2Head">
    <w:name w:val="Level 2 Head"/>
    <w:basedOn w:val="Normal"/>
    <w:uiPriority w:val="99"/>
    <w:rsid w:val="00FD53CB"/>
    <w:pPr>
      <w:keepNext/>
      <w:spacing w:before="240" w:line="480" w:lineRule="auto"/>
    </w:pPr>
    <w:rPr>
      <w:rFonts w:ascii="Times New Roman" w:hAnsi="Times New Roman"/>
      <w:b/>
      <w:smallCaps/>
      <w:szCs w:val="20"/>
      <w:lang w:val="es-AR" w:eastAsia="en-US"/>
    </w:rPr>
  </w:style>
  <w:style w:type="paragraph" w:customStyle="1" w:styleId="Level3Head">
    <w:name w:val="Level 3 Head"/>
    <w:basedOn w:val="Normal"/>
    <w:uiPriority w:val="99"/>
    <w:rsid w:val="00FD53CB"/>
    <w:pPr>
      <w:spacing w:before="220" w:line="360" w:lineRule="auto"/>
      <w:ind w:left="144"/>
    </w:pPr>
    <w:rPr>
      <w:rFonts w:ascii="Times New Roman" w:hAnsi="Times New Roman"/>
      <w:smallCaps/>
      <w:sz w:val="22"/>
      <w:szCs w:val="20"/>
      <w:lang w:val="es-AR" w:eastAsia="en-US"/>
    </w:rPr>
  </w:style>
  <w:style w:type="paragraph" w:customStyle="1" w:styleId="Ttulo40">
    <w:name w:val="Título4"/>
    <w:basedOn w:val="Normal"/>
    <w:uiPriority w:val="99"/>
    <w:rsid w:val="00FD53CB"/>
    <w:pPr>
      <w:spacing w:before="120" w:after="120"/>
      <w:ind w:firstLine="567"/>
      <w:jc w:val="both"/>
    </w:pPr>
    <w:rPr>
      <w:rFonts w:ascii="Times New Roman" w:hAnsi="Times New Roman"/>
      <w:smallCaps/>
      <w:sz w:val="20"/>
      <w:szCs w:val="20"/>
      <w:lang w:val="es-ES_tradnl" w:eastAsia="en-US"/>
    </w:rPr>
  </w:style>
  <w:style w:type="paragraph" w:customStyle="1" w:styleId="z1">
    <w:name w:val="z1"/>
    <w:basedOn w:val="Normal"/>
    <w:uiPriority w:val="99"/>
    <w:rsid w:val="00FD53CB"/>
    <w:pPr>
      <w:widowControl w:val="0"/>
      <w:snapToGrid w:val="0"/>
    </w:pPr>
    <w:rPr>
      <w:rFonts w:ascii="Times New Roman" w:hAnsi="Times New Roman"/>
      <w:b/>
      <w:spacing w:val="4"/>
      <w:sz w:val="22"/>
      <w:szCs w:val="20"/>
      <w:lang w:val="es-ES_tradnl"/>
    </w:rPr>
  </w:style>
  <w:style w:type="paragraph" w:customStyle="1" w:styleId="z2">
    <w:name w:val="z2"/>
    <w:basedOn w:val="Normal"/>
    <w:uiPriority w:val="99"/>
    <w:rsid w:val="00FD53CB"/>
    <w:pPr>
      <w:widowControl w:val="0"/>
      <w:snapToGrid w:val="0"/>
      <w:ind w:left="284"/>
      <w:jc w:val="both"/>
    </w:pPr>
    <w:rPr>
      <w:rFonts w:ascii="Univers Extended" w:hAnsi="Univers Extended"/>
      <w:sz w:val="16"/>
      <w:szCs w:val="20"/>
      <w:lang w:val="es-ES_tradnl"/>
    </w:rPr>
  </w:style>
  <w:style w:type="paragraph" w:customStyle="1" w:styleId="Etiqueta">
    <w:name w:val="Etiqueta"/>
    <w:basedOn w:val="Normal"/>
    <w:autoRedefine/>
    <w:uiPriority w:val="99"/>
    <w:rsid w:val="00FD53CB"/>
    <w:pPr>
      <w:numPr>
        <w:numId w:val="203"/>
      </w:numPr>
      <w:ind w:left="0" w:firstLine="0"/>
      <w:jc w:val="center"/>
    </w:pPr>
    <w:rPr>
      <w:rFonts w:cs="Arial"/>
      <w:b/>
      <w:bCs/>
      <w:color w:val="000000"/>
      <w:sz w:val="22"/>
      <w:szCs w:val="22"/>
      <w:lang w:val="es-MX" w:eastAsia="en-US"/>
    </w:rPr>
  </w:style>
  <w:style w:type="paragraph" w:customStyle="1" w:styleId="ProdAnn1">
    <w:name w:val="ProdAnn1"/>
    <w:basedOn w:val="Normal"/>
    <w:uiPriority w:val="99"/>
    <w:rsid w:val="00FD53CB"/>
    <w:pPr>
      <w:spacing w:before="120" w:after="60"/>
      <w:jc w:val="both"/>
    </w:pPr>
    <w:rPr>
      <w:sz w:val="20"/>
      <w:szCs w:val="20"/>
      <w:lang w:val="en-US" w:eastAsia="en-US"/>
    </w:rPr>
  </w:style>
  <w:style w:type="paragraph" w:customStyle="1" w:styleId="Highligth">
    <w:name w:val="Highligth"/>
    <w:basedOn w:val="Encabezado"/>
    <w:autoRedefine/>
    <w:uiPriority w:val="99"/>
    <w:rsid w:val="00FD53CB"/>
    <w:pPr>
      <w:tabs>
        <w:tab w:val="clear" w:pos="4419"/>
        <w:tab w:val="clear" w:pos="8838"/>
      </w:tabs>
      <w:autoSpaceDE/>
      <w:autoSpaceDN/>
      <w:spacing w:after="270"/>
    </w:pPr>
    <w:rPr>
      <w:rFonts w:ascii="Verdana" w:hAnsi="Verdana"/>
      <w:color w:val="000080"/>
      <w:sz w:val="18"/>
      <w:szCs w:val="24"/>
      <w:lang w:val="es-MX" w:eastAsia="en-US"/>
    </w:rPr>
  </w:style>
  <w:style w:type="paragraph" w:customStyle="1" w:styleId="Heading2Cont">
    <w:name w:val="Heading 2 Cont"/>
    <w:basedOn w:val="Ttulo2"/>
    <w:autoRedefine/>
    <w:uiPriority w:val="99"/>
    <w:rsid w:val="00FD53CB"/>
    <w:pPr>
      <w:pageBreakBefore/>
      <w:numPr>
        <w:ilvl w:val="0"/>
        <w:numId w:val="0"/>
      </w:numPr>
      <w:spacing w:before="0" w:after="240"/>
    </w:pPr>
    <w:rPr>
      <w:rFonts w:ascii="Verdana" w:hAnsi="Verdana" w:cs="Times New Roman"/>
      <w:i w:val="0"/>
      <w:iCs w:val="0"/>
      <w:color w:val="000080"/>
      <w:sz w:val="24"/>
      <w:lang w:val="es-MX" w:eastAsia="en-US"/>
    </w:rPr>
  </w:style>
  <w:style w:type="paragraph" w:customStyle="1" w:styleId="Tituloportada">
    <w:name w:val="Titulo portada"/>
    <w:basedOn w:val="Normal"/>
    <w:next w:val="Normal"/>
    <w:autoRedefine/>
    <w:uiPriority w:val="99"/>
    <w:rsid w:val="00FD53CB"/>
    <w:pPr>
      <w:snapToGrid w:val="0"/>
      <w:jc w:val="center"/>
    </w:pPr>
    <w:rPr>
      <w:rFonts w:ascii="Tahoma" w:hAnsi="Tahoma"/>
      <w:b/>
      <w:color w:val="000000"/>
      <w:sz w:val="52"/>
      <w:szCs w:val="20"/>
      <w:lang w:val="es-MX" w:eastAsia="en-US"/>
    </w:rPr>
  </w:style>
  <w:style w:type="paragraph" w:customStyle="1" w:styleId="Propuestopara">
    <w:name w:val="Propuesto para"/>
    <w:basedOn w:val="Normal"/>
    <w:next w:val="Normal"/>
    <w:autoRedefine/>
    <w:uiPriority w:val="99"/>
    <w:rsid w:val="00FD53CB"/>
    <w:pPr>
      <w:snapToGrid w:val="0"/>
      <w:jc w:val="center"/>
    </w:pPr>
    <w:rPr>
      <w:rFonts w:ascii="Tahoma" w:hAnsi="Tahoma"/>
      <w:b/>
      <w:color w:val="000000"/>
      <w:sz w:val="28"/>
      <w:szCs w:val="20"/>
      <w:lang w:val="es-MX" w:eastAsia="en-US"/>
    </w:rPr>
  </w:style>
  <w:style w:type="paragraph" w:customStyle="1" w:styleId="Abstract">
    <w:name w:val="Abstract"/>
    <w:basedOn w:val="Normal"/>
    <w:uiPriority w:val="99"/>
    <w:rsid w:val="00FD53CB"/>
    <w:pPr>
      <w:spacing w:before="60" w:after="60"/>
      <w:ind w:left="-142" w:right="-2"/>
      <w:jc w:val="both"/>
    </w:pPr>
    <w:rPr>
      <w:szCs w:val="20"/>
      <w:lang w:val="en-GB" w:eastAsia="en-US"/>
    </w:rPr>
  </w:style>
  <w:style w:type="paragraph" w:customStyle="1" w:styleId="StyleHeading3Left0cmFirstline0cm">
    <w:name w:val="Style Heading 3 + Left:  0 cm First line:  0 cm"/>
    <w:basedOn w:val="Ttulo3"/>
    <w:autoRedefine/>
    <w:uiPriority w:val="99"/>
    <w:rsid w:val="00FD53CB"/>
    <w:pPr>
      <w:numPr>
        <w:ilvl w:val="0"/>
        <w:numId w:val="0"/>
      </w:numPr>
    </w:pPr>
    <w:rPr>
      <w:rFonts w:cs="Times New Roman"/>
      <w:color w:val="008000"/>
      <w:szCs w:val="20"/>
      <w:lang w:val="es-MX" w:eastAsia="en-US"/>
    </w:rPr>
  </w:style>
  <w:style w:type="paragraph" w:customStyle="1" w:styleId="Sangra3detNormal">
    <w:name w:val="Sangría 3 de t. Normal"/>
    <w:basedOn w:val="Sangra3detindependiente"/>
    <w:uiPriority w:val="99"/>
    <w:rsid w:val="00FD53CB"/>
    <w:pPr>
      <w:tabs>
        <w:tab w:val="left" w:pos="709"/>
        <w:tab w:val="left" w:pos="1276"/>
      </w:tabs>
      <w:autoSpaceDE w:val="0"/>
      <w:autoSpaceDN w:val="0"/>
      <w:spacing w:after="0"/>
      <w:ind w:left="0"/>
      <w:jc w:val="both"/>
    </w:pPr>
    <w:rPr>
      <w:b/>
      <w:bCs/>
      <w:sz w:val="20"/>
      <w:szCs w:val="24"/>
      <w:lang w:val="es-ES_tradnl"/>
    </w:rPr>
  </w:style>
  <w:style w:type="paragraph" w:customStyle="1" w:styleId="Titulo1Car">
    <w:name w:val="Titulo 1 Car"/>
    <w:basedOn w:val="Ttulo2"/>
    <w:uiPriority w:val="99"/>
    <w:rsid w:val="00FD53CB"/>
    <w:pPr>
      <w:numPr>
        <w:ilvl w:val="0"/>
        <w:numId w:val="0"/>
      </w:numPr>
      <w:tabs>
        <w:tab w:val="num" w:pos="907"/>
      </w:tabs>
      <w:snapToGrid w:val="0"/>
      <w:ind w:left="907" w:hanging="907"/>
      <w:jc w:val="both"/>
    </w:pPr>
    <w:rPr>
      <w:rFonts w:ascii="Futura Lt" w:hAnsi="Futura Lt" w:cs="Times New Roman"/>
      <w:i w:val="0"/>
      <w:iCs w:val="0"/>
      <w:sz w:val="24"/>
      <w:szCs w:val="20"/>
      <w:lang w:val="es-MX"/>
    </w:rPr>
  </w:style>
  <w:style w:type="paragraph" w:customStyle="1" w:styleId="Titulo2CarArial">
    <w:name w:val="Titulo 2 Car + Arial"/>
    <w:aliases w:val="16 pt"/>
    <w:basedOn w:val="Titulo1Car"/>
    <w:uiPriority w:val="99"/>
    <w:rsid w:val="00FD53CB"/>
  </w:style>
  <w:style w:type="paragraph" w:customStyle="1" w:styleId="renglondetabla0">
    <w:name w:val="renglondetabla"/>
    <w:basedOn w:val="Normal"/>
    <w:uiPriority w:val="99"/>
    <w:rsid w:val="00FD53CB"/>
    <w:pPr>
      <w:snapToGrid w:val="0"/>
      <w:spacing w:before="60" w:after="60"/>
      <w:jc w:val="both"/>
    </w:pPr>
    <w:rPr>
      <w:rFonts w:eastAsia="Arial Unicode MS" w:cs="Arial"/>
    </w:rPr>
  </w:style>
  <w:style w:type="paragraph" w:customStyle="1" w:styleId="heading30">
    <w:name w:val="heading3"/>
    <w:basedOn w:val="Normal"/>
    <w:uiPriority w:val="99"/>
    <w:rsid w:val="00FD53CB"/>
    <w:pPr>
      <w:spacing w:before="100" w:beforeAutospacing="1" w:after="100" w:afterAutospacing="1"/>
    </w:pPr>
    <w:rPr>
      <w:rFonts w:ascii="Times New Roman" w:hAnsi="Times New Roman"/>
      <w:lang w:val="en-US" w:eastAsia="en-US"/>
    </w:rPr>
  </w:style>
  <w:style w:type="paragraph" w:customStyle="1" w:styleId="Subttulo10">
    <w:name w:val="Subtítulo1"/>
    <w:basedOn w:val="Normal"/>
    <w:uiPriority w:val="99"/>
    <w:rsid w:val="00FD53CB"/>
    <w:pPr>
      <w:spacing w:before="100" w:beforeAutospacing="1" w:after="100" w:afterAutospacing="1"/>
    </w:pPr>
    <w:rPr>
      <w:rFonts w:ascii="Times New Roman" w:hAnsi="Times New Roman"/>
      <w:lang w:val="en-US" w:eastAsia="en-US"/>
    </w:rPr>
  </w:style>
  <w:style w:type="paragraph" w:customStyle="1" w:styleId="Style14">
    <w:name w:val="Style 14"/>
    <w:basedOn w:val="Normal"/>
    <w:uiPriority w:val="99"/>
    <w:rsid w:val="00FD53CB"/>
    <w:pPr>
      <w:widowControl w:val="0"/>
      <w:tabs>
        <w:tab w:val="left" w:pos="1764"/>
      </w:tabs>
      <w:ind w:left="1728" w:hanging="360"/>
    </w:pPr>
    <w:rPr>
      <w:rFonts w:ascii="Times New Roman" w:hAnsi="Times New Roman"/>
      <w:noProof/>
      <w:color w:val="000000"/>
      <w:sz w:val="20"/>
      <w:szCs w:val="20"/>
    </w:rPr>
  </w:style>
  <w:style w:type="paragraph" w:customStyle="1" w:styleId="PMsectionHead">
    <w:name w:val="PMsectionHead"/>
    <w:basedOn w:val="Normal"/>
    <w:next w:val="Normal"/>
    <w:uiPriority w:val="99"/>
    <w:rsid w:val="00FD53CB"/>
    <w:pPr>
      <w:pageBreakBefore/>
      <w:pBdr>
        <w:bottom w:val="single" w:sz="8" w:space="0" w:color="800000"/>
      </w:pBdr>
      <w:shd w:val="solid" w:color="FFFFFF" w:fill="FFFFFF"/>
      <w:spacing w:before="240" w:after="240"/>
      <w:jc w:val="right"/>
      <w:outlineLvl w:val="0"/>
    </w:pPr>
    <w:rPr>
      <w:rFonts w:ascii="Times New Roman Bold" w:hAnsi="Times New Roman Bold"/>
      <w:b/>
      <w:smallCaps/>
      <w:noProof/>
      <w:color w:val="800000"/>
      <w:sz w:val="32"/>
      <w:szCs w:val="20"/>
      <w:lang w:val="en-US" w:eastAsia="en-US"/>
    </w:rPr>
  </w:style>
  <w:style w:type="paragraph" w:customStyle="1" w:styleId="Level1pagetop">
    <w:name w:val="Level1pagetop"/>
    <w:basedOn w:val="Ttulo2"/>
    <w:uiPriority w:val="99"/>
    <w:rsid w:val="00FD53CB"/>
    <w:pPr>
      <w:numPr>
        <w:ilvl w:val="0"/>
        <w:numId w:val="0"/>
      </w:numPr>
      <w:spacing w:before="0" w:after="0"/>
    </w:pPr>
    <w:rPr>
      <w:rFonts w:cs="Times New Roman"/>
      <w:szCs w:val="24"/>
    </w:rPr>
  </w:style>
  <w:style w:type="paragraph" w:customStyle="1" w:styleId="BPText">
    <w:name w:val="BP Text"/>
    <w:basedOn w:val="Sangradetextonormal"/>
    <w:uiPriority w:val="99"/>
    <w:rsid w:val="00FD53CB"/>
    <w:pPr>
      <w:spacing w:after="0"/>
      <w:ind w:left="2136"/>
      <w:jc w:val="both"/>
    </w:pPr>
    <w:rPr>
      <w:rFonts w:cs="Arial"/>
      <w:sz w:val="20"/>
      <w:lang w:val="es-MX"/>
    </w:rPr>
  </w:style>
  <w:style w:type="paragraph" w:customStyle="1" w:styleId="TableBody">
    <w:name w:val="Table Body"/>
    <w:basedOn w:val="Normal"/>
    <w:uiPriority w:val="99"/>
    <w:rsid w:val="00FD53CB"/>
    <w:pPr>
      <w:spacing w:before="60" w:after="60"/>
    </w:pPr>
    <w:rPr>
      <w:rFonts w:ascii="Times" w:hAnsi="Times"/>
      <w:szCs w:val="20"/>
      <w:lang w:val="en-US"/>
    </w:rPr>
  </w:style>
  <w:style w:type="paragraph" w:customStyle="1" w:styleId="titulo6">
    <w:name w:val="titulo 6"/>
    <w:basedOn w:val="Normal"/>
    <w:uiPriority w:val="99"/>
    <w:rsid w:val="00FD53CB"/>
    <w:pPr>
      <w:jc w:val="both"/>
    </w:pPr>
    <w:rPr>
      <w:rFonts w:cs="Arial"/>
      <w:b/>
      <w:bCs/>
      <w:sz w:val="20"/>
      <w:u w:val="single"/>
      <w:lang w:val="es-MX"/>
    </w:rPr>
  </w:style>
  <w:style w:type="paragraph" w:customStyle="1" w:styleId="norma0">
    <w:name w:val="normañ"/>
    <w:basedOn w:val="Ttulo1"/>
    <w:uiPriority w:val="99"/>
    <w:rsid w:val="00FD53CB"/>
    <w:pPr>
      <w:numPr>
        <w:numId w:val="0"/>
      </w:numPr>
      <w:jc w:val="center"/>
    </w:pPr>
    <w:rPr>
      <w:rFonts w:cs="Times New Roman"/>
      <w:sz w:val="20"/>
    </w:rPr>
  </w:style>
  <w:style w:type="paragraph" w:customStyle="1" w:styleId="Textotabla">
    <w:name w:val="Texto tabla"/>
    <w:basedOn w:val="Normal"/>
    <w:uiPriority w:val="99"/>
    <w:rsid w:val="00FD53CB"/>
    <w:pPr>
      <w:spacing w:before="20" w:after="20"/>
      <w:jc w:val="both"/>
    </w:pPr>
    <w:rPr>
      <w:sz w:val="22"/>
      <w:lang w:val="es-MX"/>
    </w:rPr>
  </w:style>
  <w:style w:type="paragraph" w:customStyle="1" w:styleId="MMTopic21">
    <w:name w:val="MM Topic2"/>
    <w:basedOn w:val="Ttulo3"/>
    <w:uiPriority w:val="99"/>
    <w:rsid w:val="00FD53CB"/>
    <w:pPr>
      <w:numPr>
        <w:ilvl w:val="0"/>
        <w:numId w:val="0"/>
      </w:numPr>
    </w:pPr>
    <w:rPr>
      <w:rFonts w:cs="Times New Roman"/>
    </w:rPr>
  </w:style>
  <w:style w:type="paragraph" w:customStyle="1" w:styleId="CiscoHeading2">
    <w:name w:val="Cisco Heading 2"/>
    <w:uiPriority w:val="99"/>
    <w:rsid w:val="00FD53CB"/>
    <w:pPr>
      <w:spacing w:before="120" w:after="120" w:line="240" w:lineRule="auto"/>
      <w:outlineLvl w:val="1"/>
    </w:pPr>
    <w:rPr>
      <w:rFonts w:ascii="Arial" w:eastAsia="Times New Roman" w:hAnsi="Arial" w:cs="Arial"/>
      <w:b/>
      <w:bCs/>
      <w:iCs/>
      <w:color w:val="333399"/>
      <w:sz w:val="28"/>
      <w:szCs w:val="28"/>
      <w:lang w:val="es-ES"/>
    </w:rPr>
  </w:style>
  <w:style w:type="paragraph" w:customStyle="1" w:styleId="CiscoResponseText">
    <w:name w:val="Cisco Response Text"/>
    <w:basedOn w:val="Normal"/>
    <w:uiPriority w:val="99"/>
    <w:rsid w:val="00FD53CB"/>
    <w:pPr>
      <w:spacing w:after="120"/>
    </w:pPr>
    <w:rPr>
      <w:color w:val="333399"/>
      <w:sz w:val="20"/>
      <w:szCs w:val="20"/>
      <w:lang w:val="en-US" w:eastAsia="en-US"/>
    </w:rPr>
  </w:style>
  <w:style w:type="paragraph" w:customStyle="1" w:styleId="CiscoText">
    <w:name w:val="Cisco Text"/>
    <w:basedOn w:val="Normal"/>
    <w:uiPriority w:val="99"/>
    <w:rsid w:val="00FD53CB"/>
    <w:pPr>
      <w:spacing w:after="120"/>
    </w:pPr>
    <w:rPr>
      <w:rFonts w:ascii="Times New Roman" w:hAnsi="Times New Roman"/>
      <w:color w:val="0000FF"/>
      <w:lang w:val="en-US" w:eastAsia="en-US"/>
    </w:rPr>
  </w:style>
  <w:style w:type="paragraph" w:customStyle="1" w:styleId="CharChar3">
    <w:name w:val="Char Char3"/>
    <w:basedOn w:val="Normal"/>
    <w:uiPriority w:val="99"/>
    <w:rsid w:val="00FD53CB"/>
    <w:pPr>
      <w:spacing w:after="160" w:line="240" w:lineRule="exact"/>
    </w:pPr>
    <w:rPr>
      <w:rFonts w:ascii="Tahoma" w:hAnsi="Tahoma"/>
      <w:sz w:val="20"/>
      <w:szCs w:val="20"/>
      <w:lang w:val="en-US" w:eastAsia="en-US"/>
    </w:rPr>
  </w:style>
  <w:style w:type="paragraph" w:customStyle="1" w:styleId="titulo1car0">
    <w:name w:val="titulo1car"/>
    <w:basedOn w:val="Normal"/>
    <w:uiPriority w:val="99"/>
    <w:rsid w:val="00FD53CB"/>
    <w:pPr>
      <w:keepNext/>
      <w:snapToGrid w:val="0"/>
      <w:spacing w:before="240" w:after="60"/>
      <w:ind w:left="907" w:hanging="907"/>
      <w:jc w:val="both"/>
    </w:pPr>
    <w:rPr>
      <w:rFonts w:ascii="Futura Lt" w:hAnsi="Futura Lt"/>
      <w:b/>
      <w:bCs/>
    </w:rPr>
  </w:style>
  <w:style w:type="character" w:customStyle="1" w:styleId="bodytext0">
    <w:name w:val="bodytext"/>
    <w:rsid w:val="00FD53CB"/>
  </w:style>
  <w:style w:type="character" w:customStyle="1" w:styleId="EstiloCorreo236">
    <w:name w:val="EstiloCorreo236"/>
    <w:semiHidden/>
    <w:rsid w:val="00FD53CB"/>
    <w:rPr>
      <w:rFonts w:ascii="Arial" w:hAnsi="Arial" w:cs="Arial" w:hint="default"/>
      <w:color w:val="000080"/>
      <w:sz w:val="20"/>
      <w:szCs w:val="20"/>
    </w:rPr>
  </w:style>
  <w:style w:type="character" w:customStyle="1" w:styleId="prodtitle">
    <w:name w:val="prodtitle"/>
    <w:rsid w:val="00FD53CB"/>
  </w:style>
  <w:style w:type="character" w:customStyle="1" w:styleId="content">
    <w:name w:val="content"/>
    <w:rsid w:val="00FD53CB"/>
  </w:style>
  <w:style w:type="character" w:customStyle="1" w:styleId="normalparagraph1">
    <w:name w:val="normalparagraph1"/>
    <w:rsid w:val="00FD53CB"/>
    <w:rPr>
      <w:rFonts w:ascii="Arial" w:hAnsi="Arial" w:cs="Arial" w:hint="default"/>
      <w:color w:val="000000"/>
      <w:sz w:val="17"/>
      <w:szCs w:val="17"/>
    </w:rPr>
  </w:style>
  <w:style w:type="character" w:customStyle="1" w:styleId="MMTopic1Car">
    <w:name w:val="MM Topic 1 Car"/>
    <w:rsid w:val="00FD53CB"/>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FD53CB"/>
    <w:rPr>
      <w:rFonts w:ascii="Arial" w:hAnsi="Arial" w:cs="Arial" w:hint="default"/>
      <w:b/>
      <w:bCs/>
      <w:iCs/>
      <w:color w:val="333399"/>
      <w:sz w:val="28"/>
      <w:szCs w:val="28"/>
      <w:lang w:val="es-ES" w:eastAsia="en-US" w:bidi="ar-SA"/>
    </w:rPr>
  </w:style>
  <w:style w:type="character" w:customStyle="1" w:styleId="CiscoResponseTextChar">
    <w:name w:val="Cisco Response Text Char"/>
    <w:rsid w:val="00FD53CB"/>
    <w:rPr>
      <w:rFonts w:ascii="Arial" w:hAnsi="Arial" w:cs="Arial" w:hint="default"/>
      <w:color w:val="333399"/>
      <w:lang w:val="en-US" w:eastAsia="en-US" w:bidi="ar-SA"/>
    </w:rPr>
  </w:style>
  <w:style w:type="character" w:customStyle="1" w:styleId="CiscoTextChar">
    <w:name w:val="Cisco Text Char"/>
    <w:rsid w:val="00FD53CB"/>
    <w:rPr>
      <w:color w:val="0000FF"/>
      <w:sz w:val="24"/>
      <w:szCs w:val="24"/>
      <w:lang w:val="en-US" w:eastAsia="en-US" w:bidi="ar-SA"/>
    </w:rPr>
  </w:style>
  <w:style w:type="character" w:customStyle="1" w:styleId="EstiloCorreo444">
    <w:name w:val="EstiloCorreo444"/>
    <w:semiHidden/>
    <w:rsid w:val="00FD53CB"/>
    <w:rPr>
      <w:rFonts w:ascii="Arial" w:hAnsi="Arial" w:cs="Arial" w:hint="default"/>
      <w:color w:val="000080"/>
      <w:sz w:val="20"/>
      <w:szCs w:val="20"/>
    </w:rPr>
  </w:style>
  <w:style w:type="character" w:customStyle="1" w:styleId="EstiloCorreo452">
    <w:name w:val="EstiloCorreo452"/>
    <w:semiHidden/>
    <w:rsid w:val="00FD53CB"/>
    <w:rPr>
      <w:rFonts w:ascii="Arial" w:hAnsi="Arial" w:cs="Arial" w:hint="default"/>
      <w:color w:val="000080"/>
      <w:sz w:val="20"/>
      <w:szCs w:val="20"/>
    </w:rPr>
  </w:style>
  <w:style w:type="paragraph" w:customStyle="1" w:styleId="AbstractBold">
    <w:name w:val="Abstract Bold"/>
    <w:basedOn w:val="Abstract"/>
    <w:next w:val="Normal"/>
    <w:uiPriority w:val="99"/>
    <w:rsid w:val="00FD53CB"/>
    <w:pPr>
      <w:ind w:right="0"/>
    </w:pPr>
    <w:rPr>
      <w:b/>
    </w:rPr>
  </w:style>
  <w:style w:type="paragraph" w:customStyle="1" w:styleId="Cuerpodetexto">
    <w:name w:val="Cuerpo de texto"/>
    <w:basedOn w:val="Normal"/>
    <w:uiPriority w:val="99"/>
    <w:rsid w:val="00FD53CB"/>
    <w:pPr>
      <w:jc w:val="both"/>
    </w:pPr>
    <w:rPr>
      <w:rFonts w:ascii="Times New Roman" w:hAnsi="Times New Roman"/>
      <w:noProof/>
      <w:sz w:val="20"/>
      <w:szCs w:val="20"/>
    </w:rPr>
  </w:style>
  <w:style w:type="paragraph" w:customStyle="1" w:styleId="Anotacion1">
    <w:name w:val="Anotacion"/>
    <w:basedOn w:val="Normal"/>
    <w:uiPriority w:val="99"/>
    <w:rsid w:val="00FD53CB"/>
    <w:pPr>
      <w:spacing w:before="101" w:after="101"/>
      <w:jc w:val="center"/>
    </w:pPr>
    <w:rPr>
      <w:rFonts w:ascii="Arial Narrow" w:hAnsi="Arial Narrow"/>
      <w:b/>
      <w:sz w:val="18"/>
      <w:szCs w:val="20"/>
    </w:rPr>
  </w:style>
  <w:style w:type="character" w:customStyle="1" w:styleId="sumario1">
    <w:name w:val="sumario1"/>
    <w:rsid w:val="00FD53CB"/>
    <w:rPr>
      <w:rFonts w:ascii="Arial" w:hAnsi="Arial" w:cs="Arial" w:hint="default"/>
      <w:color w:val="000000"/>
      <w:sz w:val="20"/>
      <w:szCs w:val="20"/>
    </w:rPr>
  </w:style>
  <w:style w:type="paragraph" w:customStyle="1" w:styleId="Lneadereferencia">
    <w:name w:val="Línea de referencia"/>
    <w:basedOn w:val="Textoindependiente"/>
    <w:uiPriority w:val="99"/>
    <w:rsid w:val="00FD53CB"/>
    <w:pPr>
      <w:widowControl/>
      <w:autoSpaceDE/>
      <w:autoSpaceDN/>
      <w:jc w:val="center"/>
    </w:pPr>
    <w:rPr>
      <w:rFonts w:eastAsia="SimSun" w:cs="Times New Roman"/>
      <w:color w:val="auto"/>
      <w:sz w:val="14"/>
      <w:szCs w:val="20"/>
      <w:lang w:val="es-MX" w:eastAsia="zh-CN"/>
    </w:rPr>
  </w:style>
  <w:style w:type="character" w:customStyle="1" w:styleId="google-src-text1">
    <w:name w:val="google-src-text1"/>
    <w:rsid w:val="00FD53CB"/>
    <w:rPr>
      <w:vanish/>
      <w:webHidden w:val="0"/>
      <w:specVanish w:val="0"/>
    </w:rPr>
  </w:style>
  <w:style w:type="character" w:customStyle="1" w:styleId="EstiloCorreo82">
    <w:name w:val="EstiloCorreo82"/>
    <w:semiHidden/>
    <w:rsid w:val="00FD53CB"/>
    <w:rPr>
      <w:rFonts w:ascii="Arial" w:hAnsi="Arial" w:cs="Arial"/>
      <w:color w:val="auto"/>
      <w:sz w:val="20"/>
      <w:szCs w:val="20"/>
    </w:rPr>
  </w:style>
  <w:style w:type="character" w:customStyle="1" w:styleId="FontStyle167">
    <w:name w:val="Font Style167"/>
    <w:rsid w:val="00FD53CB"/>
    <w:rPr>
      <w:rFonts w:ascii="Arial" w:hAnsi="Arial" w:cs="Arial"/>
      <w:sz w:val="18"/>
      <w:szCs w:val="18"/>
    </w:rPr>
  </w:style>
  <w:style w:type="character" w:customStyle="1" w:styleId="EstiloCorreo58">
    <w:name w:val="EstiloCorreo58"/>
    <w:semiHidden/>
    <w:rsid w:val="00FD53CB"/>
    <w:rPr>
      <w:rFonts w:ascii="Arial" w:hAnsi="Arial" w:cs="Arial"/>
      <w:color w:val="auto"/>
      <w:sz w:val="20"/>
      <w:szCs w:val="20"/>
    </w:rPr>
  </w:style>
  <w:style w:type="paragraph" w:customStyle="1" w:styleId="Portada0">
    <w:name w:val="Portada"/>
    <w:basedOn w:val="Ttulo1"/>
    <w:uiPriority w:val="99"/>
    <w:rsid w:val="00FD53CB"/>
    <w:pPr>
      <w:framePr w:wrap="notBeside" w:vAnchor="page" w:hAnchor="page" w:xAlign="center" w:yAlign="center"/>
      <w:numPr>
        <w:numId w:val="0"/>
      </w:numPr>
      <w:pBdr>
        <w:top w:val="single" w:sz="24" w:space="1" w:color="808080"/>
        <w:left w:val="single" w:sz="24" w:space="4" w:color="808080"/>
        <w:bottom w:val="single" w:sz="24" w:space="1" w:color="808080"/>
        <w:right w:val="single" w:sz="24" w:space="4" w:color="808080"/>
      </w:pBdr>
      <w:jc w:val="both"/>
    </w:pPr>
    <w:rPr>
      <w:rFonts w:cs="Times New Roman"/>
      <w:sz w:val="72"/>
      <w:lang w:val="es-MX"/>
    </w:rPr>
  </w:style>
  <w:style w:type="paragraph" w:customStyle="1" w:styleId="CharCharCarCarCharChar">
    <w:name w:val="Char Char Car Car Char Char"/>
    <w:basedOn w:val="Normal"/>
    <w:uiPriority w:val="99"/>
    <w:rsid w:val="00FD53CB"/>
    <w:pPr>
      <w:spacing w:after="160" w:line="240" w:lineRule="exact"/>
    </w:pPr>
    <w:rPr>
      <w:rFonts w:ascii="Tahoma" w:hAnsi="Tahoma"/>
      <w:sz w:val="20"/>
      <w:szCs w:val="20"/>
      <w:lang w:val="en-US" w:eastAsia="en-US"/>
    </w:rPr>
  </w:style>
  <w:style w:type="paragraph" w:customStyle="1" w:styleId="Car1CharChar">
    <w:name w:val="Car1 Char Char"/>
    <w:basedOn w:val="Normal"/>
    <w:uiPriority w:val="99"/>
    <w:rsid w:val="00FD53CB"/>
    <w:pPr>
      <w:spacing w:after="160" w:line="240" w:lineRule="exact"/>
    </w:pPr>
    <w:rPr>
      <w:sz w:val="20"/>
      <w:szCs w:val="20"/>
      <w:lang w:val="en-US" w:eastAsia="en-US"/>
    </w:rPr>
  </w:style>
  <w:style w:type="paragraph" w:customStyle="1" w:styleId="CM184">
    <w:name w:val="CM184"/>
    <w:basedOn w:val="Default"/>
    <w:next w:val="Default"/>
    <w:uiPriority w:val="99"/>
    <w:rsid w:val="00FD53CB"/>
  </w:style>
  <w:style w:type="paragraph" w:customStyle="1" w:styleId="CM136">
    <w:name w:val="CM136"/>
    <w:basedOn w:val="Default"/>
    <w:next w:val="Default"/>
    <w:uiPriority w:val="99"/>
    <w:rsid w:val="00FD53CB"/>
  </w:style>
  <w:style w:type="paragraph" w:customStyle="1" w:styleId="CM188">
    <w:name w:val="CM188"/>
    <w:basedOn w:val="Default"/>
    <w:next w:val="Default"/>
    <w:uiPriority w:val="99"/>
    <w:rsid w:val="00FD53CB"/>
  </w:style>
  <w:style w:type="paragraph" w:customStyle="1" w:styleId="CM193">
    <w:name w:val="CM193"/>
    <w:basedOn w:val="Default"/>
    <w:next w:val="Default"/>
    <w:uiPriority w:val="99"/>
    <w:rsid w:val="00FD53CB"/>
  </w:style>
  <w:style w:type="character" w:customStyle="1" w:styleId="st">
    <w:name w:val="st"/>
    <w:rsid w:val="00FD53CB"/>
  </w:style>
  <w:style w:type="character" w:customStyle="1" w:styleId="EncabezadoCar3">
    <w:name w:val="Encabezado Car3"/>
    <w:aliases w:val="Encabezado Car1 Car,Encabezado Car Car Car,Encabezado Car Car1,Encabezado Car2 Car Car,Encabezado Car1 Car Car Car,Encabezado Car Car Car Car Car,Encabezado Car Car1 Car Car,Encabezado Car1 Car Car1 Car,Encabezado Car Car Car Car1 Car"/>
    <w:rsid w:val="00FD53CB"/>
    <w:rPr>
      <w:sz w:val="24"/>
      <w:szCs w:val="24"/>
      <w:lang w:val="es-ES" w:eastAsia="es-ES" w:bidi="ar-SA"/>
    </w:rPr>
  </w:style>
  <w:style w:type="character" w:customStyle="1" w:styleId="strong1">
    <w:name w:val="strong1"/>
    <w:rsid w:val="00FD53CB"/>
    <w:rPr>
      <w:b/>
      <w:bCs/>
    </w:rPr>
  </w:style>
  <w:style w:type="paragraph" w:customStyle="1" w:styleId="Predeterminado">
    <w:name w:val="Predeterminado"/>
    <w:uiPriority w:val="99"/>
    <w:rsid w:val="00FD53CB"/>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Tablaconcuadrcula3">
    <w:name w:val="Tabla con cuadrícula3"/>
    <w:basedOn w:val="Tablanormal"/>
    <w:next w:val="Tablaconcuadrcula"/>
    <w:rsid w:val="00FD5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FD53CB"/>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
    <w:name w:val="Lista media 21"/>
    <w:basedOn w:val="Tablanormal"/>
    <w:uiPriority w:val="66"/>
    <w:rsid w:val="00FD53CB"/>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1111111">
    <w:name w:val="1 / 1.1 / 1.1.11"/>
    <w:basedOn w:val="Sinlista"/>
    <w:next w:val="111111"/>
    <w:rsid w:val="00FD53CB"/>
  </w:style>
  <w:style w:type="numbering" w:customStyle="1" w:styleId="11111111">
    <w:name w:val="1 / 1.1 / 1.1.111"/>
    <w:basedOn w:val="Sinlista"/>
    <w:next w:val="111111"/>
    <w:rsid w:val="00FD53CB"/>
  </w:style>
  <w:style w:type="table" w:customStyle="1" w:styleId="Tablaconcuadrcula6">
    <w:name w:val="Tabla con cuadrícula6"/>
    <w:basedOn w:val="Tablanormal"/>
    <w:next w:val="Tablaconcuadrcula"/>
    <w:uiPriority w:val="59"/>
    <w:rsid w:val="00FD53CB"/>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FD53CB"/>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D53CB"/>
    <w:pPr>
      <w:spacing w:after="0" w:line="240" w:lineRule="auto"/>
    </w:pPr>
    <w:rPr>
      <w:rFonts w:ascii="Calibri" w:eastAsia="Times New Roman" w:hAnsi="Calibri"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0">
    <w:name w:val="Table Grid 8"/>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paragraphstyle">
    <w:name w:val="noparagraphstyle"/>
    <w:basedOn w:val="Normal"/>
    <w:uiPriority w:val="99"/>
    <w:rsid w:val="00FD53CB"/>
    <w:pPr>
      <w:spacing w:before="100" w:beforeAutospacing="1" w:after="100" w:afterAutospacing="1"/>
    </w:pPr>
    <w:rPr>
      <w:rFonts w:ascii="Times New Roman" w:hAnsi="Times New Roman"/>
      <w:color w:val="000000"/>
    </w:rPr>
  </w:style>
  <w:style w:type="table" w:styleId="Tablaconcolumnas2">
    <w:name w:val="Table Columns 2"/>
    <w:basedOn w:val="Tablanormal"/>
    <w:rsid w:val="00FD53CB"/>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uiPriority w:val="99"/>
    <w:rsid w:val="00FD53CB"/>
    <w:pPr>
      <w:spacing w:before="167"/>
    </w:pPr>
    <w:rPr>
      <w:rFonts w:ascii="Verdana" w:hAnsi="Verdana" w:cs="Verdana"/>
      <w:b/>
      <w:bCs/>
      <w:color w:val="333333"/>
      <w:sz w:val="17"/>
      <w:szCs w:val="17"/>
    </w:rPr>
  </w:style>
  <w:style w:type="table" w:styleId="Tablaprofesional">
    <w:name w:val="Table Professional"/>
    <w:basedOn w:val="Tablanormal"/>
    <w:rsid w:val="00FD53C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uiPriority w:val="99"/>
    <w:rsid w:val="00FD53CB"/>
    <w:pPr>
      <w:autoSpaceDE w:val="0"/>
      <w:autoSpaceDN w:val="0"/>
      <w:adjustRightInd w:val="0"/>
      <w:spacing w:after="160" w:line="240" w:lineRule="exact"/>
      <w:jc w:val="right"/>
    </w:pPr>
    <w:rPr>
      <w:rFonts w:ascii="Verdana" w:eastAsia="MS Mincho" w:hAnsi="Verdana" w:cs="Arial"/>
      <w:sz w:val="20"/>
      <w:szCs w:val="20"/>
      <w:lang w:val="es-MX" w:eastAsia="en-US"/>
    </w:rPr>
  </w:style>
  <w:style w:type="paragraph" w:customStyle="1" w:styleId="ITRGList1">
    <w:name w:val="ITRG_List1"/>
    <w:basedOn w:val="Normal"/>
    <w:uiPriority w:val="99"/>
    <w:rsid w:val="00FD53CB"/>
    <w:pPr>
      <w:numPr>
        <w:numId w:val="204"/>
      </w:numPr>
      <w:spacing w:before="180" w:after="180"/>
    </w:pPr>
    <w:rPr>
      <w:rFonts w:ascii="Garamond" w:hAnsi="Garamond"/>
      <w:kern w:val="22"/>
      <w:sz w:val="22"/>
      <w:lang w:val="en-US" w:eastAsia="en-US"/>
    </w:rPr>
  </w:style>
  <w:style w:type="character" w:customStyle="1" w:styleId="EstiloArial10pt">
    <w:name w:val="Estilo Arial 10 pt"/>
    <w:rsid w:val="00FD53CB"/>
    <w:rPr>
      <w:rFonts w:ascii="Arial" w:hAnsi="Arial"/>
      <w:sz w:val="22"/>
    </w:rPr>
  </w:style>
  <w:style w:type="character" w:styleId="Textodelmarcadordeposicin">
    <w:name w:val="Placeholder Text"/>
    <w:uiPriority w:val="99"/>
    <w:semiHidden/>
    <w:rsid w:val="00FD53CB"/>
    <w:rPr>
      <w:color w:val="808080"/>
    </w:rPr>
  </w:style>
  <w:style w:type="paragraph" w:customStyle="1" w:styleId="Car19">
    <w:name w:val="Car19"/>
    <w:basedOn w:val="Normal"/>
    <w:uiPriority w:val="99"/>
    <w:rsid w:val="00FD53CB"/>
    <w:pPr>
      <w:spacing w:after="160" w:line="240" w:lineRule="exact"/>
    </w:pPr>
    <w:rPr>
      <w:rFonts w:ascii="Tahoma" w:hAnsi="Tahoma"/>
      <w:sz w:val="20"/>
      <w:szCs w:val="20"/>
      <w:lang w:val="en-US" w:eastAsia="en-US"/>
    </w:rPr>
  </w:style>
  <w:style w:type="paragraph" w:customStyle="1" w:styleId="Car18">
    <w:name w:val="Car18"/>
    <w:basedOn w:val="Normal"/>
    <w:uiPriority w:val="99"/>
    <w:rsid w:val="00FD53CB"/>
    <w:pPr>
      <w:spacing w:after="160" w:line="240" w:lineRule="exact"/>
    </w:pPr>
    <w:rPr>
      <w:rFonts w:ascii="Tahoma" w:hAnsi="Tahoma"/>
      <w:sz w:val="20"/>
      <w:szCs w:val="20"/>
      <w:lang w:val="en-US" w:eastAsia="en-US"/>
    </w:rPr>
  </w:style>
  <w:style w:type="paragraph" w:customStyle="1" w:styleId="Car17">
    <w:name w:val="Car17"/>
    <w:basedOn w:val="Normal"/>
    <w:uiPriority w:val="99"/>
    <w:rsid w:val="00FD53CB"/>
    <w:pPr>
      <w:spacing w:after="160" w:line="240" w:lineRule="exact"/>
    </w:pPr>
    <w:rPr>
      <w:rFonts w:ascii="Tahoma" w:hAnsi="Tahoma"/>
      <w:sz w:val="20"/>
      <w:szCs w:val="20"/>
      <w:lang w:val="en-US" w:eastAsia="en-US"/>
    </w:rPr>
  </w:style>
  <w:style w:type="numbering" w:customStyle="1" w:styleId="Sinlista111">
    <w:name w:val="Sin lista111"/>
    <w:next w:val="Sinlista"/>
    <w:semiHidden/>
    <w:unhideWhenUsed/>
    <w:rsid w:val="00FD53CB"/>
  </w:style>
  <w:style w:type="table" w:customStyle="1" w:styleId="Sombreadomedio11">
    <w:name w:val="Sombreado medio 11"/>
    <w:basedOn w:val="Tablanormal"/>
    <w:uiPriority w:val="63"/>
    <w:rsid w:val="00FD53CB"/>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ar16">
    <w:name w:val="Car16"/>
    <w:basedOn w:val="Normal"/>
    <w:uiPriority w:val="99"/>
    <w:rsid w:val="00FD53CB"/>
    <w:pPr>
      <w:spacing w:after="160" w:line="240" w:lineRule="exact"/>
    </w:pPr>
    <w:rPr>
      <w:rFonts w:ascii="Tahoma" w:hAnsi="Tahoma"/>
      <w:sz w:val="20"/>
      <w:szCs w:val="20"/>
      <w:lang w:val="en-US" w:eastAsia="en-US"/>
    </w:rPr>
  </w:style>
  <w:style w:type="paragraph" w:customStyle="1" w:styleId="Car15">
    <w:name w:val="Car15"/>
    <w:basedOn w:val="Normal"/>
    <w:uiPriority w:val="99"/>
    <w:rsid w:val="00FD53CB"/>
    <w:pPr>
      <w:spacing w:after="160" w:line="240" w:lineRule="exact"/>
    </w:pPr>
    <w:rPr>
      <w:rFonts w:ascii="Tahoma" w:hAnsi="Tahoma"/>
      <w:sz w:val="20"/>
      <w:szCs w:val="20"/>
      <w:lang w:val="en-US" w:eastAsia="en-US"/>
    </w:rPr>
  </w:style>
  <w:style w:type="paragraph" w:customStyle="1" w:styleId="OmniPage265">
    <w:name w:val="OmniPage #265"/>
    <w:basedOn w:val="Normal"/>
    <w:uiPriority w:val="99"/>
    <w:rsid w:val="00FD53CB"/>
    <w:pPr>
      <w:ind w:left="2726" w:right="100" w:hanging="674"/>
      <w:jc w:val="both"/>
    </w:pPr>
    <w:rPr>
      <w:rFonts w:ascii="Times New Roman" w:hAnsi="Times New Roman"/>
      <w:sz w:val="20"/>
      <w:szCs w:val="20"/>
      <w:lang w:val="es-MX" w:eastAsia="es-MX"/>
    </w:rPr>
  </w:style>
  <w:style w:type="paragraph" w:customStyle="1" w:styleId="Car1CarCarCarCarCarCarCarCarCarCarCarCar">
    <w:name w:val="Car1 Car Car Car Car Car Car Car Car Car Car Car Car"/>
    <w:basedOn w:val="Normal"/>
    <w:uiPriority w:val="99"/>
    <w:rsid w:val="00FD53CB"/>
    <w:pPr>
      <w:spacing w:after="160" w:line="240" w:lineRule="exact"/>
    </w:pPr>
    <w:rPr>
      <w:rFonts w:ascii="Tahoma" w:hAnsi="Tahoma"/>
      <w:sz w:val="20"/>
      <w:szCs w:val="20"/>
      <w:lang w:val="en-US" w:eastAsia="en-US"/>
    </w:rPr>
  </w:style>
  <w:style w:type="paragraph" w:customStyle="1" w:styleId="CarCar1CarCarCar1CarCarCarCarCarCar1CarCarCarCarCarCarCar">
    <w:name w:val="Car Car1 Car Car Car1 Car Car Car Car Car Car1 Car Car Car Car Car Car Car"/>
    <w:basedOn w:val="Normal"/>
    <w:uiPriority w:val="99"/>
    <w:rsid w:val="00FD53CB"/>
    <w:pPr>
      <w:autoSpaceDE w:val="0"/>
      <w:autoSpaceDN w:val="0"/>
      <w:adjustRightInd w:val="0"/>
      <w:spacing w:after="160" w:line="240" w:lineRule="exact"/>
      <w:jc w:val="right"/>
    </w:pPr>
    <w:rPr>
      <w:rFonts w:ascii="Verdana" w:eastAsia="MS Mincho" w:hAnsi="Verdana" w:cs="Arial"/>
      <w:sz w:val="20"/>
      <w:szCs w:val="20"/>
      <w:lang w:val="es-MX" w:eastAsia="en-US"/>
    </w:rPr>
  </w:style>
  <w:style w:type="character" w:customStyle="1" w:styleId="FontStyle164">
    <w:name w:val="Font Style164"/>
    <w:rsid w:val="00FD53CB"/>
    <w:rPr>
      <w:rFonts w:ascii="Arial" w:hAnsi="Arial" w:cs="Arial"/>
      <w:sz w:val="18"/>
      <w:szCs w:val="18"/>
    </w:rPr>
  </w:style>
  <w:style w:type="paragraph" w:customStyle="1" w:styleId="Style81">
    <w:name w:val="Style81"/>
    <w:basedOn w:val="Normal"/>
    <w:uiPriority w:val="99"/>
    <w:rsid w:val="00FD53CB"/>
    <w:pPr>
      <w:widowControl w:val="0"/>
      <w:autoSpaceDE w:val="0"/>
      <w:autoSpaceDN w:val="0"/>
      <w:adjustRightInd w:val="0"/>
      <w:spacing w:line="243" w:lineRule="exact"/>
      <w:ind w:hanging="408"/>
      <w:jc w:val="both"/>
    </w:pPr>
    <w:rPr>
      <w:lang w:val="es-MX" w:eastAsia="es-MX"/>
    </w:rPr>
  </w:style>
  <w:style w:type="paragraph" w:customStyle="1" w:styleId="Style6">
    <w:name w:val="Style6"/>
    <w:basedOn w:val="Normal"/>
    <w:uiPriority w:val="99"/>
    <w:rsid w:val="00FD53CB"/>
    <w:pPr>
      <w:widowControl w:val="0"/>
      <w:autoSpaceDE w:val="0"/>
      <w:autoSpaceDN w:val="0"/>
      <w:adjustRightInd w:val="0"/>
      <w:spacing w:line="230" w:lineRule="exact"/>
      <w:jc w:val="both"/>
    </w:pPr>
    <w:rPr>
      <w:lang w:val="es-MX" w:eastAsia="es-MX"/>
    </w:rPr>
  </w:style>
  <w:style w:type="character" w:customStyle="1" w:styleId="EstiloCorreo5311">
    <w:name w:val="EstiloCorreo5311"/>
    <w:semiHidden/>
    <w:rsid w:val="00FD53CB"/>
    <w:rPr>
      <w:rFonts w:ascii="Arial" w:hAnsi="Arial" w:cs="Arial"/>
      <w:color w:val="auto"/>
      <w:sz w:val="20"/>
      <w:szCs w:val="20"/>
    </w:rPr>
  </w:style>
  <w:style w:type="paragraph" w:customStyle="1" w:styleId="Normal11">
    <w:name w:val="Normal11"/>
    <w:basedOn w:val="Normal"/>
    <w:uiPriority w:val="99"/>
    <w:rsid w:val="00FD53CB"/>
    <w:pPr>
      <w:spacing w:before="100" w:beforeAutospacing="1" w:after="100" w:afterAutospacing="1"/>
    </w:pPr>
    <w:rPr>
      <w:rFonts w:ascii="Times New Roman" w:hAnsi="Times New Roman"/>
      <w:color w:val="000000"/>
    </w:rPr>
  </w:style>
  <w:style w:type="character" w:customStyle="1" w:styleId="EstiloCorreo811">
    <w:name w:val="EstiloCorreo811"/>
    <w:semiHidden/>
    <w:rsid w:val="00FD53CB"/>
    <w:rPr>
      <w:rFonts w:ascii="Arial" w:hAnsi="Arial" w:cs="Arial"/>
      <w:color w:val="auto"/>
      <w:sz w:val="20"/>
      <w:szCs w:val="20"/>
    </w:rPr>
  </w:style>
  <w:style w:type="character" w:customStyle="1" w:styleId="EstiloCorreo3471">
    <w:name w:val="EstiloCorreo3471"/>
    <w:semiHidden/>
    <w:rsid w:val="00FD53CB"/>
    <w:rPr>
      <w:rFonts w:ascii="Arial" w:hAnsi="Arial" w:cs="Arial"/>
      <w:color w:val="auto"/>
      <w:sz w:val="20"/>
      <w:szCs w:val="20"/>
    </w:rPr>
  </w:style>
  <w:style w:type="character" w:customStyle="1" w:styleId="EstiloCorreo3501">
    <w:name w:val="EstiloCorreo3501"/>
    <w:uiPriority w:val="99"/>
    <w:semiHidden/>
    <w:rsid w:val="00FD53CB"/>
    <w:rPr>
      <w:rFonts w:ascii="Arial" w:hAnsi="Arial" w:cs="Arial"/>
      <w:color w:val="auto"/>
      <w:sz w:val="20"/>
      <w:szCs w:val="20"/>
    </w:rPr>
  </w:style>
  <w:style w:type="character" w:customStyle="1" w:styleId="EstiloCorreo3701">
    <w:name w:val="EstiloCorreo3701"/>
    <w:semiHidden/>
    <w:rsid w:val="00FD53CB"/>
    <w:rPr>
      <w:rFonts w:ascii="Arial" w:hAnsi="Arial" w:cs="Arial"/>
      <w:color w:val="auto"/>
      <w:sz w:val="20"/>
      <w:szCs w:val="20"/>
    </w:rPr>
  </w:style>
  <w:style w:type="character" w:customStyle="1" w:styleId="EstiloCorreo371">
    <w:name w:val="EstiloCorreo371"/>
    <w:semiHidden/>
    <w:rsid w:val="00FD53CB"/>
    <w:rPr>
      <w:rFonts w:ascii="Arial" w:hAnsi="Arial" w:cs="Arial"/>
      <w:color w:val="auto"/>
      <w:sz w:val="20"/>
      <w:szCs w:val="20"/>
    </w:rPr>
  </w:style>
  <w:style w:type="character" w:customStyle="1" w:styleId="EstiloCorreo372">
    <w:name w:val="EstiloCorreo372"/>
    <w:semiHidden/>
    <w:rsid w:val="00FD53CB"/>
    <w:rPr>
      <w:rFonts w:ascii="Arial" w:hAnsi="Arial" w:cs="Arial"/>
      <w:color w:val="auto"/>
      <w:sz w:val="20"/>
      <w:szCs w:val="20"/>
    </w:rPr>
  </w:style>
  <w:style w:type="character" w:customStyle="1" w:styleId="EstiloCorreo373">
    <w:name w:val="EstiloCorreo373"/>
    <w:semiHidden/>
    <w:rsid w:val="00FD53CB"/>
    <w:rPr>
      <w:rFonts w:ascii="Arial" w:hAnsi="Arial" w:cs="Arial"/>
      <w:color w:val="auto"/>
      <w:sz w:val="20"/>
      <w:szCs w:val="20"/>
    </w:rPr>
  </w:style>
  <w:style w:type="character" w:customStyle="1" w:styleId="EstiloCorreo374">
    <w:name w:val="EstiloCorreo374"/>
    <w:uiPriority w:val="99"/>
    <w:semiHidden/>
    <w:rsid w:val="00FD53CB"/>
    <w:rPr>
      <w:rFonts w:ascii="Arial" w:hAnsi="Arial" w:cs="Arial"/>
      <w:color w:val="auto"/>
      <w:sz w:val="20"/>
      <w:szCs w:val="20"/>
    </w:rPr>
  </w:style>
  <w:style w:type="character" w:customStyle="1" w:styleId="EstiloCorreo375">
    <w:name w:val="EstiloCorreo375"/>
    <w:semiHidden/>
    <w:rsid w:val="00FD53CB"/>
    <w:rPr>
      <w:rFonts w:ascii="Arial" w:hAnsi="Arial" w:cs="Arial"/>
      <w:color w:val="auto"/>
      <w:sz w:val="20"/>
      <w:szCs w:val="20"/>
    </w:rPr>
  </w:style>
  <w:style w:type="character" w:customStyle="1" w:styleId="EstiloCorreo376">
    <w:name w:val="EstiloCorreo376"/>
    <w:semiHidden/>
    <w:rsid w:val="00FD53CB"/>
    <w:rPr>
      <w:rFonts w:ascii="Arial" w:hAnsi="Arial" w:cs="Arial"/>
      <w:color w:val="auto"/>
      <w:sz w:val="20"/>
      <w:szCs w:val="20"/>
    </w:rPr>
  </w:style>
  <w:style w:type="character" w:customStyle="1" w:styleId="EstiloCorreo377">
    <w:name w:val="EstiloCorreo377"/>
    <w:semiHidden/>
    <w:rsid w:val="00FD53CB"/>
    <w:rPr>
      <w:rFonts w:ascii="Arial" w:hAnsi="Arial" w:cs="Arial"/>
      <w:color w:val="auto"/>
      <w:sz w:val="20"/>
      <w:szCs w:val="20"/>
    </w:rPr>
  </w:style>
  <w:style w:type="character" w:customStyle="1" w:styleId="EstiloCorreo378">
    <w:name w:val="EstiloCorreo378"/>
    <w:semiHidden/>
    <w:rsid w:val="00FD53CB"/>
    <w:rPr>
      <w:rFonts w:ascii="Arial" w:hAnsi="Arial" w:cs="Arial"/>
      <w:color w:val="auto"/>
      <w:sz w:val="20"/>
      <w:szCs w:val="20"/>
    </w:rPr>
  </w:style>
  <w:style w:type="character" w:customStyle="1" w:styleId="EstiloCorreo379">
    <w:name w:val="EstiloCorreo379"/>
    <w:semiHidden/>
    <w:rsid w:val="00FD53CB"/>
    <w:rPr>
      <w:rFonts w:ascii="Arial" w:hAnsi="Arial" w:cs="Arial"/>
      <w:color w:val="auto"/>
      <w:sz w:val="20"/>
      <w:szCs w:val="20"/>
    </w:rPr>
  </w:style>
  <w:style w:type="character" w:customStyle="1" w:styleId="EstiloCorreo380">
    <w:name w:val="EstiloCorreo380"/>
    <w:semiHidden/>
    <w:rsid w:val="00FD53CB"/>
    <w:rPr>
      <w:rFonts w:ascii="Arial" w:hAnsi="Arial" w:cs="Arial"/>
      <w:color w:val="auto"/>
      <w:sz w:val="20"/>
      <w:szCs w:val="20"/>
    </w:rPr>
  </w:style>
  <w:style w:type="character" w:customStyle="1" w:styleId="EstiloCorreo812">
    <w:name w:val="EstiloCorreo812"/>
    <w:semiHidden/>
    <w:rsid w:val="00FD53CB"/>
    <w:rPr>
      <w:rFonts w:ascii="Arial" w:hAnsi="Arial" w:cs="Arial"/>
      <w:color w:val="auto"/>
      <w:sz w:val="20"/>
      <w:szCs w:val="20"/>
    </w:rPr>
  </w:style>
  <w:style w:type="character" w:customStyle="1" w:styleId="EstiloCorreo3472">
    <w:name w:val="EstiloCorreo3472"/>
    <w:semiHidden/>
    <w:rsid w:val="00FD53CB"/>
    <w:rPr>
      <w:rFonts w:ascii="Arial" w:hAnsi="Arial" w:cs="Arial"/>
      <w:color w:val="auto"/>
      <w:sz w:val="20"/>
      <w:szCs w:val="20"/>
    </w:rPr>
  </w:style>
  <w:style w:type="character" w:customStyle="1" w:styleId="EstiloCorreo3491">
    <w:name w:val="EstiloCorreo3491"/>
    <w:semiHidden/>
    <w:rsid w:val="00FD53CB"/>
    <w:rPr>
      <w:rFonts w:ascii="Arial" w:hAnsi="Arial" w:cs="Arial"/>
      <w:color w:val="auto"/>
      <w:sz w:val="20"/>
      <w:szCs w:val="20"/>
    </w:rPr>
  </w:style>
  <w:style w:type="character" w:customStyle="1" w:styleId="EstiloCorreo3502">
    <w:name w:val="EstiloCorreo3502"/>
    <w:uiPriority w:val="99"/>
    <w:semiHidden/>
    <w:rsid w:val="00FD53CB"/>
    <w:rPr>
      <w:rFonts w:ascii="Arial" w:hAnsi="Arial" w:cs="Arial"/>
      <w:color w:val="auto"/>
      <w:sz w:val="20"/>
      <w:szCs w:val="20"/>
    </w:rPr>
  </w:style>
  <w:style w:type="character" w:customStyle="1" w:styleId="EstiloCorreo3551">
    <w:name w:val="EstiloCorreo3551"/>
    <w:semiHidden/>
    <w:rsid w:val="00FD53CB"/>
    <w:rPr>
      <w:rFonts w:ascii="Arial" w:hAnsi="Arial" w:cs="Arial"/>
      <w:color w:val="auto"/>
      <w:sz w:val="20"/>
      <w:szCs w:val="20"/>
    </w:rPr>
  </w:style>
  <w:style w:type="character" w:customStyle="1" w:styleId="EstiloCorreo3561">
    <w:name w:val="EstiloCorreo3561"/>
    <w:semiHidden/>
    <w:rsid w:val="00FD53CB"/>
    <w:rPr>
      <w:rFonts w:ascii="Arial" w:hAnsi="Arial" w:cs="Arial"/>
      <w:color w:val="auto"/>
      <w:sz w:val="20"/>
      <w:szCs w:val="20"/>
    </w:rPr>
  </w:style>
  <w:style w:type="character" w:customStyle="1" w:styleId="EstiloCorreo3572">
    <w:name w:val="EstiloCorreo3572"/>
    <w:semiHidden/>
    <w:rsid w:val="00FD53CB"/>
    <w:rPr>
      <w:rFonts w:ascii="Arial" w:hAnsi="Arial" w:cs="Arial"/>
      <w:color w:val="auto"/>
      <w:sz w:val="20"/>
      <w:szCs w:val="20"/>
    </w:rPr>
  </w:style>
  <w:style w:type="character" w:customStyle="1" w:styleId="EstiloCorreo3592">
    <w:name w:val="EstiloCorreo3592"/>
    <w:semiHidden/>
    <w:rsid w:val="00FD53CB"/>
    <w:rPr>
      <w:rFonts w:ascii="Arial" w:hAnsi="Arial" w:cs="Arial"/>
      <w:color w:val="auto"/>
      <w:sz w:val="20"/>
      <w:szCs w:val="20"/>
    </w:rPr>
  </w:style>
  <w:style w:type="character" w:customStyle="1" w:styleId="EstiloCorreo3682">
    <w:name w:val="EstiloCorreo3682"/>
    <w:semiHidden/>
    <w:rsid w:val="00FD53CB"/>
    <w:rPr>
      <w:rFonts w:ascii="Arial" w:hAnsi="Arial" w:cs="Arial"/>
      <w:color w:val="auto"/>
      <w:sz w:val="20"/>
      <w:szCs w:val="20"/>
    </w:rPr>
  </w:style>
  <w:style w:type="character" w:customStyle="1" w:styleId="EstiloCorreo3702">
    <w:name w:val="EstiloCorreo3702"/>
    <w:semiHidden/>
    <w:rsid w:val="00FD53CB"/>
    <w:rPr>
      <w:rFonts w:ascii="Arial" w:hAnsi="Arial" w:cs="Arial"/>
      <w:color w:val="auto"/>
      <w:sz w:val="20"/>
      <w:szCs w:val="20"/>
    </w:rPr>
  </w:style>
  <w:style w:type="character" w:customStyle="1" w:styleId="a60">
    <w:name w:val="a6"/>
    <w:rsid w:val="00FD53CB"/>
    <w:rPr>
      <w:rFonts w:ascii="Century" w:hAnsi="Century" w:hint="default"/>
      <w:color w:val="000000"/>
    </w:rPr>
  </w:style>
  <w:style w:type="table" w:customStyle="1" w:styleId="Listaclara-nfasis12">
    <w:name w:val="Lista clara - Énfasis 12"/>
    <w:basedOn w:val="Tablanormal"/>
    <w:uiPriority w:val="61"/>
    <w:rsid w:val="00FD53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EstiloCorreo401">
    <w:name w:val="EstiloCorreo401"/>
    <w:uiPriority w:val="99"/>
    <w:semiHidden/>
    <w:rsid w:val="00FD53CB"/>
    <w:rPr>
      <w:rFonts w:ascii="Arial" w:hAnsi="Arial" w:cs="Arial"/>
      <w:color w:val="auto"/>
      <w:sz w:val="20"/>
      <w:szCs w:val="20"/>
    </w:rPr>
  </w:style>
  <w:style w:type="table" w:customStyle="1" w:styleId="Tablaconcuadrcula11">
    <w:name w:val="Tabla con cuadrícula11"/>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unhideWhenUsed/>
    <w:rsid w:val="00FD53CB"/>
  </w:style>
  <w:style w:type="numbering" w:customStyle="1" w:styleId="Sinlista13">
    <w:name w:val="Sin lista13"/>
    <w:next w:val="Sinlista"/>
    <w:uiPriority w:val="99"/>
    <w:semiHidden/>
    <w:unhideWhenUsed/>
    <w:rsid w:val="00FD53CB"/>
  </w:style>
  <w:style w:type="table" w:customStyle="1" w:styleId="Tablaconcuadrcula12">
    <w:name w:val="Tabla con cuadrícula12"/>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inlista"/>
    <w:next w:val="111111"/>
    <w:uiPriority w:val="99"/>
    <w:rsid w:val="00FD53CB"/>
  </w:style>
  <w:style w:type="table" w:customStyle="1" w:styleId="Tablaconcuadrcula22">
    <w:name w:val="Tabla con cuadrícula22"/>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semiHidden/>
    <w:unhideWhenUsed/>
    <w:rsid w:val="00FD53CB"/>
  </w:style>
  <w:style w:type="table" w:customStyle="1" w:styleId="Sombreadomedio111">
    <w:name w:val="Sombreado medio 111"/>
    <w:basedOn w:val="Tablanormal"/>
    <w:uiPriority w:val="63"/>
    <w:rsid w:val="00FD53CB"/>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FD53CB"/>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4">
    <w:name w:val="Sin lista4"/>
    <w:next w:val="Sinlista"/>
    <w:uiPriority w:val="99"/>
    <w:semiHidden/>
    <w:unhideWhenUsed/>
    <w:rsid w:val="00FD53CB"/>
  </w:style>
  <w:style w:type="numbering" w:customStyle="1" w:styleId="1111113">
    <w:name w:val="1 / 1.1 / 1.1.13"/>
    <w:basedOn w:val="Sinlista"/>
    <w:next w:val="111111"/>
    <w:rsid w:val="00FD53CB"/>
  </w:style>
  <w:style w:type="table" w:customStyle="1" w:styleId="Tablaconcuadrcula13">
    <w:name w:val="Tabla con cuadrícula13"/>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semiHidden/>
    <w:unhideWhenUsed/>
    <w:rsid w:val="00FD53CB"/>
  </w:style>
  <w:style w:type="table" w:customStyle="1" w:styleId="Sombreadoclaro1">
    <w:name w:val="Sombreado claro1"/>
    <w:basedOn w:val="Tablanormal"/>
    <w:uiPriority w:val="60"/>
    <w:rsid w:val="00FD53CB"/>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FD53CB"/>
    <w:pPr>
      <w:ind w:left="720"/>
      <w:contextualSpacing/>
    </w:pPr>
    <w:rPr>
      <w:rFonts w:ascii="Times New Roman" w:hAnsi="Times New Roman"/>
      <w:sz w:val="20"/>
      <w:szCs w:val="20"/>
      <w:lang w:val="es-MX"/>
    </w:rPr>
  </w:style>
  <w:style w:type="paragraph" w:customStyle="1" w:styleId="Sombreadovistoso-nfasis31">
    <w:name w:val="Sombreado vistoso - Énfasis 31"/>
    <w:basedOn w:val="Normal"/>
    <w:uiPriority w:val="34"/>
    <w:qFormat/>
    <w:rsid w:val="00FD53CB"/>
    <w:pPr>
      <w:ind w:left="720"/>
      <w:contextualSpacing/>
    </w:pPr>
    <w:rPr>
      <w:rFonts w:ascii="Times New Roman" w:hAnsi="Times New Roman"/>
      <w:sz w:val="20"/>
      <w:szCs w:val="20"/>
      <w:lang w:val="es-MX"/>
    </w:rPr>
  </w:style>
  <w:style w:type="table" w:styleId="Listaclara">
    <w:name w:val="Light List"/>
    <w:basedOn w:val="Tablanormal"/>
    <w:uiPriority w:val="61"/>
    <w:rsid w:val="00FD53CB"/>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FD53CB"/>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9">
    <w:name w:val="Tabla con cuadrícula9"/>
    <w:basedOn w:val="Tablanormal"/>
    <w:next w:val="Tablaconcuadrcula"/>
    <w:uiPriority w:val="99"/>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semiHidden/>
    <w:rsid w:val="00FD53CB"/>
  </w:style>
  <w:style w:type="paragraph" w:customStyle="1" w:styleId="SUBIN">
    <w:name w:val="SUBIN"/>
    <w:basedOn w:val="Texto0"/>
    <w:uiPriority w:val="99"/>
    <w:rsid w:val="00FD53CB"/>
    <w:pPr>
      <w:ind w:left="1987" w:hanging="720"/>
    </w:pPr>
    <w:rPr>
      <w:rFonts w:cs="Times New Roman"/>
      <w:lang w:val="es-MX"/>
    </w:rPr>
  </w:style>
  <w:style w:type="paragraph" w:customStyle="1" w:styleId="sum">
    <w:name w:val="sum"/>
    <w:basedOn w:val="Texto0"/>
    <w:uiPriority w:val="99"/>
    <w:rsid w:val="00FD53CB"/>
    <w:pPr>
      <w:tabs>
        <w:tab w:val="right" w:leader="dot" w:pos="8100"/>
        <w:tab w:val="right" w:pos="8640"/>
      </w:tabs>
      <w:spacing w:after="0" w:line="266" w:lineRule="exact"/>
      <w:ind w:left="274" w:right="749" w:firstLine="0"/>
    </w:pPr>
    <w:rPr>
      <w:rFonts w:ascii="Times New Roman" w:hAnsi="Times New Roman" w:cs="Times New Roman"/>
      <w:b/>
      <w:sz w:val="20"/>
      <w:u w:val="single"/>
      <w:lang w:val="es-ES_tradnl"/>
    </w:rPr>
  </w:style>
  <w:style w:type="paragraph" w:customStyle="1" w:styleId="EstilotextoPrimeralnea0">
    <w:name w:val="Estilo texto + Primera línea:  0&quot;"/>
    <w:basedOn w:val="Normal"/>
    <w:uiPriority w:val="99"/>
    <w:rsid w:val="00FD53CB"/>
    <w:pPr>
      <w:spacing w:after="101" w:line="216" w:lineRule="exact"/>
      <w:jc w:val="both"/>
    </w:pPr>
    <w:rPr>
      <w:sz w:val="18"/>
      <w:szCs w:val="20"/>
      <w:lang w:val="es-MX" w:eastAsia="es-MX"/>
    </w:rPr>
  </w:style>
  <w:style w:type="paragraph" w:customStyle="1" w:styleId="Sumario">
    <w:name w:val="Sumario"/>
    <w:basedOn w:val="Normal"/>
    <w:uiPriority w:val="99"/>
    <w:rsid w:val="00FD53CB"/>
    <w:pPr>
      <w:tabs>
        <w:tab w:val="right" w:leader="dot" w:pos="8107"/>
        <w:tab w:val="right" w:pos="8640"/>
      </w:tabs>
      <w:spacing w:line="260" w:lineRule="exact"/>
      <w:ind w:left="274" w:right="749"/>
      <w:jc w:val="both"/>
    </w:pPr>
    <w:rPr>
      <w:sz w:val="18"/>
      <w:szCs w:val="18"/>
    </w:rPr>
  </w:style>
  <w:style w:type="numbering" w:customStyle="1" w:styleId="Estilo1100">
    <w:name w:val="Estilo110"/>
    <w:basedOn w:val="Sinlista"/>
    <w:rsid w:val="00FD53CB"/>
  </w:style>
  <w:style w:type="numbering" w:customStyle="1" w:styleId="1111114">
    <w:name w:val="1 / 1.1 / 1.1.14"/>
    <w:basedOn w:val="Sinlista"/>
    <w:next w:val="111111"/>
    <w:uiPriority w:val="99"/>
    <w:rsid w:val="00FD53CB"/>
  </w:style>
  <w:style w:type="numbering" w:customStyle="1" w:styleId="1ai1">
    <w:name w:val="1 / a / i1"/>
    <w:basedOn w:val="Sinlista"/>
    <w:next w:val="1ai"/>
    <w:rsid w:val="00FD53CB"/>
  </w:style>
  <w:style w:type="numbering" w:customStyle="1" w:styleId="Estilo210">
    <w:name w:val="Estilo210"/>
    <w:rsid w:val="00FD53CB"/>
  </w:style>
  <w:style w:type="numbering" w:customStyle="1" w:styleId="Estilo310">
    <w:name w:val="Estilo310"/>
    <w:uiPriority w:val="99"/>
    <w:rsid w:val="00FD53CB"/>
  </w:style>
  <w:style w:type="numbering" w:customStyle="1" w:styleId="Estilo410">
    <w:name w:val="Estilo410"/>
    <w:rsid w:val="00FD53CB"/>
  </w:style>
  <w:style w:type="numbering" w:customStyle="1" w:styleId="Estilo510">
    <w:name w:val="Estilo510"/>
    <w:rsid w:val="00FD53CB"/>
  </w:style>
  <w:style w:type="numbering" w:customStyle="1" w:styleId="Estilo610">
    <w:name w:val="Estilo610"/>
    <w:rsid w:val="00FD53CB"/>
  </w:style>
  <w:style w:type="numbering" w:customStyle="1" w:styleId="Estilo710">
    <w:name w:val="Estilo710"/>
    <w:rsid w:val="00FD53CB"/>
  </w:style>
  <w:style w:type="numbering" w:customStyle="1" w:styleId="Estilo810">
    <w:name w:val="Estilo810"/>
    <w:rsid w:val="00FD53CB"/>
  </w:style>
  <w:style w:type="numbering" w:customStyle="1" w:styleId="Estilo96">
    <w:name w:val="Estilo96"/>
    <w:rsid w:val="00FD53CB"/>
  </w:style>
  <w:style w:type="numbering" w:customStyle="1" w:styleId="Estilo101">
    <w:name w:val="Estilo101"/>
    <w:rsid w:val="00FD53CB"/>
  </w:style>
  <w:style w:type="numbering" w:customStyle="1" w:styleId="Estilo111">
    <w:name w:val="Estilo111"/>
    <w:rsid w:val="00FD53CB"/>
  </w:style>
  <w:style w:type="numbering" w:customStyle="1" w:styleId="Estilo121">
    <w:name w:val="Estilo121"/>
    <w:rsid w:val="00FD53CB"/>
  </w:style>
  <w:style w:type="numbering" w:customStyle="1" w:styleId="Estilo131">
    <w:name w:val="Estilo131"/>
    <w:rsid w:val="00FD53CB"/>
  </w:style>
  <w:style w:type="numbering" w:customStyle="1" w:styleId="Estilo141">
    <w:name w:val="Estilo141"/>
    <w:rsid w:val="00FD53CB"/>
  </w:style>
  <w:style w:type="numbering" w:customStyle="1" w:styleId="Estilo151">
    <w:name w:val="Estilo151"/>
    <w:rsid w:val="00FD53CB"/>
  </w:style>
  <w:style w:type="numbering" w:customStyle="1" w:styleId="Estilo161">
    <w:name w:val="Estilo161"/>
    <w:rsid w:val="00FD53CB"/>
  </w:style>
  <w:style w:type="numbering" w:customStyle="1" w:styleId="Estilo171">
    <w:name w:val="Estilo171"/>
    <w:rsid w:val="00FD53CB"/>
  </w:style>
  <w:style w:type="numbering" w:customStyle="1" w:styleId="Estilo181">
    <w:name w:val="Estilo181"/>
    <w:rsid w:val="00FD53CB"/>
  </w:style>
  <w:style w:type="numbering" w:customStyle="1" w:styleId="Estilo191">
    <w:name w:val="Estilo191"/>
    <w:rsid w:val="00FD53CB"/>
  </w:style>
  <w:style w:type="numbering" w:customStyle="1" w:styleId="Estilo201">
    <w:name w:val="Estilo201"/>
    <w:rsid w:val="00FD53CB"/>
  </w:style>
  <w:style w:type="numbering" w:customStyle="1" w:styleId="Estilo211">
    <w:name w:val="Estilo211"/>
    <w:rsid w:val="00FD53CB"/>
  </w:style>
  <w:style w:type="numbering" w:customStyle="1" w:styleId="Estilo251">
    <w:name w:val="Estilo251"/>
    <w:uiPriority w:val="99"/>
    <w:rsid w:val="00FD53CB"/>
  </w:style>
  <w:style w:type="numbering" w:customStyle="1" w:styleId="Estilo261">
    <w:name w:val="Estilo261"/>
    <w:uiPriority w:val="99"/>
    <w:rsid w:val="00FD53CB"/>
  </w:style>
  <w:style w:type="numbering" w:customStyle="1" w:styleId="Estilo271">
    <w:name w:val="Estilo271"/>
    <w:uiPriority w:val="99"/>
    <w:rsid w:val="00FD53CB"/>
  </w:style>
  <w:style w:type="numbering" w:customStyle="1" w:styleId="Estilo281">
    <w:name w:val="Estilo281"/>
    <w:uiPriority w:val="99"/>
    <w:rsid w:val="00FD53CB"/>
  </w:style>
  <w:style w:type="numbering" w:customStyle="1" w:styleId="Estilo331">
    <w:name w:val="Estilo331"/>
    <w:uiPriority w:val="99"/>
    <w:rsid w:val="00FD53CB"/>
  </w:style>
  <w:style w:type="numbering" w:customStyle="1" w:styleId="Estilo411">
    <w:name w:val="Estilo411"/>
    <w:uiPriority w:val="99"/>
    <w:rsid w:val="00FD53CB"/>
  </w:style>
  <w:style w:type="numbering" w:customStyle="1" w:styleId="Estilo241">
    <w:name w:val="Estilo241"/>
    <w:uiPriority w:val="99"/>
    <w:rsid w:val="00FD53CB"/>
  </w:style>
  <w:style w:type="numbering" w:customStyle="1" w:styleId="Estilo291">
    <w:name w:val="Estilo291"/>
    <w:uiPriority w:val="99"/>
    <w:rsid w:val="00FD53CB"/>
  </w:style>
  <w:style w:type="numbering" w:customStyle="1" w:styleId="Estilo301">
    <w:name w:val="Estilo301"/>
    <w:uiPriority w:val="99"/>
    <w:rsid w:val="00FD53CB"/>
  </w:style>
  <w:style w:type="numbering" w:customStyle="1" w:styleId="Estilo311">
    <w:name w:val="Estilo311"/>
    <w:uiPriority w:val="99"/>
    <w:rsid w:val="00FD53CB"/>
  </w:style>
  <w:style w:type="numbering" w:customStyle="1" w:styleId="Estilo321">
    <w:name w:val="Estilo321"/>
    <w:uiPriority w:val="99"/>
    <w:rsid w:val="00FD53CB"/>
  </w:style>
  <w:style w:type="numbering" w:customStyle="1" w:styleId="Estilo341">
    <w:name w:val="Estilo341"/>
    <w:uiPriority w:val="99"/>
    <w:rsid w:val="00FD53CB"/>
  </w:style>
  <w:style w:type="numbering" w:customStyle="1" w:styleId="Estilo351">
    <w:name w:val="Estilo351"/>
    <w:uiPriority w:val="99"/>
    <w:rsid w:val="00FD53CB"/>
  </w:style>
  <w:style w:type="numbering" w:customStyle="1" w:styleId="Estilo361">
    <w:name w:val="Estilo361"/>
    <w:uiPriority w:val="99"/>
    <w:rsid w:val="00FD53CB"/>
  </w:style>
  <w:style w:type="numbering" w:customStyle="1" w:styleId="Estilo371">
    <w:name w:val="Estilo371"/>
    <w:uiPriority w:val="99"/>
    <w:rsid w:val="00FD53CB"/>
  </w:style>
  <w:style w:type="numbering" w:customStyle="1" w:styleId="Estilo381">
    <w:name w:val="Estilo381"/>
    <w:uiPriority w:val="99"/>
    <w:rsid w:val="00FD53CB"/>
  </w:style>
  <w:style w:type="numbering" w:customStyle="1" w:styleId="Estilo391">
    <w:name w:val="Estilo391"/>
    <w:uiPriority w:val="99"/>
    <w:rsid w:val="00FD53CB"/>
  </w:style>
  <w:style w:type="numbering" w:customStyle="1" w:styleId="Estilo401">
    <w:name w:val="Estilo401"/>
    <w:uiPriority w:val="99"/>
    <w:rsid w:val="00FD53CB"/>
  </w:style>
  <w:style w:type="numbering" w:customStyle="1" w:styleId="Estilo421">
    <w:name w:val="Estilo421"/>
    <w:uiPriority w:val="99"/>
    <w:rsid w:val="00FD53CB"/>
  </w:style>
  <w:style w:type="numbering" w:customStyle="1" w:styleId="Estilo431">
    <w:name w:val="Estilo431"/>
    <w:uiPriority w:val="99"/>
    <w:rsid w:val="00FD53CB"/>
  </w:style>
  <w:style w:type="numbering" w:customStyle="1" w:styleId="Estilo441">
    <w:name w:val="Estilo441"/>
    <w:uiPriority w:val="99"/>
    <w:rsid w:val="00FD53CB"/>
  </w:style>
  <w:style w:type="numbering" w:customStyle="1" w:styleId="Estilo451">
    <w:name w:val="Estilo451"/>
    <w:uiPriority w:val="99"/>
    <w:rsid w:val="00FD53CB"/>
  </w:style>
  <w:style w:type="numbering" w:customStyle="1" w:styleId="Estilo461">
    <w:name w:val="Estilo461"/>
    <w:uiPriority w:val="99"/>
    <w:rsid w:val="00FD53CB"/>
  </w:style>
  <w:style w:type="numbering" w:customStyle="1" w:styleId="Estilo471">
    <w:name w:val="Estilo471"/>
    <w:uiPriority w:val="99"/>
    <w:rsid w:val="00FD53CB"/>
  </w:style>
  <w:style w:type="numbering" w:customStyle="1" w:styleId="Estilo481">
    <w:name w:val="Estilo481"/>
    <w:uiPriority w:val="99"/>
    <w:rsid w:val="00FD53CB"/>
  </w:style>
  <w:style w:type="numbering" w:customStyle="1" w:styleId="Estilo491">
    <w:name w:val="Estilo491"/>
    <w:uiPriority w:val="99"/>
    <w:rsid w:val="00FD53CB"/>
  </w:style>
  <w:style w:type="numbering" w:customStyle="1" w:styleId="Estilo501">
    <w:name w:val="Estilo501"/>
    <w:uiPriority w:val="99"/>
    <w:rsid w:val="00FD53CB"/>
  </w:style>
  <w:style w:type="numbering" w:customStyle="1" w:styleId="Estilo511">
    <w:name w:val="Estilo511"/>
    <w:uiPriority w:val="99"/>
    <w:rsid w:val="00FD53CB"/>
  </w:style>
  <w:style w:type="numbering" w:customStyle="1" w:styleId="Estilo521">
    <w:name w:val="Estilo521"/>
    <w:uiPriority w:val="99"/>
    <w:rsid w:val="00FD53CB"/>
  </w:style>
  <w:style w:type="numbering" w:customStyle="1" w:styleId="Estilo531">
    <w:name w:val="Estilo531"/>
    <w:uiPriority w:val="99"/>
    <w:rsid w:val="00FD53CB"/>
  </w:style>
  <w:style w:type="numbering" w:customStyle="1" w:styleId="Estilo541">
    <w:name w:val="Estilo541"/>
    <w:uiPriority w:val="99"/>
    <w:rsid w:val="00FD53CB"/>
  </w:style>
  <w:style w:type="numbering" w:customStyle="1" w:styleId="Estilo551">
    <w:name w:val="Estilo551"/>
    <w:uiPriority w:val="99"/>
    <w:rsid w:val="00FD53CB"/>
  </w:style>
  <w:style w:type="numbering" w:customStyle="1" w:styleId="Estilo561">
    <w:name w:val="Estilo561"/>
    <w:uiPriority w:val="99"/>
    <w:rsid w:val="00FD53CB"/>
  </w:style>
  <w:style w:type="numbering" w:customStyle="1" w:styleId="Estilo571">
    <w:name w:val="Estilo571"/>
    <w:uiPriority w:val="99"/>
    <w:rsid w:val="00FD53CB"/>
  </w:style>
  <w:style w:type="numbering" w:customStyle="1" w:styleId="Estilo581">
    <w:name w:val="Estilo581"/>
    <w:uiPriority w:val="99"/>
    <w:rsid w:val="00FD53CB"/>
  </w:style>
  <w:style w:type="numbering" w:customStyle="1" w:styleId="Estilo591">
    <w:name w:val="Estilo591"/>
    <w:uiPriority w:val="99"/>
    <w:rsid w:val="00FD53CB"/>
  </w:style>
  <w:style w:type="numbering" w:customStyle="1" w:styleId="Estilo601">
    <w:name w:val="Estilo601"/>
    <w:uiPriority w:val="99"/>
    <w:rsid w:val="00FD53CB"/>
  </w:style>
  <w:style w:type="numbering" w:customStyle="1" w:styleId="Estilo611">
    <w:name w:val="Estilo611"/>
    <w:uiPriority w:val="99"/>
    <w:rsid w:val="00FD53CB"/>
  </w:style>
  <w:style w:type="numbering" w:customStyle="1" w:styleId="Estilo621">
    <w:name w:val="Estilo621"/>
    <w:uiPriority w:val="99"/>
    <w:rsid w:val="00FD53CB"/>
  </w:style>
  <w:style w:type="numbering" w:customStyle="1" w:styleId="Estilo631">
    <w:name w:val="Estilo631"/>
    <w:uiPriority w:val="99"/>
    <w:rsid w:val="00FD53CB"/>
  </w:style>
  <w:style w:type="numbering" w:customStyle="1" w:styleId="Estilo641">
    <w:name w:val="Estilo641"/>
    <w:uiPriority w:val="99"/>
    <w:rsid w:val="00FD53CB"/>
  </w:style>
  <w:style w:type="numbering" w:customStyle="1" w:styleId="Estilo651">
    <w:name w:val="Estilo651"/>
    <w:uiPriority w:val="99"/>
    <w:rsid w:val="00FD53CB"/>
  </w:style>
  <w:style w:type="numbering" w:customStyle="1" w:styleId="Estilo661">
    <w:name w:val="Estilo661"/>
    <w:uiPriority w:val="99"/>
    <w:rsid w:val="00FD53CB"/>
  </w:style>
  <w:style w:type="numbering" w:customStyle="1" w:styleId="Estilo671">
    <w:name w:val="Estilo671"/>
    <w:uiPriority w:val="99"/>
    <w:rsid w:val="00FD53CB"/>
  </w:style>
  <w:style w:type="numbering" w:customStyle="1" w:styleId="Estilo681">
    <w:name w:val="Estilo681"/>
    <w:uiPriority w:val="99"/>
    <w:rsid w:val="00FD53CB"/>
  </w:style>
  <w:style w:type="numbering" w:customStyle="1" w:styleId="Estilo691">
    <w:name w:val="Estilo691"/>
    <w:uiPriority w:val="99"/>
    <w:rsid w:val="00FD53CB"/>
  </w:style>
  <w:style w:type="numbering" w:customStyle="1" w:styleId="Estilo701">
    <w:name w:val="Estilo701"/>
    <w:uiPriority w:val="99"/>
    <w:rsid w:val="00FD53CB"/>
  </w:style>
  <w:style w:type="numbering" w:customStyle="1" w:styleId="Estilo711">
    <w:name w:val="Estilo711"/>
    <w:uiPriority w:val="99"/>
    <w:rsid w:val="00FD53CB"/>
  </w:style>
  <w:style w:type="numbering" w:customStyle="1" w:styleId="Estilo721">
    <w:name w:val="Estilo721"/>
    <w:uiPriority w:val="99"/>
    <w:rsid w:val="00FD53CB"/>
  </w:style>
  <w:style w:type="numbering" w:customStyle="1" w:styleId="Estilo731">
    <w:name w:val="Estilo731"/>
    <w:uiPriority w:val="99"/>
    <w:rsid w:val="00FD53CB"/>
  </w:style>
  <w:style w:type="numbering" w:customStyle="1" w:styleId="Estilo741">
    <w:name w:val="Estilo741"/>
    <w:uiPriority w:val="99"/>
    <w:rsid w:val="00FD53CB"/>
  </w:style>
  <w:style w:type="numbering" w:customStyle="1" w:styleId="Estilo751">
    <w:name w:val="Estilo751"/>
    <w:uiPriority w:val="99"/>
    <w:rsid w:val="00FD53CB"/>
  </w:style>
  <w:style w:type="numbering" w:customStyle="1" w:styleId="Estilo761">
    <w:name w:val="Estilo761"/>
    <w:uiPriority w:val="99"/>
    <w:rsid w:val="00FD53CB"/>
  </w:style>
  <w:style w:type="numbering" w:customStyle="1" w:styleId="Estilo771">
    <w:name w:val="Estilo771"/>
    <w:uiPriority w:val="99"/>
    <w:rsid w:val="00FD53CB"/>
  </w:style>
  <w:style w:type="numbering" w:customStyle="1" w:styleId="Estilo781">
    <w:name w:val="Estilo781"/>
    <w:uiPriority w:val="99"/>
    <w:rsid w:val="00FD53CB"/>
  </w:style>
  <w:style w:type="numbering" w:customStyle="1" w:styleId="Estilo791">
    <w:name w:val="Estilo791"/>
    <w:uiPriority w:val="99"/>
    <w:rsid w:val="00FD53CB"/>
  </w:style>
  <w:style w:type="numbering" w:customStyle="1" w:styleId="Estilo801">
    <w:name w:val="Estilo801"/>
    <w:uiPriority w:val="99"/>
    <w:rsid w:val="00FD53CB"/>
  </w:style>
  <w:style w:type="numbering" w:customStyle="1" w:styleId="Estilo811">
    <w:name w:val="Estilo811"/>
    <w:uiPriority w:val="99"/>
    <w:rsid w:val="00FD53CB"/>
  </w:style>
  <w:style w:type="numbering" w:customStyle="1" w:styleId="Estilo821">
    <w:name w:val="Estilo821"/>
    <w:uiPriority w:val="99"/>
    <w:rsid w:val="00FD53CB"/>
  </w:style>
  <w:style w:type="numbering" w:customStyle="1" w:styleId="Estilo831">
    <w:name w:val="Estilo831"/>
    <w:uiPriority w:val="99"/>
    <w:rsid w:val="00FD53CB"/>
  </w:style>
  <w:style w:type="numbering" w:customStyle="1" w:styleId="Estilo841">
    <w:name w:val="Estilo841"/>
    <w:uiPriority w:val="99"/>
    <w:rsid w:val="00FD53CB"/>
  </w:style>
  <w:style w:type="numbering" w:customStyle="1" w:styleId="Estilo851">
    <w:name w:val="Estilo851"/>
    <w:uiPriority w:val="99"/>
    <w:rsid w:val="00FD53CB"/>
  </w:style>
  <w:style w:type="numbering" w:customStyle="1" w:styleId="Estilo861">
    <w:name w:val="Estilo861"/>
    <w:uiPriority w:val="99"/>
    <w:rsid w:val="00FD53CB"/>
  </w:style>
  <w:style w:type="numbering" w:customStyle="1" w:styleId="Estilo871">
    <w:name w:val="Estilo871"/>
    <w:uiPriority w:val="99"/>
    <w:rsid w:val="00FD53CB"/>
  </w:style>
  <w:style w:type="numbering" w:customStyle="1" w:styleId="Estilo881">
    <w:name w:val="Estilo881"/>
    <w:uiPriority w:val="99"/>
    <w:rsid w:val="00FD53CB"/>
  </w:style>
  <w:style w:type="numbering" w:customStyle="1" w:styleId="Estilo891">
    <w:name w:val="Estilo891"/>
    <w:uiPriority w:val="99"/>
    <w:rsid w:val="00FD53CB"/>
  </w:style>
  <w:style w:type="numbering" w:customStyle="1" w:styleId="Estilo901">
    <w:name w:val="Estilo901"/>
    <w:uiPriority w:val="99"/>
    <w:rsid w:val="00FD53CB"/>
  </w:style>
  <w:style w:type="numbering" w:customStyle="1" w:styleId="Estilo911">
    <w:name w:val="Estilo911"/>
    <w:uiPriority w:val="99"/>
    <w:rsid w:val="00FD53CB"/>
  </w:style>
  <w:style w:type="numbering" w:customStyle="1" w:styleId="Estilo921">
    <w:name w:val="Estilo921"/>
    <w:uiPriority w:val="99"/>
    <w:rsid w:val="00FD53CB"/>
  </w:style>
  <w:style w:type="numbering" w:customStyle="1" w:styleId="Estilo931">
    <w:name w:val="Estilo931"/>
    <w:uiPriority w:val="99"/>
    <w:rsid w:val="00FD53CB"/>
  </w:style>
  <w:style w:type="numbering" w:customStyle="1" w:styleId="Estilo941">
    <w:name w:val="Estilo941"/>
    <w:uiPriority w:val="99"/>
    <w:rsid w:val="00FD53CB"/>
  </w:style>
  <w:style w:type="numbering" w:customStyle="1" w:styleId="111111111">
    <w:name w:val="1 / 1.1 / 1.1.1111"/>
    <w:basedOn w:val="Sinlista"/>
    <w:next w:val="111111"/>
    <w:rsid w:val="00FD53CB"/>
  </w:style>
  <w:style w:type="character" w:customStyle="1" w:styleId="TtuloCar1">
    <w:name w:val="Título Car1"/>
    <w:rsid w:val="00FD53CB"/>
    <w:rPr>
      <w:rFonts w:ascii="Arial Black" w:eastAsia="Times New Roman" w:hAnsi="Arial Black" w:cs="Times New Roman"/>
      <w:spacing w:val="-10"/>
      <w:sz w:val="20"/>
      <w:szCs w:val="20"/>
      <w:lang w:val="es-ES"/>
    </w:rPr>
  </w:style>
  <w:style w:type="character" w:customStyle="1" w:styleId="EstiloCorreo90">
    <w:name w:val="EstiloCorreo90"/>
    <w:semiHidden/>
    <w:rsid w:val="00FD53CB"/>
    <w:rPr>
      <w:rFonts w:ascii="Arial" w:hAnsi="Arial" w:cs="Arial"/>
      <w:color w:val="000080"/>
      <w:sz w:val="20"/>
      <w:szCs w:val="20"/>
    </w:rPr>
  </w:style>
  <w:style w:type="character" w:customStyle="1" w:styleId="EstiloCorreo184">
    <w:name w:val="EstiloCorreo184"/>
    <w:semiHidden/>
    <w:rsid w:val="00FD53CB"/>
    <w:rPr>
      <w:rFonts w:ascii="Arial" w:hAnsi="Arial" w:cs="Arial"/>
      <w:color w:val="000080"/>
      <w:sz w:val="20"/>
      <w:szCs w:val="20"/>
    </w:rPr>
  </w:style>
  <w:style w:type="paragraph" w:customStyle="1" w:styleId="CommentSubject13">
    <w:name w:val="Comment Subject13"/>
    <w:basedOn w:val="Textocomentario"/>
    <w:next w:val="Textocomentario"/>
    <w:uiPriority w:val="99"/>
    <w:rsid w:val="00FD53CB"/>
    <w:pPr>
      <w:overflowPunct w:val="0"/>
      <w:autoSpaceDE w:val="0"/>
      <w:autoSpaceDN w:val="0"/>
      <w:adjustRightInd w:val="0"/>
      <w:textAlignment w:val="baseline"/>
    </w:pPr>
    <w:rPr>
      <w:rFonts w:ascii="Times New Roman" w:hAnsi="Times New Roman"/>
      <w:b/>
      <w:bCs/>
      <w:lang w:val="es-MX" w:eastAsia="es-MX"/>
    </w:rPr>
  </w:style>
  <w:style w:type="character" w:customStyle="1" w:styleId="EstiloCorreo268">
    <w:name w:val="EstiloCorreo268"/>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61">
    <w:name w:val="EstiloCorreo361"/>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63">
    <w:name w:val="EstiloCorreo363"/>
    <w:semiHidden/>
    <w:rsid w:val="00FD53CB"/>
    <w:rPr>
      <w:rFonts w:ascii="Arial" w:hAnsi="Arial" w:cs="Arial"/>
      <w:color w:val="000080"/>
      <w:sz w:val="20"/>
      <w:szCs w:val="20"/>
    </w:rPr>
  </w:style>
  <w:style w:type="character" w:customStyle="1" w:styleId="EstiloCorreo364">
    <w:name w:val="EstiloCorreo364"/>
    <w:semiHidden/>
    <w:rsid w:val="00FD53CB"/>
    <w:rPr>
      <w:rFonts w:ascii="Arial" w:hAnsi="Arial" w:cs="Arial"/>
      <w:color w:val="000080"/>
      <w:sz w:val="20"/>
      <w:szCs w:val="20"/>
    </w:rPr>
  </w:style>
  <w:style w:type="character" w:customStyle="1" w:styleId="EstiloCorreo385">
    <w:name w:val="EstiloCorreo385"/>
    <w:semiHidden/>
    <w:rsid w:val="00FD53CB"/>
    <w:rPr>
      <w:rFonts w:ascii="Arial" w:hAnsi="Arial" w:cs="Arial"/>
      <w:color w:val="000080"/>
      <w:sz w:val="20"/>
      <w:szCs w:val="20"/>
    </w:rPr>
  </w:style>
  <w:style w:type="character" w:customStyle="1" w:styleId="EstiloCorreo386">
    <w:name w:val="EstiloCorreo386"/>
    <w:semiHidden/>
    <w:rsid w:val="00FD53CB"/>
    <w:rPr>
      <w:rFonts w:ascii="Arial" w:hAnsi="Arial" w:cs="Arial"/>
      <w:color w:val="000080"/>
      <w:sz w:val="20"/>
      <w:szCs w:val="20"/>
    </w:rPr>
  </w:style>
  <w:style w:type="character" w:customStyle="1" w:styleId="EstiloCorreo387">
    <w:name w:val="EstiloCorreo387"/>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8">
    <w:name w:val="EstiloCorreo388"/>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9">
    <w:name w:val="EstiloCorreo389"/>
    <w:semiHidden/>
    <w:rsid w:val="00FD53CB"/>
    <w:rPr>
      <w:rFonts w:ascii="Arial" w:hAnsi="Arial" w:cs="Arial"/>
      <w:color w:val="000080"/>
      <w:sz w:val="20"/>
      <w:szCs w:val="20"/>
    </w:rPr>
  </w:style>
  <w:style w:type="character" w:customStyle="1" w:styleId="EstiloCorreo390">
    <w:name w:val="EstiloCorreo390"/>
    <w:semiHidden/>
    <w:rsid w:val="00FD53CB"/>
    <w:rPr>
      <w:rFonts w:ascii="Arial" w:hAnsi="Arial" w:cs="Arial"/>
      <w:color w:val="000080"/>
      <w:sz w:val="20"/>
      <w:szCs w:val="20"/>
    </w:rPr>
  </w:style>
  <w:style w:type="character" w:customStyle="1" w:styleId="EstiloCorreo391">
    <w:name w:val="EstiloCorreo391"/>
    <w:semiHidden/>
    <w:rsid w:val="00FD53CB"/>
    <w:rPr>
      <w:rFonts w:ascii="Arial" w:hAnsi="Arial" w:cs="Arial"/>
      <w:color w:val="000080"/>
      <w:sz w:val="20"/>
      <w:szCs w:val="20"/>
    </w:rPr>
  </w:style>
  <w:style w:type="character" w:customStyle="1" w:styleId="EstiloCorreo392">
    <w:name w:val="EstiloCorreo392"/>
    <w:semiHidden/>
    <w:rsid w:val="00FD53CB"/>
    <w:rPr>
      <w:rFonts w:ascii="Arial" w:hAnsi="Arial" w:cs="Arial"/>
      <w:color w:val="000080"/>
      <w:sz w:val="20"/>
      <w:szCs w:val="20"/>
    </w:rPr>
  </w:style>
  <w:style w:type="character" w:customStyle="1" w:styleId="EstiloCorreo393">
    <w:name w:val="EstiloCorreo393"/>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
    <w:name w:val="EstiloCorreo404"/>
    <w:semiHidden/>
    <w:rsid w:val="00FD53CB"/>
    <w:rPr>
      <w:rFonts w:ascii="Arial" w:hAnsi="Arial" w:cs="Arial"/>
      <w:color w:val="000080"/>
      <w:sz w:val="20"/>
      <w:szCs w:val="20"/>
    </w:rPr>
  </w:style>
  <w:style w:type="character" w:customStyle="1" w:styleId="EstiloCorreo405">
    <w:name w:val="EstiloCorreo405"/>
    <w:semiHidden/>
    <w:rsid w:val="00FD53CB"/>
    <w:rPr>
      <w:rFonts w:ascii="Arial" w:hAnsi="Arial" w:cs="Arial"/>
      <w:color w:val="000080"/>
      <w:sz w:val="20"/>
      <w:szCs w:val="20"/>
    </w:rPr>
  </w:style>
  <w:style w:type="character" w:customStyle="1" w:styleId="EstiloCorreo406">
    <w:name w:val="EstiloCorreo406"/>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7">
    <w:name w:val="EstiloCorreo407"/>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8">
    <w:name w:val="EstiloCorreo408"/>
    <w:semiHidden/>
    <w:rsid w:val="00FD53CB"/>
    <w:rPr>
      <w:rFonts w:ascii="Arial" w:hAnsi="Arial" w:cs="Arial"/>
      <w:color w:val="000080"/>
      <w:sz w:val="20"/>
      <w:szCs w:val="20"/>
    </w:rPr>
  </w:style>
  <w:style w:type="character" w:customStyle="1" w:styleId="EstiloCorreo409">
    <w:name w:val="EstiloCorreo409"/>
    <w:semiHidden/>
    <w:rsid w:val="00FD53CB"/>
    <w:rPr>
      <w:rFonts w:ascii="Arial" w:hAnsi="Arial" w:cs="Arial"/>
      <w:color w:val="000080"/>
      <w:sz w:val="20"/>
      <w:szCs w:val="20"/>
    </w:rPr>
  </w:style>
  <w:style w:type="character" w:customStyle="1" w:styleId="EstiloCorreo410">
    <w:name w:val="EstiloCorreo410"/>
    <w:semiHidden/>
    <w:rsid w:val="00FD53CB"/>
    <w:rPr>
      <w:rFonts w:ascii="Arial" w:hAnsi="Arial" w:cs="Arial"/>
      <w:color w:val="000080"/>
      <w:sz w:val="20"/>
      <w:szCs w:val="20"/>
    </w:rPr>
  </w:style>
  <w:style w:type="character" w:customStyle="1" w:styleId="EstiloCorreo411">
    <w:name w:val="EstiloCorreo411"/>
    <w:semiHidden/>
    <w:rsid w:val="00FD53CB"/>
    <w:rPr>
      <w:rFonts w:ascii="Arial" w:hAnsi="Arial" w:cs="Arial"/>
      <w:color w:val="000080"/>
      <w:sz w:val="20"/>
      <w:szCs w:val="20"/>
    </w:rPr>
  </w:style>
  <w:style w:type="character" w:customStyle="1" w:styleId="EstiloCorreo412">
    <w:name w:val="EstiloCorreo41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
    <w:name w:val="EstiloCorreo413"/>
    <w:semiHidden/>
    <w:rsid w:val="00FD53CB"/>
    <w:rPr>
      <w:rFonts w:ascii="Arial" w:hAnsi="Arial" w:cs="Arial"/>
      <w:color w:val="000080"/>
      <w:sz w:val="20"/>
      <w:szCs w:val="20"/>
    </w:rPr>
  </w:style>
  <w:style w:type="character" w:customStyle="1" w:styleId="EstiloCorreo414">
    <w:name w:val="EstiloCorreo414"/>
    <w:semiHidden/>
    <w:rsid w:val="00FD53CB"/>
    <w:rPr>
      <w:rFonts w:ascii="Arial" w:hAnsi="Arial" w:cs="Arial"/>
      <w:color w:val="000080"/>
      <w:sz w:val="20"/>
      <w:szCs w:val="20"/>
    </w:rPr>
  </w:style>
  <w:style w:type="character" w:customStyle="1" w:styleId="EstiloCorreo415">
    <w:name w:val="EstiloCorreo415"/>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6">
    <w:name w:val="EstiloCorreo416"/>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7">
    <w:name w:val="EstiloCorreo417"/>
    <w:semiHidden/>
    <w:rsid w:val="00FD53CB"/>
    <w:rPr>
      <w:rFonts w:ascii="Arial" w:hAnsi="Arial" w:cs="Arial"/>
      <w:color w:val="000080"/>
      <w:sz w:val="20"/>
      <w:szCs w:val="20"/>
    </w:rPr>
  </w:style>
  <w:style w:type="character" w:customStyle="1" w:styleId="EstiloCorreo418">
    <w:name w:val="EstiloCorreo418"/>
    <w:semiHidden/>
    <w:rsid w:val="00FD53CB"/>
    <w:rPr>
      <w:rFonts w:ascii="Arial" w:hAnsi="Arial" w:cs="Arial"/>
      <w:color w:val="000080"/>
      <w:sz w:val="20"/>
      <w:szCs w:val="20"/>
    </w:rPr>
  </w:style>
  <w:style w:type="character" w:customStyle="1" w:styleId="EstiloCorreo420">
    <w:name w:val="EstiloCorreo420"/>
    <w:semiHidden/>
    <w:rsid w:val="00FD53CB"/>
    <w:rPr>
      <w:rFonts w:ascii="Arial" w:hAnsi="Arial" w:cs="Arial"/>
      <w:color w:val="000080"/>
      <w:sz w:val="20"/>
      <w:szCs w:val="20"/>
    </w:rPr>
  </w:style>
  <w:style w:type="character" w:customStyle="1" w:styleId="EstiloCorreo422">
    <w:name w:val="EstiloCorreo422"/>
    <w:semiHidden/>
    <w:rsid w:val="00FD53CB"/>
    <w:rPr>
      <w:rFonts w:ascii="Arial" w:hAnsi="Arial" w:cs="Arial"/>
      <w:color w:val="000080"/>
      <w:sz w:val="20"/>
      <w:szCs w:val="20"/>
    </w:rPr>
  </w:style>
  <w:style w:type="character" w:customStyle="1" w:styleId="EstiloCorreo432">
    <w:name w:val="EstiloCorreo432"/>
    <w:semiHidden/>
    <w:rsid w:val="00FD53CB"/>
    <w:rPr>
      <w:rFonts w:ascii="Arial" w:hAnsi="Arial" w:cs="Arial"/>
      <w:color w:val="000080"/>
      <w:sz w:val="20"/>
      <w:szCs w:val="20"/>
    </w:rPr>
  </w:style>
  <w:style w:type="character" w:customStyle="1" w:styleId="EstiloCorreo433">
    <w:name w:val="EstiloCorreo433"/>
    <w:semiHidden/>
    <w:rsid w:val="00FD53CB"/>
    <w:rPr>
      <w:rFonts w:ascii="Arial" w:hAnsi="Arial" w:cs="Arial"/>
      <w:color w:val="000080"/>
      <w:sz w:val="20"/>
      <w:szCs w:val="20"/>
    </w:rPr>
  </w:style>
  <w:style w:type="character" w:customStyle="1" w:styleId="EstiloCorreo436">
    <w:name w:val="EstiloCorreo436"/>
    <w:semiHidden/>
    <w:rsid w:val="00FD53CB"/>
    <w:rPr>
      <w:rFonts w:ascii="Arial" w:hAnsi="Arial" w:cs="Arial"/>
      <w:color w:val="000080"/>
      <w:sz w:val="20"/>
      <w:szCs w:val="20"/>
    </w:rPr>
  </w:style>
  <w:style w:type="character" w:customStyle="1" w:styleId="EstiloCorreo437">
    <w:name w:val="EstiloCorreo437"/>
    <w:semiHidden/>
    <w:rsid w:val="00FD53CB"/>
    <w:rPr>
      <w:rFonts w:ascii="Arial" w:hAnsi="Arial" w:cs="Arial"/>
      <w:color w:val="000080"/>
      <w:sz w:val="20"/>
      <w:szCs w:val="20"/>
    </w:rPr>
  </w:style>
  <w:style w:type="character" w:customStyle="1" w:styleId="EstiloCorreo438">
    <w:name w:val="EstiloCorreo438"/>
    <w:semiHidden/>
    <w:rsid w:val="00FD53CB"/>
    <w:rPr>
      <w:rFonts w:ascii="Century Gothic" w:hAnsi="Century Gothic" w:cs="Times New Roman"/>
      <w:color w:val="0000FF"/>
      <w:sz w:val="20"/>
      <w:szCs w:val="20"/>
      <w:u w:val="none"/>
      <w:effect w:val="none"/>
    </w:rPr>
  </w:style>
  <w:style w:type="character" w:customStyle="1" w:styleId="EstiloCorreo439">
    <w:name w:val="EstiloCorreo439"/>
    <w:semiHidden/>
    <w:rsid w:val="00FD53CB"/>
    <w:rPr>
      <w:rFonts w:ascii="Century Gothic" w:hAnsi="Century Gothic" w:cs="Times New Roman"/>
      <w:color w:val="0000FF"/>
      <w:sz w:val="20"/>
      <w:szCs w:val="20"/>
      <w:u w:val="none"/>
      <w:effect w:val="none"/>
    </w:rPr>
  </w:style>
  <w:style w:type="character" w:customStyle="1" w:styleId="EstiloCorreo440">
    <w:name w:val="EstiloCorreo440"/>
    <w:semiHidden/>
    <w:rsid w:val="00FD53CB"/>
    <w:rPr>
      <w:rFonts w:ascii="Arial" w:hAnsi="Arial" w:cs="Arial"/>
      <w:color w:val="000080"/>
      <w:sz w:val="20"/>
      <w:szCs w:val="20"/>
    </w:rPr>
  </w:style>
  <w:style w:type="character" w:customStyle="1" w:styleId="EstiloCorreo441">
    <w:name w:val="EstiloCorreo441"/>
    <w:semiHidden/>
    <w:rsid w:val="00FD53CB"/>
    <w:rPr>
      <w:rFonts w:ascii="Arial" w:hAnsi="Arial" w:cs="Arial"/>
      <w:color w:val="000080"/>
      <w:sz w:val="20"/>
      <w:szCs w:val="20"/>
    </w:rPr>
  </w:style>
  <w:style w:type="character" w:customStyle="1" w:styleId="EstiloCorreo442">
    <w:name w:val="EstiloCorreo442"/>
    <w:semiHidden/>
    <w:rsid w:val="00FD53CB"/>
    <w:rPr>
      <w:rFonts w:ascii="Arial" w:hAnsi="Arial" w:cs="Arial"/>
      <w:color w:val="000080"/>
      <w:sz w:val="20"/>
      <w:szCs w:val="20"/>
    </w:rPr>
  </w:style>
  <w:style w:type="character" w:customStyle="1" w:styleId="EstiloCorreo443">
    <w:name w:val="EstiloCorreo443"/>
    <w:semiHidden/>
    <w:rsid w:val="00FD53CB"/>
    <w:rPr>
      <w:rFonts w:ascii="Arial" w:hAnsi="Arial" w:cs="Arial"/>
      <w:color w:val="000080"/>
      <w:sz w:val="20"/>
      <w:szCs w:val="20"/>
    </w:rPr>
  </w:style>
  <w:style w:type="character" w:customStyle="1" w:styleId="EstiloCorreo445">
    <w:name w:val="EstiloCorreo445"/>
    <w:semiHidden/>
    <w:rsid w:val="00FD53CB"/>
    <w:rPr>
      <w:rFonts w:ascii="Arial" w:hAnsi="Arial" w:cs="Arial"/>
      <w:color w:val="000080"/>
      <w:sz w:val="20"/>
      <w:szCs w:val="20"/>
    </w:rPr>
  </w:style>
  <w:style w:type="character" w:customStyle="1" w:styleId="EstiloCorreo446">
    <w:name w:val="EstiloCorreo446"/>
    <w:semiHidden/>
    <w:rsid w:val="00FD53CB"/>
    <w:rPr>
      <w:rFonts w:ascii="Arial" w:hAnsi="Arial" w:cs="Arial"/>
      <w:color w:val="000080"/>
      <w:sz w:val="20"/>
      <w:szCs w:val="20"/>
    </w:rPr>
  </w:style>
  <w:style w:type="character" w:customStyle="1" w:styleId="EstiloCorreo447">
    <w:name w:val="EstiloCorreo447"/>
    <w:semiHidden/>
    <w:rsid w:val="00FD53CB"/>
    <w:rPr>
      <w:rFonts w:ascii="Century Gothic" w:hAnsi="Century Gothic" w:cs="Times New Roman"/>
      <w:color w:val="0000FF"/>
      <w:sz w:val="20"/>
      <w:szCs w:val="20"/>
      <w:u w:val="none"/>
      <w:effect w:val="none"/>
    </w:rPr>
  </w:style>
  <w:style w:type="character" w:customStyle="1" w:styleId="EstiloCorreo448">
    <w:name w:val="EstiloCorreo448"/>
    <w:semiHidden/>
    <w:rsid w:val="00FD53CB"/>
    <w:rPr>
      <w:rFonts w:ascii="Century Gothic" w:hAnsi="Century Gothic" w:cs="Times New Roman"/>
      <w:color w:val="0000FF"/>
      <w:sz w:val="20"/>
      <w:szCs w:val="20"/>
      <w:u w:val="none"/>
      <w:effect w:val="none"/>
    </w:rPr>
  </w:style>
  <w:style w:type="character" w:customStyle="1" w:styleId="EstiloCorreo449">
    <w:name w:val="EstiloCorreo449"/>
    <w:semiHidden/>
    <w:rsid w:val="00FD53CB"/>
    <w:rPr>
      <w:rFonts w:ascii="Arial" w:hAnsi="Arial" w:cs="Arial"/>
      <w:color w:val="000080"/>
      <w:sz w:val="20"/>
      <w:szCs w:val="20"/>
    </w:rPr>
  </w:style>
  <w:style w:type="character" w:customStyle="1" w:styleId="EstiloCorreo450">
    <w:name w:val="EstiloCorreo450"/>
    <w:semiHidden/>
    <w:rsid w:val="00FD53CB"/>
    <w:rPr>
      <w:rFonts w:ascii="Arial" w:hAnsi="Arial" w:cs="Arial"/>
      <w:color w:val="000080"/>
      <w:sz w:val="20"/>
      <w:szCs w:val="20"/>
    </w:rPr>
  </w:style>
  <w:style w:type="character" w:customStyle="1" w:styleId="EstiloCorreo451">
    <w:name w:val="EstiloCorreo451"/>
    <w:semiHidden/>
    <w:rsid w:val="00FD53CB"/>
    <w:rPr>
      <w:rFonts w:ascii="Arial" w:hAnsi="Arial" w:cs="Arial"/>
      <w:color w:val="000080"/>
      <w:sz w:val="20"/>
      <w:szCs w:val="20"/>
    </w:rPr>
  </w:style>
  <w:style w:type="character" w:customStyle="1" w:styleId="EstiloCorreo453">
    <w:name w:val="EstiloCorreo453"/>
    <w:uiPriority w:val="99"/>
    <w:semiHidden/>
    <w:rsid w:val="00FD53CB"/>
    <w:rPr>
      <w:rFonts w:ascii="Century Gothic" w:hAnsi="Century Gothic" w:cs="Times New Roman"/>
      <w:color w:val="0000FF"/>
      <w:sz w:val="20"/>
      <w:szCs w:val="20"/>
      <w:u w:val="none"/>
      <w:effect w:val="none"/>
    </w:rPr>
  </w:style>
  <w:style w:type="character" w:customStyle="1" w:styleId="EstiloCorreo454">
    <w:name w:val="EstiloCorreo454"/>
    <w:semiHidden/>
    <w:rsid w:val="00FD53CB"/>
    <w:rPr>
      <w:rFonts w:ascii="Arial" w:hAnsi="Arial" w:cs="Arial"/>
      <w:color w:val="000080"/>
      <w:sz w:val="20"/>
      <w:szCs w:val="20"/>
    </w:rPr>
  </w:style>
  <w:style w:type="character" w:customStyle="1" w:styleId="EstiloCorreo469">
    <w:name w:val="EstiloCorreo469"/>
    <w:uiPriority w:val="99"/>
    <w:semiHidden/>
    <w:rsid w:val="00FD53CB"/>
    <w:rPr>
      <w:rFonts w:ascii="Arial" w:hAnsi="Arial" w:cs="Arial"/>
      <w:color w:val="000080"/>
      <w:sz w:val="20"/>
      <w:szCs w:val="20"/>
    </w:rPr>
  </w:style>
  <w:style w:type="character" w:customStyle="1" w:styleId="EstiloCorreo485">
    <w:name w:val="EstiloCorreo485"/>
    <w:uiPriority w:val="99"/>
    <w:semiHidden/>
    <w:rsid w:val="00FD53CB"/>
    <w:rPr>
      <w:rFonts w:ascii="Arial" w:hAnsi="Arial" w:cs="Arial"/>
      <w:color w:val="000080"/>
      <w:sz w:val="20"/>
      <w:szCs w:val="20"/>
    </w:rPr>
  </w:style>
  <w:style w:type="character" w:customStyle="1" w:styleId="EstiloCorreo486">
    <w:name w:val="EstiloCorreo486"/>
    <w:uiPriority w:val="99"/>
    <w:semiHidden/>
    <w:rsid w:val="00FD53CB"/>
    <w:rPr>
      <w:rFonts w:ascii="Arial" w:hAnsi="Arial" w:cs="Arial"/>
      <w:color w:val="000080"/>
      <w:sz w:val="20"/>
      <w:szCs w:val="20"/>
    </w:rPr>
  </w:style>
  <w:style w:type="character" w:customStyle="1" w:styleId="EstiloCorreo487">
    <w:name w:val="EstiloCorreo487"/>
    <w:uiPriority w:val="99"/>
    <w:semiHidden/>
    <w:rsid w:val="00FD53CB"/>
    <w:rPr>
      <w:rFonts w:ascii="Century Gothic" w:hAnsi="Century Gothic" w:cs="Times New Roman"/>
      <w:color w:val="0000FF"/>
      <w:sz w:val="20"/>
      <w:szCs w:val="20"/>
      <w:u w:val="none"/>
      <w:effect w:val="none"/>
    </w:rPr>
  </w:style>
  <w:style w:type="character" w:customStyle="1" w:styleId="EstiloCorreo622">
    <w:name w:val="EstiloCorreo622"/>
    <w:semiHidden/>
    <w:rsid w:val="00FD53CB"/>
    <w:rPr>
      <w:rFonts w:ascii="Arial" w:hAnsi="Arial" w:cs="Arial"/>
      <w:color w:val="000080"/>
      <w:sz w:val="20"/>
      <w:szCs w:val="20"/>
    </w:rPr>
  </w:style>
  <w:style w:type="character" w:customStyle="1" w:styleId="EstiloCorreo1772">
    <w:name w:val="EstiloCorreo1772"/>
    <w:semiHidden/>
    <w:rsid w:val="00FD53CB"/>
    <w:rPr>
      <w:rFonts w:ascii="Arial" w:hAnsi="Arial" w:cs="Arial"/>
      <w:color w:val="000080"/>
      <w:sz w:val="20"/>
      <w:szCs w:val="20"/>
    </w:rPr>
  </w:style>
  <w:style w:type="character" w:customStyle="1" w:styleId="EstiloCorreo2622">
    <w:name w:val="EstiloCorreo262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602">
    <w:name w:val="EstiloCorreo3602"/>
    <w:semiHidden/>
    <w:rsid w:val="00FD53CB"/>
    <w:rPr>
      <w:rFonts w:ascii="Arial" w:hAnsi="Arial" w:cs="Arial"/>
      <w:color w:val="000080"/>
      <w:sz w:val="20"/>
      <w:szCs w:val="20"/>
    </w:rPr>
  </w:style>
  <w:style w:type="character" w:customStyle="1" w:styleId="EstiloCorreo3712">
    <w:name w:val="EstiloCorreo3712"/>
    <w:semiHidden/>
    <w:rsid w:val="00FD53CB"/>
    <w:rPr>
      <w:rFonts w:ascii="Arial" w:hAnsi="Arial" w:cs="Arial"/>
      <w:color w:val="000080"/>
      <w:sz w:val="20"/>
      <w:szCs w:val="20"/>
    </w:rPr>
  </w:style>
  <w:style w:type="character" w:customStyle="1" w:styleId="EstiloCorreo3732">
    <w:name w:val="EstiloCorreo373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12">
    <w:name w:val="EstiloCorreo3812"/>
    <w:semiHidden/>
    <w:rsid w:val="00FD53CB"/>
    <w:rPr>
      <w:rFonts w:ascii="Arial" w:hAnsi="Arial" w:cs="Arial"/>
      <w:color w:val="000080"/>
      <w:sz w:val="20"/>
      <w:szCs w:val="20"/>
    </w:rPr>
  </w:style>
  <w:style w:type="character" w:customStyle="1" w:styleId="EstiloCorreo3822">
    <w:name w:val="EstiloCorreo3822"/>
    <w:semiHidden/>
    <w:rsid w:val="00FD53CB"/>
    <w:rPr>
      <w:rFonts w:ascii="Arial" w:hAnsi="Arial" w:cs="Arial"/>
      <w:color w:val="000080"/>
      <w:sz w:val="20"/>
      <w:szCs w:val="20"/>
    </w:rPr>
  </w:style>
  <w:style w:type="character" w:customStyle="1" w:styleId="EstiloCorreo3832">
    <w:name w:val="EstiloCorreo383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42">
    <w:name w:val="EstiloCorreo384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3852">
    <w:name w:val="EstiloCorreo3852"/>
    <w:semiHidden/>
    <w:rsid w:val="00FD53CB"/>
    <w:rPr>
      <w:rFonts w:ascii="Arial" w:hAnsi="Arial" w:cs="Arial"/>
      <w:color w:val="000080"/>
      <w:sz w:val="20"/>
      <w:szCs w:val="20"/>
    </w:rPr>
  </w:style>
  <w:style w:type="character" w:customStyle="1" w:styleId="EstiloCorreo3862">
    <w:name w:val="EstiloCorreo3862"/>
    <w:semiHidden/>
    <w:rsid w:val="00FD53CB"/>
    <w:rPr>
      <w:rFonts w:ascii="Arial" w:hAnsi="Arial" w:cs="Arial"/>
      <w:color w:val="000080"/>
      <w:sz w:val="20"/>
      <w:szCs w:val="20"/>
    </w:rPr>
  </w:style>
  <w:style w:type="character" w:customStyle="1" w:styleId="EstiloCorreo3872">
    <w:name w:val="EstiloCorreo3872"/>
    <w:semiHidden/>
    <w:rsid w:val="00FD53CB"/>
    <w:rPr>
      <w:rFonts w:ascii="Arial" w:hAnsi="Arial" w:cs="Arial"/>
      <w:color w:val="000080"/>
      <w:sz w:val="20"/>
      <w:szCs w:val="20"/>
    </w:rPr>
  </w:style>
  <w:style w:type="character" w:customStyle="1" w:styleId="EstiloCorreo3882">
    <w:name w:val="EstiloCorreo3882"/>
    <w:semiHidden/>
    <w:rsid w:val="00FD53CB"/>
    <w:rPr>
      <w:rFonts w:ascii="Arial" w:hAnsi="Arial" w:cs="Arial"/>
      <w:color w:val="000080"/>
      <w:sz w:val="20"/>
      <w:szCs w:val="20"/>
    </w:rPr>
  </w:style>
  <w:style w:type="character" w:customStyle="1" w:styleId="EstiloCorreo3892">
    <w:name w:val="EstiloCorreo389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12">
    <w:name w:val="EstiloCorreo4012"/>
    <w:semiHidden/>
    <w:rsid w:val="00FD53CB"/>
    <w:rPr>
      <w:rFonts w:ascii="Arial" w:hAnsi="Arial" w:cs="Arial"/>
      <w:color w:val="000080"/>
      <w:sz w:val="20"/>
      <w:szCs w:val="20"/>
    </w:rPr>
  </w:style>
  <w:style w:type="character" w:customStyle="1" w:styleId="EstiloCorreo4022">
    <w:name w:val="EstiloCorreo4022"/>
    <w:semiHidden/>
    <w:rsid w:val="00FD53CB"/>
    <w:rPr>
      <w:rFonts w:ascii="Arial" w:hAnsi="Arial" w:cs="Arial"/>
      <w:color w:val="000080"/>
      <w:sz w:val="20"/>
      <w:szCs w:val="20"/>
    </w:rPr>
  </w:style>
  <w:style w:type="character" w:customStyle="1" w:styleId="EstiloCorreo4032">
    <w:name w:val="EstiloCorreo403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42">
    <w:name w:val="EstiloCorreo404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052">
    <w:name w:val="EstiloCorreo4052"/>
    <w:semiHidden/>
    <w:rsid w:val="00FD53CB"/>
    <w:rPr>
      <w:rFonts w:ascii="Arial" w:hAnsi="Arial" w:cs="Arial"/>
      <w:color w:val="000080"/>
      <w:sz w:val="20"/>
      <w:szCs w:val="20"/>
    </w:rPr>
  </w:style>
  <w:style w:type="character" w:customStyle="1" w:styleId="EstiloCorreo4062">
    <w:name w:val="EstiloCorreo4062"/>
    <w:semiHidden/>
    <w:rsid w:val="00FD53CB"/>
    <w:rPr>
      <w:rFonts w:ascii="Arial" w:hAnsi="Arial" w:cs="Arial"/>
      <w:color w:val="000080"/>
      <w:sz w:val="20"/>
      <w:szCs w:val="20"/>
    </w:rPr>
  </w:style>
  <w:style w:type="character" w:customStyle="1" w:styleId="EstiloCorreo4072">
    <w:name w:val="EstiloCorreo4072"/>
    <w:semiHidden/>
    <w:rsid w:val="00FD53CB"/>
    <w:rPr>
      <w:rFonts w:ascii="Arial" w:hAnsi="Arial" w:cs="Arial"/>
      <w:color w:val="000080"/>
      <w:sz w:val="20"/>
      <w:szCs w:val="20"/>
    </w:rPr>
  </w:style>
  <w:style w:type="character" w:customStyle="1" w:styleId="EstiloCorreo4082">
    <w:name w:val="EstiloCorreo4082"/>
    <w:semiHidden/>
    <w:rsid w:val="00FD53CB"/>
    <w:rPr>
      <w:rFonts w:ascii="Arial" w:hAnsi="Arial" w:cs="Arial"/>
      <w:color w:val="000080"/>
      <w:sz w:val="20"/>
      <w:szCs w:val="20"/>
    </w:rPr>
  </w:style>
  <w:style w:type="character" w:customStyle="1" w:styleId="EstiloCorreo4092">
    <w:name w:val="EstiloCorreo409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02">
    <w:name w:val="EstiloCorreo4102"/>
    <w:semiHidden/>
    <w:rsid w:val="00FD53CB"/>
    <w:rPr>
      <w:rFonts w:ascii="Arial" w:hAnsi="Arial" w:cs="Arial"/>
      <w:color w:val="000080"/>
      <w:sz w:val="20"/>
      <w:szCs w:val="20"/>
    </w:rPr>
  </w:style>
  <w:style w:type="character" w:customStyle="1" w:styleId="EstiloCorreo4112">
    <w:name w:val="EstiloCorreo4112"/>
    <w:semiHidden/>
    <w:rsid w:val="00FD53CB"/>
    <w:rPr>
      <w:rFonts w:ascii="Arial" w:hAnsi="Arial" w:cs="Arial"/>
      <w:color w:val="000080"/>
      <w:sz w:val="20"/>
      <w:szCs w:val="20"/>
    </w:rPr>
  </w:style>
  <w:style w:type="character" w:customStyle="1" w:styleId="EstiloCorreo4122">
    <w:name w:val="EstiloCorreo412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32">
    <w:name w:val="EstiloCorreo413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42">
    <w:name w:val="EstiloCorreo4142"/>
    <w:semiHidden/>
    <w:rsid w:val="00FD53CB"/>
    <w:rPr>
      <w:rFonts w:ascii="Arial" w:hAnsi="Arial" w:cs="Arial"/>
      <w:color w:val="000080"/>
      <w:sz w:val="20"/>
      <w:szCs w:val="20"/>
    </w:rPr>
  </w:style>
  <w:style w:type="character" w:customStyle="1" w:styleId="EstiloCorreo4152">
    <w:name w:val="EstiloCorreo4152"/>
    <w:semiHidden/>
    <w:rsid w:val="00FD53CB"/>
    <w:rPr>
      <w:rFonts w:ascii="Arial" w:hAnsi="Arial" w:cs="Arial"/>
      <w:color w:val="000080"/>
      <w:sz w:val="20"/>
      <w:szCs w:val="20"/>
    </w:rPr>
  </w:style>
  <w:style w:type="character" w:customStyle="1" w:styleId="EstiloCorreo4162">
    <w:name w:val="EstiloCorreo4162"/>
    <w:semiHidden/>
    <w:rsid w:val="00FD53CB"/>
    <w:rPr>
      <w:rFonts w:ascii="Arial" w:hAnsi="Arial" w:cs="Arial"/>
      <w:color w:val="000080"/>
      <w:sz w:val="20"/>
      <w:szCs w:val="20"/>
    </w:rPr>
  </w:style>
  <w:style w:type="character" w:customStyle="1" w:styleId="EstiloCorreo4172">
    <w:name w:val="EstiloCorreo4172"/>
    <w:semiHidden/>
    <w:rsid w:val="00FD53CB"/>
    <w:rPr>
      <w:rFonts w:ascii="Arial" w:hAnsi="Arial" w:cs="Arial"/>
      <w:color w:val="000080"/>
      <w:sz w:val="20"/>
      <w:szCs w:val="20"/>
    </w:rPr>
  </w:style>
  <w:style w:type="character" w:customStyle="1" w:styleId="EstiloCorreo4182">
    <w:name w:val="EstiloCorreo4182"/>
    <w:semiHidden/>
    <w:rsid w:val="00FD53CB"/>
    <w:rPr>
      <w:rFonts w:ascii="Century Gothic" w:hAnsi="Century Gothic" w:hint="default"/>
      <w:b w:val="0"/>
      <w:bCs w:val="0"/>
      <w:i w:val="0"/>
      <w:iCs w:val="0"/>
      <w:strike w:val="0"/>
      <w:dstrike w:val="0"/>
      <w:color w:val="0000FF"/>
      <w:sz w:val="20"/>
      <w:szCs w:val="20"/>
      <w:u w:val="none"/>
      <w:effect w:val="none"/>
    </w:rPr>
  </w:style>
  <w:style w:type="character" w:customStyle="1" w:styleId="EstiloCorreo4192">
    <w:name w:val="EstiloCorreo4192"/>
    <w:semiHidden/>
    <w:rsid w:val="00FD53CB"/>
    <w:rPr>
      <w:rFonts w:ascii="Arial" w:hAnsi="Arial" w:cs="Arial"/>
      <w:color w:val="000080"/>
      <w:sz w:val="20"/>
      <w:szCs w:val="20"/>
    </w:rPr>
  </w:style>
  <w:style w:type="character" w:customStyle="1" w:styleId="EstiloCorreo4212">
    <w:name w:val="EstiloCorreo4212"/>
    <w:semiHidden/>
    <w:rsid w:val="00FD53CB"/>
    <w:rPr>
      <w:rFonts w:ascii="Century Gothic" w:hAnsi="Century Gothic" w:cs="Times New Roman"/>
      <w:color w:val="0000FF"/>
      <w:sz w:val="20"/>
      <w:szCs w:val="20"/>
      <w:u w:val="none"/>
      <w:effect w:val="none"/>
    </w:rPr>
  </w:style>
  <w:style w:type="character" w:customStyle="1" w:styleId="EstiloCorreo4232">
    <w:name w:val="EstiloCorreo4232"/>
    <w:semiHidden/>
    <w:rsid w:val="00FD53CB"/>
    <w:rPr>
      <w:rFonts w:ascii="Century Gothic" w:hAnsi="Century Gothic" w:cs="Times New Roman"/>
      <w:color w:val="0000FF"/>
      <w:sz w:val="20"/>
      <w:szCs w:val="20"/>
      <w:u w:val="none"/>
      <w:effect w:val="none"/>
    </w:rPr>
  </w:style>
  <w:style w:type="character" w:customStyle="1" w:styleId="EstiloCorreo4242">
    <w:name w:val="EstiloCorreo4242"/>
    <w:semiHidden/>
    <w:rsid w:val="00FD53CB"/>
    <w:rPr>
      <w:rFonts w:ascii="Arial" w:hAnsi="Arial" w:cs="Arial"/>
      <w:color w:val="000080"/>
      <w:sz w:val="20"/>
      <w:szCs w:val="20"/>
    </w:rPr>
  </w:style>
  <w:style w:type="character" w:customStyle="1" w:styleId="EstiloCorreo4262">
    <w:name w:val="EstiloCorreo4262"/>
    <w:semiHidden/>
    <w:rsid w:val="00FD53CB"/>
    <w:rPr>
      <w:rFonts w:ascii="Arial" w:hAnsi="Arial" w:cs="Arial"/>
      <w:color w:val="000080"/>
      <w:sz w:val="20"/>
      <w:szCs w:val="20"/>
    </w:rPr>
  </w:style>
  <w:style w:type="character" w:customStyle="1" w:styleId="EstiloCorreo4272">
    <w:name w:val="EstiloCorreo4272"/>
    <w:semiHidden/>
    <w:rsid w:val="00FD53CB"/>
    <w:rPr>
      <w:rFonts w:ascii="Arial" w:hAnsi="Arial" w:cs="Arial"/>
      <w:color w:val="000080"/>
      <w:sz w:val="20"/>
      <w:szCs w:val="20"/>
    </w:rPr>
  </w:style>
  <w:style w:type="character" w:customStyle="1" w:styleId="EstiloCorreo4292">
    <w:name w:val="EstiloCorreo4292"/>
    <w:semiHidden/>
    <w:rsid w:val="00FD53CB"/>
    <w:rPr>
      <w:rFonts w:ascii="Arial" w:hAnsi="Arial" w:cs="Arial"/>
      <w:color w:val="000080"/>
      <w:sz w:val="20"/>
      <w:szCs w:val="20"/>
    </w:rPr>
  </w:style>
  <w:style w:type="character" w:customStyle="1" w:styleId="EstiloCorreo4302">
    <w:name w:val="EstiloCorreo4302"/>
    <w:semiHidden/>
    <w:rsid w:val="00FD53CB"/>
    <w:rPr>
      <w:rFonts w:ascii="Arial" w:hAnsi="Arial" w:cs="Arial"/>
      <w:color w:val="000080"/>
      <w:sz w:val="20"/>
      <w:szCs w:val="20"/>
    </w:rPr>
  </w:style>
  <w:style w:type="character" w:customStyle="1" w:styleId="EstiloCorreo4382">
    <w:name w:val="EstiloCorreo4382"/>
    <w:semiHidden/>
    <w:rsid w:val="00FD53CB"/>
    <w:rPr>
      <w:rFonts w:ascii="Arial" w:hAnsi="Arial" w:cs="Arial"/>
      <w:color w:val="000080"/>
      <w:sz w:val="20"/>
      <w:szCs w:val="20"/>
    </w:rPr>
  </w:style>
  <w:style w:type="character" w:customStyle="1" w:styleId="EstiloCorreo4392">
    <w:name w:val="EstiloCorreo4392"/>
    <w:semiHidden/>
    <w:rsid w:val="00FD53CB"/>
    <w:rPr>
      <w:rFonts w:ascii="Arial" w:hAnsi="Arial" w:cs="Arial"/>
      <w:color w:val="000080"/>
      <w:sz w:val="20"/>
      <w:szCs w:val="20"/>
    </w:rPr>
  </w:style>
  <w:style w:type="character" w:customStyle="1" w:styleId="EstiloCorreo4402">
    <w:name w:val="EstiloCorreo4402"/>
    <w:semiHidden/>
    <w:rsid w:val="00FD53CB"/>
    <w:rPr>
      <w:rFonts w:ascii="Century Gothic" w:hAnsi="Century Gothic" w:cs="Times New Roman"/>
      <w:color w:val="0000FF"/>
      <w:sz w:val="20"/>
      <w:szCs w:val="20"/>
      <w:u w:val="none"/>
      <w:effect w:val="none"/>
    </w:rPr>
  </w:style>
  <w:style w:type="character" w:customStyle="1" w:styleId="EstiloCorreo4412">
    <w:name w:val="EstiloCorreo4412"/>
    <w:semiHidden/>
    <w:rsid w:val="00FD53CB"/>
    <w:rPr>
      <w:rFonts w:ascii="Century Gothic" w:hAnsi="Century Gothic" w:cs="Times New Roman"/>
      <w:color w:val="0000FF"/>
      <w:sz w:val="20"/>
      <w:szCs w:val="20"/>
      <w:u w:val="none"/>
      <w:effect w:val="none"/>
    </w:rPr>
  </w:style>
  <w:style w:type="character" w:customStyle="1" w:styleId="EstiloCorreo4422">
    <w:name w:val="EstiloCorreo4422"/>
    <w:semiHidden/>
    <w:rsid w:val="00FD53CB"/>
    <w:rPr>
      <w:rFonts w:ascii="Arial" w:hAnsi="Arial" w:cs="Arial"/>
      <w:color w:val="000080"/>
      <w:sz w:val="20"/>
      <w:szCs w:val="20"/>
    </w:rPr>
  </w:style>
  <w:style w:type="character" w:customStyle="1" w:styleId="EstiloCorreo4432">
    <w:name w:val="EstiloCorreo4432"/>
    <w:semiHidden/>
    <w:rsid w:val="00FD53CB"/>
    <w:rPr>
      <w:rFonts w:ascii="Arial" w:hAnsi="Arial" w:cs="Arial"/>
      <w:color w:val="000080"/>
      <w:sz w:val="20"/>
      <w:szCs w:val="20"/>
    </w:rPr>
  </w:style>
  <w:style w:type="character" w:customStyle="1" w:styleId="EstiloCorreo4442">
    <w:name w:val="EstiloCorreo4442"/>
    <w:semiHidden/>
    <w:rsid w:val="00FD53CB"/>
    <w:rPr>
      <w:rFonts w:ascii="Arial" w:hAnsi="Arial" w:cs="Arial"/>
      <w:color w:val="000080"/>
      <w:sz w:val="20"/>
      <w:szCs w:val="20"/>
    </w:rPr>
  </w:style>
  <w:style w:type="character" w:customStyle="1" w:styleId="EstiloCorreo4452">
    <w:name w:val="EstiloCorreo4452"/>
    <w:semiHidden/>
    <w:rsid w:val="00FD53CB"/>
    <w:rPr>
      <w:rFonts w:ascii="Arial" w:hAnsi="Arial" w:cs="Arial"/>
      <w:color w:val="000080"/>
      <w:sz w:val="20"/>
      <w:szCs w:val="20"/>
    </w:rPr>
  </w:style>
  <w:style w:type="character" w:customStyle="1" w:styleId="EstiloCorreo4462">
    <w:name w:val="EstiloCorreo4462"/>
    <w:semiHidden/>
    <w:rsid w:val="00FD53CB"/>
    <w:rPr>
      <w:rFonts w:ascii="Century Gothic" w:hAnsi="Century Gothic" w:cs="Times New Roman"/>
      <w:color w:val="0000FF"/>
      <w:sz w:val="20"/>
      <w:szCs w:val="20"/>
      <w:u w:val="none"/>
      <w:effect w:val="none"/>
    </w:rPr>
  </w:style>
  <w:style w:type="character" w:customStyle="1" w:styleId="EstiloCorreo4472">
    <w:name w:val="EstiloCorreo4472"/>
    <w:semiHidden/>
    <w:rsid w:val="00FD53CB"/>
    <w:rPr>
      <w:rFonts w:ascii="Arial" w:hAnsi="Arial" w:cs="Arial"/>
      <w:color w:val="000080"/>
      <w:sz w:val="20"/>
      <w:szCs w:val="20"/>
    </w:rPr>
  </w:style>
  <w:style w:type="character" w:customStyle="1" w:styleId="EstiloCorreo4482">
    <w:name w:val="EstiloCorreo4482"/>
    <w:semiHidden/>
    <w:rsid w:val="00FD53CB"/>
    <w:rPr>
      <w:rFonts w:ascii="Arial" w:hAnsi="Arial" w:cs="Arial"/>
      <w:color w:val="000080"/>
      <w:sz w:val="20"/>
      <w:szCs w:val="20"/>
    </w:rPr>
  </w:style>
  <w:style w:type="character" w:customStyle="1" w:styleId="EstiloCorreo4492">
    <w:name w:val="EstiloCorreo4492"/>
    <w:semiHidden/>
    <w:rsid w:val="00FD53CB"/>
    <w:rPr>
      <w:rFonts w:ascii="Century Gothic" w:hAnsi="Century Gothic" w:cs="Times New Roman"/>
      <w:color w:val="0000FF"/>
      <w:sz w:val="20"/>
      <w:szCs w:val="20"/>
      <w:u w:val="none"/>
      <w:effect w:val="none"/>
    </w:rPr>
  </w:style>
  <w:style w:type="character" w:customStyle="1" w:styleId="EstiloCorreo4502">
    <w:name w:val="EstiloCorreo4502"/>
    <w:semiHidden/>
    <w:rsid w:val="00FD53CB"/>
    <w:rPr>
      <w:rFonts w:ascii="Century Gothic" w:hAnsi="Century Gothic" w:cs="Times New Roman"/>
      <w:color w:val="0000FF"/>
      <w:sz w:val="20"/>
      <w:szCs w:val="20"/>
      <w:u w:val="none"/>
      <w:effect w:val="none"/>
    </w:rPr>
  </w:style>
  <w:style w:type="character" w:customStyle="1" w:styleId="EstiloCorreo4512">
    <w:name w:val="EstiloCorreo4512"/>
    <w:semiHidden/>
    <w:rsid w:val="00FD53CB"/>
    <w:rPr>
      <w:rFonts w:ascii="Arial" w:hAnsi="Arial" w:cs="Arial"/>
      <w:color w:val="000080"/>
      <w:sz w:val="20"/>
      <w:szCs w:val="20"/>
    </w:rPr>
  </w:style>
  <w:style w:type="character" w:customStyle="1" w:styleId="EstiloCorreo4522">
    <w:name w:val="EstiloCorreo4522"/>
    <w:semiHidden/>
    <w:rsid w:val="00FD53CB"/>
    <w:rPr>
      <w:rFonts w:ascii="Arial" w:hAnsi="Arial" w:cs="Arial"/>
      <w:color w:val="000080"/>
      <w:sz w:val="20"/>
      <w:szCs w:val="20"/>
    </w:rPr>
  </w:style>
  <w:style w:type="character" w:customStyle="1" w:styleId="EstiloCorreo4532">
    <w:name w:val="EstiloCorreo4532"/>
    <w:semiHidden/>
    <w:rsid w:val="00FD53CB"/>
    <w:rPr>
      <w:rFonts w:ascii="Arial" w:hAnsi="Arial" w:cs="Arial"/>
      <w:color w:val="000080"/>
      <w:sz w:val="20"/>
      <w:szCs w:val="20"/>
    </w:rPr>
  </w:style>
  <w:style w:type="character" w:customStyle="1" w:styleId="EstiloCorreo4542">
    <w:name w:val="EstiloCorreo4542"/>
    <w:semiHidden/>
    <w:rsid w:val="00FD53CB"/>
    <w:rPr>
      <w:rFonts w:ascii="Arial" w:hAnsi="Arial" w:cs="Arial"/>
      <w:color w:val="000080"/>
      <w:sz w:val="20"/>
      <w:szCs w:val="20"/>
    </w:rPr>
  </w:style>
  <w:style w:type="character" w:customStyle="1" w:styleId="EstiloCorreo4552">
    <w:name w:val="EstiloCorreo4552"/>
    <w:uiPriority w:val="99"/>
    <w:semiHidden/>
    <w:rsid w:val="00FD53CB"/>
    <w:rPr>
      <w:rFonts w:ascii="Century Gothic" w:hAnsi="Century Gothic" w:cs="Times New Roman"/>
      <w:color w:val="0000FF"/>
      <w:sz w:val="20"/>
      <w:szCs w:val="20"/>
      <w:u w:val="none"/>
      <w:effect w:val="none"/>
    </w:rPr>
  </w:style>
  <w:style w:type="character" w:customStyle="1" w:styleId="EstiloCorreo4562">
    <w:name w:val="EstiloCorreo4562"/>
    <w:semiHidden/>
    <w:rsid w:val="00FD53CB"/>
    <w:rPr>
      <w:rFonts w:ascii="Arial" w:hAnsi="Arial" w:cs="Arial"/>
      <w:color w:val="000080"/>
      <w:sz w:val="20"/>
      <w:szCs w:val="20"/>
    </w:rPr>
  </w:style>
  <w:style w:type="character" w:customStyle="1" w:styleId="EstiloCorreo4572">
    <w:name w:val="EstiloCorreo4572"/>
    <w:semiHidden/>
    <w:rsid w:val="00FD53CB"/>
    <w:rPr>
      <w:rFonts w:ascii="Arial" w:hAnsi="Arial" w:cs="Arial"/>
      <w:color w:val="000080"/>
      <w:sz w:val="20"/>
      <w:szCs w:val="20"/>
    </w:rPr>
  </w:style>
  <w:style w:type="character" w:customStyle="1" w:styleId="EstiloCorreo4582">
    <w:name w:val="EstiloCorreo4582"/>
    <w:semiHidden/>
    <w:rsid w:val="00FD53CB"/>
    <w:rPr>
      <w:rFonts w:ascii="Century Gothic" w:hAnsi="Century Gothic" w:cs="Times New Roman"/>
      <w:color w:val="0000FF"/>
      <w:sz w:val="20"/>
      <w:szCs w:val="20"/>
      <w:u w:val="none"/>
      <w:effect w:val="none"/>
    </w:rPr>
  </w:style>
  <w:style w:type="character" w:customStyle="1" w:styleId="EstiloCorreo4592">
    <w:name w:val="EstiloCorreo4592"/>
    <w:semiHidden/>
    <w:rsid w:val="00FD53CB"/>
    <w:rPr>
      <w:rFonts w:ascii="Century Gothic" w:hAnsi="Century Gothic" w:cs="Times New Roman"/>
      <w:color w:val="0000FF"/>
      <w:sz w:val="20"/>
      <w:szCs w:val="20"/>
      <w:u w:val="none"/>
      <w:effect w:val="none"/>
    </w:rPr>
  </w:style>
  <w:style w:type="character" w:customStyle="1" w:styleId="EstiloCorreo4602">
    <w:name w:val="EstiloCorreo4602"/>
    <w:semiHidden/>
    <w:rsid w:val="00FD53CB"/>
    <w:rPr>
      <w:rFonts w:ascii="Arial" w:hAnsi="Arial" w:cs="Arial"/>
      <w:color w:val="000080"/>
      <w:sz w:val="20"/>
      <w:szCs w:val="20"/>
    </w:rPr>
  </w:style>
  <w:style w:type="character" w:customStyle="1" w:styleId="EstiloCorreo4612">
    <w:name w:val="EstiloCorreo4612"/>
    <w:semiHidden/>
    <w:rsid w:val="00FD53CB"/>
    <w:rPr>
      <w:rFonts w:ascii="Arial" w:hAnsi="Arial" w:cs="Arial"/>
      <w:color w:val="000080"/>
      <w:sz w:val="20"/>
      <w:szCs w:val="20"/>
    </w:rPr>
  </w:style>
  <w:style w:type="character" w:customStyle="1" w:styleId="EstiloCorreo4622">
    <w:name w:val="EstiloCorreo4622"/>
    <w:semiHidden/>
    <w:rsid w:val="00FD53CB"/>
    <w:rPr>
      <w:rFonts w:ascii="Arial" w:hAnsi="Arial" w:cs="Arial"/>
      <w:color w:val="000080"/>
      <w:sz w:val="20"/>
      <w:szCs w:val="20"/>
    </w:rPr>
  </w:style>
  <w:style w:type="character" w:customStyle="1" w:styleId="EstiloCorreo4632">
    <w:name w:val="EstiloCorreo4632"/>
    <w:semiHidden/>
    <w:rsid w:val="00FD53CB"/>
    <w:rPr>
      <w:rFonts w:ascii="Arial" w:hAnsi="Arial" w:cs="Arial"/>
      <w:color w:val="000080"/>
      <w:sz w:val="20"/>
      <w:szCs w:val="20"/>
    </w:rPr>
  </w:style>
  <w:style w:type="character" w:customStyle="1" w:styleId="EstiloCorreo4642">
    <w:name w:val="EstiloCorreo4642"/>
    <w:semiHidden/>
    <w:rsid w:val="00FD53CB"/>
    <w:rPr>
      <w:rFonts w:ascii="Arial" w:hAnsi="Arial" w:cs="Arial"/>
      <w:color w:val="000080"/>
      <w:sz w:val="20"/>
      <w:szCs w:val="20"/>
    </w:rPr>
  </w:style>
  <w:style w:type="character" w:customStyle="1" w:styleId="EstiloCorreo4652">
    <w:name w:val="EstiloCorreo4652"/>
    <w:uiPriority w:val="99"/>
    <w:semiHidden/>
    <w:rsid w:val="00FD53CB"/>
    <w:rPr>
      <w:rFonts w:ascii="Arial" w:hAnsi="Arial" w:cs="Arial"/>
      <w:color w:val="000080"/>
      <w:sz w:val="20"/>
      <w:szCs w:val="20"/>
    </w:rPr>
  </w:style>
  <w:style w:type="character" w:customStyle="1" w:styleId="EstiloCorreo4662">
    <w:name w:val="EstiloCorreo4662"/>
    <w:uiPriority w:val="99"/>
    <w:semiHidden/>
    <w:rsid w:val="00FD53CB"/>
    <w:rPr>
      <w:rFonts w:ascii="Arial" w:hAnsi="Arial" w:cs="Arial"/>
      <w:color w:val="000080"/>
      <w:sz w:val="20"/>
      <w:szCs w:val="20"/>
    </w:rPr>
  </w:style>
  <w:style w:type="character" w:customStyle="1" w:styleId="EstiloCorreo4682">
    <w:name w:val="EstiloCorreo4682"/>
    <w:uiPriority w:val="99"/>
    <w:semiHidden/>
    <w:rsid w:val="00FD53CB"/>
    <w:rPr>
      <w:rFonts w:ascii="Century Gothic" w:hAnsi="Century Gothic" w:cs="Times New Roman"/>
      <w:color w:val="0000FF"/>
      <w:sz w:val="20"/>
      <w:szCs w:val="20"/>
      <w:u w:val="none"/>
      <w:effect w:val="none"/>
    </w:rPr>
  </w:style>
  <w:style w:type="character" w:customStyle="1" w:styleId="EstiloCorreo4702">
    <w:name w:val="EstiloCorreo4702"/>
    <w:uiPriority w:val="99"/>
    <w:semiHidden/>
    <w:rsid w:val="00FD53CB"/>
    <w:rPr>
      <w:rFonts w:ascii="Century Gothic" w:hAnsi="Century Gothic" w:cs="Times New Roman"/>
      <w:color w:val="0000FF"/>
      <w:sz w:val="20"/>
      <w:szCs w:val="20"/>
      <w:u w:val="none"/>
      <w:effect w:val="none"/>
    </w:rPr>
  </w:style>
  <w:style w:type="character" w:customStyle="1" w:styleId="EstiloCorreo4712">
    <w:name w:val="EstiloCorreo4712"/>
    <w:uiPriority w:val="99"/>
    <w:semiHidden/>
    <w:rsid w:val="00FD53CB"/>
    <w:rPr>
      <w:rFonts w:ascii="Arial" w:hAnsi="Arial" w:cs="Arial"/>
      <w:color w:val="000080"/>
      <w:sz w:val="20"/>
      <w:szCs w:val="20"/>
    </w:rPr>
  </w:style>
  <w:style w:type="character" w:customStyle="1" w:styleId="EstiloCorreo4722">
    <w:name w:val="EstiloCorreo4722"/>
    <w:uiPriority w:val="99"/>
    <w:semiHidden/>
    <w:rsid w:val="00FD53CB"/>
    <w:rPr>
      <w:rFonts w:ascii="Arial" w:hAnsi="Arial" w:cs="Arial"/>
      <w:color w:val="000080"/>
      <w:sz w:val="20"/>
      <w:szCs w:val="20"/>
    </w:rPr>
  </w:style>
  <w:style w:type="character" w:customStyle="1" w:styleId="EstiloCorreo4732">
    <w:name w:val="EstiloCorreo4732"/>
    <w:uiPriority w:val="99"/>
    <w:semiHidden/>
    <w:rsid w:val="00FD53CB"/>
    <w:rPr>
      <w:rFonts w:ascii="Arial" w:hAnsi="Arial" w:cs="Arial"/>
      <w:color w:val="000080"/>
      <w:sz w:val="20"/>
      <w:szCs w:val="20"/>
    </w:rPr>
  </w:style>
  <w:style w:type="character" w:customStyle="1" w:styleId="EstiloCorreo4742">
    <w:name w:val="EstiloCorreo4742"/>
    <w:uiPriority w:val="99"/>
    <w:semiHidden/>
    <w:rsid w:val="00FD53CB"/>
    <w:rPr>
      <w:rFonts w:ascii="Arial" w:hAnsi="Arial" w:cs="Arial"/>
      <w:color w:val="000080"/>
      <w:sz w:val="20"/>
      <w:szCs w:val="20"/>
    </w:rPr>
  </w:style>
  <w:style w:type="character" w:customStyle="1" w:styleId="EstiloCorreo4752">
    <w:name w:val="EstiloCorreo4752"/>
    <w:uiPriority w:val="99"/>
    <w:semiHidden/>
    <w:rsid w:val="00FD53CB"/>
    <w:rPr>
      <w:rFonts w:ascii="Century Gothic" w:hAnsi="Century Gothic" w:cs="Times New Roman"/>
      <w:color w:val="0000FF"/>
      <w:sz w:val="20"/>
      <w:szCs w:val="20"/>
      <w:u w:val="none"/>
      <w:effect w:val="none"/>
    </w:rPr>
  </w:style>
  <w:style w:type="character" w:customStyle="1" w:styleId="EstiloCorreo4762">
    <w:name w:val="EstiloCorreo4762"/>
    <w:uiPriority w:val="99"/>
    <w:semiHidden/>
    <w:rsid w:val="00FD53CB"/>
    <w:rPr>
      <w:rFonts w:ascii="Arial" w:hAnsi="Arial" w:cs="Arial"/>
      <w:color w:val="000080"/>
      <w:sz w:val="20"/>
      <w:szCs w:val="20"/>
    </w:rPr>
  </w:style>
  <w:style w:type="character" w:customStyle="1" w:styleId="EstiloCorreo4772">
    <w:name w:val="EstiloCorreo4772"/>
    <w:uiPriority w:val="99"/>
    <w:semiHidden/>
    <w:rsid w:val="00FD53CB"/>
    <w:rPr>
      <w:rFonts w:ascii="Arial" w:hAnsi="Arial" w:cs="Arial"/>
      <w:color w:val="000080"/>
      <w:sz w:val="20"/>
      <w:szCs w:val="20"/>
    </w:rPr>
  </w:style>
  <w:style w:type="character" w:customStyle="1" w:styleId="EstiloCorreo4782">
    <w:name w:val="EstiloCorreo4782"/>
    <w:uiPriority w:val="99"/>
    <w:semiHidden/>
    <w:rsid w:val="00FD53CB"/>
    <w:rPr>
      <w:rFonts w:ascii="Century Gothic" w:hAnsi="Century Gothic" w:cs="Times New Roman"/>
      <w:color w:val="0000FF"/>
      <w:sz w:val="20"/>
      <w:szCs w:val="20"/>
      <w:u w:val="none"/>
      <w:effect w:val="none"/>
    </w:rPr>
  </w:style>
  <w:style w:type="character" w:customStyle="1" w:styleId="EstiloCorreo4792">
    <w:name w:val="EstiloCorreo4792"/>
    <w:uiPriority w:val="99"/>
    <w:semiHidden/>
    <w:rsid w:val="00FD53CB"/>
    <w:rPr>
      <w:rFonts w:ascii="Century Gothic" w:hAnsi="Century Gothic" w:cs="Times New Roman"/>
      <w:color w:val="0000FF"/>
      <w:sz w:val="20"/>
      <w:szCs w:val="20"/>
      <w:u w:val="none"/>
      <w:effect w:val="none"/>
    </w:rPr>
  </w:style>
  <w:style w:type="character" w:customStyle="1" w:styleId="EstiloCorreo4802">
    <w:name w:val="EstiloCorreo4802"/>
    <w:uiPriority w:val="99"/>
    <w:semiHidden/>
    <w:rsid w:val="00FD53CB"/>
    <w:rPr>
      <w:rFonts w:ascii="Arial" w:hAnsi="Arial" w:cs="Arial"/>
      <w:color w:val="000080"/>
      <w:sz w:val="20"/>
      <w:szCs w:val="20"/>
    </w:rPr>
  </w:style>
  <w:style w:type="character" w:customStyle="1" w:styleId="EstiloCorreo4812">
    <w:name w:val="EstiloCorreo4812"/>
    <w:uiPriority w:val="99"/>
    <w:semiHidden/>
    <w:rsid w:val="00FD53CB"/>
    <w:rPr>
      <w:rFonts w:ascii="Arial" w:hAnsi="Arial" w:cs="Arial"/>
      <w:color w:val="000080"/>
      <w:sz w:val="20"/>
      <w:szCs w:val="20"/>
    </w:rPr>
  </w:style>
  <w:style w:type="character" w:customStyle="1" w:styleId="EstiloCorreo4822">
    <w:name w:val="EstiloCorreo4822"/>
    <w:uiPriority w:val="99"/>
    <w:semiHidden/>
    <w:rsid w:val="00FD53CB"/>
    <w:rPr>
      <w:rFonts w:ascii="Arial" w:hAnsi="Arial" w:cs="Arial"/>
      <w:color w:val="000080"/>
      <w:sz w:val="20"/>
      <w:szCs w:val="20"/>
    </w:rPr>
  </w:style>
  <w:style w:type="character" w:customStyle="1" w:styleId="EstiloCorreo4832">
    <w:name w:val="EstiloCorreo4832"/>
    <w:uiPriority w:val="99"/>
    <w:semiHidden/>
    <w:rsid w:val="00FD53CB"/>
    <w:rPr>
      <w:rFonts w:ascii="Arial" w:hAnsi="Arial" w:cs="Arial"/>
      <w:color w:val="000080"/>
      <w:sz w:val="20"/>
      <w:szCs w:val="20"/>
    </w:rPr>
  </w:style>
  <w:style w:type="character" w:customStyle="1" w:styleId="EstiloCorreo4842">
    <w:name w:val="EstiloCorreo4842"/>
    <w:uiPriority w:val="99"/>
    <w:semiHidden/>
    <w:rsid w:val="00FD53CB"/>
    <w:rPr>
      <w:rFonts w:ascii="Century Gothic" w:hAnsi="Century Gothic" w:cs="Times New Roman"/>
      <w:color w:val="0000FF"/>
      <w:sz w:val="20"/>
      <w:szCs w:val="20"/>
      <w:u w:val="none"/>
      <w:effect w:val="none"/>
    </w:rPr>
  </w:style>
  <w:style w:type="character" w:customStyle="1" w:styleId="EstiloCorreo4882">
    <w:name w:val="EstiloCorreo4882"/>
    <w:uiPriority w:val="99"/>
    <w:semiHidden/>
    <w:rsid w:val="00FD53CB"/>
    <w:rPr>
      <w:rFonts w:ascii="Arial" w:hAnsi="Arial" w:cs="Arial"/>
      <w:color w:val="000080"/>
      <w:sz w:val="20"/>
      <w:szCs w:val="20"/>
    </w:rPr>
  </w:style>
  <w:style w:type="character" w:customStyle="1" w:styleId="EstiloCorreo4892">
    <w:name w:val="EstiloCorreo4892"/>
    <w:uiPriority w:val="99"/>
    <w:semiHidden/>
    <w:rsid w:val="00FD53CB"/>
    <w:rPr>
      <w:rFonts w:ascii="Arial" w:hAnsi="Arial" w:cs="Arial"/>
      <w:color w:val="000080"/>
      <w:sz w:val="20"/>
      <w:szCs w:val="20"/>
    </w:rPr>
  </w:style>
  <w:style w:type="character" w:customStyle="1" w:styleId="EstiloCorreo4902">
    <w:name w:val="EstiloCorreo4902"/>
    <w:uiPriority w:val="99"/>
    <w:semiHidden/>
    <w:rsid w:val="00FD53CB"/>
    <w:rPr>
      <w:rFonts w:ascii="Century Gothic" w:hAnsi="Century Gothic" w:cs="Times New Roman"/>
      <w:color w:val="0000FF"/>
      <w:sz w:val="20"/>
      <w:szCs w:val="20"/>
      <w:u w:val="none"/>
      <w:effect w:val="none"/>
    </w:rPr>
  </w:style>
  <w:style w:type="character" w:customStyle="1" w:styleId="EstiloCorreo4912">
    <w:name w:val="EstiloCorreo4912"/>
    <w:uiPriority w:val="99"/>
    <w:semiHidden/>
    <w:rsid w:val="00FD53CB"/>
    <w:rPr>
      <w:rFonts w:ascii="Century Gothic" w:hAnsi="Century Gothic" w:cs="Times New Roman"/>
      <w:color w:val="0000FF"/>
      <w:sz w:val="20"/>
      <w:szCs w:val="20"/>
      <w:u w:val="none"/>
      <w:effect w:val="none"/>
    </w:rPr>
  </w:style>
  <w:style w:type="character" w:customStyle="1" w:styleId="EstiloCorreo4922">
    <w:name w:val="EstiloCorreo4922"/>
    <w:uiPriority w:val="99"/>
    <w:semiHidden/>
    <w:rsid w:val="00FD53CB"/>
    <w:rPr>
      <w:rFonts w:ascii="Arial" w:hAnsi="Arial" w:cs="Arial"/>
      <w:color w:val="000080"/>
      <w:sz w:val="20"/>
      <w:szCs w:val="20"/>
    </w:rPr>
  </w:style>
  <w:style w:type="character" w:customStyle="1" w:styleId="EstiloCorreo4932">
    <w:name w:val="EstiloCorreo4932"/>
    <w:uiPriority w:val="99"/>
    <w:semiHidden/>
    <w:rsid w:val="00FD53CB"/>
    <w:rPr>
      <w:rFonts w:ascii="Arial" w:hAnsi="Arial" w:cs="Arial"/>
      <w:color w:val="000080"/>
      <w:sz w:val="20"/>
      <w:szCs w:val="20"/>
    </w:rPr>
  </w:style>
  <w:style w:type="character" w:customStyle="1" w:styleId="EstiloCorreo4942">
    <w:name w:val="EstiloCorreo4942"/>
    <w:uiPriority w:val="99"/>
    <w:semiHidden/>
    <w:rsid w:val="00FD53CB"/>
    <w:rPr>
      <w:rFonts w:ascii="Arial" w:hAnsi="Arial" w:cs="Arial"/>
      <w:color w:val="000080"/>
      <w:sz w:val="20"/>
      <w:szCs w:val="20"/>
    </w:rPr>
  </w:style>
  <w:style w:type="character" w:customStyle="1" w:styleId="EstiloCorreo4952">
    <w:name w:val="EstiloCorreo4952"/>
    <w:uiPriority w:val="99"/>
    <w:semiHidden/>
    <w:rsid w:val="00FD53CB"/>
    <w:rPr>
      <w:rFonts w:ascii="Arial" w:hAnsi="Arial" w:cs="Arial"/>
      <w:color w:val="000080"/>
      <w:sz w:val="20"/>
      <w:szCs w:val="20"/>
    </w:rPr>
  </w:style>
  <w:style w:type="character" w:customStyle="1" w:styleId="EstiloCorreo4962">
    <w:name w:val="EstiloCorreo4962"/>
    <w:uiPriority w:val="99"/>
    <w:semiHidden/>
    <w:rsid w:val="00FD53CB"/>
    <w:rPr>
      <w:rFonts w:ascii="Century Gothic" w:hAnsi="Century Gothic" w:cs="Times New Roman"/>
      <w:color w:val="0000FF"/>
      <w:sz w:val="20"/>
      <w:szCs w:val="20"/>
      <w:u w:val="none"/>
      <w:effect w:val="none"/>
    </w:rPr>
  </w:style>
  <w:style w:type="character" w:customStyle="1" w:styleId="EstiloCorreo4972">
    <w:name w:val="EstiloCorreo4972"/>
    <w:uiPriority w:val="99"/>
    <w:semiHidden/>
    <w:rsid w:val="00FD53CB"/>
    <w:rPr>
      <w:rFonts w:ascii="Arial" w:hAnsi="Arial" w:cs="Arial"/>
      <w:color w:val="000080"/>
      <w:sz w:val="20"/>
      <w:szCs w:val="20"/>
    </w:rPr>
  </w:style>
  <w:style w:type="character" w:customStyle="1" w:styleId="EstiloCorreo4982">
    <w:name w:val="EstiloCorreo4982"/>
    <w:uiPriority w:val="99"/>
    <w:semiHidden/>
    <w:rsid w:val="00FD53CB"/>
    <w:rPr>
      <w:rFonts w:ascii="Arial" w:hAnsi="Arial" w:cs="Arial"/>
      <w:color w:val="000080"/>
      <w:sz w:val="20"/>
      <w:szCs w:val="20"/>
    </w:rPr>
  </w:style>
  <w:style w:type="character" w:customStyle="1" w:styleId="EstiloCorreo4992">
    <w:name w:val="EstiloCorreo4992"/>
    <w:uiPriority w:val="99"/>
    <w:semiHidden/>
    <w:rsid w:val="00FD53CB"/>
    <w:rPr>
      <w:rFonts w:ascii="Century Gothic" w:hAnsi="Century Gothic" w:cs="Times New Roman"/>
      <w:color w:val="0000FF"/>
      <w:sz w:val="20"/>
      <w:szCs w:val="20"/>
      <w:u w:val="none"/>
      <w:effect w:val="none"/>
    </w:rPr>
  </w:style>
  <w:style w:type="character" w:customStyle="1" w:styleId="EstiloCorreo5002">
    <w:name w:val="EstiloCorreo5002"/>
    <w:uiPriority w:val="99"/>
    <w:semiHidden/>
    <w:rsid w:val="00FD53CB"/>
    <w:rPr>
      <w:rFonts w:ascii="Century Gothic" w:hAnsi="Century Gothic" w:cs="Times New Roman"/>
      <w:color w:val="0000FF"/>
      <w:sz w:val="20"/>
      <w:szCs w:val="20"/>
      <w:u w:val="none"/>
      <w:effect w:val="none"/>
    </w:rPr>
  </w:style>
  <w:style w:type="character" w:customStyle="1" w:styleId="EstiloCorreo5012">
    <w:name w:val="EstiloCorreo5012"/>
    <w:uiPriority w:val="99"/>
    <w:semiHidden/>
    <w:rsid w:val="00FD53CB"/>
    <w:rPr>
      <w:rFonts w:ascii="Arial" w:hAnsi="Arial" w:cs="Arial"/>
      <w:color w:val="000080"/>
      <w:sz w:val="20"/>
      <w:szCs w:val="20"/>
    </w:rPr>
  </w:style>
  <w:style w:type="character" w:customStyle="1" w:styleId="EstiloCorreo5022">
    <w:name w:val="EstiloCorreo5022"/>
    <w:uiPriority w:val="99"/>
    <w:semiHidden/>
    <w:rsid w:val="00FD53CB"/>
    <w:rPr>
      <w:rFonts w:ascii="Arial" w:hAnsi="Arial" w:cs="Arial"/>
      <w:color w:val="000080"/>
      <w:sz w:val="20"/>
      <w:szCs w:val="20"/>
    </w:rPr>
  </w:style>
  <w:style w:type="character" w:customStyle="1" w:styleId="EstiloCorreo5032">
    <w:name w:val="EstiloCorreo5032"/>
    <w:uiPriority w:val="99"/>
    <w:semiHidden/>
    <w:rsid w:val="00FD53CB"/>
    <w:rPr>
      <w:rFonts w:ascii="Arial" w:hAnsi="Arial" w:cs="Arial"/>
      <w:color w:val="000080"/>
      <w:sz w:val="20"/>
      <w:szCs w:val="20"/>
    </w:rPr>
  </w:style>
  <w:style w:type="character" w:customStyle="1" w:styleId="EstiloCorreo5042">
    <w:name w:val="EstiloCorreo5042"/>
    <w:uiPriority w:val="99"/>
    <w:semiHidden/>
    <w:rsid w:val="00FD53CB"/>
    <w:rPr>
      <w:rFonts w:ascii="Arial" w:hAnsi="Arial" w:cs="Arial"/>
      <w:color w:val="000080"/>
      <w:sz w:val="20"/>
      <w:szCs w:val="20"/>
    </w:rPr>
  </w:style>
  <w:style w:type="character" w:customStyle="1" w:styleId="EstiloCorreo5052">
    <w:name w:val="EstiloCorreo5052"/>
    <w:uiPriority w:val="99"/>
    <w:semiHidden/>
    <w:rsid w:val="00FD53CB"/>
    <w:rPr>
      <w:rFonts w:ascii="Century Gothic" w:hAnsi="Century Gothic" w:cs="Times New Roman"/>
      <w:color w:val="0000FF"/>
      <w:sz w:val="20"/>
      <w:szCs w:val="20"/>
      <w:u w:val="none"/>
      <w:effect w:val="none"/>
    </w:rPr>
  </w:style>
  <w:style w:type="character" w:customStyle="1" w:styleId="EstiloCorreo5062">
    <w:name w:val="EstiloCorreo5062"/>
    <w:uiPriority w:val="99"/>
    <w:semiHidden/>
    <w:rsid w:val="00FD53CB"/>
    <w:rPr>
      <w:rFonts w:ascii="Arial" w:hAnsi="Arial" w:cs="Arial"/>
      <w:color w:val="000080"/>
      <w:sz w:val="20"/>
      <w:szCs w:val="20"/>
    </w:rPr>
  </w:style>
  <w:style w:type="character" w:customStyle="1" w:styleId="EstiloCorreo5072">
    <w:name w:val="EstiloCorreo5072"/>
    <w:uiPriority w:val="99"/>
    <w:semiHidden/>
    <w:rsid w:val="00FD53CB"/>
    <w:rPr>
      <w:rFonts w:ascii="Century Gothic" w:hAnsi="Century Gothic" w:cs="Times New Roman"/>
      <w:color w:val="0000FF"/>
      <w:sz w:val="20"/>
      <w:szCs w:val="20"/>
      <w:u w:val="none"/>
      <w:effect w:val="none"/>
    </w:rPr>
  </w:style>
  <w:style w:type="character" w:customStyle="1" w:styleId="EstiloCorreo5082">
    <w:name w:val="EstiloCorreo5082"/>
    <w:uiPriority w:val="99"/>
    <w:semiHidden/>
    <w:rsid w:val="00FD53CB"/>
    <w:rPr>
      <w:rFonts w:ascii="Century Gothic" w:hAnsi="Century Gothic" w:cs="Times New Roman"/>
      <w:color w:val="0000FF"/>
      <w:sz w:val="20"/>
      <w:szCs w:val="20"/>
      <w:u w:val="none"/>
      <w:effect w:val="none"/>
    </w:rPr>
  </w:style>
  <w:style w:type="character" w:customStyle="1" w:styleId="EstiloCorreo5092">
    <w:name w:val="EstiloCorreo5092"/>
    <w:uiPriority w:val="99"/>
    <w:semiHidden/>
    <w:rsid w:val="00FD53CB"/>
    <w:rPr>
      <w:rFonts w:ascii="Arial" w:hAnsi="Arial" w:cs="Arial"/>
      <w:color w:val="000080"/>
      <w:sz w:val="20"/>
      <w:szCs w:val="20"/>
    </w:rPr>
  </w:style>
  <w:style w:type="character" w:customStyle="1" w:styleId="EstiloCorreo5102">
    <w:name w:val="EstiloCorreo5102"/>
    <w:uiPriority w:val="99"/>
    <w:semiHidden/>
    <w:rsid w:val="00FD53CB"/>
    <w:rPr>
      <w:rFonts w:ascii="Arial" w:hAnsi="Arial" w:cs="Arial"/>
      <w:color w:val="000080"/>
      <w:sz w:val="20"/>
      <w:szCs w:val="20"/>
    </w:rPr>
  </w:style>
  <w:style w:type="character" w:customStyle="1" w:styleId="EstiloCorreo5112">
    <w:name w:val="EstiloCorreo5112"/>
    <w:uiPriority w:val="99"/>
    <w:semiHidden/>
    <w:rsid w:val="00FD53CB"/>
    <w:rPr>
      <w:rFonts w:ascii="Arial" w:hAnsi="Arial" w:cs="Arial"/>
      <w:color w:val="000080"/>
      <w:sz w:val="20"/>
      <w:szCs w:val="20"/>
    </w:rPr>
  </w:style>
  <w:style w:type="character" w:customStyle="1" w:styleId="EstiloCorreo5122">
    <w:name w:val="EstiloCorreo5122"/>
    <w:uiPriority w:val="99"/>
    <w:semiHidden/>
    <w:rsid w:val="00FD53CB"/>
    <w:rPr>
      <w:rFonts w:ascii="Arial" w:hAnsi="Arial" w:cs="Arial"/>
      <w:color w:val="000080"/>
      <w:sz w:val="20"/>
      <w:szCs w:val="20"/>
    </w:rPr>
  </w:style>
  <w:style w:type="character" w:customStyle="1" w:styleId="EstiloCorreo5132">
    <w:name w:val="EstiloCorreo5132"/>
    <w:uiPriority w:val="99"/>
    <w:semiHidden/>
    <w:rsid w:val="00FD53CB"/>
    <w:rPr>
      <w:rFonts w:ascii="Arial" w:hAnsi="Arial" w:cs="Arial"/>
      <w:color w:val="000080"/>
      <w:sz w:val="20"/>
      <w:szCs w:val="20"/>
    </w:rPr>
  </w:style>
  <w:style w:type="character" w:customStyle="1" w:styleId="EstiloCorreo5142">
    <w:name w:val="EstiloCorreo5142"/>
    <w:uiPriority w:val="99"/>
    <w:semiHidden/>
    <w:rsid w:val="00FD53CB"/>
    <w:rPr>
      <w:rFonts w:ascii="Arial" w:hAnsi="Arial" w:cs="Arial"/>
      <w:color w:val="000080"/>
      <w:sz w:val="20"/>
      <w:szCs w:val="20"/>
    </w:rPr>
  </w:style>
  <w:style w:type="character" w:customStyle="1" w:styleId="EstiloCorreo5152">
    <w:name w:val="EstiloCorreo5152"/>
    <w:uiPriority w:val="99"/>
    <w:semiHidden/>
    <w:rsid w:val="00FD53CB"/>
    <w:rPr>
      <w:rFonts w:ascii="Century Gothic" w:hAnsi="Century Gothic" w:cs="Times New Roman"/>
      <w:color w:val="0000FF"/>
      <w:sz w:val="20"/>
      <w:szCs w:val="20"/>
      <w:u w:val="none"/>
      <w:effect w:val="none"/>
    </w:rPr>
  </w:style>
  <w:style w:type="character" w:customStyle="1" w:styleId="EstiloCorreo5162">
    <w:name w:val="EstiloCorreo5162"/>
    <w:uiPriority w:val="99"/>
    <w:semiHidden/>
    <w:rsid w:val="00FD53CB"/>
    <w:rPr>
      <w:rFonts w:ascii="Century Gothic" w:hAnsi="Century Gothic" w:cs="Times New Roman"/>
      <w:color w:val="0000FF"/>
      <w:sz w:val="20"/>
      <w:szCs w:val="20"/>
      <w:u w:val="none"/>
      <w:effect w:val="none"/>
    </w:rPr>
  </w:style>
  <w:style w:type="character" w:customStyle="1" w:styleId="EstiloCorreo5172">
    <w:name w:val="EstiloCorreo5172"/>
    <w:uiPriority w:val="99"/>
    <w:semiHidden/>
    <w:rsid w:val="00FD53CB"/>
    <w:rPr>
      <w:rFonts w:ascii="Arial" w:hAnsi="Arial" w:cs="Arial"/>
      <w:color w:val="000080"/>
      <w:sz w:val="20"/>
      <w:szCs w:val="20"/>
    </w:rPr>
  </w:style>
  <w:style w:type="character" w:customStyle="1" w:styleId="EstiloCorreo5182">
    <w:name w:val="EstiloCorreo5182"/>
    <w:uiPriority w:val="99"/>
    <w:semiHidden/>
    <w:rsid w:val="00FD53CB"/>
    <w:rPr>
      <w:rFonts w:ascii="Arial" w:hAnsi="Arial" w:cs="Arial"/>
      <w:color w:val="000080"/>
      <w:sz w:val="20"/>
      <w:szCs w:val="20"/>
    </w:rPr>
  </w:style>
  <w:style w:type="character" w:customStyle="1" w:styleId="EstiloCorreo5192">
    <w:name w:val="EstiloCorreo5192"/>
    <w:uiPriority w:val="99"/>
    <w:semiHidden/>
    <w:rsid w:val="00FD53CB"/>
    <w:rPr>
      <w:rFonts w:ascii="Arial" w:hAnsi="Arial" w:cs="Arial"/>
      <w:color w:val="000080"/>
      <w:sz w:val="20"/>
      <w:szCs w:val="20"/>
    </w:rPr>
  </w:style>
  <w:style w:type="character" w:customStyle="1" w:styleId="EstiloCorreo5202">
    <w:name w:val="EstiloCorreo5202"/>
    <w:uiPriority w:val="99"/>
    <w:semiHidden/>
    <w:rsid w:val="00FD53CB"/>
    <w:rPr>
      <w:rFonts w:ascii="Arial" w:hAnsi="Arial" w:cs="Arial"/>
      <w:color w:val="000080"/>
      <w:sz w:val="20"/>
      <w:szCs w:val="20"/>
    </w:rPr>
  </w:style>
  <w:style w:type="character" w:customStyle="1" w:styleId="EstiloCorreo5212">
    <w:name w:val="EstiloCorreo5212"/>
    <w:uiPriority w:val="99"/>
    <w:semiHidden/>
    <w:rsid w:val="00FD53CB"/>
    <w:rPr>
      <w:rFonts w:ascii="Century Gothic" w:hAnsi="Century Gothic" w:cs="Times New Roman"/>
      <w:color w:val="0000FF"/>
      <w:sz w:val="20"/>
      <w:szCs w:val="20"/>
      <w:u w:val="none"/>
      <w:effect w:val="none"/>
    </w:rPr>
  </w:style>
  <w:style w:type="character" w:customStyle="1" w:styleId="EstiloCorreo5222">
    <w:name w:val="EstiloCorreo5222"/>
    <w:uiPriority w:val="99"/>
    <w:semiHidden/>
    <w:rsid w:val="00FD53CB"/>
    <w:rPr>
      <w:rFonts w:ascii="Arial" w:hAnsi="Arial" w:cs="Arial"/>
      <w:color w:val="000080"/>
      <w:sz w:val="20"/>
      <w:szCs w:val="20"/>
    </w:rPr>
  </w:style>
  <w:style w:type="character" w:customStyle="1" w:styleId="EstiloCorreo5232">
    <w:name w:val="EstiloCorreo5232"/>
    <w:uiPriority w:val="99"/>
    <w:semiHidden/>
    <w:rsid w:val="00FD53CB"/>
    <w:rPr>
      <w:rFonts w:ascii="Arial" w:hAnsi="Arial" w:cs="Arial"/>
      <w:color w:val="000080"/>
      <w:sz w:val="20"/>
      <w:szCs w:val="20"/>
    </w:rPr>
  </w:style>
  <w:style w:type="character" w:customStyle="1" w:styleId="EstiloCorreo5242">
    <w:name w:val="EstiloCorreo5242"/>
    <w:uiPriority w:val="99"/>
    <w:semiHidden/>
    <w:rsid w:val="00FD53CB"/>
    <w:rPr>
      <w:rFonts w:ascii="Century Gothic" w:hAnsi="Century Gothic" w:cs="Times New Roman"/>
      <w:color w:val="0000FF"/>
      <w:sz w:val="20"/>
      <w:szCs w:val="20"/>
      <w:u w:val="none"/>
      <w:effect w:val="none"/>
    </w:rPr>
  </w:style>
  <w:style w:type="character" w:customStyle="1" w:styleId="EstiloCorreo5252">
    <w:name w:val="EstiloCorreo5252"/>
    <w:uiPriority w:val="99"/>
    <w:semiHidden/>
    <w:rsid w:val="00FD53CB"/>
    <w:rPr>
      <w:rFonts w:ascii="Century Gothic" w:hAnsi="Century Gothic" w:cs="Times New Roman"/>
      <w:color w:val="0000FF"/>
      <w:sz w:val="20"/>
      <w:szCs w:val="20"/>
      <w:u w:val="none"/>
      <w:effect w:val="none"/>
    </w:rPr>
  </w:style>
  <w:style w:type="character" w:customStyle="1" w:styleId="EstiloCorreo5262">
    <w:name w:val="EstiloCorreo5262"/>
    <w:uiPriority w:val="99"/>
    <w:semiHidden/>
    <w:rsid w:val="00FD53CB"/>
    <w:rPr>
      <w:rFonts w:ascii="Arial" w:hAnsi="Arial" w:cs="Arial"/>
      <w:color w:val="000080"/>
      <w:sz w:val="20"/>
      <w:szCs w:val="20"/>
    </w:rPr>
  </w:style>
  <w:style w:type="character" w:customStyle="1" w:styleId="EstiloCorreo5272">
    <w:name w:val="EstiloCorreo5272"/>
    <w:uiPriority w:val="99"/>
    <w:semiHidden/>
    <w:rsid w:val="00FD53CB"/>
    <w:rPr>
      <w:rFonts w:ascii="Arial" w:hAnsi="Arial" w:cs="Arial"/>
      <w:color w:val="000080"/>
      <w:sz w:val="20"/>
      <w:szCs w:val="20"/>
    </w:rPr>
  </w:style>
  <w:style w:type="character" w:customStyle="1" w:styleId="EstiloCorreo5282">
    <w:name w:val="EstiloCorreo5282"/>
    <w:uiPriority w:val="99"/>
    <w:semiHidden/>
    <w:rsid w:val="00FD53CB"/>
    <w:rPr>
      <w:rFonts w:ascii="Arial" w:hAnsi="Arial" w:cs="Arial"/>
      <w:color w:val="000080"/>
      <w:sz w:val="20"/>
      <w:szCs w:val="20"/>
    </w:rPr>
  </w:style>
  <w:style w:type="character" w:customStyle="1" w:styleId="EstiloCorreo5292">
    <w:name w:val="EstiloCorreo5292"/>
    <w:uiPriority w:val="99"/>
    <w:semiHidden/>
    <w:rsid w:val="00FD53CB"/>
    <w:rPr>
      <w:rFonts w:ascii="Arial" w:hAnsi="Arial" w:cs="Arial"/>
      <w:color w:val="000080"/>
      <w:sz w:val="20"/>
      <w:szCs w:val="20"/>
    </w:rPr>
  </w:style>
  <w:style w:type="character" w:customStyle="1" w:styleId="EstiloCorreo5302">
    <w:name w:val="EstiloCorreo5302"/>
    <w:uiPriority w:val="99"/>
    <w:semiHidden/>
    <w:rsid w:val="00FD53CB"/>
    <w:rPr>
      <w:rFonts w:ascii="Century Gothic" w:hAnsi="Century Gothic" w:cs="Times New Roman"/>
      <w:color w:val="0000FF"/>
      <w:sz w:val="20"/>
      <w:szCs w:val="20"/>
      <w:u w:val="none"/>
      <w:effect w:val="none"/>
    </w:rPr>
  </w:style>
  <w:style w:type="paragraph" w:customStyle="1" w:styleId="xl207">
    <w:name w:val="xl207"/>
    <w:basedOn w:val="Normal"/>
    <w:uiPriority w:val="99"/>
    <w:rsid w:val="00FD53CB"/>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08">
    <w:name w:val="xl208"/>
    <w:basedOn w:val="Normal"/>
    <w:uiPriority w:val="99"/>
    <w:rsid w:val="00FD53CB"/>
    <w:pPr>
      <w:pBdr>
        <w:top w:val="single" w:sz="8" w:space="0" w:color="auto"/>
        <w:left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09">
    <w:name w:val="xl209"/>
    <w:basedOn w:val="Normal"/>
    <w:uiPriority w:val="99"/>
    <w:rsid w:val="00FD53CB"/>
    <w:pPr>
      <w:pBdr>
        <w:left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10">
    <w:name w:val="xl210"/>
    <w:basedOn w:val="Normal"/>
    <w:uiPriority w:val="99"/>
    <w:rsid w:val="00FD53CB"/>
    <w:pPr>
      <w:pBdr>
        <w:top w:val="single" w:sz="4" w:space="0" w:color="auto"/>
        <w:left w:val="single" w:sz="8" w:space="0" w:color="auto"/>
        <w:bottom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1">
    <w:name w:val="xl211"/>
    <w:basedOn w:val="Normal"/>
    <w:uiPriority w:val="99"/>
    <w:rsid w:val="00FD53CB"/>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2">
    <w:name w:val="xl212"/>
    <w:basedOn w:val="Normal"/>
    <w:uiPriority w:val="99"/>
    <w:rsid w:val="00FD53CB"/>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lang w:val="en-US" w:eastAsia="en-US"/>
    </w:rPr>
  </w:style>
  <w:style w:type="paragraph" w:customStyle="1" w:styleId="xl213">
    <w:name w:val="xl213"/>
    <w:basedOn w:val="Normal"/>
    <w:uiPriority w:val="99"/>
    <w:rsid w:val="00FD53CB"/>
    <w:pPr>
      <w:pBdr>
        <w:left w:val="single" w:sz="8" w:space="0" w:color="auto"/>
        <w:bottom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4">
    <w:name w:val="xl214"/>
    <w:basedOn w:val="Normal"/>
    <w:uiPriority w:val="99"/>
    <w:rsid w:val="00FD53CB"/>
    <w:pPr>
      <w:pBdr>
        <w:bottom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5">
    <w:name w:val="xl215"/>
    <w:basedOn w:val="Normal"/>
    <w:uiPriority w:val="99"/>
    <w:rsid w:val="00FD53CB"/>
    <w:pPr>
      <w:pBdr>
        <w:bottom w:val="single" w:sz="4" w:space="0" w:color="auto"/>
        <w:right w:val="single" w:sz="4" w:space="0" w:color="auto"/>
      </w:pBdr>
      <w:shd w:val="clear" w:color="000000" w:fill="D8D8D8"/>
      <w:spacing w:before="100" w:beforeAutospacing="1" w:after="100" w:afterAutospacing="1"/>
      <w:jc w:val="center"/>
    </w:pPr>
    <w:rPr>
      <w:rFonts w:cs="Arial"/>
      <w:b/>
      <w:bCs/>
      <w:sz w:val="18"/>
      <w:szCs w:val="18"/>
      <w:lang w:val="en-US" w:eastAsia="en-US"/>
    </w:rPr>
  </w:style>
  <w:style w:type="paragraph" w:customStyle="1" w:styleId="xl216">
    <w:name w:val="xl216"/>
    <w:basedOn w:val="Normal"/>
    <w:uiPriority w:val="99"/>
    <w:rsid w:val="00FD53C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17">
    <w:name w:val="xl217"/>
    <w:basedOn w:val="Normal"/>
    <w:uiPriority w:val="99"/>
    <w:rsid w:val="00FD53CB"/>
    <w:pPr>
      <w:pBdr>
        <w:top w:val="single" w:sz="8" w:space="0" w:color="auto"/>
        <w:lef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18">
    <w:name w:val="xl218"/>
    <w:basedOn w:val="Normal"/>
    <w:uiPriority w:val="99"/>
    <w:rsid w:val="00FD53CB"/>
    <w:pPr>
      <w:pBdr>
        <w:left w:val="single" w:sz="4" w:space="0" w:color="auto"/>
        <w:bottom w:val="single" w:sz="8" w:space="0" w:color="auto"/>
      </w:pBdr>
      <w:spacing w:before="100" w:beforeAutospacing="1" w:after="100" w:afterAutospacing="1"/>
      <w:jc w:val="center"/>
      <w:textAlignment w:val="center"/>
    </w:pPr>
    <w:rPr>
      <w:rFonts w:cs="Arial"/>
      <w:sz w:val="18"/>
      <w:szCs w:val="18"/>
      <w:lang w:val="en-US" w:eastAsia="en-US"/>
    </w:rPr>
  </w:style>
  <w:style w:type="paragraph" w:customStyle="1" w:styleId="xl219">
    <w:name w:val="xl219"/>
    <w:basedOn w:val="Normal"/>
    <w:uiPriority w:val="99"/>
    <w:rsid w:val="00FD53CB"/>
    <w:pPr>
      <w:pBdr>
        <w:top w:val="single" w:sz="4" w:space="0" w:color="auto"/>
        <w:lef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0">
    <w:name w:val="xl220"/>
    <w:basedOn w:val="Normal"/>
    <w:uiPriority w:val="99"/>
    <w:rsid w:val="00FD53CB"/>
    <w:pPr>
      <w:pBdr>
        <w:top w:val="single" w:sz="4"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1">
    <w:name w:val="xl221"/>
    <w:basedOn w:val="Normal"/>
    <w:uiPriority w:val="99"/>
    <w:rsid w:val="00FD53CB"/>
    <w:pPr>
      <w:pBdr>
        <w:lef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2">
    <w:name w:val="xl222"/>
    <w:basedOn w:val="Normal"/>
    <w:uiPriority w:val="99"/>
    <w:rsid w:val="00FD53CB"/>
    <w:pPr>
      <w:pBdr>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3">
    <w:name w:val="xl223"/>
    <w:basedOn w:val="Normal"/>
    <w:uiPriority w:val="99"/>
    <w:rsid w:val="00FD53CB"/>
    <w:pPr>
      <w:pBdr>
        <w:left w:val="single" w:sz="4" w:space="0" w:color="auto"/>
        <w:bottom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4">
    <w:name w:val="xl224"/>
    <w:basedOn w:val="Normal"/>
    <w:uiPriority w:val="99"/>
    <w:rsid w:val="00FD53CB"/>
    <w:pPr>
      <w:pBdr>
        <w:bottom w:val="single" w:sz="4" w:space="0" w:color="auto"/>
        <w:right w:val="single" w:sz="4" w:space="0" w:color="auto"/>
      </w:pBdr>
      <w:spacing w:before="100" w:beforeAutospacing="1" w:after="100" w:afterAutospacing="1"/>
      <w:jc w:val="center"/>
      <w:textAlignment w:val="top"/>
    </w:pPr>
    <w:rPr>
      <w:rFonts w:cs="Arial"/>
      <w:sz w:val="18"/>
      <w:szCs w:val="18"/>
      <w:lang w:val="en-US" w:eastAsia="en-US"/>
    </w:rPr>
  </w:style>
  <w:style w:type="paragraph" w:customStyle="1" w:styleId="xl225">
    <w:name w:val="xl225"/>
    <w:basedOn w:val="Normal"/>
    <w:uiPriority w:val="99"/>
    <w:rsid w:val="00FD53CB"/>
    <w:pPr>
      <w:pBdr>
        <w:top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26">
    <w:name w:val="xl226"/>
    <w:basedOn w:val="Normal"/>
    <w:uiPriority w:val="99"/>
    <w:rsid w:val="00FD53CB"/>
    <w:pPr>
      <w:pBdr>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xl227">
    <w:name w:val="xl227"/>
    <w:basedOn w:val="Normal"/>
    <w:uiPriority w:val="99"/>
    <w:rsid w:val="00FD53CB"/>
    <w:pPr>
      <w:pBdr>
        <w:bottom w:val="single" w:sz="4" w:space="0" w:color="auto"/>
        <w:right w:val="single" w:sz="4" w:space="0" w:color="auto"/>
      </w:pBdr>
      <w:spacing w:before="100" w:beforeAutospacing="1" w:after="100" w:afterAutospacing="1"/>
      <w:jc w:val="center"/>
      <w:textAlignment w:val="center"/>
    </w:pPr>
    <w:rPr>
      <w:rFonts w:cs="Arial"/>
      <w:sz w:val="18"/>
      <w:szCs w:val="18"/>
      <w:lang w:val="en-US" w:eastAsia="en-US"/>
    </w:rPr>
  </w:style>
  <w:style w:type="paragraph" w:customStyle="1" w:styleId="Texto-ICar">
    <w:name w:val="Texto-I Car"/>
    <w:link w:val="Texto-ICarCar"/>
    <w:autoRedefine/>
    <w:rsid w:val="00FD53CB"/>
    <w:pPr>
      <w:spacing w:after="0" w:line="240" w:lineRule="auto"/>
      <w:ind w:right="-234"/>
    </w:pPr>
    <w:rPr>
      <w:rFonts w:ascii="Tahoma" w:eastAsia="Times New Roman" w:hAnsi="Tahoma" w:cs="Tahoma"/>
      <w:b/>
      <w:bCs/>
      <w:sz w:val="20"/>
      <w:szCs w:val="20"/>
      <w:lang w:eastAsia="es-ES"/>
    </w:rPr>
  </w:style>
  <w:style w:type="character" w:customStyle="1" w:styleId="Texto-ICarCar">
    <w:name w:val="Texto-I Car Car"/>
    <w:link w:val="Texto-ICar"/>
    <w:rsid w:val="00FD53CB"/>
    <w:rPr>
      <w:rFonts w:ascii="Tahoma" w:eastAsia="Times New Roman" w:hAnsi="Tahoma" w:cs="Tahoma"/>
      <w:b/>
      <w:bCs/>
      <w:sz w:val="20"/>
      <w:szCs w:val="20"/>
      <w:lang w:eastAsia="es-ES"/>
    </w:rPr>
  </w:style>
  <w:style w:type="paragraph" w:customStyle="1" w:styleId="SubtituloI">
    <w:name w:val="Subtitulo I"/>
    <w:basedOn w:val="Normal"/>
    <w:autoRedefine/>
    <w:uiPriority w:val="99"/>
    <w:rsid w:val="00FD53CB"/>
    <w:pPr>
      <w:spacing w:before="240" w:after="120" w:line="312" w:lineRule="auto"/>
      <w:jc w:val="both"/>
    </w:pPr>
    <w:rPr>
      <w:rFonts w:ascii="Tahoma" w:hAnsi="Tahoma" w:cs="Tahoma"/>
      <w:b/>
      <w:color w:val="333399"/>
      <w:sz w:val="20"/>
      <w:szCs w:val="20"/>
      <w:lang w:val="es-MX" w:eastAsia="es-MX"/>
    </w:rPr>
  </w:style>
  <w:style w:type="paragraph" w:customStyle="1" w:styleId="NoteText">
    <w:name w:val="Note Text"/>
    <w:basedOn w:val="Textodebloque"/>
    <w:uiPriority w:val="99"/>
    <w:rsid w:val="00FD53CB"/>
    <w:pPr>
      <w:autoSpaceDE/>
      <w:autoSpaceDN/>
      <w:adjustRightInd/>
    </w:pPr>
    <w:rPr>
      <w:rFonts w:ascii="Times New Roman" w:hAnsi="Times New Roman"/>
      <w:szCs w:val="20"/>
      <w:lang w:val="es-MX"/>
    </w:rPr>
  </w:style>
  <w:style w:type="paragraph" w:customStyle="1" w:styleId="TableHeaderText">
    <w:name w:val="Table Header Text"/>
    <w:basedOn w:val="TableText"/>
    <w:uiPriority w:val="99"/>
    <w:rsid w:val="00FD53CB"/>
    <w:pPr>
      <w:jc w:val="center"/>
    </w:pPr>
    <w:rPr>
      <w:b/>
      <w:snapToGrid/>
      <w:color w:val="auto"/>
      <w:lang w:val="es-MX" w:eastAsia="es-ES"/>
    </w:rPr>
  </w:style>
  <w:style w:type="paragraph" w:customStyle="1" w:styleId="TT-TEXTO">
    <w:name w:val="TT - TEXTO"/>
    <w:uiPriority w:val="99"/>
    <w:qFormat/>
    <w:rsid w:val="00FD53CB"/>
    <w:pPr>
      <w:spacing w:before="40" w:after="120" w:line="240" w:lineRule="auto"/>
      <w:jc w:val="both"/>
    </w:pPr>
    <w:rPr>
      <w:rFonts w:ascii="Tahoma" w:eastAsia="Times New Roman" w:hAnsi="Tahoma" w:cs="Times New Roman"/>
      <w:color w:val="000000"/>
      <w:spacing w:val="10"/>
      <w:sz w:val="18"/>
      <w:szCs w:val="24"/>
      <w:lang w:val="es-ES" w:eastAsia="es-MX"/>
    </w:rPr>
  </w:style>
  <w:style w:type="paragraph" w:customStyle="1" w:styleId="Espacio">
    <w:name w:val="Espacio"/>
    <w:uiPriority w:val="99"/>
    <w:qFormat/>
    <w:rsid w:val="00FD53CB"/>
    <w:pPr>
      <w:spacing w:after="0" w:line="240" w:lineRule="auto"/>
    </w:pPr>
    <w:rPr>
      <w:rFonts w:ascii="Tahoma" w:eastAsia="Times New Roman" w:hAnsi="Tahoma" w:cs="Times New Roman"/>
      <w:color w:val="000000"/>
      <w:spacing w:val="12"/>
      <w:sz w:val="16"/>
      <w:szCs w:val="24"/>
      <w:lang w:val="es-ES" w:eastAsia="ar-SA"/>
    </w:rPr>
  </w:style>
  <w:style w:type="paragraph" w:customStyle="1" w:styleId="Imagen">
    <w:name w:val="Imagen"/>
    <w:uiPriority w:val="99"/>
    <w:qFormat/>
    <w:rsid w:val="00FD53CB"/>
    <w:pPr>
      <w:spacing w:before="80" w:after="200" w:line="240" w:lineRule="auto"/>
      <w:jc w:val="center"/>
    </w:pPr>
    <w:rPr>
      <w:rFonts w:ascii="Tahoma" w:eastAsia="Times New Roman" w:hAnsi="Tahoma" w:cs="Tahoma"/>
      <w:noProof/>
      <w:color w:val="000000"/>
      <w:spacing w:val="12"/>
      <w:sz w:val="16"/>
      <w:szCs w:val="20"/>
      <w:lang w:val="en-US"/>
    </w:rPr>
  </w:style>
  <w:style w:type="paragraph" w:customStyle="1" w:styleId="Vieta4">
    <w:name w:val="Viñeta4"/>
    <w:autoRedefine/>
    <w:uiPriority w:val="99"/>
    <w:rsid w:val="00FD53CB"/>
    <w:pPr>
      <w:spacing w:before="80" w:after="80" w:line="264" w:lineRule="auto"/>
      <w:contextualSpacing/>
      <w:jc w:val="both"/>
    </w:pPr>
    <w:rPr>
      <w:rFonts w:ascii="Tahoma" w:eastAsia="Calibri" w:hAnsi="Tahoma" w:cs="Tahoma"/>
      <w:bCs/>
      <w:color w:val="FF0000"/>
      <w:spacing w:val="10"/>
      <w:sz w:val="18"/>
      <w:szCs w:val="16"/>
      <w:lang w:val="es-ES"/>
    </w:rPr>
  </w:style>
  <w:style w:type="paragraph" w:customStyle="1" w:styleId="TableContents">
    <w:name w:val="Table Contents"/>
    <w:basedOn w:val="Normal"/>
    <w:uiPriority w:val="99"/>
    <w:rsid w:val="00FD53CB"/>
    <w:pPr>
      <w:widowControl w:val="0"/>
      <w:suppressLineNumbers/>
      <w:suppressAutoHyphens/>
    </w:pPr>
    <w:rPr>
      <w:rFonts w:ascii="Times New Roman" w:eastAsia="Tahoma" w:hAnsi="Times New Roman" w:cs="Lohit Hindi"/>
      <w:kern w:val="1"/>
      <w:lang w:val="es-MX" w:eastAsia="hi-IN" w:bidi="hi-IN"/>
    </w:rPr>
  </w:style>
  <w:style w:type="paragraph" w:customStyle="1" w:styleId="L-11">
    <w:name w:val="L-11"/>
    <w:link w:val="L-11Car"/>
    <w:autoRedefine/>
    <w:qFormat/>
    <w:rsid w:val="00FD53CB"/>
    <w:pPr>
      <w:spacing w:after="0" w:line="240" w:lineRule="auto"/>
      <w:ind w:right="-234"/>
      <w:jc w:val="both"/>
    </w:pPr>
    <w:rPr>
      <w:rFonts w:ascii="Tahoma" w:eastAsia="Times New Roman" w:hAnsi="Tahoma" w:cs="Tahoma"/>
      <w:b/>
      <w:bCs/>
      <w:iCs/>
      <w:sz w:val="20"/>
      <w:szCs w:val="20"/>
    </w:rPr>
  </w:style>
  <w:style w:type="character" w:customStyle="1" w:styleId="L-11Car">
    <w:name w:val="L-11 Car"/>
    <w:link w:val="L-11"/>
    <w:rsid w:val="00FD53CB"/>
    <w:rPr>
      <w:rFonts w:ascii="Tahoma" w:eastAsia="Times New Roman" w:hAnsi="Tahoma" w:cs="Tahoma"/>
      <w:b/>
      <w:bCs/>
      <w:iCs/>
      <w:sz w:val="20"/>
      <w:szCs w:val="20"/>
    </w:rPr>
  </w:style>
  <w:style w:type="paragraph" w:customStyle="1" w:styleId="Subtitulo-stps">
    <w:name w:val="Subtitulo - stps"/>
    <w:uiPriority w:val="99"/>
    <w:qFormat/>
    <w:rsid w:val="00FD53CB"/>
    <w:pPr>
      <w:numPr>
        <w:numId w:val="207"/>
      </w:numPr>
      <w:spacing w:after="20" w:line="240" w:lineRule="auto"/>
      <w:ind w:right="51"/>
      <w:jc w:val="both"/>
    </w:pPr>
    <w:rPr>
      <w:rFonts w:ascii="Tahoma" w:eastAsia="Times New Roman" w:hAnsi="Tahoma" w:cs="Tahoma"/>
      <w:b/>
      <w:spacing w:val="12"/>
      <w:sz w:val="16"/>
      <w:szCs w:val="16"/>
      <w:lang w:val="es-ES_tradnl" w:eastAsia="es-ES"/>
    </w:rPr>
  </w:style>
  <w:style w:type="paragraph" w:customStyle="1" w:styleId="Subtitulo1">
    <w:name w:val="Subtitulo"/>
    <w:uiPriority w:val="99"/>
    <w:qFormat/>
    <w:rsid w:val="00FD53CB"/>
    <w:pPr>
      <w:spacing w:after="0" w:line="240" w:lineRule="auto"/>
    </w:pPr>
    <w:rPr>
      <w:rFonts w:ascii="Tahoma" w:eastAsia="Times New Roman" w:hAnsi="Tahoma" w:cs="Times New Roman"/>
      <w:b/>
      <w:color w:val="000000"/>
      <w:spacing w:val="12"/>
      <w:sz w:val="16"/>
      <w:szCs w:val="20"/>
      <w:u w:val="single"/>
      <w:lang w:val="es-ES_tradnl" w:eastAsia="es-ES"/>
    </w:rPr>
  </w:style>
  <w:style w:type="character" w:customStyle="1" w:styleId="hps">
    <w:name w:val="hps"/>
    <w:rsid w:val="00FD53CB"/>
  </w:style>
  <w:style w:type="paragraph" w:customStyle="1" w:styleId="Tabla1">
    <w:name w:val="Tabla1"/>
    <w:basedOn w:val="Normal"/>
    <w:uiPriority w:val="99"/>
    <w:qFormat/>
    <w:rsid w:val="00FD53CB"/>
    <w:rPr>
      <w:rFonts w:ascii="Tahoma" w:eastAsia="Calibri" w:hAnsi="Tahoma" w:cs="Tahoma"/>
      <w:sz w:val="16"/>
      <w:szCs w:val="16"/>
      <w:lang w:val="es-MX" w:eastAsia="es-MX"/>
    </w:rPr>
  </w:style>
  <w:style w:type="character" w:customStyle="1" w:styleId="longtext">
    <w:name w:val="long_text"/>
    <w:rsid w:val="00FD53CB"/>
  </w:style>
  <w:style w:type="paragraph" w:customStyle="1" w:styleId="TT-Toptel">
    <w:name w:val="TT - Toptel"/>
    <w:uiPriority w:val="99"/>
    <w:qFormat/>
    <w:rsid w:val="00FD53CB"/>
    <w:pPr>
      <w:spacing w:before="120" w:after="120" w:line="240" w:lineRule="auto"/>
      <w:jc w:val="both"/>
    </w:pPr>
    <w:rPr>
      <w:rFonts w:ascii="Calibri" w:eastAsia="Times New Roman" w:hAnsi="Calibri" w:cs="Arial"/>
      <w:szCs w:val="20"/>
      <w:lang w:eastAsia="es-ES"/>
    </w:rPr>
  </w:style>
  <w:style w:type="paragraph" w:customStyle="1" w:styleId="TT-TablaTIT">
    <w:name w:val="TT - Tabla TIT"/>
    <w:uiPriority w:val="99"/>
    <w:qFormat/>
    <w:rsid w:val="00FD53CB"/>
    <w:pPr>
      <w:spacing w:after="0" w:line="240" w:lineRule="auto"/>
      <w:jc w:val="center"/>
    </w:pPr>
    <w:rPr>
      <w:rFonts w:ascii="Tahoma" w:eastAsia="Times New Roman" w:hAnsi="Tahoma" w:cs="Times New Roman"/>
      <w:b/>
      <w:color w:val="000000"/>
      <w:spacing w:val="12"/>
      <w:sz w:val="14"/>
      <w:szCs w:val="14"/>
      <w:lang w:val="es-ES" w:eastAsia="es-ES"/>
    </w:rPr>
  </w:style>
  <w:style w:type="paragraph" w:customStyle="1" w:styleId="TT-TEXTO1">
    <w:name w:val="TT - TEXTO1"/>
    <w:uiPriority w:val="99"/>
    <w:qFormat/>
    <w:rsid w:val="00FD53CB"/>
    <w:pPr>
      <w:spacing w:after="0" w:line="240" w:lineRule="auto"/>
      <w:ind w:left="993"/>
    </w:pPr>
    <w:rPr>
      <w:rFonts w:ascii="Tahoma" w:eastAsia="Times New Roman" w:hAnsi="Tahoma" w:cs="Times New Roman"/>
      <w:color w:val="000000"/>
      <w:spacing w:val="10"/>
      <w:sz w:val="18"/>
      <w:szCs w:val="24"/>
      <w:lang w:val="es-ES" w:eastAsia="es-MX"/>
    </w:rPr>
  </w:style>
  <w:style w:type="paragraph" w:customStyle="1" w:styleId="IMSS-TEXTTABLA">
    <w:name w:val="IMSS - TEXT TABLA"/>
    <w:uiPriority w:val="99"/>
    <w:qFormat/>
    <w:rsid w:val="00FD53CB"/>
    <w:pPr>
      <w:spacing w:before="60" w:after="60" w:line="240" w:lineRule="auto"/>
    </w:pPr>
    <w:rPr>
      <w:rFonts w:ascii="Tahoma" w:eastAsia="Times New Roman" w:hAnsi="Tahoma" w:cs="Arial"/>
      <w:bCs/>
      <w:color w:val="A6A6A6"/>
      <w:sz w:val="16"/>
      <w:szCs w:val="16"/>
      <w:lang w:val="es-ES" w:eastAsia="es-MX"/>
    </w:rPr>
  </w:style>
  <w:style w:type="paragraph" w:customStyle="1" w:styleId="s-s">
    <w:name w:val="s-s"/>
    <w:basedOn w:val="Normal"/>
    <w:uiPriority w:val="99"/>
    <w:rsid w:val="00FD53CB"/>
    <w:pPr>
      <w:spacing w:before="100" w:beforeAutospacing="1" w:after="100" w:afterAutospacing="1"/>
    </w:pPr>
    <w:rPr>
      <w:rFonts w:ascii="Times New Roman" w:hAnsi="Times New Roman"/>
      <w:lang w:val="es-MX" w:eastAsia="es-MX"/>
    </w:rPr>
  </w:style>
  <w:style w:type="numbering" w:customStyle="1" w:styleId="Sinlista6">
    <w:name w:val="Sin lista6"/>
    <w:next w:val="Sinlista"/>
    <w:uiPriority w:val="99"/>
    <w:semiHidden/>
    <w:unhideWhenUsed/>
    <w:rsid w:val="00FD53CB"/>
  </w:style>
  <w:style w:type="table" w:customStyle="1" w:styleId="Tablaconcuadrcula100">
    <w:name w:val="Tabla con cuadrícula10"/>
    <w:basedOn w:val="Tablanormal"/>
    <w:next w:val="Tablaconcuadrcula"/>
    <w:rsid w:val="00FD53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inlista"/>
    <w:next w:val="111111"/>
    <w:rsid w:val="00FD53CB"/>
  </w:style>
  <w:style w:type="table" w:customStyle="1" w:styleId="Tablaconcuadrcula110">
    <w:name w:val="Tabla con cuadrícula 11"/>
    <w:basedOn w:val="Tablanormal"/>
    <w:next w:val="Tablaconcuadrcula10"/>
    <w:uiPriority w:val="99"/>
    <w:rsid w:val="00FD53CB"/>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elegante1">
    <w:name w:val="Tabla elegante1"/>
    <w:basedOn w:val="Tablanormal"/>
    <w:next w:val="Tablaelegante"/>
    <w:uiPriority w:val="99"/>
    <w:rsid w:val="00FD53CB"/>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Estilo212">
    <w:name w:val="Estilo212"/>
    <w:rsid w:val="00FD53CB"/>
  </w:style>
  <w:style w:type="table" w:customStyle="1" w:styleId="Listaclara-nfasis111">
    <w:name w:val="Lista clara - Énfasis 111"/>
    <w:basedOn w:val="Tablanormal"/>
    <w:uiPriority w:val="99"/>
    <w:rsid w:val="00FD53CB"/>
    <w:pPr>
      <w:spacing w:after="0" w:line="240" w:lineRule="auto"/>
    </w:pPr>
    <w:rPr>
      <w:rFonts w:ascii="Calibri" w:eastAsia="Calibri" w:hAnsi="Calibri" w:cs="Times New Roman"/>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tuloCar3">
    <w:name w:val="Título Car3"/>
    <w:uiPriority w:val="10"/>
    <w:rsid w:val="00FD53CB"/>
    <w:rPr>
      <w:rFonts w:ascii="Cambria" w:eastAsia="Times New Roman" w:hAnsi="Cambria" w:cs="Times New Roman"/>
      <w:color w:val="17365D"/>
      <w:spacing w:val="5"/>
      <w:kern w:val="28"/>
      <w:sz w:val="52"/>
      <w:szCs w:val="52"/>
      <w:lang w:val="es-ES" w:eastAsia="es-ES"/>
    </w:rPr>
  </w:style>
  <w:style w:type="character" w:customStyle="1" w:styleId="TtuloCar2">
    <w:name w:val="Título Car2"/>
    <w:locked/>
    <w:rsid w:val="00FD53CB"/>
    <w:rPr>
      <w:rFonts w:ascii="Arial" w:eastAsia="Times New Roman" w:hAnsi="Arial" w:cs="Times New Roman"/>
      <w:sz w:val="24"/>
      <w:szCs w:val="24"/>
      <w:lang w:val="es-ES" w:eastAsia="es-ES"/>
    </w:rPr>
  </w:style>
  <w:style w:type="table" w:customStyle="1" w:styleId="Tabladecuadrcula1clara10">
    <w:name w:val="Tabla de cuadrícula 1 clara1"/>
    <w:basedOn w:val="Tablanormal"/>
    <w:uiPriority w:val="46"/>
    <w:rsid w:val="00FD53CB"/>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WW8Num1z0">
    <w:name w:val="WW8Num1z0"/>
    <w:rsid w:val="00FD53CB"/>
  </w:style>
  <w:style w:type="character" w:customStyle="1" w:styleId="WW8Num1z1">
    <w:name w:val="WW8Num1z1"/>
    <w:rsid w:val="00FD53CB"/>
  </w:style>
  <w:style w:type="character" w:customStyle="1" w:styleId="WW8Num1z2">
    <w:name w:val="WW8Num1z2"/>
    <w:rsid w:val="00FD53CB"/>
  </w:style>
  <w:style w:type="character" w:customStyle="1" w:styleId="WW8Num1z3">
    <w:name w:val="WW8Num1z3"/>
    <w:rsid w:val="00FD53CB"/>
  </w:style>
  <w:style w:type="character" w:customStyle="1" w:styleId="WW8Num1z4">
    <w:name w:val="WW8Num1z4"/>
    <w:rsid w:val="00FD53CB"/>
  </w:style>
  <w:style w:type="character" w:customStyle="1" w:styleId="WW8Num1z5">
    <w:name w:val="WW8Num1z5"/>
    <w:rsid w:val="00FD53CB"/>
  </w:style>
  <w:style w:type="character" w:customStyle="1" w:styleId="WW8Num1z6">
    <w:name w:val="WW8Num1z6"/>
    <w:rsid w:val="00FD53CB"/>
  </w:style>
  <w:style w:type="character" w:customStyle="1" w:styleId="WW8Num1z7">
    <w:name w:val="WW8Num1z7"/>
    <w:rsid w:val="00FD53CB"/>
  </w:style>
  <w:style w:type="character" w:customStyle="1" w:styleId="WW8Num1z8">
    <w:name w:val="WW8Num1z8"/>
    <w:rsid w:val="00FD53CB"/>
  </w:style>
  <w:style w:type="character" w:customStyle="1" w:styleId="WW8Num2z0">
    <w:name w:val="WW8Num2z0"/>
    <w:rsid w:val="00FD53CB"/>
    <w:rPr>
      <w:b/>
      <w:sz w:val="24"/>
      <w:szCs w:val="24"/>
    </w:rPr>
  </w:style>
  <w:style w:type="character" w:customStyle="1" w:styleId="WW8Num2z1">
    <w:name w:val="WW8Num2z1"/>
    <w:rsid w:val="00FD53CB"/>
  </w:style>
  <w:style w:type="character" w:customStyle="1" w:styleId="WW8Num2z2">
    <w:name w:val="WW8Num2z2"/>
    <w:rsid w:val="00FD53CB"/>
  </w:style>
  <w:style w:type="character" w:customStyle="1" w:styleId="WW8Num2z3">
    <w:name w:val="WW8Num2z3"/>
    <w:rsid w:val="00FD53CB"/>
  </w:style>
  <w:style w:type="character" w:customStyle="1" w:styleId="WW8Num2z4">
    <w:name w:val="WW8Num2z4"/>
    <w:rsid w:val="00FD53CB"/>
  </w:style>
  <w:style w:type="character" w:customStyle="1" w:styleId="WW8Num2z5">
    <w:name w:val="WW8Num2z5"/>
    <w:rsid w:val="00FD53CB"/>
  </w:style>
  <w:style w:type="character" w:customStyle="1" w:styleId="WW8Num2z6">
    <w:name w:val="WW8Num2z6"/>
    <w:rsid w:val="00FD53CB"/>
  </w:style>
  <w:style w:type="character" w:customStyle="1" w:styleId="WW8Num2z7">
    <w:name w:val="WW8Num2z7"/>
    <w:rsid w:val="00FD53CB"/>
  </w:style>
  <w:style w:type="character" w:customStyle="1" w:styleId="WW8Num2z8">
    <w:name w:val="WW8Num2z8"/>
    <w:rsid w:val="00FD53CB"/>
  </w:style>
  <w:style w:type="character" w:customStyle="1" w:styleId="WW8Num3z0">
    <w:name w:val="WW8Num3z0"/>
    <w:rsid w:val="00FD53CB"/>
    <w:rPr>
      <w:rFonts w:ascii="Symbol" w:hAnsi="Symbol" w:cs="Symbol"/>
    </w:rPr>
  </w:style>
  <w:style w:type="character" w:customStyle="1" w:styleId="WW8Num3z1">
    <w:name w:val="WW8Num3z1"/>
    <w:rsid w:val="00FD53CB"/>
    <w:rPr>
      <w:rFonts w:ascii="Courier New" w:hAnsi="Courier New" w:cs="Courier New"/>
    </w:rPr>
  </w:style>
  <w:style w:type="character" w:customStyle="1" w:styleId="WW8Num3z2">
    <w:name w:val="WW8Num3z2"/>
    <w:rsid w:val="00FD53CB"/>
    <w:rPr>
      <w:rFonts w:ascii="Wingdings" w:hAnsi="Wingdings" w:cs="Wingdings"/>
    </w:rPr>
  </w:style>
  <w:style w:type="character" w:customStyle="1" w:styleId="WW8Num4z0">
    <w:name w:val="WW8Num4z0"/>
    <w:rsid w:val="00FD53CB"/>
    <w:rPr>
      <w:b w:val="0"/>
    </w:rPr>
  </w:style>
  <w:style w:type="character" w:customStyle="1" w:styleId="WW8Num4z1">
    <w:name w:val="WW8Num4z1"/>
    <w:rsid w:val="00FD53CB"/>
  </w:style>
  <w:style w:type="character" w:customStyle="1" w:styleId="WW8Num4z2">
    <w:name w:val="WW8Num4z2"/>
    <w:rsid w:val="00FD53CB"/>
  </w:style>
  <w:style w:type="character" w:customStyle="1" w:styleId="WW8Num4z3">
    <w:name w:val="WW8Num4z3"/>
    <w:rsid w:val="00FD53CB"/>
  </w:style>
  <w:style w:type="character" w:customStyle="1" w:styleId="WW8Num4z4">
    <w:name w:val="WW8Num4z4"/>
    <w:rsid w:val="00FD53CB"/>
  </w:style>
  <w:style w:type="character" w:customStyle="1" w:styleId="WW8Num4z5">
    <w:name w:val="WW8Num4z5"/>
    <w:rsid w:val="00FD53CB"/>
  </w:style>
  <w:style w:type="character" w:customStyle="1" w:styleId="WW8Num4z6">
    <w:name w:val="WW8Num4z6"/>
    <w:rsid w:val="00FD53CB"/>
  </w:style>
  <w:style w:type="character" w:customStyle="1" w:styleId="WW8Num4z7">
    <w:name w:val="WW8Num4z7"/>
    <w:rsid w:val="00FD53CB"/>
  </w:style>
  <w:style w:type="character" w:customStyle="1" w:styleId="WW8Num4z8">
    <w:name w:val="WW8Num4z8"/>
    <w:rsid w:val="00FD53CB"/>
  </w:style>
  <w:style w:type="character" w:customStyle="1" w:styleId="WW8Num5z0">
    <w:name w:val="WW8Num5z0"/>
    <w:rsid w:val="00FD53CB"/>
    <w:rPr>
      <w:b/>
    </w:rPr>
  </w:style>
  <w:style w:type="character" w:customStyle="1" w:styleId="WW8Num5z1">
    <w:name w:val="WW8Num5z1"/>
    <w:rsid w:val="00FD53CB"/>
  </w:style>
  <w:style w:type="character" w:customStyle="1" w:styleId="WW8Num5z2">
    <w:name w:val="WW8Num5z2"/>
    <w:rsid w:val="00FD53CB"/>
  </w:style>
  <w:style w:type="character" w:customStyle="1" w:styleId="WW8Num5z3">
    <w:name w:val="WW8Num5z3"/>
    <w:rsid w:val="00FD53CB"/>
  </w:style>
  <w:style w:type="character" w:customStyle="1" w:styleId="WW8Num5z4">
    <w:name w:val="WW8Num5z4"/>
    <w:rsid w:val="00FD53CB"/>
  </w:style>
  <w:style w:type="character" w:customStyle="1" w:styleId="WW8Num5z5">
    <w:name w:val="WW8Num5z5"/>
    <w:rsid w:val="00FD53CB"/>
  </w:style>
  <w:style w:type="character" w:customStyle="1" w:styleId="WW8Num5z6">
    <w:name w:val="WW8Num5z6"/>
    <w:rsid w:val="00FD53CB"/>
  </w:style>
  <w:style w:type="character" w:customStyle="1" w:styleId="WW8Num5z7">
    <w:name w:val="WW8Num5z7"/>
    <w:rsid w:val="00FD53CB"/>
  </w:style>
  <w:style w:type="character" w:customStyle="1" w:styleId="WW8Num5z8">
    <w:name w:val="WW8Num5z8"/>
    <w:rsid w:val="00FD53CB"/>
  </w:style>
  <w:style w:type="character" w:customStyle="1" w:styleId="WW8Num6z0">
    <w:name w:val="WW8Num6z0"/>
    <w:rsid w:val="00FD53CB"/>
    <w:rPr>
      <w:rFonts w:ascii="Symbol" w:hAnsi="Symbol" w:cs="Symbol"/>
    </w:rPr>
  </w:style>
  <w:style w:type="character" w:customStyle="1" w:styleId="WW8Num6z1">
    <w:name w:val="WW8Num6z1"/>
    <w:rsid w:val="00FD53CB"/>
    <w:rPr>
      <w:rFonts w:ascii="Courier New" w:hAnsi="Courier New" w:cs="Courier New"/>
    </w:rPr>
  </w:style>
  <w:style w:type="character" w:customStyle="1" w:styleId="WW8Num6z2">
    <w:name w:val="WW8Num6z2"/>
    <w:rsid w:val="00FD53CB"/>
    <w:rPr>
      <w:rFonts w:ascii="Wingdings" w:hAnsi="Wingdings" w:cs="Wingdings"/>
    </w:rPr>
  </w:style>
  <w:style w:type="character" w:customStyle="1" w:styleId="WW8Num7z0">
    <w:name w:val="WW8Num7z0"/>
    <w:rsid w:val="00FD53CB"/>
  </w:style>
  <w:style w:type="character" w:customStyle="1" w:styleId="WW8Num7z1">
    <w:name w:val="WW8Num7z1"/>
    <w:rsid w:val="00FD53CB"/>
  </w:style>
  <w:style w:type="character" w:customStyle="1" w:styleId="WW8Num7z2">
    <w:name w:val="WW8Num7z2"/>
    <w:rsid w:val="00FD53CB"/>
  </w:style>
  <w:style w:type="character" w:customStyle="1" w:styleId="WW8Num7z3">
    <w:name w:val="WW8Num7z3"/>
    <w:rsid w:val="00FD53CB"/>
  </w:style>
  <w:style w:type="character" w:customStyle="1" w:styleId="WW8Num7z4">
    <w:name w:val="WW8Num7z4"/>
    <w:rsid w:val="00FD53CB"/>
  </w:style>
  <w:style w:type="character" w:customStyle="1" w:styleId="WW8Num7z5">
    <w:name w:val="WW8Num7z5"/>
    <w:rsid w:val="00FD53CB"/>
  </w:style>
  <w:style w:type="character" w:customStyle="1" w:styleId="WW8Num7z6">
    <w:name w:val="WW8Num7z6"/>
    <w:rsid w:val="00FD53CB"/>
  </w:style>
  <w:style w:type="character" w:customStyle="1" w:styleId="WW8Num7z7">
    <w:name w:val="WW8Num7z7"/>
    <w:rsid w:val="00FD53CB"/>
  </w:style>
  <w:style w:type="character" w:customStyle="1" w:styleId="WW8Num7z8">
    <w:name w:val="WW8Num7z8"/>
    <w:rsid w:val="00FD53CB"/>
  </w:style>
  <w:style w:type="character" w:customStyle="1" w:styleId="WW8Num8z0">
    <w:name w:val="WW8Num8z0"/>
    <w:rsid w:val="00FD53CB"/>
    <w:rPr>
      <w:rFonts w:ascii="Adobe Caslon Pro Bold" w:hAnsi="Adobe Caslon Pro Bold" w:cs="Adobe Caslon Pro Bold"/>
      <w:b/>
      <w:i w:val="0"/>
    </w:rPr>
  </w:style>
  <w:style w:type="character" w:customStyle="1" w:styleId="WW8Num8z1">
    <w:name w:val="WW8Num8z1"/>
    <w:rsid w:val="00FD53CB"/>
  </w:style>
  <w:style w:type="character" w:customStyle="1" w:styleId="WW8Num8z2">
    <w:name w:val="WW8Num8z2"/>
    <w:rsid w:val="00FD53CB"/>
  </w:style>
  <w:style w:type="character" w:customStyle="1" w:styleId="WW8Num8z3">
    <w:name w:val="WW8Num8z3"/>
    <w:rsid w:val="00FD53CB"/>
  </w:style>
  <w:style w:type="character" w:customStyle="1" w:styleId="WW8Num8z4">
    <w:name w:val="WW8Num8z4"/>
    <w:rsid w:val="00FD53CB"/>
  </w:style>
  <w:style w:type="character" w:customStyle="1" w:styleId="WW8Num8z5">
    <w:name w:val="WW8Num8z5"/>
    <w:rsid w:val="00FD53CB"/>
  </w:style>
  <w:style w:type="character" w:customStyle="1" w:styleId="WW8Num8z6">
    <w:name w:val="WW8Num8z6"/>
    <w:rsid w:val="00FD53CB"/>
  </w:style>
  <w:style w:type="character" w:customStyle="1" w:styleId="WW8Num8z7">
    <w:name w:val="WW8Num8z7"/>
    <w:rsid w:val="00FD53CB"/>
  </w:style>
  <w:style w:type="character" w:customStyle="1" w:styleId="WW8Num8z8">
    <w:name w:val="WW8Num8z8"/>
    <w:rsid w:val="00FD53CB"/>
  </w:style>
  <w:style w:type="character" w:customStyle="1" w:styleId="WW8Num9z0">
    <w:name w:val="WW8Num9z0"/>
    <w:rsid w:val="00FD53CB"/>
  </w:style>
  <w:style w:type="character" w:customStyle="1" w:styleId="WW8Num9z1">
    <w:name w:val="WW8Num9z1"/>
    <w:rsid w:val="00FD53CB"/>
  </w:style>
  <w:style w:type="character" w:customStyle="1" w:styleId="WW8Num9z2">
    <w:name w:val="WW8Num9z2"/>
    <w:rsid w:val="00FD53CB"/>
  </w:style>
  <w:style w:type="character" w:customStyle="1" w:styleId="WW8Num9z3">
    <w:name w:val="WW8Num9z3"/>
    <w:rsid w:val="00FD53CB"/>
  </w:style>
  <w:style w:type="character" w:customStyle="1" w:styleId="WW8Num9z4">
    <w:name w:val="WW8Num9z4"/>
    <w:rsid w:val="00FD53CB"/>
  </w:style>
  <w:style w:type="character" w:customStyle="1" w:styleId="WW8Num9z5">
    <w:name w:val="WW8Num9z5"/>
    <w:rsid w:val="00FD53CB"/>
  </w:style>
  <w:style w:type="character" w:customStyle="1" w:styleId="WW8Num9z6">
    <w:name w:val="WW8Num9z6"/>
    <w:rsid w:val="00FD53CB"/>
  </w:style>
  <w:style w:type="character" w:customStyle="1" w:styleId="WW8Num9z7">
    <w:name w:val="WW8Num9z7"/>
    <w:rsid w:val="00FD53CB"/>
  </w:style>
  <w:style w:type="character" w:customStyle="1" w:styleId="WW8Num9z8">
    <w:name w:val="WW8Num9z8"/>
    <w:rsid w:val="00FD53CB"/>
  </w:style>
  <w:style w:type="character" w:customStyle="1" w:styleId="WW8Num10z0">
    <w:name w:val="WW8Num10z0"/>
    <w:rsid w:val="00FD53CB"/>
    <w:rPr>
      <w:b/>
    </w:rPr>
  </w:style>
  <w:style w:type="character" w:customStyle="1" w:styleId="WW8Num10z1">
    <w:name w:val="WW8Num10z1"/>
    <w:rsid w:val="00FD53CB"/>
  </w:style>
  <w:style w:type="character" w:customStyle="1" w:styleId="WW8Num10z2">
    <w:name w:val="WW8Num10z2"/>
    <w:rsid w:val="00FD53CB"/>
  </w:style>
  <w:style w:type="character" w:customStyle="1" w:styleId="WW8Num10z3">
    <w:name w:val="WW8Num10z3"/>
    <w:rsid w:val="00FD53CB"/>
  </w:style>
  <w:style w:type="character" w:customStyle="1" w:styleId="WW8Num10z4">
    <w:name w:val="WW8Num10z4"/>
    <w:rsid w:val="00FD53CB"/>
  </w:style>
  <w:style w:type="character" w:customStyle="1" w:styleId="WW8Num10z5">
    <w:name w:val="WW8Num10z5"/>
    <w:rsid w:val="00FD53CB"/>
  </w:style>
  <w:style w:type="character" w:customStyle="1" w:styleId="WW8Num10z6">
    <w:name w:val="WW8Num10z6"/>
    <w:rsid w:val="00FD53CB"/>
  </w:style>
  <w:style w:type="character" w:customStyle="1" w:styleId="WW8Num10z7">
    <w:name w:val="WW8Num10z7"/>
    <w:rsid w:val="00FD53CB"/>
  </w:style>
  <w:style w:type="character" w:customStyle="1" w:styleId="WW8Num10z8">
    <w:name w:val="WW8Num10z8"/>
    <w:rsid w:val="00FD53CB"/>
  </w:style>
  <w:style w:type="character" w:customStyle="1" w:styleId="WW8Num11z0">
    <w:name w:val="WW8Num11z0"/>
    <w:rsid w:val="00FD53CB"/>
    <w:rPr>
      <w:b/>
    </w:rPr>
  </w:style>
  <w:style w:type="character" w:customStyle="1" w:styleId="WW8Num11z1">
    <w:name w:val="WW8Num11z1"/>
    <w:rsid w:val="00FD53CB"/>
  </w:style>
  <w:style w:type="character" w:customStyle="1" w:styleId="WW8Num11z2">
    <w:name w:val="WW8Num11z2"/>
    <w:rsid w:val="00FD53CB"/>
  </w:style>
  <w:style w:type="character" w:customStyle="1" w:styleId="WW8Num11z3">
    <w:name w:val="WW8Num11z3"/>
    <w:rsid w:val="00FD53CB"/>
  </w:style>
  <w:style w:type="character" w:customStyle="1" w:styleId="WW8Num11z4">
    <w:name w:val="WW8Num11z4"/>
    <w:rsid w:val="00FD53CB"/>
  </w:style>
  <w:style w:type="character" w:customStyle="1" w:styleId="WW8Num11z5">
    <w:name w:val="WW8Num11z5"/>
    <w:rsid w:val="00FD53CB"/>
  </w:style>
  <w:style w:type="character" w:customStyle="1" w:styleId="WW8Num11z6">
    <w:name w:val="WW8Num11z6"/>
    <w:rsid w:val="00FD53CB"/>
  </w:style>
  <w:style w:type="character" w:customStyle="1" w:styleId="WW8Num11z7">
    <w:name w:val="WW8Num11z7"/>
    <w:rsid w:val="00FD53CB"/>
  </w:style>
  <w:style w:type="character" w:customStyle="1" w:styleId="WW8Num11z8">
    <w:name w:val="WW8Num11z8"/>
    <w:rsid w:val="00FD53CB"/>
  </w:style>
  <w:style w:type="character" w:customStyle="1" w:styleId="WW8Num12z0">
    <w:name w:val="WW8Num12z0"/>
    <w:rsid w:val="00FD53CB"/>
  </w:style>
  <w:style w:type="character" w:customStyle="1" w:styleId="WW8Num12z1">
    <w:name w:val="WW8Num12z1"/>
    <w:rsid w:val="00FD53CB"/>
  </w:style>
  <w:style w:type="character" w:customStyle="1" w:styleId="WW8Num12z2">
    <w:name w:val="WW8Num12z2"/>
    <w:rsid w:val="00FD53CB"/>
  </w:style>
  <w:style w:type="character" w:customStyle="1" w:styleId="WW8Num12z3">
    <w:name w:val="WW8Num12z3"/>
    <w:rsid w:val="00FD53CB"/>
  </w:style>
  <w:style w:type="character" w:customStyle="1" w:styleId="WW8Num12z4">
    <w:name w:val="WW8Num12z4"/>
    <w:rsid w:val="00FD53CB"/>
  </w:style>
  <w:style w:type="character" w:customStyle="1" w:styleId="WW8Num12z5">
    <w:name w:val="WW8Num12z5"/>
    <w:rsid w:val="00FD53CB"/>
  </w:style>
  <w:style w:type="character" w:customStyle="1" w:styleId="WW8Num12z6">
    <w:name w:val="WW8Num12z6"/>
    <w:rsid w:val="00FD53CB"/>
  </w:style>
  <w:style w:type="character" w:customStyle="1" w:styleId="WW8Num12z7">
    <w:name w:val="WW8Num12z7"/>
    <w:rsid w:val="00FD53CB"/>
  </w:style>
  <w:style w:type="character" w:customStyle="1" w:styleId="WW8Num12z8">
    <w:name w:val="WW8Num12z8"/>
    <w:rsid w:val="00FD53CB"/>
  </w:style>
  <w:style w:type="character" w:customStyle="1" w:styleId="WW8Num13z0">
    <w:name w:val="WW8Num13z0"/>
    <w:rsid w:val="00FD53CB"/>
    <w:rPr>
      <w:rFonts w:ascii="Symbol" w:hAnsi="Symbol" w:cs="Symbol"/>
    </w:rPr>
  </w:style>
  <w:style w:type="character" w:customStyle="1" w:styleId="WW8Num13z1">
    <w:name w:val="WW8Num13z1"/>
    <w:rsid w:val="00FD53CB"/>
    <w:rPr>
      <w:rFonts w:ascii="Courier New" w:hAnsi="Courier New" w:cs="Courier New"/>
    </w:rPr>
  </w:style>
  <w:style w:type="character" w:customStyle="1" w:styleId="WW8Num13z2">
    <w:name w:val="WW8Num13z2"/>
    <w:rsid w:val="00FD53CB"/>
    <w:rPr>
      <w:rFonts w:ascii="Wingdings" w:hAnsi="Wingdings" w:cs="Wingdings"/>
    </w:rPr>
  </w:style>
  <w:style w:type="character" w:customStyle="1" w:styleId="WW8Num14z0">
    <w:name w:val="WW8Num14z0"/>
    <w:rsid w:val="00FD53CB"/>
    <w:rPr>
      <w:rFonts w:ascii="Symbol" w:hAnsi="Symbol" w:cs="Symbol"/>
    </w:rPr>
  </w:style>
  <w:style w:type="character" w:customStyle="1" w:styleId="WW8Num14z1">
    <w:name w:val="WW8Num14z1"/>
    <w:rsid w:val="00FD53CB"/>
    <w:rPr>
      <w:rFonts w:ascii="Courier New" w:hAnsi="Courier New" w:cs="Courier New"/>
    </w:rPr>
  </w:style>
  <w:style w:type="character" w:customStyle="1" w:styleId="WW8Num14z2">
    <w:name w:val="WW8Num14z2"/>
    <w:rsid w:val="00FD53CB"/>
    <w:rPr>
      <w:rFonts w:ascii="Wingdings" w:hAnsi="Wingdings" w:cs="Wingdings"/>
    </w:rPr>
  </w:style>
  <w:style w:type="character" w:customStyle="1" w:styleId="WW8Num15z0">
    <w:name w:val="WW8Num15z0"/>
    <w:rsid w:val="00FD53CB"/>
    <w:rPr>
      <w:rFonts w:ascii="Symbol" w:hAnsi="Symbol" w:cs="Symbol"/>
    </w:rPr>
  </w:style>
  <w:style w:type="character" w:customStyle="1" w:styleId="WW8Num15z1">
    <w:name w:val="WW8Num15z1"/>
    <w:rsid w:val="00FD53CB"/>
    <w:rPr>
      <w:rFonts w:ascii="Courier New" w:hAnsi="Courier New" w:cs="Courier New"/>
    </w:rPr>
  </w:style>
  <w:style w:type="character" w:customStyle="1" w:styleId="WW8Num15z2">
    <w:name w:val="WW8Num15z2"/>
    <w:rsid w:val="00FD53CB"/>
    <w:rPr>
      <w:rFonts w:ascii="Wingdings" w:hAnsi="Wingdings" w:cs="Wingdings"/>
    </w:rPr>
  </w:style>
  <w:style w:type="character" w:customStyle="1" w:styleId="WW8Num16z0">
    <w:name w:val="WW8Num16z0"/>
    <w:rsid w:val="00FD53CB"/>
  </w:style>
  <w:style w:type="character" w:customStyle="1" w:styleId="WW8Num16z1">
    <w:name w:val="WW8Num16z1"/>
    <w:rsid w:val="00FD53CB"/>
  </w:style>
  <w:style w:type="character" w:customStyle="1" w:styleId="WW8Num16z2">
    <w:name w:val="WW8Num16z2"/>
    <w:rsid w:val="00FD53CB"/>
  </w:style>
  <w:style w:type="character" w:customStyle="1" w:styleId="WW8Num16z3">
    <w:name w:val="WW8Num16z3"/>
    <w:rsid w:val="00FD53CB"/>
  </w:style>
  <w:style w:type="character" w:customStyle="1" w:styleId="WW8Num16z4">
    <w:name w:val="WW8Num16z4"/>
    <w:rsid w:val="00FD53CB"/>
  </w:style>
  <w:style w:type="character" w:customStyle="1" w:styleId="WW8Num16z5">
    <w:name w:val="WW8Num16z5"/>
    <w:rsid w:val="00FD53CB"/>
  </w:style>
  <w:style w:type="character" w:customStyle="1" w:styleId="WW8Num16z6">
    <w:name w:val="WW8Num16z6"/>
    <w:rsid w:val="00FD53CB"/>
  </w:style>
  <w:style w:type="character" w:customStyle="1" w:styleId="WW8Num16z7">
    <w:name w:val="WW8Num16z7"/>
    <w:rsid w:val="00FD53CB"/>
  </w:style>
  <w:style w:type="character" w:customStyle="1" w:styleId="WW8Num16z8">
    <w:name w:val="WW8Num16z8"/>
    <w:rsid w:val="00FD53CB"/>
  </w:style>
  <w:style w:type="character" w:customStyle="1" w:styleId="WW8Num17z0">
    <w:name w:val="WW8Num17z0"/>
    <w:rsid w:val="00FD53CB"/>
  </w:style>
  <w:style w:type="character" w:customStyle="1" w:styleId="WW8Num17z1">
    <w:name w:val="WW8Num17z1"/>
    <w:rsid w:val="00FD53CB"/>
  </w:style>
  <w:style w:type="character" w:customStyle="1" w:styleId="WW8Num17z2">
    <w:name w:val="WW8Num17z2"/>
    <w:rsid w:val="00FD53CB"/>
  </w:style>
  <w:style w:type="character" w:customStyle="1" w:styleId="WW8Num17z3">
    <w:name w:val="WW8Num17z3"/>
    <w:rsid w:val="00FD53CB"/>
  </w:style>
  <w:style w:type="character" w:customStyle="1" w:styleId="WW8Num17z4">
    <w:name w:val="WW8Num17z4"/>
    <w:rsid w:val="00FD53CB"/>
  </w:style>
  <w:style w:type="character" w:customStyle="1" w:styleId="WW8Num17z5">
    <w:name w:val="WW8Num17z5"/>
    <w:rsid w:val="00FD53CB"/>
  </w:style>
  <w:style w:type="character" w:customStyle="1" w:styleId="WW8Num17z6">
    <w:name w:val="WW8Num17z6"/>
    <w:rsid w:val="00FD53CB"/>
  </w:style>
  <w:style w:type="character" w:customStyle="1" w:styleId="WW8Num17z7">
    <w:name w:val="WW8Num17z7"/>
    <w:rsid w:val="00FD53CB"/>
  </w:style>
  <w:style w:type="character" w:customStyle="1" w:styleId="WW8Num17z8">
    <w:name w:val="WW8Num17z8"/>
    <w:rsid w:val="00FD53CB"/>
  </w:style>
  <w:style w:type="character" w:customStyle="1" w:styleId="WW8Num18z0">
    <w:name w:val="WW8Num18z0"/>
    <w:rsid w:val="00FD53CB"/>
    <w:rPr>
      <w:b/>
    </w:rPr>
  </w:style>
  <w:style w:type="character" w:customStyle="1" w:styleId="WW8Num18z1">
    <w:name w:val="WW8Num18z1"/>
    <w:rsid w:val="00FD53CB"/>
    <w:rPr>
      <w:rFonts w:ascii="Courier New" w:hAnsi="Courier New" w:cs="Courier New"/>
    </w:rPr>
  </w:style>
  <w:style w:type="character" w:customStyle="1" w:styleId="WW8Num18z2">
    <w:name w:val="WW8Num18z2"/>
    <w:rsid w:val="00FD53CB"/>
    <w:rPr>
      <w:rFonts w:ascii="Wingdings" w:hAnsi="Wingdings" w:cs="Wingdings"/>
    </w:rPr>
  </w:style>
  <w:style w:type="character" w:customStyle="1" w:styleId="WW8Num18z3">
    <w:name w:val="WW8Num18z3"/>
    <w:rsid w:val="00FD53CB"/>
    <w:rPr>
      <w:rFonts w:ascii="Symbol" w:hAnsi="Symbol" w:cs="Symbol"/>
    </w:rPr>
  </w:style>
  <w:style w:type="character" w:customStyle="1" w:styleId="WW8Num19z0">
    <w:name w:val="WW8Num19z0"/>
    <w:rsid w:val="00FD53CB"/>
  </w:style>
  <w:style w:type="character" w:customStyle="1" w:styleId="WW8Num19z1">
    <w:name w:val="WW8Num19z1"/>
    <w:rsid w:val="00FD53CB"/>
  </w:style>
  <w:style w:type="character" w:customStyle="1" w:styleId="WW8Num19z2">
    <w:name w:val="WW8Num19z2"/>
    <w:rsid w:val="00FD53CB"/>
  </w:style>
  <w:style w:type="character" w:customStyle="1" w:styleId="WW8Num19z3">
    <w:name w:val="WW8Num19z3"/>
    <w:rsid w:val="00FD53CB"/>
  </w:style>
  <w:style w:type="character" w:customStyle="1" w:styleId="WW8Num19z4">
    <w:name w:val="WW8Num19z4"/>
    <w:rsid w:val="00FD53CB"/>
  </w:style>
  <w:style w:type="character" w:customStyle="1" w:styleId="WW8Num19z5">
    <w:name w:val="WW8Num19z5"/>
    <w:rsid w:val="00FD53CB"/>
  </w:style>
  <w:style w:type="character" w:customStyle="1" w:styleId="WW8Num19z6">
    <w:name w:val="WW8Num19z6"/>
    <w:rsid w:val="00FD53CB"/>
  </w:style>
  <w:style w:type="character" w:customStyle="1" w:styleId="WW8Num19z7">
    <w:name w:val="WW8Num19z7"/>
    <w:rsid w:val="00FD53CB"/>
  </w:style>
  <w:style w:type="character" w:customStyle="1" w:styleId="WW8Num19z8">
    <w:name w:val="WW8Num19z8"/>
    <w:rsid w:val="00FD53CB"/>
  </w:style>
  <w:style w:type="character" w:customStyle="1" w:styleId="WW8Num20z0">
    <w:name w:val="WW8Num20z0"/>
    <w:rsid w:val="00FD53CB"/>
    <w:rPr>
      <w:rFonts w:ascii="Symbol" w:hAnsi="Symbol" w:cs="Symbol"/>
    </w:rPr>
  </w:style>
  <w:style w:type="character" w:customStyle="1" w:styleId="WW8Num20z1">
    <w:name w:val="WW8Num20z1"/>
    <w:rsid w:val="00FD53CB"/>
    <w:rPr>
      <w:rFonts w:ascii="Courier New" w:hAnsi="Courier New" w:cs="Courier New"/>
    </w:rPr>
  </w:style>
  <w:style w:type="character" w:customStyle="1" w:styleId="WW8Num20z2">
    <w:name w:val="WW8Num20z2"/>
    <w:rsid w:val="00FD53CB"/>
    <w:rPr>
      <w:rFonts w:ascii="Wingdings" w:hAnsi="Wingdings" w:cs="Wingdings"/>
    </w:rPr>
  </w:style>
  <w:style w:type="character" w:customStyle="1" w:styleId="WW8Num21z0">
    <w:name w:val="WW8Num21z0"/>
    <w:rsid w:val="00FD53CB"/>
    <w:rPr>
      <w:rFonts w:eastAsia="Cambria" w:cs="Times New Roman"/>
      <w:b/>
      <w:color w:val="auto"/>
    </w:rPr>
  </w:style>
  <w:style w:type="character" w:customStyle="1" w:styleId="WW8Num21z1">
    <w:name w:val="WW8Num21z1"/>
    <w:rsid w:val="00FD53CB"/>
  </w:style>
  <w:style w:type="character" w:customStyle="1" w:styleId="WW8Num21z2">
    <w:name w:val="WW8Num21z2"/>
    <w:rsid w:val="00FD53CB"/>
  </w:style>
  <w:style w:type="character" w:customStyle="1" w:styleId="WW8Num21z3">
    <w:name w:val="WW8Num21z3"/>
    <w:rsid w:val="00FD53CB"/>
  </w:style>
  <w:style w:type="character" w:customStyle="1" w:styleId="WW8Num21z4">
    <w:name w:val="WW8Num21z4"/>
    <w:rsid w:val="00FD53CB"/>
  </w:style>
  <w:style w:type="character" w:customStyle="1" w:styleId="WW8Num21z5">
    <w:name w:val="WW8Num21z5"/>
    <w:rsid w:val="00FD53CB"/>
  </w:style>
  <w:style w:type="character" w:customStyle="1" w:styleId="WW8Num21z6">
    <w:name w:val="WW8Num21z6"/>
    <w:rsid w:val="00FD53CB"/>
  </w:style>
  <w:style w:type="character" w:customStyle="1" w:styleId="WW8Num21z7">
    <w:name w:val="WW8Num21z7"/>
    <w:rsid w:val="00FD53CB"/>
  </w:style>
  <w:style w:type="character" w:customStyle="1" w:styleId="WW8Num21z8">
    <w:name w:val="WW8Num21z8"/>
    <w:rsid w:val="00FD53CB"/>
  </w:style>
  <w:style w:type="character" w:customStyle="1" w:styleId="WW8Num22z0">
    <w:name w:val="WW8Num22z0"/>
    <w:rsid w:val="00FD53CB"/>
    <w:rPr>
      <w:rFonts w:ascii="Soberana Sans" w:hAnsi="Soberana Sans" w:cs="Soberana Sans"/>
      <w:b/>
      <w:sz w:val="24"/>
      <w:szCs w:val="24"/>
    </w:rPr>
  </w:style>
  <w:style w:type="character" w:customStyle="1" w:styleId="WW8Num22z1">
    <w:name w:val="WW8Num22z1"/>
    <w:rsid w:val="00FD53CB"/>
  </w:style>
  <w:style w:type="character" w:customStyle="1" w:styleId="WW8Num22z2">
    <w:name w:val="WW8Num22z2"/>
    <w:rsid w:val="00FD53CB"/>
  </w:style>
  <w:style w:type="character" w:customStyle="1" w:styleId="WW8Num22z3">
    <w:name w:val="WW8Num22z3"/>
    <w:rsid w:val="00FD53CB"/>
  </w:style>
  <w:style w:type="character" w:customStyle="1" w:styleId="WW8Num22z4">
    <w:name w:val="WW8Num22z4"/>
    <w:rsid w:val="00FD53CB"/>
  </w:style>
  <w:style w:type="character" w:customStyle="1" w:styleId="WW8Num22z5">
    <w:name w:val="WW8Num22z5"/>
    <w:rsid w:val="00FD53CB"/>
  </w:style>
  <w:style w:type="character" w:customStyle="1" w:styleId="WW8Num22z6">
    <w:name w:val="WW8Num22z6"/>
    <w:rsid w:val="00FD53CB"/>
  </w:style>
  <w:style w:type="character" w:customStyle="1" w:styleId="WW8Num22z7">
    <w:name w:val="WW8Num22z7"/>
    <w:rsid w:val="00FD53CB"/>
  </w:style>
  <w:style w:type="character" w:customStyle="1" w:styleId="WW8Num22z8">
    <w:name w:val="WW8Num22z8"/>
    <w:rsid w:val="00FD53CB"/>
  </w:style>
  <w:style w:type="character" w:customStyle="1" w:styleId="WW8Num23z0">
    <w:name w:val="WW8Num23z0"/>
    <w:rsid w:val="00FD53CB"/>
    <w:rPr>
      <w:rFonts w:ascii="Wingdings" w:hAnsi="Wingdings" w:cs="Wingdings"/>
    </w:rPr>
  </w:style>
  <w:style w:type="character" w:customStyle="1" w:styleId="WW8Num23z1">
    <w:name w:val="WW8Num23z1"/>
    <w:rsid w:val="00FD53CB"/>
    <w:rPr>
      <w:rFonts w:ascii="Courier New" w:hAnsi="Courier New" w:cs="Courier New"/>
    </w:rPr>
  </w:style>
  <w:style w:type="character" w:customStyle="1" w:styleId="WW8Num23z3">
    <w:name w:val="WW8Num23z3"/>
    <w:rsid w:val="00FD53CB"/>
    <w:rPr>
      <w:rFonts w:ascii="Symbol" w:hAnsi="Symbol" w:cs="Symbol"/>
    </w:rPr>
  </w:style>
  <w:style w:type="character" w:customStyle="1" w:styleId="WW8Num24z0">
    <w:name w:val="WW8Num24z0"/>
    <w:rsid w:val="00FD53CB"/>
    <w:rPr>
      <w:rFonts w:ascii="Symbol" w:hAnsi="Symbol" w:cs="Symbol"/>
    </w:rPr>
  </w:style>
  <w:style w:type="character" w:customStyle="1" w:styleId="WW8Num24z1">
    <w:name w:val="WW8Num24z1"/>
    <w:rsid w:val="00FD53CB"/>
    <w:rPr>
      <w:rFonts w:ascii="Courier New" w:hAnsi="Courier New" w:cs="Courier New"/>
    </w:rPr>
  </w:style>
  <w:style w:type="character" w:customStyle="1" w:styleId="WW8Num24z2">
    <w:name w:val="WW8Num24z2"/>
    <w:rsid w:val="00FD53CB"/>
    <w:rPr>
      <w:rFonts w:ascii="Wingdings" w:hAnsi="Wingdings" w:cs="Wingdings"/>
    </w:rPr>
  </w:style>
  <w:style w:type="character" w:customStyle="1" w:styleId="WW8Num25z0">
    <w:name w:val="WW8Num25z0"/>
    <w:rsid w:val="00FD53CB"/>
    <w:rPr>
      <w:rFonts w:ascii="Symbol" w:hAnsi="Symbol" w:cs="Symbol"/>
    </w:rPr>
  </w:style>
  <w:style w:type="character" w:customStyle="1" w:styleId="WW8Num25z1">
    <w:name w:val="WW8Num25z1"/>
    <w:rsid w:val="00FD53CB"/>
    <w:rPr>
      <w:rFonts w:ascii="Courier New" w:hAnsi="Courier New" w:cs="Courier New"/>
    </w:rPr>
  </w:style>
  <w:style w:type="character" w:customStyle="1" w:styleId="WW8Num25z2">
    <w:name w:val="WW8Num25z2"/>
    <w:rsid w:val="00FD53CB"/>
    <w:rPr>
      <w:rFonts w:ascii="Wingdings" w:hAnsi="Wingdings" w:cs="Wingdings"/>
    </w:rPr>
  </w:style>
  <w:style w:type="character" w:customStyle="1" w:styleId="WW8Num26z0">
    <w:name w:val="WW8Num26z0"/>
    <w:rsid w:val="00FD53CB"/>
  </w:style>
  <w:style w:type="character" w:customStyle="1" w:styleId="WW8Num26z1">
    <w:name w:val="WW8Num26z1"/>
    <w:rsid w:val="00FD53CB"/>
  </w:style>
  <w:style w:type="character" w:customStyle="1" w:styleId="WW8Num26z2">
    <w:name w:val="WW8Num26z2"/>
    <w:rsid w:val="00FD53CB"/>
  </w:style>
  <w:style w:type="character" w:customStyle="1" w:styleId="WW8Num26z3">
    <w:name w:val="WW8Num26z3"/>
    <w:rsid w:val="00FD53CB"/>
  </w:style>
  <w:style w:type="character" w:customStyle="1" w:styleId="WW8Num26z4">
    <w:name w:val="WW8Num26z4"/>
    <w:rsid w:val="00FD53CB"/>
  </w:style>
  <w:style w:type="character" w:customStyle="1" w:styleId="WW8Num26z5">
    <w:name w:val="WW8Num26z5"/>
    <w:rsid w:val="00FD53CB"/>
  </w:style>
  <w:style w:type="character" w:customStyle="1" w:styleId="WW8Num26z6">
    <w:name w:val="WW8Num26z6"/>
    <w:rsid w:val="00FD53CB"/>
  </w:style>
  <w:style w:type="character" w:customStyle="1" w:styleId="WW8Num26z7">
    <w:name w:val="WW8Num26z7"/>
    <w:rsid w:val="00FD53CB"/>
  </w:style>
  <w:style w:type="character" w:customStyle="1" w:styleId="WW8Num26z8">
    <w:name w:val="WW8Num26z8"/>
    <w:rsid w:val="00FD53CB"/>
  </w:style>
  <w:style w:type="character" w:customStyle="1" w:styleId="WW8Num27z0">
    <w:name w:val="WW8Num27z0"/>
    <w:rsid w:val="00FD53CB"/>
    <w:rPr>
      <w:b/>
    </w:rPr>
  </w:style>
  <w:style w:type="character" w:customStyle="1" w:styleId="WW8Num27z1">
    <w:name w:val="WW8Num27z1"/>
    <w:rsid w:val="00FD53CB"/>
  </w:style>
  <w:style w:type="character" w:customStyle="1" w:styleId="WW8Num27z2">
    <w:name w:val="WW8Num27z2"/>
    <w:rsid w:val="00FD53CB"/>
  </w:style>
  <w:style w:type="character" w:customStyle="1" w:styleId="WW8Num27z3">
    <w:name w:val="WW8Num27z3"/>
    <w:rsid w:val="00FD53CB"/>
  </w:style>
  <w:style w:type="character" w:customStyle="1" w:styleId="WW8Num27z4">
    <w:name w:val="WW8Num27z4"/>
    <w:rsid w:val="00FD53CB"/>
  </w:style>
  <w:style w:type="character" w:customStyle="1" w:styleId="WW8Num27z5">
    <w:name w:val="WW8Num27z5"/>
    <w:rsid w:val="00FD53CB"/>
  </w:style>
  <w:style w:type="character" w:customStyle="1" w:styleId="WW8Num27z6">
    <w:name w:val="WW8Num27z6"/>
    <w:rsid w:val="00FD53CB"/>
  </w:style>
  <w:style w:type="character" w:customStyle="1" w:styleId="WW8Num27z7">
    <w:name w:val="WW8Num27z7"/>
    <w:rsid w:val="00FD53CB"/>
  </w:style>
  <w:style w:type="character" w:customStyle="1" w:styleId="WW8Num27z8">
    <w:name w:val="WW8Num27z8"/>
    <w:rsid w:val="00FD53CB"/>
  </w:style>
  <w:style w:type="character" w:customStyle="1" w:styleId="WW8Num28z0">
    <w:name w:val="WW8Num28z0"/>
    <w:rsid w:val="00FD53CB"/>
    <w:rPr>
      <w:rFonts w:ascii="Soberana Sans" w:hAnsi="Soberana Sans" w:cs="Soberana Sans"/>
    </w:rPr>
  </w:style>
  <w:style w:type="character" w:customStyle="1" w:styleId="WW8Num28z1">
    <w:name w:val="WW8Num28z1"/>
    <w:rsid w:val="00FD53CB"/>
  </w:style>
  <w:style w:type="character" w:customStyle="1" w:styleId="WW8Num28z2">
    <w:name w:val="WW8Num28z2"/>
    <w:rsid w:val="00FD53CB"/>
  </w:style>
  <w:style w:type="character" w:customStyle="1" w:styleId="WW8Num28z3">
    <w:name w:val="WW8Num28z3"/>
    <w:rsid w:val="00FD53CB"/>
  </w:style>
  <w:style w:type="character" w:customStyle="1" w:styleId="WW8Num28z4">
    <w:name w:val="WW8Num28z4"/>
    <w:rsid w:val="00FD53CB"/>
  </w:style>
  <w:style w:type="character" w:customStyle="1" w:styleId="WW8Num28z5">
    <w:name w:val="WW8Num28z5"/>
    <w:rsid w:val="00FD53CB"/>
  </w:style>
  <w:style w:type="character" w:customStyle="1" w:styleId="WW8Num28z6">
    <w:name w:val="WW8Num28z6"/>
    <w:rsid w:val="00FD53CB"/>
  </w:style>
  <w:style w:type="character" w:customStyle="1" w:styleId="WW8Num28z7">
    <w:name w:val="WW8Num28z7"/>
    <w:rsid w:val="00FD53CB"/>
  </w:style>
  <w:style w:type="character" w:customStyle="1" w:styleId="WW8Num28z8">
    <w:name w:val="WW8Num28z8"/>
    <w:rsid w:val="00FD53CB"/>
  </w:style>
  <w:style w:type="character" w:customStyle="1" w:styleId="WW8Num29z0">
    <w:name w:val="WW8Num29z0"/>
    <w:rsid w:val="00FD53CB"/>
  </w:style>
  <w:style w:type="character" w:customStyle="1" w:styleId="WW8Num29z1">
    <w:name w:val="WW8Num29z1"/>
    <w:rsid w:val="00FD53CB"/>
  </w:style>
  <w:style w:type="character" w:customStyle="1" w:styleId="WW8Num29z2">
    <w:name w:val="WW8Num29z2"/>
    <w:rsid w:val="00FD53CB"/>
  </w:style>
  <w:style w:type="character" w:customStyle="1" w:styleId="WW8Num29z3">
    <w:name w:val="WW8Num29z3"/>
    <w:rsid w:val="00FD53CB"/>
  </w:style>
  <w:style w:type="character" w:customStyle="1" w:styleId="WW8Num29z4">
    <w:name w:val="WW8Num29z4"/>
    <w:rsid w:val="00FD53CB"/>
  </w:style>
  <w:style w:type="character" w:customStyle="1" w:styleId="WW8Num29z5">
    <w:name w:val="WW8Num29z5"/>
    <w:rsid w:val="00FD53CB"/>
  </w:style>
  <w:style w:type="character" w:customStyle="1" w:styleId="WW8Num29z6">
    <w:name w:val="WW8Num29z6"/>
    <w:rsid w:val="00FD53CB"/>
  </w:style>
  <w:style w:type="character" w:customStyle="1" w:styleId="WW8Num29z7">
    <w:name w:val="WW8Num29z7"/>
    <w:rsid w:val="00FD53CB"/>
  </w:style>
  <w:style w:type="character" w:customStyle="1" w:styleId="WW8Num29z8">
    <w:name w:val="WW8Num29z8"/>
    <w:rsid w:val="00FD53CB"/>
  </w:style>
  <w:style w:type="character" w:customStyle="1" w:styleId="WW8Num30z0">
    <w:name w:val="WW8Num30z0"/>
    <w:rsid w:val="00FD53CB"/>
    <w:rPr>
      <w:rFonts w:ascii="Soberana Sans" w:hAnsi="Soberana Sans" w:cs="Soberana Sans"/>
      <w:b/>
      <w:i w:val="0"/>
    </w:rPr>
  </w:style>
  <w:style w:type="character" w:customStyle="1" w:styleId="WW8Num30z1">
    <w:name w:val="WW8Num30z1"/>
    <w:rsid w:val="00FD53CB"/>
  </w:style>
  <w:style w:type="character" w:customStyle="1" w:styleId="WW8Num30z2">
    <w:name w:val="WW8Num30z2"/>
    <w:rsid w:val="00FD53CB"/>
  </w:style>
  <w:style w:type="character" w:customStyle="1" w:styleId="WW8Num30z3">
    <w:name w:val="WW8Num30z3"/>
    <w:rsid w:val="00FD53CB"/>
  </w:style>
  <w:style w:type="character" w:customStyle="1" w:styleId="WW8Num30z4">
    <w:name w:val="WW8Num30z4"/>
    <w:rsid w:val="00FD53CB"/>
  </w:style>
  <w:style w:type="character" w:customStyle="1" w:styleId="WW8Num30z5">
    <w:name w:val="WW8Num30z5"/>
    <w:rsid w:val="00FD53CB"/>
  </w:style>
  <w:style w:type="character" w:customStyle="1" w:styleId="WW8Num30z6">
    <w:name w:val="WW8Num30z6"/>
    <w:rsid w:val="00FD53CB"/>
  </w:style>
  <w:style w:type="character" w:customStyle="1" w:styleId="WW8Num30z7">
    <w:name w:val="WW8Num30z7"/>
    <w:rsid w:val="00FD53CB"/>
  </w:style>
  <w:style w:type="character" w:customStyle="1" w:styleId="WW8Num30z8">
    <w:name w:val="WW8Num30z8"/>
    <w:rsid w:val="00FD53CB"/>
  </w:style>
  <w:style w:type="character" w:customStyle="1" w:styleId="WW8Num31z0">
    <w:name w:val="WW8Num31z0"/>
    <w:rsid w:val="00FD53CB"/>
    <w:rPr>
      <w:b/>
    </w:rPr>
  </w:style>
  <w:style w:type="character" w:customStyle="1" w:styleId="WW8Num31z1">
    <w:name w:val="WW8Num31z1"/>
    <w:rsid w:val="00FD53CB"/>
  </w:style>
  <w:style w:type="character" w:customStyle="1" w:styleId="WW8Num31z2">
    <w:name w:val="WW8Num31z2"/>
    <w:rsid w:val="00FD53CB"/>
  </w:style>
  <w:style w:type="character" w:customStyle="1" w:styleId="WW8Num31z3">
    <w:name w:val="WW8Num31z3"/>
    <w:rsid w:val="00FD53CB"/>
  </w:style>
  <w:style w:type="character" w:customStyle="1" w:styleId="WW8Num31z4">
    <w:name w:val="WW8Num31z4"/>
    <w:rsid w:val="00FD53CB"/>
  </w:style>
  <w:style w:type="character" w:customStyle="1" w:styleId="WW8Num31z5">
    <w:name w:val="WW8Num31z5"/>
    <w:rsid w:val="00FD53CB"/>
  </w:style>
  <w:style w:type="character" w:customStyle="1" w:styleId="WW8Num31z6">
    <w:name w:val="WW8Num31z6"/>
    <w:rsid w:val="00FD53CB"/>
  </w:style>
  <w:style w:type="character" w:customStyle="1" w:styleId="WW8Num31z7">
    <w:name w:val="WW8Num31z7"/>
    <w:rsid w:val="00FD53CB"/>
  </w:style>
  <w:style w:type="character" w:customStyle="1" w:styleId="WW8Num31z8">
    <w:name w:val="WW8Num31z8"/>
    <w:rsid w:val="00FD53CB"/>
  </w:style>
  <w:style w:type="character" w:customStyle="1" w:styleId="WW8Num32z0">
    <w:name w:val="WW8Num32z0"/>
    <w:rsid w:val="00FD53CB"/>
    <w:rPr>
      <w:rFonts w:ascii="Wingdings" w:hAnsi="Wingdings" w:cs="Wingdings"/>
    </w:rPr>
  </w:style>
  <w:style w:type="character" w:customStyle="1" w:styleId="WW8Num32z1">
    <w:name w:val="WW8Num32z1"/>
    <w:rsid w:val="00FD53CB"/>
    <w:rPr>
      <w:rFonts w:ascii="Courier New" w:hAnsi="Courier New" w:cs="Courier New"/>
    </w:rPr>
  </w:style>
  <w:style w:type="character" w:customStyle="1" w:styleId="WW8Num32z3">
    <w:name w:val="WW8Num32z3"/>
    <w:rsid w:val="00FD53CB"/>
    <w:rPr>
      <w:rFonts w:ascii="Symbol" w:hAnsi="Symbol" w:cs="Symbol"/>
    </w:rPr>
  </w:style>
  <w:style w:type="character" w:customStyle="1" w:styleId="WW8Num33z0">
    <w:name w:val="WW8Num33z0"/>
    <w:rsid w:val="00FD53CB"/>
  </w:style>
  <w:style w:type="character" w:customStyle="1" w:styleId="WW8Num33z1">
    <w:name w:val="WW8Num33z1"/>
    <w:rsid w:val="00FD53CB"/>
  </w:style>
  <w:style w:type="character" w:customStyle="1" w:styleId="WW8Num33z2">
    <w:name w:val="WW8Num33z2"/>
    <w:rsid w:val="00FD53CB"/>
  </w:style>
  <w:style w:type="character" w:customStyle="1" w:styleId="WW8Num33z3">
    <w:name w:val="WW8Num33z3"/>
    <w:rsid w:val="00FD53CB"/>
  </w:style>
  <w:style w:type="character" w:customStyle="1" w:styleId="WW8Num33z4">
    <w:name w:val="WW8Num33z4"/>
    <w:rsid w:val="00FD53CB"/>
  </w:style>
  <w:style w:type="character" w:customStyle="1" w:styleId="WW8Num33z5">
    <w:name w:val="WW8Num33z5"/>
    <w:rsid w:val="00FD53CB"/>
  </w:style>
  <w:style w:type="character" w:customStyle="1" w:styleId="WW8Num33z6">
    <w:name w:val="WW8Num33z6"/>
    <w:rsid w:val="00FD53CB"/>
  </w:style>
  <w:style w:type="character" w:customStyle="1" w:styleId="WW8Num33z7">
    <w:name w:val="WW8Num33z7"/>
    <w:rsid w:val="00FD53CB"/>
  </w:style>
  <w:style w:type="character" w:customStyle="1" w:styleId="WW8Num33z8">
    <w:name w:val="WW8Num33z8"/>
    <w:rsid w:val="00FD53CB"/>
  </w:style>
  <w:style w:type="character" w:customStyle="1" w:styleId="WW8Num34z0">
    <w:name w:val="WW8Num34z0"/>
    <w:rsid w:val="00FD53CB"/>
    <w:rPr>
      <w:rFonts w:ascii="Soberana Sans" w:eastAsia="Cambria" w:hAnsi="Soberana Sans" w:cs="Soberana Sans"/>
      <w:b/>
      <w:szCs w:val="24"/>
      <w:lang w:val="es-MX" w:eastAsia="en-US"/>
    </w:rPr>
  </w:style>
  <w:style w:type="character" w:customStyle="1" w:styleId="WW8Num34z1">
    <w:name w:val="WW8Num34z1"/>
    <w:rsid w:val="00FD53CB"/>
  </w:style>
  <w:style w:type="character" w:customStyle="1" w:styleId="WW8Num34z2">
    <w:name w:val="WW8Num34z2"/>
    <w:rsid w:val="00FD53CB"/>
  </w:style>
  <w:style w:type="character" w:customStyle="1" w:styleId="WW8Num34z3">
    <w:name w:val="WW8Num34z3"/>
    <w:rsid w:val="00FD53CB"/>
  </w:style>
  <w:style w:type="character" w:customStyle="1" w:styleId="WW8Num34z4">
    <w:name w:val="WW8Num34z4"/>
    <w:rsid w:val="00FD53CB"/>
  </w:style>
  <w:style w:type="character" w:customStyle="1" w:styleId="WW8Num34z5">
    <w:name w:val="WW8Num34z5"/>
    <w:rsid w:val="00FD53CB"/>
  </w:style>
  <w:style w:type="character" w:customStyle="1" w:styleId="WW8Num34z6">
    <w:name w:val="WW8Num34z6"/>
    <w:rsid w:val="00FD53CB"/>
  </w:style>
  <w:style w:type="character" w:customStyle="1" w:styleId="WW8Num34z7">
    <w:name w:val="WW8Num34z7"/>
    <w:rsid w:val="00FD53CB"/>
  </w:style>
  <w:style w:type="character" w:customStyle="1" w:styleId="WW8Num34z8">
    <w:name w:val="WW8Num34z8"/>
    <w:rsid w:val="00FD53CB"/>
  </w:style>
  <w:style w:type="character" w:customStyle="1" w:styleId="WW8Num35z0">
    <w:name w:val="WW8Num35z0"/>
    <w:rsid w:val="00FD53CB"/>
  </w:style>
  <w:style w:type="character" w:customStyle="1" w:styleId="WW8Num35z1">
    <w:name w:val="WW8Num35z1"/>
    <w:rsid w:val="00FD53CB"/>
  </w:style>
  <w:style w:type="character" w:customStyle="1" w:styleId="WW8Num35z2">
    <w:name w:val="WW8Num35z2"/>
    <w:rsid w:val="00FD53CB"/>
  </w:style>
  <w:style w:type="character" w:customStyle="1" w:styleId="WW8Num35z3">
    <w:name w:val="WW8Num35z3"/>
    <w:rsid w:val="00FD53CB"/>
  </w:style>
  <w:style w:type="character" w:customStyle="1" w:styleId="WW8Num35z4">
    <w:name w:val="WW8Num35z4"/>
    <w:rsid w:val="00FD53CB"/>
  </w:style>
  <w:style w:type="character" w:customStyle="1" w:styleId="WW8Num35z5">
    <w:name w:val="WW8Num35z5"/>
    <w:rsid w:val="00FD53CB"/>
  </w:style>
  <w:style w:type="character" w:customStyle="1" w:styleId="WW8Num35z6">
    <w:name w:val="WW8Num35z6"/>
    <w:rsid w:val="00FD53CB"/>
  </w:style>
  <w:style w:type="character" w:customStyle="1" w:styleId="WW8Num35z7">
    <w:name w:val="WW8Num35z7"/>
    <w:rsid w:val="00FD53CB"/>
  </w:style>
  <w:style w:type="character" w:customStyle="1" w:styleId="WW8Num35z8">
    <w:name w:val="WW8Num35z8"/>
    <w:rsid w:val="00FD53CB"/>
  </w:style>
  <w:style w:type="character" w:customStyle="1" w:styleId="WW8Num36z0">
    <w:name w:val="WW8Num36z0"/>
    <w:rsid w:val="00FD53CB"/>
    <w:rPr>
      <w:b/>
      <w:sz w:val="22"/>
      <w:szCs w:val="22"/>
    </w:rPr>
  </w:style>
  <w:style w:type="character" w:customStyle="1" w:styleId="WW8Num36z1">
    <w:name w:val="WW8Num36z1"/>
    <w:rsid w:val="00FD53CB"/>
  </w:style>
  <w:style w:type="character" w:customStyle="1" w:styleId="WW8Num36z2">
    <w:name w:val="WW8Num36z2"/>
    <w:rsid w:val="00FD53CB"/>
  </w:style>
  <w:style w:type="character" w:customStyle="1" w:styleId="WW8Num36z3">
    <w:name w:val="WW8Num36z3"/>
    <w:rsid w:val="00FD53CB"/>
  </w:style>
  <w:style w:type="character" w:customStyle="1" w:styleId="WW8Num36z4">
    <w:name w:val="WW8Num36z4"/>
    <w:rsid w:val="00FD53CB"/>
  </w:style>
  <w:style w:type="character" w:customStyle="1" w:styleId="WW8Num36z5">
    <w:name w:val="WW8Num36z5"/>
    <w:rsid w:val="00FD53CB"/>
  </w:style>
  <w:style w:type="character" w:customStyle="1" w:styleId="WW8Num36z6">
    <w:name w:val="WW8Num36z6"/>
    <w:rsid w:val="00FD53CB"/>
  </w:style>
  <w:style w:type="character" w:customStyle="1" w:styleId="WW8Num36z7">
    <w:name w:val="WW8Num36z7"/>
    <w:rsid w:val="00FD53CB"/>
  </w:style>
  <w:style w:type="character" w:customStyle="1" w:styleId="WW8Num36z8">
    <w:name w:val="WW8Num36z8"/>
    <w:rsid w:val="00FD53CB"/>
  </w:style>
  <w:style w:type="character" w:customStyle="1" w:styleId="WW8Num37z0">
    <w:name w:val="WW8Num37z0"/>
    <w:rsid w:val="00FD53CB"/>
  </w:style>
  <w:style w:type="character" w:customStyle="1" w:styleId="WW8Num37z1">
    <w:name w:val="WW8Num37z1"/>
    <w:rsid w:val="00FD53CB"/>
  </w:style>
  <w:style w:type="character" w:customStyle="1" w:styleId="WW8Num37z2">
    <w:name w:val="WW8Num37z2"/>
    <w:rsid w:val="00FD53CB"/>
  </w:style>
  <w:style w:type="character" w:customStyle="1" w:styleId="WW8Num37z3">
    <w:name w:val="WW8Num37z3"/>
    <w:rsid w:val="00FD53CB"/>
  </w:style>
  <w:style w:type="character" w:customStyle="1" w:styleId="WW8Num37z4">
    <w:name w:val="WW8Num37z4"/>
    <w:rsid w:val="00FD53CB"/>
  </w:style>
  <w:style w:type="character" w:customStyle="1" w:styleId="WW8Num37z5">
    <w:name w:val="WW8Num37z5"/>
    <w:rsid w:val="00FD53CB"/>
  </w:style>
  <w:style w:type="character" w:customStyle="1" w:styleId="WW8Num37z6">
    <w:name w:val="WW8Num37z6"/>
    <w:rsid w:val="00FD53CB"/>
  </w:style>
  <w:style w:type="character" w:customStyle="1" w:styleId="WW8Num37z7">
    <w:name w:val="WW8Num37z7"/>
    <w:rsid w:val="00FD53CB"/>
  </w:style>
  <w:style w:type="character" w:customStyle="1" w:styleId="WW8Num37z8">
    <w:name w:val="WW8Num37z8"/>
    <w:rsid w:val="00FD53CB"/>
  </w:style>
  <w:style w:type="character" w:customStyle="1" w:styleId="WW8Num38z0">
    <w:name w:val="WW8Num38z0"/>
    <w:rsid w:val="00FD53CB"/>
    <w:rPr>
      <w:rFonts w:ascii="Soberana Sans" w:eastAsia="MS Mincho" w:hAnsi="Soberana Sans" w:cs="Times New Roman"/>
      <w:b w:val="0"/>
    </w:rPr>
  </w:style>
  <w:style w:type="character" w:customStyle="1" w:styleId="WW8Num38z1">
    <w:name w:val="WW8Num38z1"/>
    <w:rsid w:val="00FD53CB"/>
    <w:rPr>
      <w:rFonts w:ascii="Courier New" w:hAnsi="Courier New" w:cs="Courier New"/>
    </w:rPr>
  </w:style>
  <w:style w:type="character" w:customStyle="1" w:styleId="WW8Num38z2">
    <w:name w:val="WW8Num38z2"/>
    <w:rsid w:val="00FD53CB"/>
    <w:rPr>
      <w:rFonts w:ascii="Wingdings" w:hAnsi="Wingdings" w:cs="Wingdings"/>
    </w:rPr>
  </w:style>
  <w:style w:type="character" w:customStyle="1" w:styleId="WW8Num38z3">
    <w:name w:val="WW8Num38z3"/>
    <w:rsid w:val="00FD53CB"/>
    <w:rPr>
      <w:rFonts w:ascii="Symbol" w:hAnsi="Symbol" w:cs="Symbol"/>
    </w:rPr>
  </w:style>
  <w:style w:type="character" w:customStyle="1" w:styleId="WW8Num39z0">
    <w:name w:val="WW8Num39z0"/>
    <w:rsid w:val="00FD53CB"/>
    <w:rPr>
      <w:rFonts w:ascii="Symbol" w:hAnsi="Symbol" w:cs="Symbol"/>
    </w:rPr>
  </w:style>
  <w:style w:type="character" w:customStyle="1" w:styleId="WW8Num39z1">
    <w:name w:val="WW8Num39z1"/>
    <w:rsid w:val="00FD53CB"/>
    <w:rPr>
      <w:rFonts w:ascii="Courier New" w:hAnsi="Courier New" w:cs="Courier New"/>
    </w:rPr>
  </w:style>
  <w:style w:type="character" w:customStyle="1" w:styleId="WW8Num39z2">
    <w:name w:val="WW8Num39z2"/>
    <w:rsid w:val="00FD53CB"/>
    <w:rPr>
      <w:rFonts w:ascii="Wingdings" w:hAnsi="Wingdings" w:cs="Wingdings"/>
    </w:rPr>
  </w:style>
  <w:style w:type="character" w:customStyle="1" w:styleId="WW8Num40z0">
    <w:name w:val="WW8Num40z0"/>
    <w:rsid w:val="00FD53CB"/>
    <w:rPr>
      <w:rFonts w:ascii="Symbol" w:hAnsi="Symbol" w:cs="Symbol"/>
    </w:rPr>
  </w:style>
  <w:style w:type="character" w:customStyle="1" w:styleId="WW8Num40z1">
    <w:name w:val="WW8Num40z1"/>
    <w:rsid w:val="00FD53CB"/>
    <w:rPr>
      <w:rFonts w:ascii="Courier New" w:hAnsi="Courier New" w:cs="Courier New"/>
    </w:rPr>
  </w:style>
  <w:style w:type="character" w:customStyle="1" w:styleId="WW8Num40z2">
    <w:name w:val="WW8Num40z2"/>
    <w:rsid w:val="00FD53CB"/>
    <w:rPr>
      <w:rFonts w:ascii="Wingdings" w:hAnsi="Wingdings" w:cs="Wingdings"/>
    </w:rPr>
  </w:style>
  <w:style w:type="character" w:customStyle="1" w:styleId="WW8Num41z0">
    <w:name w:val="WW8Num41z0"/>
    <w:rsid w:val="00FD53CB"/>
    <w:rPr>
      <w:rFonts w:ascii="Symbol" w:hAnsi="Symbol" w:cs="Symbol"/>
    </w:rPr>
  </w:style>
  <w:style w:type="character" w:customStyle="1" w:styleId="WW8Num41z1">
    <w:name w:val="WW8Num41z1"/>
    <w:rsid w:val="00FD53CB"/>
    <w:rPr>
      <w:rFonts w:ascii="Courier New" w:hAnsi="Courier New" w:cs="Courier New"/>
    </w:rPr>
  </w:style>
  <w:style w:type="character" w:customStyle="1" w:styleId="WW8Num41z2">
    <w:name w:val="WW8Num41z2"/>
    <w:rsid w:val="00FD53CB"/>
    <w:rPr>
      <w:rFonts w:ascii="Wingdings" w:hAnsi="Wingdings" w:cs="Wingdings"/>
    </w:rPr>
  </w:style>
  <w:style w:type="character" w:customStyle="1" w:styleId="WW8Num42z0">
    <w:name w:val="WW8Num42z0"/>
    <w:rsid w:val="00FD53CB"/>
    <w:rPr>
      <w:rFonts w:ascii="Soberana Sans" w:eastAsia="Cambria" w:hAnsi="Soberana Sans" w:cs="Soberana Sans"/>
      <w:b/>
      <w:szCs w:val="24"/>
      <w:lang w:val="es-MX" w:eastAsia="en-US"/>
    </w:rPr>
  </w:style>
  <w:style w:type="character" w:customStyle="1" w:styleId="WW8Num42z1">
    <w:name w:val="WW8Num42z1"/>
    <w:rsid w:val="00FD53CB"/>
  </w:style>
  <w:style w:type="character" w:customStyle="1" w:styleId="WW8Num42z2">
    <w:name w:val="WW8Num42z2"/>
    <w:rsid w:val="00FD53CB"/>
  </w:style>
  <w:style w:type="character" w:customStyle="1" w:styleId="WW8Num42z3">
    <w:name w:val="WW8Num42z3"/>
    <w:rsid w:val="00FD53CB"/>
  </w:style>
  <w:style w:type="character" w:customStyle="1" w:styleId="WW8Num42z4">
    <w:name w:val="WW8Num42z4"/>
    <w:rsid w:val="00FD53CB"/>
  </w:style>
  <w:style w:type="character" w:customStyle="1" w:styleId="WW8Num42z5">
    <w:name w:val="WW8Num42z5"/>
    <w:rsid w:val="00FD53CB"/>
  </w:style>
  <w:style w:type="character" w:customStyle="1" w:styleId="WW8Num42z6">
    <w:name w:val="WW8Num42z6"/>
    <w:rsid w:val="00FD53CB"/>
  </w:style>
  <w:style w:type="character" w:customStyle="1" w:styleId="WW8Num42z7">
    <w:name w:val="WW8Num42z7"/>
    <w:rsid w:val="00FD53CB"/>
  </w:style>
  <w:style w:type="character" w:customStyle="1" w:styleId="WW8Num42z8">
    <w:name w:val="WW8Num42z8"/>
    <w:rsid w:val="00FD53CB"/>
  </w:style>
  <w:style w:type="character" w:customStyle="1" w:styleId="WW8Num43z0">
    <w:name w:val="WW8Num43z0"/>
    <w:rsid w:val="00FD53CB"/>
  </w:style>
  <w:style w:type="character" w:customStyle="1" w:styleId="WW8Num43z1">
    <w:name w:val="WW8Num43z1"/>
    <w:rsid w:val="00FD53CB"/>
  </w:style>
  <w:style w:type="character" w:customStyle="1" w:styleId="WW8Num43z2">
    <w:name w:val="WW8Num43z2"/>
    <w:rsid w:val="00FD53CB"/>
  </w:style>
  <w:style w:type="character" w:customStyle="1" w:styleId="WW8Num43z3">
    <w:name w:val="WW8Num43z3"/>
    <w:rsid w:val="00FD53CB"/>
  </w:style>
  <w:style w:type="character" w:customStyle="1" w:styleId="WW8Num43z4">
    <w:name w:val="WW8Num43z4"/>
    <w:rsid w:val="00FD53CB"/>
  </w:style>
  <w:style w:type="character" w:customStyle="1" w:styleId="WW8Num43z5">
    <w:name w:val="WW8Num43z5"/>
    <w:rsid w:val="00FD53CB"/>
  </w:style>
  <w:style w:type="character" w:customStyle="1" w:styleId="WW8Num43z6">
    <w:name w:val="WW8Num43z6"/>
    <w:rsid w:val="00FD53CB"/>
  </w:style>
  <w:style w:type="character" w:customStyle="1" w:styleId="WW8Num43z7">
    <w:name w:val="WW8Num43z7"/>
    <w:rsid w:val="00FD53CB"/>
  </w:style>
  <w:style w:type="character" w:customStyle="1" w:styleId="WW8Num43z8">
    <w:name w:val="WW8Num43z8"/>
    <w:rsid w:val="00FD53CB"/>
  </w:style>
  <w:style w:type="character" w:customStyle="1" w:styleId="WW8Num44z0">
    <w:name w:val="WW8Num44z0"/>
    <w:rsid w:val="00FD53CB"/>
  </w:style>
  <w:style w:type="character" w:customStyle="1" w:styleId="WW8Num44z1">
    <w:name w:val="WW8Num44z1"/>
    <w:rsid w:val="00FD53CB"/>
  </w:style>
  <w:style w:type="character" w:customStyle="1" w:styleId="WW8Num44z2">
    <w:name w:val="WW8Num44z2"/>
    <w:rsid w:val="00FD53CB"/>
  </w:style>
  <w:style w:type="character" w:customStyle="1" w:styleId="WW8Num44z3">
    <w:name w:val="WW8Num44z3"/>
    <w:rsid w:val="00FD53CB"/>
  </w:style>
  <w:style w:type="character" w:customStyle="1" w:styleId="WW8Num44z4">
    <w:name w:val="WW8Num44z4"/>
    <w:rsid w:val="00FD53CB"/>
  </w:style>
  <w:style w:type="character" w:customStyle="1" w:styleId="WW8Num44z5">
    <w:name w:val="WW8Num44z5"/>
    <w:rsid w:val="00FD53CB"/>
  </w:style>
  <w:style w:type="character" w:customStyle="1" w:styleId="WW8Num44z6">
    <w:name w:val="WW8Num44z6"/>
    <w:rsid w:val="00FD53CB"/>
  </w:style>
  <w:style w:type="character" w:customStyle="1" w:styleId="WW8Num44z7">
    <w:name w:val="WW8Num44z7"/>
    <w:rsid w:val="00FD53CB"/>
  </w:style>
  <w:style w:type="character" w:customStyle="1" w:styleId="WW8Num44z8">
    <w:name w:val="WW8Num44z8"/>
    <w:rsid w:val="00FD53CB"/>
  </w:style>
  <w:style w:type="character" w:customStyle="1" w:styleId="WW8Num45z0">
    <w:name w:val="WW8Num45z0"/>
    <w:rsid w:val="00FD53CB"/>
  </w:style>
  <w:style w:type="character" w:customStyle="1" w:styleId="WW8Num45z1">
    <w:name w:val="WW8Num45z1"/>
    <w:rsid w:val="00FD53CB"/>
  </w:style>
  <w:style w:type="character" w:customStyle="1" w:styleId="WW8Num45z2">
    <w:name w:val="WW8Num45z2"/>
    <w:rsid w:val="00FD53CB"/>
  </w:style>
  <w:style w:type="character" w:customStyle="1" w:styleId="WW8Num45z3">
    <w:name w:val="WW8Num45z3"/>
    <w:rsid w:val="00FD53CB"/>
  </w:style>
  <w:style w:type="character" w:customStyle="1" w:styleId="WW8Num45z4">
    <w:name w:val="WW8Num45z4"/>
    <w:rsid w:val="00FD53CB"/>
  </w:style>
  <w:style w:type="character" w:customStyle="1" w:styleId="WW8Num45z5">
    <w:name w:val="WW8Num45z5"/>
    <w:rsid w:val="00FD53CB"/>
  </w:style>
  <w:style w:type="character" w:customStyle="1" w:styleId="WW8Num45z6">
    <w:name w:val="WW8Num45z6"/>
    <w:rsid w:val="00FD53CB"/>
  </w:style>
  <w:style w:type="character" w:customStyle="1" w:styleId="WW8Num45z7">
    <w:name w:val="WW8Num45z7"/>
    <w:rsid w:val="00FD53CB"/>
  </w:style>
  <w:style w:type="character" w:customStyle="1" w:styleId="WW8Num45z8">
    <w:name w:val="WW8Num45z8"/>
    <w:rsid w:val="00FD53CB"/>
  </w:style>
  <w:style w:type="character" w:customStyle="1" w:styleId="WW8Num46z0">
    <w:name w:val="WW8Num46z0"/>
    <w:rsid w:val="00FD53CB"/>
    <w:rPr>
      <w:rFonts w:ascii="Soberana Sans" w:eastAsia="Cambria" w:hAnsi="Soberana Sans" w:cs="Soberana Sans"/>
      <w:b/>
      <w:szCs w:val="24"/>
      <w:lang w:val="es-MX" w:eastAsia="en-US"/>
    </w:rPr>
  </w:style>
  <w:style w:type="character" w:customStyle="1" w:styleId="WW8Num46z1">
    <w:name w:val="WW8Num46z1"/>
    <w:rsid w:val="00FD53CB"/>
  </w:style>
  <w:style w:type="character" w:customStyle="1" w:styleId="WW8Num46z2">
    <w:name w:val="WW8Num46z2"/>
    <w:rsid w:val="00FD53CB"/>
  </w:style>
  <w:style w:type="character" w:customStyle="1" w:styleId="WW8Num46z3">
    <w:name w:val="WW8Num46z3"/>
    <w:rsid w:val="00FD53CB"/>
  </w:style>
  <w:style w:type="character" w:customStyle="1" w:styleId="WW8Num46z4">
    <w:name w:val="WW8Num46z4"/>
    <w:rsid w:val="00FD53CB"/>
  </w:style>
  <w:style w:type="character" w:customStyle="1" w:styleId="WW8Num46z5">
    <w:name w:val="WW8Num46z5"/>
    <w:rsid w:val="00FD53CB"/>
  </w:style>
  <w:style w:type="character" w:customStyle="1" w:styleId="WW8Num46z6">
    <w:name w:val="WW8Num46z6"/>
    <w:rsid w:val="00FD53CB"/>
  </w:style>
  <w:style w:type="character" w:customStyle="1" w:styleId="WW8Num46z7">
    <w:name w:val="WW8Num46z7"/>
    <w:rsid w:val="00FD53CB"/>
  </w:style>
  <w:style w:type="character" w:customStyle="1" w:styleId="WW8Num46z8">
    <w:name w:val="WW8Num46z8"/>
    <w:rsid w:val="00FD53CB"/>
  </w:style>
  <w:style w:type="character" w:customStyle="1" w:styleId="WW8Num47z0">
    <w:name w:val="WW8Num47z0"/>
    <w:rsid w:val="00FD53CB"/>
    <w:rPr>
      <w:rFonts w:ascii="Symbol" w:hAnsi="Symbol" w:cs="Symbol"/>
    </w:rPr>
  </w:style>
  <w:style w:type="character" w:customStyle="1" w:styleId="WW8Num47z1">
    <w:name w:val="WW8Num47z1"/>
    <w:rsid w:val="00FD53CB"/>
    <w:rPr>
      <w:rFonts w:ascii="Courier New" w:hAnsi="Courier New" w:cs="Courier New"/>
    </w:rPr>
  </w:style>
  <w:style w:type="character" w:customStyle="1" w:styleId="WW8Num47z2">
    <w:name w:val="WW8Num47z2"/>
    <w:rsid w:val="00FD53CB"/>
    <w:rPr>
      <w:rFonts w:ascii="Wingdings" w:hAnsi="Wingdings" w:cs="Wingdings"/>
    </w:rPr>
  </w:style>
  <w:style w:type="character" w:customStyle="1" w:styleId="Fuentedeprrafopredeter1">
    <w:name w:val="Fuente de párrafo predeter.1"/>
    <w:rsid w:val="00FD53CB"/>
  </w:style>
  <w:style w:type="character" w:customStyle="1" w:styleId="Caracteresdenotaalpie">
    <w:name w:val="Caracteres de nota al pie"/>
    <w:rsid w:val="00FD53CB"/>
    <w:rPr>
      <w:vertAlign w:val="superscript"/>
    </w:rPr>
  </w:style>
  <w:style w:type="character" w:customStyle="1" w:styleId="txt-black11">
    <w:name w:val="txt-black11"/>
    <w:rsid w:val="00FD53CB"/>
    <w:rPr>
      <w:rFonts w:ascii="Arial" w:hAnsi="Arial" w:cs="Arial"/>
      <w:color w:val="000000"/>
      <w:sz w:val="20"/>
      <w:szCs w:val="20"/>
    </w:rPr>
  </w:style>
  <w:style w:type="character" w:customStyle="1" w:styleId="Listavistosa-nfasis1Car">
    <w:name w:val="Lista vistosa - Énfasis 1 Car"/>
    <w:rsid w:val="00FD53CB"/>
    <w:rPr>
      <w:rFonts w:ascii="Arial Narrow" w:eastAsia="Calibri" w:hAnsi="Arial Narrow" w:cs="Arial Narrow"/>
      <w:sz w:val="24"/>
      <w:szCs w:val="24"/>
      <w:lang w:val="es-ES"/>
    </w:rPr>
  </w:style>
  <w:style w:type="character" w:customStyle="1" w:styleId="direccion1">
    <w:name w:val="direccion1"/>
    <w:rsid w:val="00FD53CB"/>
    <w:rPr>
      <w:color w:val="009966"/>
      <w:sz w:val="15"/>
      <w:szCs w:val="15"/>
    </w:rPr>
  </w:style>
  <w:style w:type="character" w:customStyle="1" w:styleId="Refdecomentario1">
    <w:name w:val="Ref. de comentario1"/>
    <w:rsid w:val="00FD53CB"/>
    <w:rPr>
      <w:sz w:val="16"/>
      <w:szCs w:val="16"/>
    </w:rPr>
  </w:style>
  <w:style w:type="character" w:customStyle="1" w:styleId="Cuadrculamedia2Car">
    <w:name w:val="Cuadrícula media 2 Car"/>
    <w:rsid w:val="00FD53CB"/>
    <w:rPr>
      <w:rFonts w:ascii="Cambria" w:eastAsia="Cambria" w:hAnsi="Cambria" w:cs="Cambria"/>
      <w:sz w:val="22"/>
      <w:szCs w:val="22"/>
      <w:lang w:bidi="ar-SA"/>
    </w:rPr>
  </w:style>
  <w:style w:type="character" w:customStyle="1" w:styleId="gs">
    <w:name w:val="_gs"/>
    <w:rsid w:val="00FD53CB"/>
  </w:style>
  <w:style w:type="character" w:customStyle="1" w:styleId="ta">
    <w:name w:val="_ta"/>
    <w:rsid w:val="00FD53CB"/>
  </w:style>
  <w:style w:type="character" w:customStyle="1" w:styleId="street-address">
    <w:name w:val="street-address"/>
    <w:rsid w:val="00FD53CB"/>
  </w:style>
  <w:style w:type="character" w:styleId="AcrnimoHTML">
    <w:name w:val="HTML Acronym"/>
    <w:rsid w:val="00FD53CB"/>
  </w:style>
  <w:style w:type="character" w:customStyle="1" w:styleId="postal-code">
    <w:name w:val="postal-code"/>
    <w:rsid w:val="00FD53CB"/>
  </w:style>
  <w:style w:type="character" w:customStyle="1" w:styleId="locality">
    <w:name w:val="locality"/>
    <w:rsid w:val="00FD53CB"/>
  </w:style>
  <w:style w:type="character" w:customStyle="1" w:styleId="s1">
    <w:name w:val="s1"/>
    <w:rsid w:val="00FD53CB"/>
  </w:style>
  <w:style w:type="paragraph" w:customStyle="1" w:styleId="ndice">
    <w:name w:val="Índice"/>
    <w:basedOn w:val="Normal"/>
    <w:rsid w:val="00FD53CB"/>
    <w:pPr>
      <w:suppressLineNumbers/>
      <w:suppressAutoHyphens/>
    </w:pPr>
    <w:rPr>
      <w:rFonts w:ascii="Times" w:eastAsia="Times" w:hAnsi="Times" w:cs="FreeSans"/>
      <w:szCs w:val="20"/>
      <w:lang w:val="es-ES_tradnl" w:eastAsia="zh-CN"/>
    </w:rPr>
  </w:style>
  <w:style w:type="paragraph" w:customStyle="1" w:styleId="Cuadrculamedia21">
    <w:name w:val="Cuadrícula media 21"/>
    <w:rsid w:val="00FD53CB"/>
    <w:pPr>
      <w:suppressAutoHyphens/>
      <w:spacing w:after="0" w:line="240" w:lineRule="auto"/>
    </w:pPr>
    <w:rPr>
      <w:rFonts w:ascii="Cambria" w:eastAsia="Cambria" w:hAnsi="Cambria" w:cs="Cambria"/>
      <w:lang w:eastAsia="zh-CN"/>
    </w:rPr>
  </w:style>
  <w:style w:type="paragraph" w:customStyle="1" w:styleId="Textocomentario1">
    <w:name w:val="Texto comentario1"/>
    <w:basedOn w:val="Normal"/>
    <w:rsid w:val="00FD53CB"/>
    <w:pPr>
      <w:suppressAutoHyphens/>
    </w:pPr>
    <w:rPr>
      <w:rFonts w:ascii="Times" w:eastAsia="Times" w:hAnsi="Times"/>
      <w:sz w:val="20"/>
      <w:szCs w:val="20"/>
      <w:lang w:val="es-ES_tradnl" w:eastAsia="zh-CN"/>
    </w:rPr>
  </w:style>
  <w:style w:type="character" w:customStyle="1" w:styleId="TextocomentarioCar1">
    <w:name w:val="Texto comentario Car1"/>
    <w:uiPriority w:val="99"/>
    <w:semiHidden/>
    <w:rsid w:val="00FD53CB"/>
    <w:rPr>
      <w:rFonts w:ascii="Times" w:eastAsia="Times" w:hAnsi="Times"/>
      <w:lang w:val="es-ES_tradnl" w:eastAsia="zh-CN"/>
    </w:rPr>
  </w:style>
  <w:style w:type="character" w:customStyle="1" w:styleId="AsuntodelcomentarioCar1">
    <w:name w:val="Asunto del comentario Car1"/>
    <w:uiPriority w:val="99"/>
    <w:rsid w:val="00FD53CB"/>
    <w:rPr>
      <w:rFonts w:ascii="Times" w:eastAsia="Times" w:hAnsi="Times"/>
      <w:b/>
      <w:bCs/>
      <w:lang w:val="es-ES_tradnl" w:eastAsia="zh-CN"/>
    </w:rPr>
  </w:style>
  <w:style w:type="paragraph" w:customStyle="1" w:styleId="p1">
    <w:name w:val="p1"/>
    <w:basedOn w:val="Normal"/>
    <w:rsid w:val="00FD53CB"/>
    <w:pPr>
      <w:suppressAutoHyphens/>
    </w:pPr>
    <w:rPr>
      <w:rFonts w:eastAsia="MS Mincho" w:cs="Arial"/>
      <w:color w:val="222222"/>
      <w:sz w:val="20"/>
      <w:szCs w:val="20"/>
      <w:lang w:val="es-ES_tradnl" w:eastAsia="zh-CN"/>
    </w:rPr>
  </w:style>
  <w:style w:type="paragraph" w:customStyle="1" w:styleId="Contenidodelmarco">
    <w:name w:val="Contenido del marco"/>
    <w:basedOn w:val="Normal"/>
    <w:rsid w:val="00FD53CB"/>
    <w:pPr>
      <w:suppressAutoHyphens/>
    </w:pPr>
    <w:rPr>
      <w:rFonts w:ascii="Times" w:eastAsia="Times" w:hAnsi="Times"/>
      <w:szCs w:val="20"/>
      <w:lang w:val="es-ES_tradnl" w:eastAsia="zh-CN"/>
    </w:rPr>
  </w:style>
  <w:style w:type="numbering" w:customStyle="1" w:styleId="Sinlista7">
    <w:name w:val="Sin lista7"/>
    <w:next w:val="Sinlista"/>
    <w:uiPriority w:val="99"/>
    <w:semiHidden/>
    <w:unhideWhenUsed/>
    <w:rsid w:val="00FD53CB"/>
  </w:style>
  <w:style w:type="numbering" w:customStyle="1" w:styleId="11111151">
    <w:name w:val="1 / 1.1 / 1.1.151"/>
    <w:basedOn w:val="Sinlista"/>
    <w:next w:val="111111"/>
    <w:rsid w:val="00FD53CB"/>
  </w:style>
  <w:style w:type="numbering" w:customStyle="1" w:styleId="1111116">
    <w:name w:val="1 / 1.1 / 1.1.16"/>
    <w:basedOn w:val="Sinlista"/>
    <w:next w:val="111111"/>
    <w:uiPriority w:val="99"/>
    <w:semiHidden/>
    <w:unhideWhenUsed/>
    <w:rsid w:val="00FD53CB"/>
  </w:style>
  <w:style w:type="numbering" w:customStyle="1" w:styleId="Sinlista8">
    <w:name w:val="Sin lista8"/>
    <w:next w:val="Sinlista"/>
    <w:uiPriority w:val="99"/>
    <w:semiHidden/>
    <w:unhideWhenUsed/>
    <w:rsid w:val="00FD53CB"/>
  </w:style>
  <w:style w:type="numbering" w:customStyle="1" w:styleId="Sinlista9">
    <w:name w:val="Sin lista9"/>
    <w:next w:val="Sinlista"/>
    <w:uiPriority w:val="99"/>
    <w:semiHidden/>
    <w:unhideWhenUsed/>
    <w:rsid w:val="00FD53CB"/>
  </w:style>
  <w:style w:type="numbering" w:customStyle="1" w:styleId="Estilo112">
    <w:name w:val="Estilo112"/>
    <w:basedOn w:val="Sinlista"/>
    <w:rsid w:val="00FD53CB"/>
  </w:style>
  <w:style w:type="numbering" w:customStyle="1" w:styleId="1111117">
    <w:name w:val="1 / 1.1 / 1.1.17"/>
    <w:basedOn w:val="Sinlista"/>
    <w:next w:val="111111"/>
    <w:rsid w:val="00FD53CB"/>
    <w:pPr>
      <w:numPr>
        <w:numId w:val="205"/>
      </w:numPr>
    </w:pPr>
  </w:style>
  <w:style w:type="numbering" w:customStyle="1" w:styleId="1ai2">
    <w:name w:val="1 / a / i2"/>
    <w:basedOn w:val="Sinlista"/>
    <w:next w:val="1ai"/>
    <w:rsid w:val="00FD53CB"/>
  </w:style>
  <w:style w:type="numbering" w:customStyle="1" w:styleId="Estilo213">
    <w:name w:val="Estilo213"/>
    <w:rsid w:val="00FD53CB"/>
    <w:pPr>
      <w:numPr>
        <w:numId w:val="206"/>
      </w:numPr>
    </w:pPr>
  </w:style>
  <w:style w:type="numbering" w:customStyle="1" w:styleId="Estilo312">
    <w:name w:val="Estilo312"/>
    <w:uiPriority w:val="99"/>
    <w:rsid w:val="00FD53CB"/>
  </w:style>
  <w:style w:type="numbering" w:customStyle="1" w:styleId="Estilo412">
    <w:name w:val="Estilo412"/>
    <w:rsid w:val="00FD53CB"/>
  </w:style>
  <w:style w:type="numbering" w:customStyle="1" w:styleId="Estilo512">
    <w:name w:val="Estilo512"/>
    <w:rsid w:val="00FD53CB"/>
  </w:style>
  <w:style w:type="numbering" w:customStyle="1" w:styleId="Estilo612">
    <w:name w:val="Estilo612"/>
    <w:rsid w:val="00FD53CB"/>
  </w:style>
  <w:style w:type="numbering" w:customStyle="1" w:styleId="Estilo712">
    <w:name w:val="Estilo712"/>
    <w:rsid w:val="00FD53CB"/>
  </w:style>
  <w:style w:type="numbering" w:customStyle="1" w:styleId="Estilo812">
    <w:name w:val="Estilo812"/>
    <w:rsid w:val="00FD53CB"/>
  </w:style>
  <w:style w:type="numbering" w:customStyle="1" w:styleId="Estilo97">
    <w:name w:val="Estilo97"/>
    <w:rsid w:val="00FD53CB"/>
  </w:style>
  <w:style w:type="numbering" w:customStyle="1" w:styleId="Estilo102">
    <w:name w:val="Estilo102"/>
    <w:rsid w:val="00FD53CB"/>
  </w:style>
  <w:style w:type="numbering" w:customStyle="1" w:styleId="Estilo113">
    <w:name w:val="Estilo113"/>
    <w:rsid w:val="00FD53CB"/>
  </w:style>
  <w:style w:type="numbering" w:customStyle="1" w:styleId="Estilo122">
    <w:name w:val="Estilo122"/>
    <w:rsid w:val="00FD53CB"/>
  </w:style>
  <w:style w:type="numbering" w:customStyle="1" w:styleId="Estilo132">
    <w:name w:val="Estilo132"/>
    <w:rsid w:val="00FD53CB"/>
  </w:style>
  <w:style w:type="numbering" w:customStyle="1" w:styleId="Estilo142">
    <w:name w:val="Estilo142"/>
    <w:rsid w:val="00FD53CB"/>
  </w:style>
  <w:style w:type="numbering" w:customStyle="1" w:styleId="Estilo152">
    <w:name w:val="Estilo152"/>
    <w:rsid w:val="00FD53CB"/>
  </w:style>
  <w:style w:type="numbering" w:customStyle="1" w:styleId="Estilo162">
    <w:name w:val="Estilo162"/>
    <w:rsid w:val="00FD53CB"/>
  </w:style>
  <w:style w:type="numbering" w:customStyle="1" w:styleId="Estilo172">
    <w:name w:val="Estilo172"/>
    <w:rsid w:val="00FD53CB"/>
  </w:style>
  <w:style w:type="numbering" w:customStyle="1" w:styleId="Estilo182">
    <w:name w:val="Estilo182"/>
    <w:rsid w:val="00FD53CB"/>
  </w:style>
  <w:style w:type="numbering" w:customStyle="1" w:styleId="Estilo192">
    <w:name w:val="Estilo192"/>
    <w:rsid w:val="00FD53CB"/>
  </w:style>
  <w:style w:type="numbering" w:customStyle="1" w:styleId="Estilo202">
    <w:name w:val="Estilo202"/>
    <w:rsid w:val="00FD53CB"/>
    <w:pPr>
      <w:numPr>
        <w:numId w:val="34"/>
      </w:numPr>
    </w:pPr>
  </w:style>
  <w:style w:type="numbering" w:customStyle="1" w:styleId="Estilo214">
    <w:name w:val="Estilo214"/>
    <w:rsid w:val="00FD53CB"/>
    <w:pPr>
      <w:numPr>
        <w:numId w:val="35"/>
      </w:numPr>
    </w:pPr>
  </w:style>
  <w:style w:type="numbering" w:customStyle="1" w:styleId="Sinlista15">
    <w:name w:val="Sin lista15"/>
    <w:next w:val="Sinlista"/>
    <w:uiPriority w:val="99"/>
    <w:semiHidden/>
    <w:unhideWhenUsed/>
    <w:rsid w:val="00FD53CB"/>
  </w:style>
  <w:style w:type="numbering" w:customStyle="1" w:styleId="Estilo252">
    <w:name w:val="Estilo252"/>
    <w:uiPriority w:val="99"/>
    <w:rsid w:val="00FD53CB"/>
  </w:style>
  <w:style w:type="numbering" w:customStyle="1" w:styleId="Estilo262">
    <w:name w:val="Estilo262"/>
    <w:uiPriority w:val="99"/>
    <w:rsid w:val="00FD53CB"/>
  </w:style>
  <w:style w:type="numbering" w:customStyle="1" w:styleId="Estilo272">
    <w:name w:val="Estilo272"/>
    <w:uiPriority w:val="99"/>
    <w:rsid w:val="00FD53CB"/>
  </w:style>
  <w:style w:type="numbering" w:customStyle="1" w:styleId="Estilo282">
    <w:name w:val="Estilo282"/>
    <w:uiPriority w:val="99"/>
    <w:rsid w:val="00FD53CB"/>
  </w:style>
  <w:style w:type="numbering" w:customStyle="1" w:styleId="Estilo332">
    <w:name w:val="Estilo332"/>
    <w:uiPriority w:val="99"/>
    <w:rsid w:val="00FD53CB"/>
  </w:style>
  <w:style w:type="numbering" w:customStyle="1" w:styleId="Estilo413">
    <w:name w:val="Estilo413"/>
    <w:uiPriority w:val="99"/>
    <w:rsid w:val="00FD53CB"/>
  </w:style>
  <w:style w:type="numbering" w:customStyle="1" w:styleId="Estilo242">
    <w:name w:val="Estilo242"/>
    <w:uiPriority w:val="99"/>
    <w:rsid w:val="00FD53CB"/>
  </w:style>
  <w:style w:type="numbering" w:customStyle="1" w:styleId="Estilo292">
    <w:name w:val="Estilo292"/>
    <w:uiPriority w:val="99"/>
    <w:rsid w:val="00FD53CB"/>
  </w:style>
  <w:style w:type="numbering" w:customStyle="1" w:styleId="Estilo302">
    <w:name w:val="Estilo302"/>
    <w:uiPriority w:val="99"/>
    <w:rsid w:val="00FD53CB"/>
  </w:style>
  <w:style w:type="numbering" w:customStyle="1" w:styleId="Estilo313">
    <w:name w:val="Estilo313"/>
    <w:uiPriority w:val="99"/>
    <w:rsid w:val="00FD53CB"/>
  </w:style>
  <w:style w:type="numbering" w:customStyle="1" w:styleId="Estilo322">
    <w:name w:val="Estilo322"/>
    <w:uiPriority w:val="99"/>
    <w:rsid w:val="00FD53CB"/>
  </w:style>
  <w:style w:type="numbering" w:customStyle="1" w:styleId="Estilo342">
    <w:name w:val="Estilo342"/>
    <w:uiPriority w:val="99"/>
    <w:rsid w:val="00FD53CB"/>
  </w:style>
  <w:style w:type="numbering" w:customStyle="1" w:styleId="Estilo352">
    <w:name w:val="Estilo352"/>
    <w:uiPriority w:val="99"/>
    <w:rsid w:val="00FD53CB"/>
  </w:style>
  <w:style w:type="numbering" w:customStyle="1" w:styleId="Estilo362">
    <w:name w:val="Estilo362"/>
    <w:uiPriority w:val="99"/>
    <w:rsid w:val="00FD53CB"/>
  </w:style>
  <w:style w:type="numbering" w:customStyle="1" w:styleId="Estilo372">
    <w:name w:val="Estilo372"/>
    <w:uiPriority w:val="99"/>
    <w:rsid w:val="00FD53CB"/>
  </w:style>
  <w:style w:type="numbering" w:customStyle="1" w:styleId="Estilo382">
    <w:name w:val="Estilo382"/>
    <w:uiPriority w:val="99"/>
    <w:rsid w:val="00FD53CB"/>
  </w:style>
  <w:style w:type="numbering" w:customStyle="1" w:styleId="Estilo392">
    <w:name w:val="Estilo392"/>
    <w:uiPriority w:val="99"/>
    <w:rsid w:val="00FD53CB"/>
  </w:style>
  <w:style w:type="numbering" w:customStyle="1" w:styleId="Estilo402">
    <w:name w:val="Estilo402"/>
    <w:uiPriority w:val="99"/>
    <w:rsid w:val="00FD53CB"/>
  </w:style>
  <w:style w:type="numbering" w:customStyle="1" w:styleId="Estilo422">
    <w:name w:val="Estilo422"/>
    <w:uiPriority w:val="99"/>
    <w:rsid w:val="00FD53CB"/>
  </w:style>
  <w:style w:type="numbering" w:customStyle="1" w:styleId="Estilo432">
    <w:name w:val="Estilo432"/>
    <w:uiPriority w:val="99"/>
    <w:rsid w:val="00FD53CB"/>
  </w:style>
  <w:style w:type="numbering" w:customStyle="1" w:styleId="Estilo442">
    <w:name w:val="Estilo442"/>
    <w:uiPriority w:val="99"/>
    <w:rsid w:val="00FD53CB"/>
  </w:style>
  <w:style w:type="numbering" w:customStyle="1" w:styleId="Estilo452">
    <w:name w:val="Estilo452"/>
    <w:uiPriority w:val="99"/>
    <w:rsid w:val="00FD53CB"/>
  </w:style>
  <w:style w:type="numbering" w:customStyle="1" w:styleId="Estilo462">
    <w:name w:val="Estilo462"/>
    <w:uiPriority w:val="99"/>
    <w:rsid w:val="00FD53CB"/>
  </w:style>
  <w:style w:type="numbering" w:customStyle="1" w:styleId="Estilo472">
    <w:name w:val="Estilo472"/>
    <w:uiPriority w:val="99"/>
    <w:rsid w:val="00FD53CB"/>
  </w:style>
  <w:style w:type="numbering" w:customStyle="1" w:styleId="Estilo482">
    <w:name w:val="Estilo482"/>
    <w:uiPriority w:val="99"/>
    <w:rsid w:val="00FD53CB"/>
  </w:style>
  <w:style w:type="numbering" w:customStyle="1" w:styleId="Estilo492">
    <w:name w:val="Estilo492"/>
    <w:uiPriority w:val="99"/>
    <w:rsid w:val="00FD53CB"/>
  </w:style>
  <w:style w:type="numbering" w:customStyle="1" w:styleId="Estilo502">
    <w:name w:val="Estilo502"/>
    <w:uiPriority w:val="99"/>
    <w:rsid w:val="00FD53CB"/>
  </w:style>
  <w:style w:type="numbering" w:customStyle="1" w:styleId="Estilo513">
    <w:name w:val="Estilo513"/>
    <w:uiPriority w:val="99"/>
    <w:rsid w:val="00FD53CB"/>
  </w:style>
  <w:style w:type="numbering" w:customStyle="1" w:styleId="Estilo522">
    <w:name w:val="Estilo522"/>
    <w:uiPriority w:val="99"/>
    <w:rsid w:val="00FD53CB"/>
  </w:style>
  <w:style w:type="numbering" w:customStyle="1" w:styleId="Estilo532">
    <w:name w:val="Estilo532"/>
    <w:uiPriority w:val="99"/>
    <w:rsid w:val="00FD53CB"/>
  </w:style>
  <w:style w:type="numbering" w:customStyle="1" w:styleId="Estilo542">
    <w:name w:val="Estilo542"/>
    <w:uiPriority w:val="99"/>
    <w:rsid w:val="00FD53CB"/>
  </w:style>
  <w:style w:type="numbering" w:customStyle="1" w:styleId="Estilo552">
    <w:name w:val="Estilo552"/>
    <w:uiPriority w:val="99"/>
    <w:rsid w:val="00FD53CB"/>
  </w:style>
  <w:style w:type="numbering" w:customStyle="1" w:styleId="Estilo562">
    <w:name w:val="Estilo562"/>
    <w:uiPriority w:val="99"/>
    <w:rsid w:val="00FD53CB"/>
  </w:style>
  <w:style w:type="numbering" w:customStyle="1" w:styleId="Estilo572">
    <w:name w:val="Estilo572"/>
    <w:uiPriority w:val="99"/>
    <w:rsid w:val="00FD53CB"/>
  </w:style>
  <w:style w:type="numbering" w:customStyle="1" w:styleId="Estilo582">
    <w:name w:val="Estilo582"/>
    <w:uiPriority w:val="99"/>
    <w:rsid w:val="00FD53CB"/>
  </w:style>
  <w:style w:type="numbering" w:customStyle="1" w:styleId="Estilo592">
    <w:name w:val="Estilo592"/>
    <w:uiPriority w:val="99"/>
    <w:rsid w:val="00FD53CB"/>
  </w:style>
  <w:style w:type="numbering" w:customStyle="1" w:styleId="Estilo602">
    <w:name w:val="Estilo602"/>
    <w:uiPriority w:val="99"/>
    <w:rsid w:val="00FD53CB"/>
  </w:style>
  <w:style w:type="numbering" w:customStyle="1" w:styleId="Estilo613">
    <w:name w:val="Estilo613"/>
    <w:uiPriority w:val="99"/>
    <w:rsid w:val="00FD53CB"/>
  </w:style>
  <w:style w:type="numbering" w:customStyle="1" w:styleId="Estilo622">
    <w:name w:val="Estilo622"/>
    <w:uiPriority w:val="99"/>
    <w:rsid w:val="00FD53CB"/>
  </w:style>
  <w:style w:type="numbering" w:customStyle="1" w:styleId="Estilo632">
    <w:name w:val="Estilo632"/>
    <w:uiPriority w:val="99"/>
    <w:rsid w:val="00FD53CB"/>
  </w:style>
  <w:style w:type="numbering" w:customStyle="1" w:styleId="Estilo642">
    <w:name w:val="Estilo642"/>
    <w:uiPriority w:val="99"/>
    <w:rsid w:val="00FD53CB"/>
  </w:style>
  <w:style w:type="numbering" w:customStyle="1" w:styleId="Estilo652">
    <w:name w:val="Estilo652"/>
    <w:uiPriority w:val="99"/>
    <w:rsid w:val="00FD53CB"/>
  </w:style>
  <w:style w:type="numbering" w:customStyle="1" w:styleId="Estilo662">
    <w:name w:val="Estilo662"/>
    <w:uiPriority w:val="99"/>
    <w:rsid w:val="00FD53CB"/>
  </w:style>
  <w:style w:type="numbering" w:customStyle="1" w:styleId="Estilo672">
    <w:name w:val="Estilo672"/>
    <w:uiPriority w:val="99"/>
    <w:rsid w:val="00FD53CB"/>
  </w:style>
  <w:style w:type="numbering" w:customStyle="1" w:styleId="Estilo682">
    <w:name w:val="Estilo682"/>
    <w:uiPriority w:val="99"/>
    <w:rsid w:val="00FD53CB"/>
  </w:style>
  <w:style w:type="numbering" w:customStyle="1" w:styleId="Estilo692">
    <w:name w:val="Estilo692"/>
    <w:uiPriority w:val="99"/>
    <w:rsid w:val="00FD53CB"/>
  </w:style>
  <w:style w:type="numbering" w:customStyle="1" w:styleId="Estilo702">
    <w:name w:val="Estilo702"/>
    <w:uiPriority w:val="99"/>
    <w:rsid w:val="00FD53CB"/>
  </w:style>
  <w:style w:type="numbering" w:customStyle="1" w:styleId="Estilo713">
    <w:name w:val="Estilo713"/>
    <w:uiPriority w:val="99"/>
    <w:rsid w:val="00FD53CB"/>
  </w:style>
  <w:style w:type="numbering" w:customStyle="1" w:styleId="Estilo722">
    <w:name w:val="Estilo722"/>
    <w:uiPriority w:val="99"/>
    <w:rsid w:val="00FD53CB"/>
  </w:style>
  <w:style w:type="numbering" w:customStyle="1" w:styleId="Estilo732">
    <w:name w:val="Estilo732"/>
    <w:uiPriority w:val="99"/>
    <w:rsid w:val="00FD53CB"/>
  </w:style>
  <w:style w:type="numbering" w:customStyle="1" w:styleId="Estilo742">
    <w:name w:val="Estilo742"/>
    <w:uiPriority w:val="99"/>
    <w:rsid w:val="00FD53CB"/>
  </w:style>
  <w:style w:type="numbering" w:customStyle="1" w:styleId="Estilo752">
    <w:name w:val="Estilo752"/>
    <w:uiPriority w:val="99"/>
    <w:rsid w:val="00FD53CB"/>
  </w:style>
  <w:style w:type="numbering" w:customStyle="1" w:styleId="Estilo762">
    <w:name w:val="Estilo762"/>
    <w:uiPriority w:val="99"/>
    <w:rsid w:val="00FD53CB"/>
  </w:style>
  <w:style w:type="numbering" w:customStyle="1" w:styleId="Estilo772">
    <w:name w:val="Estilo772"/>
    <w:uiPriority w:val="99"/>
    <w:rsid w:val="00FD53CB"/>
  </w:style>
  <w:style w:type="numbering" w:customStyle="1" w:styleId="Estilo782">
    <w:name w:val="Estilo782"/>
    <w:uiPriority w:val="99"/>
    <w:rsid w:val="00FD53CB"/>
  </w:style>
  <w:style w:type="numbering" w:customStyle="1" w:styleId="Estilo792">
    <w:name w:val="Estilo792"/>
    <w:uiPriority w:val="99"/>
    <w:rsid w:val="00FD53CB"/>
  </w:style>
  <w:style w:type="numbering" w:customStyle="1" w:styleId="Estilo802">
    <w:name w:val="Estilo802"/>
    <w:uiPriority w:val="99"/>
    <w:rsid w:val="00FD53CB"/>
  </w:style>
  <w:style w:type="numbering" w:customStyle="1" w:styleId="Estilo813">
    <w:name w:val="Estilo813"/>
    <w:uiPriority w:val="99"/>
    <w:rsid w:val="00FD53CB"/>
  </w:style>
  <w:style w:type="numbering" w:customStyle="1" w:styleId="Estilo822">
    <w:name w:val="Estilo822"/>
    <w:uiPriority w:val="99"/>
    <w:rsid w:val="00FD53CB"/>
  </w:style>
  <w:style w:type="numbering" w:customStyle="1" w:styleId="Estilo832">
    <w:name w:val="Estilo832"/>
    <w:uiPriority w:val="99"/>
    <w:rsid w:val="00FD53CB"/>
  </w:style>
  <w:style w:type="numbering" w:customStyle="1" w:styleId="Estilo842">
    <w:name w:val="Estilo842"/>
    <w:uiPriority w:val="99"/>
    <w:rsid w:val="00FD53CB"/>
  </w:style>
  <w:style w:type="numbering" w:customStyle="1" w:styleId="Estilo852">
    <w:name w:val="Estilo852"/>
    <w:uiPriority w:val="99"/>
    <w:rsid w:val="00FD53CB"/>
  </w:style>
  <w:style w:type="numbering" w:customStyle="1" w:styleId="Estilo862">
    <w:name w:val="Estilo862"/>
    <w:uiPriority w:val="99"/>
    <w:rsid w:val="00FD53CB"/>
  </w:style>
  <w:style w:type="numbering" w:customStyle="1" w:styleId="Estilo872">
    <w:name w:val="Estilo872"/>
    <w:uiPriority w:val="99"/>
    <w:rsid w:val="00FD53CB"/>
  </w:style>
  <w:style w:type="numbering" w:customStyle="1" w:styleId="Estilo882">
    <w:name w:val="Estilo882"/>
    <w:uiPriority w:val="99"/>
    <w:rsid w:val="00FD53CB"/>
  </w:style>
  <w:style w:type="numbering" w:customStyle="1" w:styleId="Estilo892">
    <w:name w:val="Estilo892"/>
    <w:uiPriority w:val="99"/>
    <w:rsid w:val="00FD53CB"/>
  </w:style>
  <w:style w:type="numbering" w:customStyle="1" w:styleId="Estilo902">
    <w:name w:val="Estilo902"/>
    <w:uiPriority w:val="99"/>
    <w:rsid w:val="00FD53CB"/>
  </w:style>
  <w:style w:type="numbering" w:customStyle="1" w:styleId="Estilo912">
    <w:name w:val="Estilo912"/>
    <w:uiPriority w:val="99"/>
    <w:rsid w:val="00FD53CB"/>
  </w:style>
  <w:style w:type="numbering" w:customStyle="1" w:styleId="Estilo922">
    <w:name w:val="Estilo922"/>
    <w:uiPriority w:val="99"/>
    <w:rsid w:val="00FD53CB"/>
  </w:style>
  <w:style w:type="numbering" w:customStyle="1" w:styleId="Estilo932">
    <w:name w:val="Estilo932"/>
    <w:uiPriority w:val="99"/>
    <w:rsid w:val="00FD53CB"/>
    <w:pPr>
      <w:numPr>
        <w:numId w:val="112"/>
      </w:numPr>
    </w:pPr>
  </w:style>
  <w:style w:type="numbering" w:customStyle="1" w:styleId="Estilo942">
    <w:name w:val="Estilo942"/>
    <w:uiPriority w:val="99"/>
    <w:rsid w:val="00FD53CB"/>
    <w:pPr>
      <w:numPr>
        <w:numId w:val="113"/>
      </w:numPr>
    </w:pPr>
  </w:style>
  <w:style w:type="numbering" w:customStyle="1" w:styleId="Sinlista21">
    <w:name w:val="Sin lista21"/>
    <w:next w:val="Sinlista"/>
    <w:uiPriority w:val="99"/>
    <w:semiHidden/>
    <w:unhideWhenUsed/>
    <w:rsid w:val="00FD53CB"/>
  </w:style>
  <w:style w:type="numbering" w:customStyle="1" w:styleId="Sinlista31">
    <w:name w:val="Sin lista31"/>
    <w:next w:val="Sinlista"/>
    <w:uiPriority w:val="99"/>
    <w:semiHidden/>
    <w:unhideWhenUsed/>
    <w:rsid w:val="00FD53CB"/>
  </w:style>
  <w:style w:type="numbering" w:customStyle="1" w:styleId="11111112">
    <w:name w:val="1 / 1.1 / 1.1.112"/>
    <w:basedOn w:val="Sinlista"/>
    <w:next w:val="111111"/>
    <w:rsid w:val="00FD53CB"/>
  </w:style>
  <w:style w:type="numbering" w:customStyle="1" w:styleId="111111112">
    <w:name w:val="1 / 1.1 / 1.1.1112"/>
    <w:basedOn w:val="Sinlista"/>
    <w:next w:val="111111"/>
    <w:rsid w:val="00FD53CB"/>
    <w:pPr>
      <w:numPr>
        <w:numId w:val="198"/>
      </w:numPr>
    </w:pPr>
  </w:style>
  <w:style w:type="numbering" w:customStyle="1" w:styleId="Sinlista112">
    <w:name w:val="Sin lista112"/>
    <w:next w:val="Sinlista"/>
    <w:semiHidden/>
    <w:unhideWhenUsed/>
    <w:rsid w:val="00FD53CB"/>
  </w:style>
  <w:style w:type="numbering" w:customStyle="1" w:styleId="Sinlista121">
    <w:name w:val="Sin lista121"/>
    <w:next w:val="Sinlista"/>
    <w:semiHidden/>
    <w:unhideWhenUsed/>
    <w:rsid w:val="00FD53CB"/>
  </w:style>
  <w:style w:type="numbering" w:customStyle="1" w:styleId="Sinlista131">
    <w:name w:val="Sin lista131"/>
    <w:next w:val="Sinlista"/>
    <w:uiPriority w:val="99"/>
    <w:semiHidden/>
    <w:unhideWhenUsed/>
    <w:rsid w:val="00FD53CB"/>
  </w:style>
  <w:style w:type="numbering" w:customStyle="1" w:styleId="11111121">
    <w:name w:val="1 / 1.1 / 1.1.121"/>
    <w:basedOn w:val="Sinlista"/>
    <w:next w:val="111111"/>
    <w:uiPriority w:val="99"/>
    <w:rsid w:val="00FD53CB"/>
  </w:style>
  <w:style w:type="numbering" w:customStyle="1" w:styleId="Sinlista1112">
    <w:name w:val="Sin lista1112"/>
    <w:next w:val="Sinlista"/>
    <w:semiHidden/>
    <w:unhideWhenUsed/>
    <w:rsid w:val="00FD53CB"/>
  </w:style>
  <w:style w:type="numbering" w:customStyle="1" w:styleId="Sinlista41">
    <w:name w:val="Sin lista41"/>
    <w:next w:val="Sinlista"/>
    <w:uiPriority w:val="99"/>
    <w:semiHidden/>
    <w:unhideWhenUsed/>
    <w:rsid w:val="00FD53CB"/>
  </w:style>
  <w:style w:type="numbering" w:customStyle="1" w:styleId="11111131">
    <w:name w:val="1 / 1.1 / 1.1.131"/>
    <w:basedOn w:val="Sinlista"/>
    <w:next w:val="111111"/>
    <w:rsid w:val="00FD53CB"/>
  </w:style>
  <w:style w:type="numbering" w:customStyle="1" w:styleId="Sinlista141">
    <w:name w:val="Sin lista141"/>
    <w:next w:val="Sinlista"/>
    <w:semiHidden/>
    <w:unhideWhenUsed/>
    <w:rsid w:val="00FD53CB"/>
  </w:style>
  <w:style w:type="numbering" w:customStyle="1" w:styleId="Sinlista51">
    <w:name w:val="Sin lista51"/>
    <w:next w:val="Sinlista"/>
    <w:semiHidden/>
    <w:rsid w:val="00FD53CB"/>
  </w:style>
  <w:style w:type="numbering" w:customStyle="1" w:styleId="Estilo1101">
    <w:name w:val="Estilo1101"/>
    <w:basedOn w:val="Sinlista"/>
    <w:rsid w:val="00FD53CB"/>
    <w:pPr>
      <w:numPr>
        <w:numId w:val="1"/>
      </w:numPr>
    </w:pPr>
  </w:style>
  <w:style w:type="numbering" w:customStyle="1" w:styleId="11111141">
    <w:name w:val="1 / 1.1 / 1.1.141"/>
    <w:basedOn w:val="Sinlista"/>
    <w:next w:val="111111"/>
    <w:uiPriority w:val="99"/>
    <w:rsid w:val="00FD53CB"/>
    <w:pPr>
      <w:numPr>
        <w:numId w:val="2"/>
      </w:numPr>
    </w:pPr>
  </w:style>
  <w:style w:type="numbering" w:customStyle="1" w:styleId="1ai11">
    <w:name w:val="1 / a / i11"/>
    <w:basedOn w:val="Sinlista"/>
    <w:next w:val="1ai"/>
    <w:rsid w:val="00FD53CB"/>
    <w:pPr>
      <w:numPr>
        <w:numId w:val="3"/>
      </w:numPr>
    </w:pPr>
  </w:style>
  <w:style w:type="numbering" w:customStyle="1" w:styleId="Estilo2101">
    <w:name w:val="Estilo2101"/>
    <w:rsid w:val="00FD53CB"/>
    <w:pPr>
      <w:numPr>
        <w:numId w:val="14"/>
      </w:numPr>
    </w:pPr>
  </w:style>
  <w:style w:type="numbering" w:customStyle="1" w:styleId="Estilo3101">
    <w:name w:val="Estilo3101"/>
    <w:uiPriority w:val="99"/>
    <w:rsid w:val="00FD53CB"/>
    <w:pPr>
      <w:numPr>
        <w:numId w:val="15"/>
      </w:numPr>
    </w:pPr>
  </w:style>
  <w:style w:type="numbering" w:customStyle="1" w:styleId="Estilo4101">
    <w:name w:val="Estilo4101"/>
    <w:rsid w:val="00FD53CB"/>
    <w:pPr>
      <w:numPr>
        <w:numId w:val="16"/>
      </w:numPr>
    </w:pPr>
  </w:style>
  <w:style w:type="numbering" w:customStyle="1" w:styleId="Estilo5101">
    <w:name w:val="Estilo5101"/>
    <w:rsid w:val="00FD53CB"/>
    <w:pPr>
      <w:numPr>
        <w:numId w:val="17"/>
      </w:numPr>
    </w:pPr>
  </w:style>
  <w:style w:type="numbering" w:customStyle="1" w:styleId="Estilo6101">
    <w:name w:val="Estilo6101"/>
    <w:rsid w:val="00FD53CB"/>
    <w:pPr>
      <w:numPr>
        <w:numId w:val="18"/>
      </w:numPr>
    </w:pPr>
  </w:style>
  <w:style w:type="numbering" w:customStyle="1" w:styleId="Estilo7101">
    <w:name w:val="Estilo7101"/>
    <w:rsid w:val="00FD53CB"/>
    <w:pPr>
      <w:numPr>
        <w:numId w:val="19"/>
      </w:numPr>
    </w:pPr>
  </w:style>
  <w:style w:type="numbering" w:customStyle="1" w:styleId="Estilo8101">
    <w:name w:val="Estilo8101"/>
    <w:rsid w:val="00FD53CB"/>
    <w:pPr>
      <w:numPr>
        <w:numId w:val="20"/>
      </w:numPr>
    </w:pPr>
  </w:style>
  <w:style w:type="numbering" w:customStyle="1" w:styleId="Estilo961">
    <w:name w:val="Estilo961"/>
    <w:rsid w:val="00FD53CB"/>
    <w:pPr>
      <w:numPr>
        <w:numId w:val="21"/>
      </w:numPr>
    </w:pPr>
  </w:style>
  <w:style w:type="numbering" w:customStyle="1" w:styleId="Estilo1011">
    <w:name w:val="Estilo1011"/>
    <w:rsid w:val="00FD53CB"/>
    <w:pPr>
      <w:numPr>
        <w:numId w:val="22"/>
      </w:numPr>
    </w:pPr>
  </w:style>
  <w:style w:type="numbering" w:customStyle="1" w:styleId="Estilo1111">
    <w:name w:val="Estilo1111"/>
    <w:rsid w:val="00FD53CB"/>
    <w:pPr>
      <w:numPr>
        <w:numId w:val="23"/>
      </w:numPr>
    </w:pPr>
  </w:style>
  <w:style w:type="numbering" w:customStyle="1" w:styleId="Estilo1211">
    <w:name w:val="Estilo1211"/>
    <w:rsid w:val="00FD53CB"/>
    <w:pPr>
      <w:numPr>
        <w:numId w:val="24"/>
      </w:numPr>
    </w:pPr>
  </w:style>
  <w:style w:type="numbering" w:customStyle="1" w:styleId="Estilo1311">
    <w:name w:val="Estilo1311"/>
    <w:rsid w:val="00FD53CB"/>
    <w:pPr>
      <w:numPr>
        <w:numId w:val="25"/>
      </w:numPr>
    </w:pPr>
  </w:style>
  <w:style w:type="numbering" w:customStyle="1" w:styleId="Estilo1411">
    <w:name w:val="Estilo1411"/>
    <w:rsid w:val="00FD53CB"/>
    <w:pPr>
      <w:numPr>
        <w:numId w:val="26"/>
      </w:numPr>
    </w:pPr>
  </w:style>
  <w:style w:type="numbering" w:customStyle="1" w:styleId="Estilo1511">
    <w:name w:val="Estilo1511"/>
    <w:rsid w:val="00FD53CB"/>
    <w:pPr>
      <w:numPr>
        <w:numId w:val="27"/>
      </w:numPr>
    </w:pPr>
  </w:style>
  <w:style w:type="numbering" w:customStyle="1" w:styleId="Estilo1611">
    <w:name w:val="Estilo1611"/>
    <w:rsid w:val="00FD53CB"/>
    <w:pPr>
      <w:numPr>
        <w:numId w:val="28"/>
      </w:numPr>
    </w:pPr>
  </w:style>
  <w:style w:type="numbering" w:customStyle="1" w:styleId="Estilo1711">
    <w:name w:val="Estilo1711"/>
    <w:rsid w:val="00FD53CB"/>
    <w:pPr>
      <w:numPr>
        <w:numId w:val="29"/>
      </w:numPr>
    </w:pPr>
  </w:style>
  <w:style w:type="numbering" w:customStyle="1" w:styleId="Estilo1811">
    <w:name w:val="Estilo1811"/>
    <w:rsid w:val="00FD53CB"/>
    <w:pPr>
      <w:numPr>
        <w:numId w:val="30"/>
      </w:numPr>
    </w:pPr>
  </w:style>
  <w:style w:type="numbering" w:customStyle="1" w:styleId="Estilo1911">
    <w:name w:val="Estilo1911"/>
    <w:rsid w:val="00FD53CB"/>
    <w:pPr>
      <w:numPr>
        <w:numId w:val="31"/>
      </w:numPr>
    </w:pPr>
  </w:style>
  <w:style w:type="numbering" w:customStyle="1" w:styleId="Estilo2011">
    <w:name w:val="Estilo2011"/>
    <w:rsid w:val="00FD53CB"/>
    <w:pPr>
      <w:numPr>
        <w:numId w:val="32"/>
      </w:numPr>
    </w:pPr>
  </w:style>
  <w:style w:type="numbering" w:customStyle="1" w:styleId="Estilo2111">
    <w:name w:val="Estilo2111"/>
    <w:rsid w:val="00FD53CB"/>
    <w:pPr>
      <w:numPr>
        <w:numId w:val="33"/>
      </w:numPr>
    </w:pPr>
  </w:style>
  <w:style w:type="numbering" w:customStyle="1" w:styleId="Estilo2511">
    <w:name w:val="Estilo2511"/>
    <w:uiPriority w:val="99"/>
    <w:rsid w:val="00FD53CB"/>
    <w:pPr>
      <w:numPr>
        <w:numId w:val="41"/>
      </w:numPr>
    </w:pPr>
  </w:style>
  <w:style w:type="numbering" w:customStyle="1" w:styleId="Estilo2611">
    <w:name w:val="Estilo2611"/>
    <w:uiPriority w:val="99"/>
    <w:rsid w:val="00FD53CB"/>
    <w:pPr>
      <w:numPr>
        <w:numId w:val="42"/>
      </w:numPr>
    </w:pPr>
  </w:style>
  <w:style w:type="numbering" w:customStyle="1" w:styleId="Estilo2711">
    <w:name w:val="Estilo2711"/>
    <w:uiPriority w:val="99"/>
    <w:rsid w:val="00FD53CB"/>
    <w:pPr>
      <w:numPr>
        <w:numId w:val="43"/>
      </w:numPr>
    </w:pPr>
  </w:style>
  <w:style w:type="numbering" w:customStyle="1" w:styleId="Estilo2811">
    <w:name w:val="Estilo2811"/>
    <w:uiPriority w:val="99"/>
    <w:rsid w:val="00FD53CB"/>
    <w:pPr>
      <w:numPr>
        <w:numId w:val="44"/>
      </w:numPr>
    </w:pPr>
  </w:style>
  <w:style w:type="numbering" w:customStyle="1" w:styleId="Estilo3311">
    <w:name w:val="Estilo3311"/>
    <w:uiPriority w:val="99"/>
    <w:rsid w:val="00FD53CB"/>
    <w:pPr>
      <w:numPr>
        <w:numId w:val="45"/>
      </w:numPr>
    </w:pPr>
  </w:style>
  <w:style w:type="numbering" w:customStyle="1" w:styleId="Estilo4111">
    <w:name w:val="Estilo4111"/>
    <w:uiPriority w:val="99"/>
    <w:rsid w:val="00FD53CB"/>
    <w:pPr>
      <w:numPr>
        <w:numId w:val="46"/>
      </w:numPr>
    </w:pPr>
  </w:style>
  <w:style w:type="numbering" w:customStyle="1" w:styleId="Estilo2411">
    <w:name w:val="Estilo2411"/>
    <w:uiPriority w:val="99"/>
    <w:rsid w:val="00FD53CB"/>
    <w:pPr>
      <w:numPr>
        <w:numId w:val="47"/>
      </w:numPr>
    </w:pPr>
  </w:style>
  <w:style w:type="numbering" w:customStyle="1" w:styleId="Estilo2911">
    <w:name w:val="Estilo2911"/>
    <w:uiPriority w:val="99"/>
    <w:rsid w:val="00FD53CB"/>
    <w:pPr>
      <w:numPr>
        <w:numId w:val="48"/>
      </w:numPr>
    </w:pPr>
  </w:style>
  <w:style w:type="numbering" w:customStyle="1" w:styleId="Estilo3011">
    <w:name w:val="Estilo3011"/>
    <w:uiPriority w:val="99"/>
    <w:rsid w:val="00FD53CB"/>
    <w:pPr>
      <w:numPr>
        <w:numId w:val="49"/>
      </w:numPr>
    </w:pPr>
  </w:style>
  <w:style w:type="numbering" w:customStyle="1" w:styleId="Estilo3111">
    <w:name w:val="Estilo3111"/>
    <w:uiPriority w:val="99"/>
    <w:rsid w:val="00FD53CB"/>
    <w:pPr>
      <w:numPr>
        <w:numId w:val="50"/>
      </w:numPr>
    </w:pPr>
  </w:style>
  <w:style w:type="numbering" w:customStyle="1" w:styleId="Estilo3211">
    <w:name w:val="Estilo3211"/>
    <w:uiPriority w:val="99"/>
    <w:rsid w:val="00FD53CB"/>
    <w:pPr>
      <w:numPr>
        <w:numId w:val="51"/>
      </w:numPr>
    </w:pPr>
  </w:style>
  <w:style w:type="numbering" w:customStyle="1" w:styleId="Estilo3411">
    <w:name w:val="Estilo3411"/>
    <w:uiPriority w:val="99"/>
    <w:rsid w:val="00FD53CB"/>
    <w:pPr>
      <w:numPr>
        <w:numId w:val="52"/>
      </w:numPr>
    </w:pPr>
  </w:style>
  <w:style w:type="numbering" w:customStyle="1" w:styleId="Estilo3511">
    <w:name w:val="Estilo3511"/>
    <w:uiPriority w:val="99"/>
    <w:rsid w:val="00FD53CB"/>
    <w:pPr>
      <w:numPr>
        <w:numId w:val="53"/>
      </w:numPr>
    </w:pPr>
  </w:style>
  <w:style w:type="numbering" w:customStyle="1" w:styleId="Estilo3611">
    <w:name w:val="Estilo3611"/>
    <w:uiPriority w:val="99"/>
    <w:rsid w:val="00FD53CB"/>
    <w:pPr>
      <w:numPr>
        <w:numId w:val="54"/>
      </w:numPr>
    </w:pPr>
  </w:style>
  <w:style w:type="numbering" w:customStyle="1" w:styleId="Estilo3711">
    <w:name w:val="Estilo3711"/>
    <w:uiPriority w:val="99"/>
    <w:rsid w:val="00FD53CB"/>
    <w:pPr>
      <w:numPr>
        <w:numId w:val="55"/>
      </w:numPr>
    </w:pPr>
  </w:style>
  <w:style w:type="numbering" w:customStyle="1" w:styleId="Estilo3811">
    <w:name w:val="Estilo3811"/>
    <w:uiPriority w:val="99"/>
    <w:rsid w:val="00FD53CB"/>
    <w:pPr>
      <w:numPr>
        <w:numId w:val="56"/>
      </w:numPr>
    </w:pPr>
  </w:style>
  <w:style w:type="numbering" w:customStyle="1" w:styleId="Estilo3911">
    <w:name w:val="Estilo3911"/>
    <w:uiPriority w:val="99"/>
    <w:rsid w:val="00FD53CB"/>
    <w:pPr>
      <w:numPr>
        <w:numId w:val="57"/>
      </w:numPr>
    </w:pPr>
  </w:style>
  <w:style w:type="numbering" w:customStyle="1" w:styleId="Estilo4011">
    <w:name w:val="Estilo4011"/>
    <w:uiPriority w:val="99"/>
    <w:rsid w:val="00FD53CB"/>
    <w:pPr>
      <w:numPr>
        <w:numId w:val="58"/>
      </w:numPr>
    </w:pPr>
  </w:style>
  <w:style w:type="numbering" w:customStyle="1" w:styleId="Estilo4211">
    <w:name w:val="Estilo4211"/>
    <w:uiPriority w:val="99"/>
    <w:rsid w:val="00FD53CB"/>
    <w:pPr>
      <w:numPr>
        <w:numId w:val="59"/>
      </w:numPr>
    </w:pPr>
  </w:style>
  <w:style w:type="numbering" w:customStyle="1" w:styleId="Estilo4311">
    <w:name w:val="Estilo4311"/>
    <w:uiPriority w:val="99"/>
    <w:rsid w:val="00FD53CB"/>
    <w:pPr>
      <w:numPr>
        <w:numId w:val="60"/>
      </w:numPr>
    </w:pPr>
  </w:style>
  <w:style w:type="numbering" w:customStyle="1" w:styleId="Estilo4411">
    <w:name w:val="Estilo4411"/>
    <w:uiPriority w:val="99"/>
    <w:rsid w:val="00FD53CB"/>
    <w:pPr>
      <w:numPr>
        <w:numId w:val="61"/>
      </w:numPr>
    </w:pPr>
  </w:style>
  <w:style w:type="numbering" w:customStyle="1" w:styleId="Estilo4511">
    <w:name w:val="Estilo4511"/>
    <w:uiPriority w:val="99"/>
    <w:rsid w:val="00FD53CB"/>
    <w:pPr>
      <w:numPr>
        <w:numId w:val="62"/>
      </w:numPr>
    </w:pPr>
  </w:style>
  <w:style w:type="numbering" w:customStyle="1" w:styleId="Estilo4611">
    <w:name w:val="Estilo4611"/>
    <w:uiPriority w:val="99"/>
    <w:rsid w:val="00FD53CB"/>
    <w:pPr>
      <w:numPr>
        <w:numId w:val="63"/>
      </w:numPr>
    </w:pPr>
  </w:style>
  <w:style w:type="numbering" w:customStyle="1" w:styleId="Estilo4711">
    <w:name w:val="Estilo4711"/>
    <w:uiPriority w:val="99"/>
    <w:rsid w:val="00FD53CB"/>
    <w:pPr>
      <w:numPr>
        <w:numId w:val="64"/>
      </w:numPr>
    </w:pPr>
  </w:style>
  <w:style w:type="numbering" w:customStyle="1" w:styleId="Estilo4811">
    <w:name w:val="Estilo4811"/>
    <w:uiPriority w:val="99"/>
    <w:rsid w:val="00FD53CB"/>
    <w:pPr>
      <w:numPr>
        <w:numId w:val="65"/>
      </w:numPr>
    </w:pPr>
  </w:style>
  <w:style w:type="numbering" w:customStyle="1" w:styleId="Estilo4911">
    <w:name w:val="Estilo4911"/>
    <w:uiPriority w:val="99"/>
    <w:rsid w:val="00FD53CB"/>
    <w:pPr>
      <w:numPr>
        <w:numId w:val="66"/>
      </w:numPr>
    </w:pPr>
  </w:style>
  <w:style w:type="numbering" w:customStyle="1" w:styleId="Estilo5011">
    <w:name w:val="Estilo5011"/>
    <w:uiPriority w:val="99"/>
    <w:rsid w:val="00FD53CB"/>
    <w:pPr>
      <w:numPr>
        <w:numId w:val="67"/>
      </w:numPr>
    </w:pPr>
  </w:style>
  <w:style w:type="numbering" w:customStyle="1" w:styleId="Estilo5111">
    <w:name w:val="Estilo5111"/>
    <w:uiPriority w:val="99"/>
    <w:rsid w:val="00FD53CB"/>
    <w:pPr>
      <w:numPr>
        <w:numId w:val="68"/>
      </w:numPr>
    </w:pPr>
  </w:style>
  <w:style w:type="numbering" w:customStyle="1" w:styleId="Estilo5211">
    <w:name w:val="Estilo5211"/>
    <w:uiPriority w:val="99"/>
    <w:rsid w:val="00FD53CB"/>
    <w:pPr>
      <w:numPr>
        <w:numId w:val="69"/>
      </w:numPr>
    </w:pPr>
  </w:style>
  <w:style w:type="numbering" w:customStyle="1" w:styleId="Estilo5311">
    <w:name w:val="Estilo5311"/>
    <w:uiPriority w:val="99"/>
    <w:rsid w:val="00FD53CB"/>
    <w:pPr>
      <w:numPr>
        <w:numId w:val="70"/>
      </w:numPr>
    </w:pPr>
  </w:style>
  <w:style w:type="numbering" w:customStyle="1" w:styleId="Estilo5411">
    <w:name w:val="Estilo5411"/>
    <w:uiPriority w:val="99"/>
    <w:rsid w:val="00FD53CB"/>
    <w:pPr>
      <w:numPr>
        <w:numId w:val="71"/>
      </w:numPr>
    </w:pPr>
  </w:style>
  <w:style w:type="numbering" w:customStyle="1" w:styleId="Estilo5511">
    <w:name w:val="Estilo5511"/>
    <w:uiPriority w:val="99"/>
    <w:rsid w:val="00FD53CB"/>
    <w:pPr>
      <w:numPr>
        <w:numId w:val="72"/>
      </w:numPr>
    </w:pPr>
  </w:style>
  <w:style w:type="numbering" w:customStyle="1" w:styleId="Estilo5611">
    <w:name w:val="Estilo5611"/>
    <w:uiPriority w:val="99"/>
    <w:rsid w:val="00FD53CB"/>
    <w:pPr>
      <w:numPr>
        <w:numId w:val="73"/>
      </w:numPr>
    </w:pPr>
  </w:style>
  <w:style w:type="numbering" w:customStyle="1" w:styleId="Estilo5711">
    <w:name w:val="Estilo5711"/>
    <w:uiPriority w:val="99"/>
    <w:rsid w:val="00FD53CB"/>
    <w:pPr>
      <w:numPr>
        <w:numId w:val="74"/>
      </w:numPr>
    </w:pPr>
  </w:style>
  <w:style w:type="numbering" w:customStyle="1" w:styleId="Estilo5811">
    <w:name w:val="Estilo5811"/>
    <w:uiPriority w:val="99"/>
    <w:rsid w:val="00FD53CB"/>
    <w:pPr>
      <w:numPr>
        <w:numId w:val="75"/>
      </w:numPr>
    </w:pPr>
  </w:style>
  <w:style w:type="numbering" w:customStyle="1" w:styleId="Estilo5911">
    <w:name w:val="Estilo5911"/>
    <w:uiPriority w:val="99"/>
    <w:rsid w:val="00FD53CB"/>
    <w:pPr>
      <w:numPr>
        <w:numId w:val="76"/>
      </w:numPr>
    </w:pPr>
  </w:style>
  <w:style w:type="numbering" w:customStyle="1" w:styleId="Estilo6011">
    <w:name w:val="Estilo6011"/>
    <w:uiPriority w:val="99"/>
    <w:rsid w:val="00FD53CB"/>
    <w:pPr>
      <w:numPr>
        <w:numId w:val="77"/>
      </w:numPr>
    </w:pPr>
  </w:style>
  <w:style w:type="numbering" w:customStyle="1" w:styleId="Estilo6111">
    <w:name w:val="Estilo6111"/>
    <w:uiPriority w:val="99"/>
    <w:rsid w:val="00FD53CB"/>
    <w:pPr>
      <w:numPr>
        <w:numId w:val="78"/>
      </w:numPr>
    </w:pPr>
  </w:style>
  <w:style w:type="numbering" w:customStyle="1" w:styleId="Estilo6211">
    <w:name w:val="Estilo6211"/>
    <w:uiPriority w:val="99"/>
    <w:rsid w:val="00FD53CB"/>
    <w:pPr>
      <w:numPr>
        <w:numId w:val="79"/>
      </w:numPr>
    </w:pPr>
  </w:style>
  <w:style w:type="numbering" w:customStyle="1" w:styleId="Estilo6311">
    <w:name w:val="Estilo6311"/>
    <w:uiPriority w:val="99"/>
    <w:rsid w:val="00FD53CB"/>
    <w:pPr>
      <w:numPr>
        <w:numId w:val="80"/>
      </w:numPr>
    </w:pPr>
  </w:style>
  <w:style w:type="numbering" w:customStyle="1" w:styleId="Estilo6411">
    <w:name w:val="Estilo6411"/>
    <w:uiPriority w:val="99"/>
    <w:rsid w:val="00FD53CB"/>
    <w:pPr>
      <w:numPr>
        <w:numId w:val="81"/>
      </w:numPr>
    </w:pPr>
  </w:style>
  <w:style w:type="numbering" w:customStyle="1" w:styleId="Estilo6511">
    <w:name w:val="Estilo6511"/>
    <w:uiPriority w:val="99"/>
    <w:rsid w:val="00FD53CB"/>
    <w:pPr>
      <w:numPr>
        <w:numId w:val="82"/>
      </w:numPr>
    </w:pPr>
  </w:style>
  <w:style w:type="numbering" w:customStyle="1" w:styleId="Estilo6611">
    <w:name w:val="Estilo6611"/>
    <w:uiPriority w:val="99"/>
    <w:rsid w:val="00FD53CB"/>
    <w:pPr>
      <w:numPr>
        <w:numId w:val="83"/>
      </w:numPr>
    </w:pPr>
  </w:style>
  <w:style w:type="numbering" w:customStyle="1" w:styleId="Estilo6711">
    <w:name w:val="Estilo6711"/>
    <w:uiPriority w:val="99"/>
    <w:rsid w:val="00FD53CB"/>
    <w:pPr>
      <w:numPr>
        <w:numId w:val="84"/>
      </w:numPr>
    </w:pPr>
  </w:style>
  <w:style w:type="numbering" w:customStyle="1" w:styleId="Estilo6811">
    <w:name w:val="Estilo6811"/>
    <w:uiPriority w:val="99"/>
    <w:rsid w:val="00FD53CB"/>
    <w:pPr>
      <w:numPr>
        <w:numId w:val="85"/>
      </w:numPr>
    </w:pPr>
  </w:style>
  <w:style w:type="numbering" w:customStyle="1" w:styleId="Estilo6911">
    <w:name w:val="Estilo6911"/>
    <w:uiPriority w:val="99"/>
    <w:rsid w:val="00FD53CB"/>
    <w:pPr>
      <w:numPr>
        <w:numId w:val="86"/>
      </w:numPr>
    </w:pPr>
  </w:style>
  <w:style w:type="numbering" w:customStyle="1" w:styleId="Estilo7011">
    <w:name w:val="Estilo7011"/>
    <w:uiPriority w:val="99"/>
    <w:rsid w:val="00FD53CB"/>
    <w:pPr>
      <w:numPr>
        <w:numId w:val="87"/>
      </w:numPr>
    </w:pPr>
  </w:style>
  <w:style w:type="numbering" w:customStyle="1" w:styleId="Estilo7111">
    <w:name w:val="Estilo7111"/>
    <w:uiPriority w:val="99"/>
    <w:rsid w:val="00FD53CB"/>
    <w:pPr>
      <w:numPr>
        <w:numId w:val="88"/>
      </w:numPr>
    </w:pPr>
  </w:style>
  <w:style w:type="numbering" w:customStyle="1" w:styleId="Estilo7211">
    <w:name w:val="Estilo7211"/>
    <w:uiPriority w:val="99"/>
    <w:rsid w:val="00FD53CB"/>
    <w:pPr>
      <w:numPr>
        <w:numId w:val="89"/>
      </w:numPr>
    </w:pPr>
  </w:style>
  <w:style w:type="numbering" w:customStyle="1" w:styleId="Estilo7311">
    <w:name w:val="Estilo7311"/>
    <w:uiPriority w:val="99"/>
    <w:rsid w:val="00FD53CB"/>
    <w:pPr>
      <w:numPr>
        <w:numId w:val="90"/>
      </w:numPr>
    </w:pPr>
  </w:style>
  <w:style w:type="numbering" w:customStyle="1" w:styleId="Estilo7411">
    <w:name w:val="Estilo7411"/>
    <w:uiPriority w:val="99"/>
    <w:rsid w:val="00FD53CB"/>
    <w:pPr>
      <w:numPr>
        <w:numId w:val="91"/>
      </w:numPr>
    </w:pPr>
  </w:style>
  <w:style w:type="numbering" w:customStyle="1" w:styleId="Estilo7511">
    <w:name w:val="Estilo7511"/>
    <w:uiPriority w:val="99"/>
    <w:rsid w:val="00FD53CB"/>
    <w:pPr>
      <w:numPr>
        <w:numId w:val="92"/>
      </w:numPr>
    </w:pPr>
  </w:style>
  <w:style w:type="numbering" w:customStyle="1" w:styleId="Estilo7611">
    <w:name w:val="Estilo7611"/>
    <w:uiPriority w:val="99"/>
    <w:rsid w:val="00FD53CB"/>
    <w:pPr>
      <w:numPr>
        <w:numId w:val="93"/>
      </w:numPr>
    </w:pPr>
  </w:style>
  <w:style w:type="numbering" w:customStyle="1" w:styleId="Estilo7711">
    <w:name w:val="Estilo7711"/>
    <w:uiPriority w:val="99"/>
    <w:rsid w:val="00FD53CB"/>
    <w:pPr>
      <w:numPr>
        <w:numId w:val="94"/>
      </w:numPr>
    </w:pPr>
  </w:style>
  <w:style w:type="numbering" w:customStyle="1" w:styleId="Estilo7811">
    <w:name w:val="Estilo7811"/>
    <w:uiPriority w:val="99"/>
    <w:rsid w:val="00FD53CB"/>
    <w:pPr>
      <w:numPr>
        <w:numId w:val="95"/>
      </w:numPr>
    </w:pPr>
  </w:style>
  <w:style w:type="numbering" w:customStyle="1" w:styleId="Estilo7911">
    <w:name w:val="Estilo7911"/>
    <w:uiPriority w:val="99"/>
    <w:rsid w:val="00FD53CB"/>
    <w:pPr>
      <w:numPr>
        <w:numId w:val="96"/>
      </w:numPr>
    </w:pPr>
  </w:style>
  <w:style w:type="numbering" w:customStyle="1" w:styleId="Estilo8011">
    <w:name w:val="Estilo8011"/>
    <w:uiPriority w:val="99"/>
    <w:rsid w:val="00FD53CB"/>
    <w:pPr>
      <w:numPr>
        <w:numId w:val="97"/>
      </w:numPr>
    </w:pPr>
  </w:style>
  <w:style w:type="numbering" w:customStyle="1" w:styleId="Estilo8111">
    <w:name w:val="Estilo8111"/>
    <w:uiPriority w:val="99"/>
    <w:rsid w:val="00FD53CB"/>
    <w:pPr>
      <w:numPr>
        <w:numId w:val="98"/>
      </w:numPr>
    </w:pPr>
  </w:style>
  <w:style w:type="numbering" w:customStyle="1" w:styleId="Estilo8211">
    <w:name w:val="Estilo8211"/>
    <w:uiPriority w:val="99"/>
    <w:rsid w:val="00FD53CB"/>
    <w:pPr>
      <w:numPr>
        <w:numId w:val="99"/>
      </w:numPr>
    </w:pPr>
  </w:style>
  <w:style w:type="numbering" w:customStyle="1" w:styleId="Estilo8311">
    <w:name w:val="Estilo8311"/>
    <w:uiPriority w:val="99"/>
    <w:rsid w:val="00FD53CB"/>
    <w:pPr>
      <w:numPr>
        <w:numId w:val="100"/>
      </w:numPr>
    </w:pPr>
  </w:style>
  <w:style w:type="numbering" w:customStyle="1" w:styleId="Estilo8411">
    <w:name w:val="Estilo8411"/>
    <w:uiPriority w:val="99"/>
    <w:rsid w:val="00FD53CB"/>
    <w:pPr>
      <w:numPr>
        <w:numId w:val="101"/>
      </w:numPr>
    </w:pPr>
  </w:style>
  <w:style w:type="numbering" w:customStyle="1" w:styleId="Estilo8511">
    <w:name w:val="Estilo8511"/>
    <w:uiPriority w:val="99"/>
    <w:rsid w:val="00FD53CB"/>
    <w:pPr>
      <w:numPr>
        <w:numId w:val="102"/>
      </w:numPr>
    </w:pPr>
  </w:style>
  <w:style w:type="numbering" w:customStyle="1" w:styleId="Estilo8611">
    <w:name w:val="Estilo8611"/>
    <w:uiPriority w:val="99"/>
    <w:rsid w:val="00FD53CB"/>
    <w:pPr>
      <w:numPr>
        <w:numId w:val="103"/>
      </w:numPr>
    </w:pPr>
  </w:style>
  <w:style w:type="numbering" w:customStyle="1" w:styleId="Estilo8711">
    <w:name w:val="Estilo8711"/>
    <w:uiPriority w:val="99"/>
    <w:rsid w:val="00FD53CB"/>
    <w:pPr>
      <w:numPr>
        <w:numId w:val="104"/>
      </w:numPr>
    </w:pPr>
  </w:style>
  <w:style w:type="numbering" w:customStyle="1" w:styleId="Estilo8811">
    <w:name w:val="Estilo8811"/>
    <w:uiPriority w:val="99"/>
    <w:rsid w:val="00FD53CB"/>
    <w:pPr>
      <w:numPr>
        <w:numId w:val="105"/>
      </w:numPr>
    </w:pPr>
  </w:style>
  <w:style w:type="numbering" w:customStyle="1" w:styleId="Estilo8911">
    <w:name w:val="Estilo8911"/>
    <w:uiPriority w:val="99"/>
    <w:rsid w:val="00FD53CB"/>
    <w:pPr>
      <w:numPr>
        <w:numId w:val="106"/>
      </w:numPr>
    </w:pPr>
  </w:style>
  <w:style w:type="numbering" w:customStyle="1" w:styleId="Estilo9011">
    <w:name w:val="Estilo9011"/>
    <w:uiPriority w:val="99"/>
    <w:rsid w:val="00FD53CB"/>
    <w:pPr>
      <w:numPr>
        <w:numId w:val="107"/>
      </w:numPr>
    </w:pPr>
  </w:style>
  <w:style w:type="numbering" w:customStyle="1" w:styleId="Estilo9111">
    <w:name w:val="Estilo9111"/>
    <w:uiPriority w:val="99"/>
    <w:rsid w:val="00FD53CB"/>
    <w:pPr>
      <w:numPr>
        <w:numId w:val="108"/>
      </w:numPr>
    </w:pPr>
  </w:style>
  <w:style w:type="numbering" w:customStyle="1" w:styleId="Estilo9211">
    <w:name w:val="Estilo9211"/>
    <w:uiPriority w:val="99"/>
    <w:rsid w:val="00FD53CB"/>
    <w:pPr>
      <w:numPr>
        <w:numId w:val="109"/>
      </w:numPr>
    </w:pPr>
  </w:style>
  <w:style w:type="numbering" w:customStyle="1" w:styleId="Estilo9311">
    <w:name w:val="Estilo9311"/>
    <w:uiPriority w:val="99"/>
    <w:rsid w:val="00FD53CB"/>
    <w:pPr>
      <w:numPr>
        <w:numId w:val="110"/>
      </w:numPr>
    </w:pPr>
  </w:style>
  <w:style w:type="numbering" w:customStyle="1" w:styleId="Estilo9411">
    <w:name w:val="Estilo9411"/>
    <w:uiPriority w:val="99"/>
    <w:rsid w:val="00FD53CB"/>
    <w:pPr>
      <w:numPr>
        <w:numId w:val="111"/>
      </w:numPr>
    </w:pPr>
  </w:style>
  <w:style w:type="numbering" w:customStyle="1" w:styleId="1111111111">
    <w:name w:val="1 / 1.1 / 1.1.11111"/>
    <w:basedOn w:val="Sinlista"/>
    <w:next w:val="111111"/>
    <w:rsid w:val="00FD53CB"/>
    <w:pPr>
      <w:numPr>
        <w:numId w:val="146"/>
      </w:numPr>
    </w:pPr>
  </w:style>
  <w:style w:type="numbering" w:customStyle="1" w:styleId="Sinlista61">
    <w:name w:val="Sin lista61"/>
    <w:next w:val="Sinlista"/>
    <w:uiPriority w:val="99"/>
    <w:semiHidden/>
    <w:unhideWhenUsed/>
    <w:rsid w:val="00FD53CB"/>
  </w:style>
  <w:style w:type="numbering" w:customStyle="1" w:styleId="11111152">
    <w:name w:val="1 / 1.1 / 1.1.152"/>
    <w:basedOn w:val="Sinlista"/>
    <w:next w:val="111111"/>
    <w:rsid w:val="00FD53CB"/>
    <w:pPr>
      <w:numPr>
        <w:numId w:val="4"/>
      </w:numPr>
    </w:pPr>
  </w:style>
  <w:style w:type="numbering" w:customStyle="1" w:styleId="Estilo2121">
    <w:name w:val="Estilo2121"/>
    <w:rsid w:val="00FD53CB"/>
    <w:pPr>
      <w:numPr>
        <w:numId w:val="9"/>
      </w:numPr>
    </w:pPr>
  </w:style>
  <w:style w:type="numbering" w:customStyle="1" w:styleId="Sinlista71">
    <w:name w:val="Sin lista71"/>
    <w:next w:val="Sinlista"/>
    <w:uiPriority w:val="99"/>
    <w:semiHidden/>
    <w:unhideWhenUsed/>
    <w:rsid w:val="00FD53CB"/>
  </w:style>
  <w:style w:type="numbering" w:customStyle="1" w:styleId="111111511">
    <w:name w:val="1 / 1.1 / 1.1.1511"/>
    <w:basedOn w:val="Sinlista"/>
    <w:next w:val="111111"/>
    <w:rsid w:val="00FD53CB"/>
  </w:style>
  <w:style w:type="numbering" w:customStyle="1" w:styleId="11111161">
    <w:name w:val="1 / 1.1 / 1.1.161"/>
    <w:basedOn w:val="Sinlista"/>
    <w:next w:val="111111"/>
    <w:uiPriority w:val="99"/>
    <w:semiHidden/>
    <w:unhideWhenUsed/>
    <w:rsid w:val="00FD53CB"/>
    <w:pPr>
      <w:numPr>
        <w:numId w:val="5"/>
      </w:numPr>
    </w:pPr>
  </w:style>
  <w:style w:type="numbering" w:customStyle="1" w:styleId="Sinlista81">
    <w:name w:val="Sin lista81"/>
    <w:next w:val="Sinlista"/>
    <w:uiPriority w:val="99"/>
    <w:semiHidden/>
    <w:unhideWhenUsed/>
    <w:rsid w:val="00FD53CB"/>
  </w:style>
  <w:style w:type="paragraph" w:customStyle="1" w:styleId="BodyText38">
    <w:name w:val="Body Text 38"/>
    <w:basedOn w:val="Normal"/>
    <w:rsid w:val="00FD53CB"/>
    <w:pPr>
      <w:overflowPunct w:val="0"/>
      <w:autoSpaceDE w:val="0"/>
      <w:autoSpaceDN w:val="0"/>
      <w:adjustRightInd w:val="0"/>
      <w:ind w:right="-1"/>
      <w:jc w:val="both"/>
      <w:textAlignment w:val="baseline"/>
    </w:pPr>
    <w:rPr>
      <w:rFonts w:ascii="Times New Roman" w:hAnsi="Times New Roman"/>
      <w:sz w:val="18"/>
      <w:szCs w:val="20"/>
      <w:lang w:val="es-ES_tradnl"/>
    </w:rPr>
  </w:style>
  <w:style w:type="paragraph" w:customStyle="1" w:styleId="BodyText231">
    <w:name w:val="Body Text 231"/>
    <w:basedOn w:val="Normal"/>
    <w:rsid w:val="00FD53CB"/>
    <w:pPr>
      <w:tabs>
        <w:tab w:val="left" w:pos="709"/>
        <w:tab w:val="left" w:pos="1065"/>
        <w:tab w:val="left" w:pos="1134"/>
      </w:tabs>
      <w:overflowPunct w:val="0"/>
      <w:autoSpaceDE w:val="0"/>
      <w:autoSpaceDN w:val="0"/>
      <w:adjustRightInd w:val="0"/>
      <w:spacing w:line="240" w:lineRule="exact"/>
      <w:ind w:left="705"/>
      <w:jc w:val="both"/>
      <w:textAlignment w:val="baseline"/>
    </w:pPr>
    <w:rPr>
      <w:szCs w:val="20"/>
      <w:lang w:val="es-ES_tradnl"/>
    </w:rPr>
  </w:style>
  <w:style w:type="paragraph" w:customStyle="1" w:styleId="BodyText229">
    <w:name w:val="Body Text 229"/>
    <w:basedOn w:val="Normal"/>
    <w:rsid w:val="00FD53CB"/>
    <w:pPr>
      <w:overflowPunct w:val="0"/>
      <w:autoSpaceDE w:val="0"/>
      <w:autoSpaceDN w:val="0"/>
      <w:adjustRightInd w:val="0"/>
      <w:jc w:val="both"/>
      <w:textAlignment w:val="baseline"/>
    </w:pPr>
    <w:rPr>
      <w:szCs w:val="20"/>
    </w:rPr>
  </w:style>
  <w:style w:type="paragraph" w:customStyle="1" w:styleId="BodyText228">
    <w:name w:val="Body Text 228"/>
    <w:basedOn w:val="Normal"/>
    <w:rsid w:val="00FD53CB"/>
    <w:pPr>
      <w:tabs>
        <w:tab w:val="left" w:pos="5884"/>
        <w:tab w:val="left" w:pos="6451"/>
      </w:tabs>
      <w:overflowPunct w:val="0"/>
      <w:autoSpaceDE w:val="0"/>
      <w:autoSpaceDN w:val="0"/>
      <w:adjustRightInd w:val="0"/>
      <w:ind w:right="214"/>
      <w:jc w:val="both"/>
      <w:textAlignment w:val="baseline"/>
    </w:pPr>
    <w:rPr>
      <w:sz w:val="20"/>
      <w:szCs w:val="20"/>
      <w:lang w:val="es-ES_tradnl"/>
    </w:rPr>
  </w:style>
  <w:style w:type="paragraph" w:customStyle="1" w:styleId="BodyText227">
    <w:name w:val="Body Text 227"/>
    <w:basedOn w:val="Normal"/>
    <w:rsid w:val="00FD53CB"/>
    <w:pPr>
      <w:overflowPunct w:val="0"/>
      <w:autoSpaceDE w:val="0"/>
      <w:autoSpaceDN w:val="0"/>
      <w:adjustRightInd w:val="0"/>
      <w:jc w:val="both"/>
      <w:textAlignment w:val="baseline"/>
    </w:pPr>
    <w:rPr>
      <w:sz w:val="20"/>
      <w:szCs w:val="20"/>
      <w:lang w:val="es-ES_tradnl"/>
    </w:rPr>
  </w:style>
  <w:style w:type="paragraph" w:customStyle="1" w:styleId="BodyText218">
    <w:name w:val="Body Text 218"/>
    <w:basedOn w:val="Normal"/>
    <w:rsid w:val="00FD53CB"/>
    <w:pPr>
      <w:overflowPunct w:val="0"/>
      <w:autoSpaceDE w:val="0"/>
      <w:autoSpaceDN w:val="0"/>
      <w:adjustRightInd w:val="0"/>
      <w:textAlignment w:val="baseline"/>
    </w:pPr>
    <w:rPr>
      <w:b/>
      <w:sz w:val="20"/>
      <w:szCs w:val="20"/>
      <w:lang w:val="es-ES_tradnl"/>
    </w:rPr>
  </w:style>
  <w:style w:type="paragraph" w:customStyle="1" w:styleId="BodyText215">
    <w:name w:val="Body Text 215"/>
    <w:basedOn w:val="Normal"/>
    <w:rsid w:val="00FD53CB"/>
    <w:pPr>
      <w:tabs>
        <w:tab w:val="left" w:pos="497"/>
      </w:tabs>
      <w:overflowPunct w:val="0"/>
      <w:autoSpaceDE w:val="0"/>
      <w:autoSpaceDN w:val="0"/>
      <w:adjustRightInd w:val="0"/>
      <w:spacing w:line="240" w:lineRule="exact"/>
      <w:ind w:left="497"/>
      <w:jc w:val="both"/>
      <w:textAlignment w:val="baseline"/>
    </w:pPr>
    <w:rPr>
      <w:b/>
      <w:sz w:val="22"/>
      <w:szCs w:val="20"/>
      <w:lang w:val="es-ES_tradnl"/>
    </w:rPr>
  </w:style>
  <w:style w:type="table" w:customStyle="1" w:styleId="Tablanormal31">
    <w:name w:val="Tabla normal 31"/>
    <w:basedOn w:val="Tablanormal"/>
    <w:uiPriority w:val="43"/>
    <w:rsid w:val="00FD53CB"/>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ar1">
    <w:name w:val="Título 3 Car1"/>
    <w:aliases w:val="Car Car Car2,Section Car1,3 Car1,Gliederung3 Car1,Gliederung31 Car1,Gliederung32 Car1,Gliederung33 Car1,Gliederung34 Car1,Gliederung35 Car1,Gliederung36 Car1,Gliederung38 Car1,H3 Car1,hoofdstuk 1.1.1 Car1,Título 3 Car Car Car1"/>
    <w:basedOn w:val="Fuentedeprrafopredeter"/>
    <w:semiHidden/>
    <w:rsid w:val="00FA6F82"/>
    <w:rPr>
      <w:rFonts w:asciiTheme="majorHAnsi" w:eastAsiaTheme="majorEastAsia" w:hAnsiTheme="majorHAnsi" w:cstheme="majorBidi"/>
      <w:color w:val="1F4D78" w:themeColor="accent1" w:themeShade="7F"/>
      <w:sz w:val="24"/>
      <w:szCs w:val="24"/>
      <w:lang w:val="es-ES" w:eastAsia="es-ES"/>
    </w:rPr>
  </w:style>
  <w:style w:type="table" w:styleId="Tabladecuadrcula1clara">
    <w:name w:val="Grid Table 1 Light"/>
    <w:basedOn w:val="Tablanormal"/>
    <w:uiPriority w:val="46"/>
    <w:rsid w:val="00943B7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normal3">
    <w:name w:val="Plain Table 3"/>
    <w:basedOn w:val="Tablanormal"/>
    <w:uiPriority w:val="43"/>
    <w:rsid w:val="00943B70"/>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OmniPage1034">
    <w:name w:val="OmniPage #1034"/>
    <w:rsid w:val="00943B70"/>
    <w:pPr>
      <w:widowControl w:val="0"/>
      <w:tabs>
        <w:tab w:val="left" w:pos="50"/>
        <w:tab w:val="right" w:pos="10046"/>
      </w:tabs>
      <w:spacing w:after="0" w:line="240" w:lineRule="auto"/>
      <w:jc w:val="both"/>
    </w:pPr>
    <w:rPr>
      <w:rFonts w:ascii="Times New Roman" w:eastAsia="Times New Roman" w:hAnsi="Times New Roman" w:cs="Times New Roman"/>
      <w:sz w:val="20"/>
      <w:szCs w:val="20"/>
      <w:lang w:val="es-ES" w:eastAsia="es-ES"/>
    </w:rPr>
  </w:style>
  <w:style w:type="table" w:customStyle="1" w:styleId="TableNormal">
    <w:name w:val="Table Normal"/>
    <w:uiPriority w:val="2"/>
    <w:semiHidden/>
    <w:unhideWhenUsed/>
    <w:qFormat/>
    <w:rsid w:val="00943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B70"/>
    <w:pPr>
      <w:widowControl w:val="0"/>
      <w:autoSpaceDE w:val="0"/>
      <w:autoSpaceDN w:val="0"/>
    </w:pPr>
    <w:rPr>
      <w:rFonts w:ascii="Verdana" w:eastAsia="Verdana" w:hAnsi="Verdana" w:cs="Verdana"/>
      <w:sz w:val="22"/>
      <w:szCs w:val="22"/>
      <w:lang w:eastAsia="en-US"/>
    </w:rPr>
  </w:style>
  <w:style w:type="numbering" w:customStyle="1" w:styleId="Sinlista10">
    <w:name w:val="Sin lista10"/>
    <w:next w:val="Sinlista"/>
    <w:uiPriority w:val="99"/>
    <w:semiHidden/>
    <w:unhideWhenUsed/>
    <w:rsid w:val="00943B70"/>
  </w:style>
  <w:style w:type="table" w:customStyle="1" w:styleId="Tablaconcuadrcula14">
    <w:name w:val="Tabla con cuadrícula14"/>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4">
    <w:name w:val="Estilo114"/>
    <w:basedOn w:val="Sinlista"/>
    <w:rsid w:val="00943B70"/>
  </w:style>
  <w:style w:type="numbering" w:customStyle="1" w:styleId="1111118">
    <w:name w:val="1 / 1.1 / 1.1.18"/>
    <w:basedOn w:val="Sinlista"/>
    <w:next w:val="111111"/>
    <w:rsid w:val="00943B70"/>
  </w:style>
  <w:style w:type="numbering" w:customStyle="1" w:styleId="1ai3">
    <w:name w:val="1 / a / i3"/>
    <w:basedOn w:val="Sinlista"/>
    <w:next w:val="1ai"/>
    <w:rsid w:val="00943B70"/>
  </w:style>
  <w:style w:type="table" w:customStyle="1" w:styleId="Sombreadoclaro-nfasis22">
    <w:name w:val="Sombreado claro - Énfasis 22"/>
    <w:basedOn w:val="Tablanormal"/>
    <w:next w:val="Sombreadoclaro-nfasis2"/>
    <w:uiPriority w:val="60"/>
    <w:locked/>
    <w:rsid w:val="00943B70"/>
    <w:pPr>
      <w:spacing w:after="0" w:line="240" w:lineRule="auto"/>
    </w:pPr>
    <w:rPr>
      <w:rFonts w:ascii="Calibri" w:eastAsia="Calibri" w:hAnsi="Calibri" w:cs="Times New Roman"/>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normal11">
    <w:name w:val="Tabla normal11"/>
    <w:semiHidden/>
    <w:rsid w:val="00943B70"/>
    <w:pPr>
      <w:spacing w:after="0" w:line="240" w:lineRule="auto"/>
    </w:pPr>
    <w:rPr>
      <w:rFonts w:ascii="Times New Roman" w:eastAsia="Times New Roman" w:hAnsi="Times New Roman" w:cs="Times New Roman"/>
      <w:sz w:val="20"/>
      <w:szCs w:val="20"/>
      <w:lang w:eastAsia="es-MX"/>
    </w:rPr>
    <w:tblPr>
      <w:tblCellMar>
        <w:top w:w="0" w:type="dxa"/>
        <w:left w:w="108" w:type="dxa"/>
        <w:bottom w:w="0" w:type="dxa"/>
        <w:right w:w="108" w:type="dxa"/>
      </w:tblCellMar>
    </w:tblPr>
  </w:style>
  <w:style w:type="numbering" w:customStyle="1" w:styleId="Estilo215">
    <w:name w:val="Estilo215"/>
    <w:rsid w:val="00943B70"/>
  </w:style>
  <w:style w:type="numbering" w:customStyle="1" w:styleId="Estilo314">
    <w:name w:val="Estilo314"/>
    <w:uiPriority w:val="99"/>
    <w:rsid w:val="00943B70"/>
  </w:style>
  <w:style w:type="numbering" w:customStyle="1" w:styleId="Estilo414">
    <w:name w:val="Estilo414"/>
    <w:rsid w:val="00943B70"/>
  </w:style>
  <w:style w:type="numbering" w:customStyle="1" w:styleId="Estilo514">
    <w:name w:val="Estilo514"/>
    <w:rsid w:val="00943B70"/>
  </w:style>
  <w:style w:type="numbering" w:customStyle="1" w:styleId="Estilo614">
    <w:name w:val="Estilo614"/>
    <w:rsid w:val="00943B70"/>
  </w:style>
  <w:style w:type="numbering" w:customStyle="1" w:styleId="Estilo714">
    <w:name w:val="Estilo714"/>
    <w:rsid w:val="00943B70"/>
  </w:style>
  <w:style w:type="numbering" w:customStyle="1" w:styleId="Estilo814">
    <w:name w:val="Estilo814"/>
    <w:rsid w:val="00943B70"/>
  </w:style>
  <w:style w:type="numbering" w:customStyle="1" w:styleId="Estilo98">
    <w:name w:val="Estilo98"/>
    <w:rsid w:val="00943B70"/>
  </w:style>
  <w:style w:type="numbering" w:customStyle="1" w:styleId="Estilo103">
    <w:name w:val="Estilo103"/>
    <w:rsid w:val="00943B70"/>
  </w:style>
  <w:style w:type="numbering" w:customStyle="1" w:styleId="Estilo115">
    <w:name w:val="Estilo115"/>
    <w:rsid w:val="00943B70"/>
  </w:style>
  <w:style w:type="numbering" w:customStyle="1" w:styleId="Estilo123">
    <w:name w:val="Estilo123"/>
    <w:rsid w:val="00943B70"/>
  </w:style>
  <w:style w:type="numbering" w:customStyle="1" w:styleId="Estilo133">
    <w:name w:val="Estilo133"/>
    <w:rsid w:val="00943B70"/>
  </w:style>
  <w:style w:type="numbering" w:customStyle="1" w:styleId="Estilo143">
    <w:name w:val="Estilo143"/>
    <w:rsid w:val="00943B70"/>
  </w:style>
  <w:style w:type="numbering" w:customStyle="1" w:styleId="Estilo153">
    <w:name w:val="Estilo153"/>
    <w:rsid w:val="00943B70"/>
  </w:style>
  <w:style w:type="numbering" w:customStyle="1" w:styleId="Estilo163">
    <w:name w:val="Estilo163"/>
    <w:rsid w:val="00943B70"/>
  </w:style>
  <w:style w:type="numbering" w:customStyle="1" w:styleId="Estilo173">
    <w:name w:val="Estilo173"/>
    <w:rsid w:val="00943B70"/>
  </w:style>
  <w:style w:type="numbering" w:customStyle="1" w:styleId="Estilo183">
    <w:name w:val="Estilo183"/>
    <w:rsid w:val="00943B70"/>
  </w:style>
  <w:style w:type="numbering" w:customStyle="1" w:styleId="Estilo193">
    <w:name w:val="Estilo193"/>
    <w:rsid w:val="00943B70"/>
  </w:style>
  <w:style w:type="numbering" w:customStyle="1" w:styleId="Estilo203">
    <w:name w:val="Estilo203"/>
    <w:rsid w:val="00943B70"/>
  </w:style>
  <w:style w:type="numbering" w:customStyle="1" w:styleId="Estilo216">
    <w:name w:val="Estilo216"/>
    <w:rsid w:val="00943B70"/>
  </w:style>
  <w:style w:type="table" w:customStyle="1" w:styleId="Tablaconlista41">
    <w:name w:val="Tabla con lista 41"/>
    <w:basedOn w:val="Tablanormal"/>
    <w:next w:val="Tablaconlista4"/>
    <w:rsid w:val="00943B70"/>
    <w:pPr>
      <w:spacing w:after="0" w:line="240" w:lineRule="auto"/>
    </w:pPr>
    <w:rPr>
      <w:rFonts w:ascii="Times" w:eastAsia="Times" w:hAnsi="Times" w:cs="Times New Roman"/>
      <w:sz w:val="20"/>
      <w:szCs w:val="20"/>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staclara-nfasis112">
    <w:name w:val="Lista clara - Énfasis 112"/>
    <w:basedOn w:val="Tablanormal"/>
    <w:uiPriority w:val="99"/>
    <w:rsid w:val="00943B70"/>
    <w:pPr>
      <w:spacing w:after="0" w:line="240" w:lineRule="auto"/>
      <w:ind w:left="709" w:firstLine="357"/>
      <w:jc w:val="both"/>
    </w:pPr>
    <w:rPr>
      <w:rFonts w:ascii="Calibri" w:eastAsia="Calibri" w:hAnsi="Calibri" w:cs="Times New Roman"/>
      <w:lang w:val="es-ES_trad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6">
    <w:name w:val="Sin lista16"/>
    <w:next w:val="Sinlista"/>
    <w:uiPriority w:val="99"/>
    <w:semiHidden/>
    <w:unhideWhenUsed/>
    <w:rsid w:val="00943B70"/>
  </w:style>
  <w:style w:type="table" w:customStyle="1" w:styleId="Tablaconcuadrcula15">
    <w:name w:val="Tabla con cuadrícula15"/>
    <w:basedOn w:val="Tablanormal"/>
    <w:next w:val="Tablaconcuadrcula"/>
    <w:rsid w:val="00943B70"/>
    <w:pPr>
      <w:spacing w:after="120" w:line="300" w:lineRule="auto"/>
      <w:jc w:val="both"/>
    </w:pPr>
    <w:rPr>
      <w:rFonts w:ascii="Calibri" w:eastAsia="Times"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locked/>
    <w:rsid w:val="00943B70"/>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locked/>
    <w:rsid w:val="00943B70"/>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943B70"/>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53">
    <w:name w:val="Estilo253"/>
    <w:uiPriority w:val="99"/>
    <w:rsid w:val="00943B70"/>
  </w:style>
  <w:style w:type="numbering" w:customStyle="1" w:styleId="Estilo263">
    <w:name w:val="Estilo263"/>
    <w:uiPriority w:val="99"/>
    <w:rsid w:val="00943B70"/>
  </w:style>
  <w:style w:type="numbering" w:customStyle="1" w:styleId="Estilo273">
    <w:name w:val="Estilo273"/>
    <w:uiPriority w:val="99"/>
    <w:rsid w:val="00943B70"/>
  </w:style>
  <w:style w:type="numbering" w:customStyle="1" w:styleId="Estilo283">
    <w:name w:val="Estilo283"/>
    <w:uiPriority w:val="99"/>
    <w:rsid w:val="00943B70"/>
  </w:style>
  <w:style w:type="numbering" w:customStyle="1" w:styleId="Estilo333">
    <w:name w:val="Estilo333"/>
    <w:uiPriority w:val="99"/>
    <w:rsid w:val="00943B70"/>
  </w:style>
  <w:style w:type="numbering" w:customStyle="1" w:styleId="Estilo415">
    <w:name w:val="Estilo415"/>
    <w:uiPriority w:val="99"/>
    <w:rsid w:val="00943B70"/>
  </w:style>
  <w:style w:type="table" w:customStyle="1" w:styleId="Cuadrculamedia3-nfasis51">
    <w:name w:val="Cuadrícula media 3 - Énfasis 51"/>
    <w:basedOn w:val="Tablanormal"/>
    <w:next w:val="Cuadrculamedia3-nfasis5"/>
    <w:uiPriority w:val="60"/>
    <w:rsid w:val="00943B70"/>
    <w:pPr>
      <w:spacing w:after="0" w:line="240" w:lineRule="auto"/>
    </w:pPr>
    <w:rPr>
      <w:rFonts w:ascii="Calibri" w:eastAsia="Times" w:hAnsi="Calibri" w:cs="Calibri"/>
      <w:color w:val="31849B"/>
      <w:sz w:val="20"/>
      <w:szCs w:val="20"/>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51">
    <w:name w:val="Cuadrícula media 1 - Énfasis 51"/>
    <w:basedOn w:val="Tablanormal"/>
    <w:next w:val="Cuadrculamedia1-nfasis5"/>
    <w:uiPriority w:val="72"/>
    <w:rsid w:val="00943B70"/>
    <w:pPr>
      <w:spacing w:after="0" w:line="240" w:lineRule="auto"/>
      <w:ind w:right="289"/>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next w:val="Cuadrculavistosa-nfasis3"/>
    <w:uiPriority w:val="64"/>
    <w:locked/>
    <w:rsid w:val="00943B70"/>
    <w:pPr>
      <w:spacing w:after="0" w:line="240" w:lineRule="auto"/>
      <w:ind w:right="289"/>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43">
    <w:name w:val="Estilo243"/>
    <w:uiPriority w:val="99"/>
    <w:rsid w:val="00943B70"/>
  </w:style>
  <w:style w:type="numbering" w:customStyle="1" w:styleId="Estilo293">
    <w:name w:val="Estilo293"/>
    <w:uiPriority w:val="99"/>
    <w:rsid w:val="00943B70"/>
  </w:style>
  <w:style w:type="numbering" w:customStyle="1" w:styleId="Estilo303">
    <w:name w:val="Estilo303"/>
    <w:uiPriority w:val="99"/>
    <w:rsid w:val="00943B70"/>
  </w:style>
  <w:style w:type="numbering" w:customStyle="1" w:styleId="Estilo315">
    <w:name w:val="Estilo315"/>
    <w:uiPriority w:val="99"/>
    <w:rsid w:val="00943B70"/>
  </w:style>
  <w:style w:type="numbering" w:customStyle="1" w:styleId="Estilo323">
    <w:name w:val="Estilo323"/>
    <w:uiPriority w:val="99"/>
    <w:rsid w:val="00943B70"/>
  </w:style>
  <w:style w:type="numbering" w:customStyle="1" w:styleId="Estilo343">
    <w:name w:val="Estilo343"/>
    <w:uiPriority w:val="99"/>
    <w:rsid w:val="00943B70"/>
  </w:style>
  <w:style w:type="numbering" w:customStyle="1" w:styleId="Estilo353">
    <w:name w:val="Estilo353"/>
    <w:uiPriority w:val="99"/>
    <w:rsid w:val="00943B70"/>
  </w:style>
  <w:style w:type="numbering" w:customStyle="1" w:styleId="Estilo363">
    <w:name w:val="Estilo363"/>
    <w:uiPriority w:val="99"/>
    <w:rsid w:val="00943B70"/>
  </w:style>
  <w:style w:type="numbering" w:customStyle="1" w:styleId="Estilo373">
    <w:name w:val="Estilo373"/>
    <w:uiPriority w:val="99"/>
    <w:rsid w:val="00943B70"/>
  </w:style>
  <w:style w:type="numbering" w:customStyle="1" w:styleId="Estilo383">
    <w:name w:val="Estilo383"/>
    <w:uiPriority w:val="99"/>
    <w:rsid w:val="00943B70"/>
  </w:style>
  <w:style w:type="numbering" w:customStyle="1" w:styleId="Estilo393">
    <w:name w:val="Estilo393"/>
    <w:uiPriority w:val="99"/>
    <w:rsid w:val="00943B70"/>
  </w:style>
  <w:style w:type="numbering" w:customStyle="1" w:styleId="Estilo403">
    <w:name w:val="Estilo403"/>
    <w:uiPriority w:val="99"/>
    <w:rsid w:val="00943B70"/>
  </w:style>
  <w:style w:type="numbering" w:customStyle="1" w:styleId="Estilo423">
    <w:name w:val="Estilo423"/>
    <w:uiPriority w:val="99"/>
    <w:rsid w:val="00943B70"/>
  </w:style>
  <w:style w:type="numbering" w:customStyle="1" w:styleId="Estilo433">
    <w:name w:val="Estilo433"/>
    <w:uiPriority w:val="99"/>
    <w:rsid w:val="00943B70"/>
  </w:style>
  <w:style w:type="numbering" w:customStyle="1" w:styleId="Estilo443">
    <w:name w:val="Estilo443"/>
    <w:uiPriority w:val="99"/>
    <w:rsid w:val="00943B70"/>
  </w:style>
  <w:style w:type="numbering" w:customStyle="1" w:styleId="Estilo453">
    <w:name w:val="Estilo453"/>
    <w:uiPriority w:val="99"/>
    <w:rsid w:val="00943B70"/>
  </w:style>
  <w:style w:type="numbering" w:customStyle="1" w:styleId="Estilo463">
    <w:name w:val="Estilo463"/>
    <w:uiPriority w:val="99"/>
    <w:rsid w:val="00943B70"/>
  </w:style>
  <w:style w:type="numbering" w:customStyle="1" w:styleId="Estilo473">
    <w:name w:val="Estilo473"/>
    <w:uiPriority w:val="99"/>
    <w:rsid w:val="00943B70"/>
  </w:style>
  <w:style w:type="numbering" w:customStyle="1" w:styleId="Estilo483">
    <w:name w:val="Estilo483"/>
    <w:uiPriority w:val="99"/>
    <w:rsid w:val="00943B70"/>
  </w:style>
  <w:style w:type="numbering" w:customStyle="1" w:styleId="Estilo493">
    <w:name w:val="Estilo493"/>
    <w:uiPriority w:val="99"/>
    <w:rsid w:val="00943B70"/>
  </w:style>
  <w:style w:type="numbering" w:customStyle="1" w:styleId="Estilo503">
    <w:name w:val="Estilo503"/>
    <w:uiPriority w:val="99"/>
    <w:rsid w:val="00943B70"/>
  </w:style>
  <w:style w:type="numbering" w:customStyle="1" w:styleId="Estilo515">
    <w:name w:val="Estilo515"/>
    <w:uiPriority w:val="99"/>
    <w:rsid w:val="00943B70"/>
  </w:style>
  <w:style w:type="numbering" w:customStyle="1" w:styleId="Estilo523">
    <w:name w:val="Estilo523"/>
    <w:uiPriority w:val="99"/>
    <w:rsid w:val="00943B70"/>
  </w:style>
  <w:style w:type="numbering" w:customStyle="1" w:styleId="Estilo533">
    <w:name w:val="Estilo533"/>
    <w:uiPriority w:val="99"/>
    <w:rsid w:val="00943B70"/>
  </w:style>
  <w:style w:type="numbering" w:customStyle="1" w:styleId="Estilo543">
    <w:name w:val="Estilo543"/>
    <w:uiPriority w:val="99"/>
    <w:rsid w:val="00943B70"/>
  </w:style>
  <w:style w:type="numbering" w:customStyle="1" w:styleId="Estilo553">
    <w:name w:val="Estilo553"/>
    <w:uiPriority w:val="99"/>
    <w:rsid w:val="00943B70"/>
  </w:style>
  <w:style w:type="numbering" w:customStyle="1" w:styleId="Estilo563">
    <w:name w:val="Estilo563"/>
    <w:uiPriority w:val="99"/>
    <w:rsid w:val="00943B70"/>
  </w:style>
  <w:style w:type="numbering" w:customStyle="1" w:styleId="Estilo573">
    <w:name w:val="Estilo573"/>
    <w:uiPriority w:val="99"/>
    <w:rsid w:val="00943B70"/>
  </w:style>
  <w:style w:type="numbering" w:customStyle="1" w:styleId="Estilo583">
    <w:name w:val="Estilo583"/>
    <w:uiPriority w:val="99"/>
    <w:rsid w:val="00943B70"/>
  </w:style>
  <w:style w:type="numbering" w:customStyle="1" w:styleId="Estilo593">
    <w:name w:val="Estilo593"/>
    <w:uiPriority w:val="99"/>
    <w:rsid w:val="00943B70"/>
  </w:style>
  <w:style w:type="numbering" w:customStyle="1" w:styleId="Estilo603">
    <w:name w:val="Estilo603"/>
    <w:uiPriority w:val="99"/>
    <w:rsid w:val="00943B70"/>
  </w:style>
  <w:style w:type="numbering" w:customStyle="1" w:styleId="Estilo615">
    <w:name w:val="Estilo615"/>
    <w:uiPriority w:val="99"/>
    <w:rsid w:val="00943B70"/>
  </w:style>
  <w:style w:type="numbering" w:customStyle="1" w:styleId="Estilo623">
    <w:name w:val="Estilo623"/>
    <w:uiPriority w:val="99"/>
    <w:rsid w:val="00943B70"/>
  </w:style>
  <w:style w:type="numbering" w:customStyle="1" w:styleId="Estilo633">
    <w:name w:val="Estilo633"/>
    <w:uiPriority w:val="99"/>
    <w:rsid w:val="00943B70"/>
  </w:style>
  <w:style w:type="numbering" w:customStyle="1" w:styleId="Estilo643">
    <w:name w:val="Estilo643"/>
    <w:uiPriority w:val="99"/>
    <w:rsid w:val="00943B70"/>
  </w:style>
  <w:style w:type="numbering" w:customStyle="1" w:styleId="Estilo653">
    <w:name w:val="Estilo653"/>
    <w:uiPriority w:val="99"/>
    <w:rsid w:val="00943B70"/>
  </w:style>
  <w:style w:type="numbering" w:customStyle="1" w:styleId="Estilo663">
    <w:name w:val="Estilo663"/>
    <w:uiPriority w:val="99"/>
    <w:rsid w:val="00943B70"/>
  </w:style>
  <w:style w:type="numbering" w:customStyle="1" w:styleId="Estilo673">
    <w:name w:val="Estilo673"/>
    <w:uiPriority w:val="99"/>
    <w:rsid w:val="00943B70"/>
  </w:style>
  <w:style w:type="numbering" w:customStyle="1" w:styleId="Estilo683">
    <w:name w:val="Estilo683"/>
    <w:uiPriority w:val="99"/>
    <w:rsid w:val="00943B70"/>
  </w:style>
  <w:style w:type="numbering" w:customStyle="1" w:styleId="Estilo693">
    <w:name w:val="Estilo693"/>
    <w:uiPriority w:val="99"/>
    <w:rsid w:val="00943B70"/>
  </w:style>
  <w:style w:type="numbering" w:customStyle="1" w:styleId="Estilo703">
    <w:name w:val="Estilo703"/>
    <w:uiPriority w:val="99"/>
    <w:rsid w:val="00943B70"/>
  </w:style>
  <w:style w:type="numbering" w:customStyle="1" w:styleId="Estilo715">
    <w:name w:val="Estilo715"/>
    <w:uiPriority w:val="99"/>
    <w:rsid w:val="00943B70"/>
  </w:style>
  <w:style w:type="numbering" w:customStyle="1" w:styleId="Estilo723">
    <w:name w:val="Estilo723"/>
    <w:uiPriority w:val="99"/>
    <w:rsid w:val="00943B70"/>
  </w:style>
  <w:style w:type="numbering" w:customStyle="1" w:styleId="Estilo733">
    <w:name w:val="Estilo733"/>
    <w:uiPriority w:val="99"/>
    <w:rsid w:val="00943B70"/>
  </w:style>
  <w:style w:type="numbering" w:customStyle="1" w:styleId="Estilo743">
    <w:name w:val="Estilo743"/>
    <w:uiPriority w:val="99"/>
    <w:rsid w:val="00943B70"/>
  </w:style>
  <w:style w:type="numbering" w:customStyle="1" w:styleId="Estilo753">
    <w:name w:val="Estilo753"/>
    <w:uiPriority w:val="99"/>
    <w:rsid w:val="00943B70"/>
  </w:style>
  <w:style w:type="numbering" w:customStyle="1" w:styleId="Estilo763">
    <w:name w:val="Estilo763"/>
    <w:uiPriority w:val="99"/>
    <w:rsid w:val="00943B70"/>
  </w:style>
  <w:style w:type="numbering" w:customStyle="1" w:styleId="Estilo773">
    <w:name w:val="Estilo773"/>
    <w:uiPriority w:val="99"/>
    <w:rsid w:val="00943B70"/>
  </w:style>
  <w:style w:type="numbering" w:customStyle="1" w:styleId="Estilo783">
    <w:name w:val="Estilo783"/>
    <w:uiPriority w:val="99"/>
    <w:rsid w:val="00943B70"/>
  </w:style>
  <w:style w:type="numbering" w:customStyle="1" w:styleId="Estilo793">
    <w:name w:val="Estilo793"/>
    <w:uiPriority w:val="99"/>
    <w:rsid w:val="00943B70"/>
  </w:style>
  <w:style w:type="numbering" w:customStyle="1" w:styleId="Estilo803">
    <w:name w:val="Estilo803"/>
    <w:uiPriority w:val="99"/>
    <w:rsid w:val="00943B70"/>
  </w:style>
  <w:style w:type="numbering" w:customStyle="1" w:styleId="Estilo815">
    <w:name w:val="Estilo815"/>
    <w:uiPriority w:val="99"/>
    <w:rsid w:val="00943B70"/>
  </w:style>
  <w:style w:type="numbering" w:customStyle="1" w:styleId="Estilo823">
    <w:name w:val="Estilo823"/>
    <w:uiPriority w:val="99"/>
    <w:rsid w:val="00943B70"/>
  </w:style>
  <w:style w:type="numbering" w:customStyle="1" w:styleId="Estilo833">
    <w:name w:val="Estilo833"/>
    <w:uiPriority w:val="99"/>
    <w:rsid w:val="00943B70"/>
  </w:style>
  <w:style w:type="numbering" w:customStyle="1" w:styleId="Estilo843">
    <w:name w:val="Estilo843"/>
    <w:uiPriority w:val="99"/>
    <w:rsid w:val="00943B70"/>
  </w:style>
  <w:style w:type="numbering" w:customStyle="1" w:styleId="Estilo853">
    <w:name w:val="Estilo853"/>
    <w:uiPriority w:val="99"/>
    <w:rsid w:val="00943B70"/>
  </w:style>
  <w:style w:type="numbering" w:customStyle="1" w:styleId="Estilo863">
    <w:name w:val="Estilo863"/>
    <w:uiPriority w:val="99"/>
    <w:rsid w:val="00943B70"/>
  </w:style>
  <w:style w:type="numbering" w:customStyle="1" w:styleId="Estilo873">
    <w:name w:val="Estilo873"/>
    <w:uiPriority w:val="99"/>
    <w:rsid w:val="00943B70"/>
  </w:style>
  <w:style w:type="numbering" w:customStyle="1" w:styleId="Estilo883">
    <w:name w:val="Estilo883"/>
    <w:uiPriority w:val="99"/>
    <w:rsid w:val="00943B70"/>
  </w:style>
  <w:style w:type="numbering" w:customStyle="1" w:styleId="Estilo893">
    <w:name w:val="Estilo893"/>
    <w:uiPriority w:val="99"/>
    <w:rsid w:val="00943B70"/>
  </w:style>
  <w:style w:type="numbering" w:customStyle="1" w:styleId="Estilo903">
    <w:name w:val="Estilo903"/>
    <w:uiPriority w:val="99"/>
    <w:rsid w:val="00943B70"/>
  </w:style>
  <w:style w:type="numbering" w:customStyle="1" w:styleId="Estilo913">
    <w:name w:val="Estilo913"/>
    <w:uiPriority w:val="99"/>
    <w:rsid w:val="00943B70"/>
  </w:style>
  <w:style w:type="numbering" w:customStyle="1" w:styleId="Estilo923">
    <w:name w:val="Estilo923"/>
    <w:uiPriority w:val="99"/>
    <w:rsid w:val="00943B70"/>
  </w:style>
  <w:style w:type="numbering" w:customStyle="1" w:styleId="Estilo933">
    <w:name w:val="Estilo933"/>
    <w:uiPriority w:val="99"/>
    <w:rsid w:val="00943B70"/>
  </w:style>
  <w:style w:type="numbering" w:customStyle="1" w:styleId="Estilo943">
    <w:name w:val="Estilo943"/>
    <w:uiPriority w:val="99"/>
    <w:rsid w:val="00943B70"/>
  </w:style>
  <w:style w:type="table" w:customStyle="1" w:styleId="Tablaconcuadrcula120">
    <w:name w:val="Tabla con cuadrícula 12"/>
    <w:basedOn w:val="Tablanormal"/>
    <w:next w:val="Tablaconcuadrcula10"/>
    <w:uiPriority w:val="99"/>
    <w:rsid w:val="00943B7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elegante2">
    <w:name w:val="Tabla elegante2"/>
    <w:basedOn w:val="Tablanormal"/>
    <w:next w:val="Tablaelegante"/>
    <w:uiPriority w:val="99"/>
    <w:rsid w:val="00943B70"/>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inlista22">
    <w:name w:val="Sin lista22"/>
    <w:next w:val="Sinlista"/>
    <w:uiPriority w:val="99"/>
    <w:semiHidden/>
    <w:unhideWhenUsed/>
    <w:rsid w:val="00943B70"/>
  </w:style>
  <w:style w:type="table" w:customStyle="1" w:styleId="Tablaconcuadrcula24">
    <w:name w:val="Tabla con cuadrícula24"/>
    <w:basedOn w:val="Tablanormal"/>
    <w:next w:val="Tablaconcuadrcula"/>
    <w:rsid w:val="00943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43B70"/>
  </w:style>
  <w:style w:type="table" w:customStyle="1" w:styleId="Tabladecuadrcula1clara11">
    <w:name w:val="Tabla de cuadrícula 1 clara11"/>
    <w:basedOn w:val="Tablanormal"/>
    <w:uiPriority w:val="46"/>
    <w:rsid w:val="00943B7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lsica41">
    <w:name w:val="Tabla clásica 41"/>
    <w:basedOn w:val="Tablanormal"/>
    <w:next w:val="Tablaclsica4"/>
    <w:rsid w:val="00943B7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lsica21">
    <w:name w:val="Tabla clásica 21"/>
    <w:basedOn w:val="Tablanormal"/>
    <w:next w:val="Tablaclsica2"/>
    <w:rsid w:val="00943B7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bsica31">
    <w:name w:val="Tabla básica 31"/>
    <w:basedOn w:val="Tablanormal"/>
    <w:next w:val="Tablabsica3"/>
    <w:rsid w:val="00943B7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Sinlista32">
    <w:name w:val="Sin lista32"/>
    <w:next w:val="Sinlista"/>
    <w:uiPriority w:val="99"/>
    <w:semiHidden/>
    <w:unhideWhenUsed/>
    <w:rsid w:val="00943B70"/>
  </w:style>
  <w:style w:type="table" w:customStyle="1" w:styleId="Tablaconcuadrcula31">
    <w:name w:val="Tabla con cuadrícula31"/>
    <w:basedOn w:val="Tablanormal"/>
    <w:next w:val="Tablaconcuadrcula"/>
    <w:rsid w:val="00943B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rsid w:val="00943B70"/>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11">
    <w:name w:val="Lista media 211"/>
    <w:basedOn w:val="Tablanormal"/>
    <w:uiPriority w:val="66"/>
    <w:rsid w:val="00943B70"/>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11111113">
    <w:name w:val="1 / 1.1 / 1.1.113"/>
    <w:basedOn w:val="Sinlista"/>
    <w:next w:val="111111"/>
    <w:rsid w:val="00943B70"/>
  </w:style>
  <w:style w:type="numbering" w:customStyle="1" w:styleId="111111113">
    <w:name w:val="1 / 1.1 / 1.1.1113"/>
    <w:basedOn w:val="Sinlista"/>
    <w:next w:val="111111"/>
    <w:rsid w:val="00943B70"/>
  </w:style>
  <w:style w:type="table" w:customStyle="1" w:styleId="Tablaconcuadrcula61">
    <w:name w:val="Tabla con cuadrícula61"/>
    <w:basedOn w:val="Tablanormal"/>
    <w:next w:val="Tablaconcuadrcula"/>
    <w:uiPriority w:val="59"/>
    <w:rsid w:val="00943B70"/>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943B70"/>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943B70"/>
    <w:pPr>
      <w:spacing w:after="0" w:line="240" w:lineRule="auto"/>
    </w:pPr>
    <w:rPr>
      <w:rFonts w:ascii="Calibri" w:eastAsia="Times New Roman" w:hAnsi="Calibri"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 81"/>
    <w:basedOn w:val="Tablanormal"/>
    <w:next w:val="Tablaconcuadrcula80"/>
    <w:rsid w:val="00943B7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
    <w:name w:val="Tabla con columnas 21"/>
    <w:basedOn w:val="Tablanormal"/>
    <w:next w:val="Tablaconcolumnas2"/>
    <w:rsid w:val="00943B70"/>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rsid w:val="00943B7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inlista1113">
    <w:name w:val="Sin lista1113"/>
    <w:next w:val="Sinlista"/>
    <w:semiHidden/>
    <w:unhideWhenUsed/>
    <w:rsid w:val="00943B70"/>
  </w:style>
  <w:style w:type="table" w:customStyle="1" w:styleId="Sombreadomedio112">
    <w:name w:val="Sombreado medio 112"/>
    <w:basedOn w:val="Tablanormal"/>
    <w:uiPriority w:val="63"/>
    <w:rsid w:val="00943B70"/>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2">
    <w:name w:val="Lista clara - Énfasis 122"/>
    <w:basedOn w:val="Tablanormal"/>
    <w:uiPriority w:val="61"/>
    <w:rsid w:val="00943B7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11">
    <w:name w:val="Tabla con cuadrícula11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semiHidden/>
    <w:unhideWhenUsed/>
    <w:rsid w:val="00943B70"/>
  </w:style>
  <w:style w:type="numbering" w:customStyle="1" w:styleId="Sinlista132">
    <w:name w:val="Sin lista132"/>
    <w:next w:val="Sinlista"/>
    <w:uiPriority w:val="99"/>
    <w:semiHidden/>
    <w:unhideWhenUsed/>
    <w:rsid w:val="00943B70"/>
  </w:style>
  <w:style w:type="table" w:customStyle="1" w:styleId="Tablaconcuadrcula121">
    <w:name w:val="Tabla con cuadrícula12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inlista"/>
    <w:next w:val="111111"/>
    <w:uiPriority w:val="99"/>
    <w:rsid w:val="00943B70"/>
  </w:style>
  <w:style w:type="table" w:customStyle="1" w:styleId="Tablaconcuadrcula221">
    <w:name w:val="Tabla con cuadrícula22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semiHidden/>
    <w:unhideWhenUsed/>
    <w:rsid w:val="00943B70"/>
  </w:style>
  <w:style w:type="table" w:customStyle="1" w:styleId="Sombreadomedio1111">
    <w:name w:val="Sombreado medio 1111"/>
    <w:basedOn w:val="Tablanormal"/>
    <w:uiPriority w:val="63"/>
    <w:rsid w:val="00943B70"/>
    <w:pPr>
      <w:spacing w:after="0" w:line="240" w:lineRule="auto"/>
    </w:pPr>
    <w:rPr>
      <w:rFonts w:ascii="Calibri" w:eastAsia="Calibri" w:hAnsi="Calibri"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1">
    <w:name w:val="Lista clara - Énfasis 1211"/>
    <w:basedOn w:val="Tablanormal"/>
    <w:uiPriority w:val="61"/>
    <w:rsid w:val="00943B7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42">
    <w:name w:val="Sin lista42"/>
    <w:next w:val="Sinlista"/>
    <w:uiPriority w:val="99"/>
    <w:semiHidden/>
    <w:unhideWhenUsed/>
    <w:rsid w:val="00943B70"/>
  </w:style>
  <w:style w:type="numbering" w:customStyle="1" w:styleId="11111132">
    <w:name w:val="1 / 1.1 / 1.1.132"/>
    <w:basedOn w:val="Sinlista"/>
    <w:next w:val="111111"/>
    <w:rsid w:val="00943B70"/>
  </w:style>
  <w:style w:type="table" w:customStyle="1" w:styleId="Tablaconcuadrcula131">
    <w:name w:val="Tabla con cuadrícula13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semiHidden/>
    <w:unhideWhenUsed/>
    <w:rsid w:val="00943B70"/>
  </w:style>
  <w:style w:type="table" w:customStyle="1" w:styleId="Sombreadoclaro11">
    <w:name w:val="Sombreado claro11"/>
    <w:basedOn w:val="Tablanormal"/>
    <w:uiPriority w:val="60"/>
    <w:locked/>
    <w:rsid w:val="00943B70"/>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lanormal"/>
    <w:next w:val="Listaclara"/>
    <w:uiPriority w:val="61"/>
    <w:rsid w:val="00943B70"/>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1">
    <w:name w:val="Tabla normal 211"/>
    <w:basedOn w:val="Tablanormal"/>
    <w:uiPriority w:val="42"/>
    <w:rsid w:val="00943B70"/>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91">
    <w:name w:val="Tabla con cuadrícula91"/>
    <w:basedOn w:val="Tablanormal"/>
    <w:next w:val="Tablaconcuadrcula"/>
    <w:uiPriority w:val="99"/>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semiHidden/>
    <w:rsid w:val="00943B70"/>
  </w:style>
  <w:style w:type="numbering" w:customStyle="1" w:styleId="Estilo1102">
    <w:name w:val="Estilo1102"/>
    <w:basedOn w:val="Sinlista"/>
    <w:rsid w:val="00943B70"/>
  </w:style>
  <w:style w:type="numbering" w:customStyle="1" w:styleId="11111142">
    <w:name w:val="1 / 1.1 / 1.1.142"/>
    <w:basedOn w:val="Sinlista"/>
    <w:next w:val="111111"/>
    <w:uiPriority w:val="99"/>
    <w:rsid w:val="00943B70"/>
  </w:style>
  <w:style w:type="numbering" w:customStyle="1" w:styleId="1ai12">
    <w:name w:val="1 / a / i12"/>
    <w:basedOn w:val="Sinlista"/>
    <w:next w:val="1ai"/>
    <w:rsid w:val="00943B70"/>
  </w:style>
  <w:style w:type="numbering" w:customStyle="1" w:styleId="Estilo2102">
    <w:name w:val="Estilo2102"/>
    <w:rsid w:val="00943B70"/>
  </w:style>
  <w:style w:type="numbering" w:customStyle="1" w:styleId="Estilo3102">
    <w:name w:val="Estilo3102"/>
    <w:uiPriority w:val="99"/>
    <w:rsid w:val="00943B70"/>
  </w:style>
  <w:style w:type="numbering" w:customStyle="1" w:styleId="Estilo4102">
    <w:name w:val="Estilo4102"/>
    <w:rsid w:val="00943B70"/>
  </w:style>
  <w:style w:type="numbering" w:customStyle="1" w:styleId="Estilo5102">
    <w:name w:val="Estilo5102"/>
    <w:rsid w:val="00943B70"/>
  </w:style>
  <w:style w:type="numbering" w:customStyle="1" w:styleId="Estilo6102">
    <w:name w:val="Estilo6102"/>
    <w:rsid w:val="00943B70"/>
  </w:style>
  <w:style w:type="numbering" w:customStyle="1" w:styleId="Estilo7102">
    <w:name w:val="Estilo7102"/>
    <w:rsid w:val="00943B70"/>
  </w:style>
  <w:style w:type="numbering" w:customStyle="1" w:styleId="Estilo8102">
    <w:name w:val="Estilo8102"/>
    <w:rsid w:val="00943B70"/>
  </w:style>
  <w:style w:type="numbering" w:customStyle="1" w:styleId="Estilo962">
    <w:name w:val="Estilo962"/>
    <w:rsid w:val="00943B70"/>
  </w:style>
  <w:style w:type="numbering" w:customStyle="1" w:styleId="Estilo1012">
    <w:name w:val="Estilo1012"/>
    <w:rsid w:val="00943B70"/>
  </w:style>
  <w:style w:type="numbering" w:customStyle="1" w:styleId="Estilo1112">
    <w:name w:val="Estilo1112"/>
    <w:rsid w:val="00943B70"/>
  </w:style>
  <w:style w:type="numbering" w:customStyle="1" w:styleId="Estilo1212">
    <w:name w:val="Estilo1212"/>
    <w:rsid w:val="00943B70"/>
  </w:style>
  <w:style w:type="numbering" w:customStyle="1" w:styleId="Estilo1312">
    <w:name w:val="Estilo1312"/>
    <w:rsid w:val="00943B70"/>
  </w:style>
  <w:style w:type="numbering" w:customStyle="1" w:styleId="Estilo1412">
    <w:name w:val="Estilo1412"/>
    <w:rsid w:val="00943B70"/>
  </w:style>
  <w:style w:type="numbering" w:customStyle="1" w:styleId="Estilo1512">
    <w:name w:val="Estilo1512"/>
    <w:rsid w:val="00943B70"/>
  </w:style>
  <w:style w:type="numbering" w:customStyle="1" w:styleId="Estilo1612">
    <w:name w:val="Estilo1612"/>
    <w:rsid w:val="00943B70"/>
  </w:style>
  <w:style w:type="numbering" w:customStyle="1" w:styleId="Estilo1712">
    <w:name w:val="Estilo1712"/>
    <w:rsid w:val="00943B70"/>
  </w:style>
  <w:style w:type="numbering" w:customStyle="1" w:styleId="Estilo1812">
    <w:name w:val="Estilo1812"/>
    <w:rsid w:val="00943B70"/>
  </w:style>
  <w:style w:type="numbering" w:customStyle="1" w:styleId="Estilo1912">
    <w:name w:val="Estilo1912"/>
    <w:rsid w:val="00943B70"/>
  </w:style>
  <w:style w:type="numbering" w:customStyle="1" w:styleId="Estilo2012">
    <w:name w:val="Estilo2012"/>
    <w:rsid w:val="00943B70"/>
  </w:style>
  <w:style w:type="numbering" w:customStyle="1" w:styleId="Estilo2112">
    <w:name w:val="Estilo2112"/>
    <w:rsid w:val="00943B70"/>
  </w:style>
  <w:style w:type="numbering" w:customStyle="1" w:styleId="Estilo2512">
    <w:name w:val="Estilo2512"/>
    <w:uiPriority w:val="99"/>
    <w:rsid w:val="00943B70"/>
  </w:style>
  <w:style w:type="numbering" w:customStyle="1" w:styleId="Estilo2612">
    <w:name w:val="Estilo2612"/>
    <w:uiPriority w:val="99"/>
    <w:rsid w:val="00943B70"/>
  </w:style>
  <w:style w:type="numbering" w:customStyle="1" w:styleId="Estilo2712">
    <w:name w:val="Estilo2712"/>
    <w:uiPriority w:val="99"/>
    <w:rsid w:val="00943B70"/>
  </w:style>
  <w:style w:type="numbering" w:customStyle="1" w:styleId="Estilo2812">
    <w:name w:val="Estilo2812"/>
    <w:uiPriority w:val="99"/>
    <w:rsid w:val="00943B70"/>
  </w:style>
  <w:style w:type="numbering" w:customStyle="1" w:styleId="Estilo3312">
    <w:name w:val="Estilo3312"/>
    <w:uiPriority w:val="99"/>
    <w:rsid w:val="00943B70"/>
  </w:style>
  <w:style w:type="numbering" w:customStyle="1" w:styleId="Estilo4112">
    <w:name w:val="Estilo4112"/>
    <w:uiPriority w:val="99"/>
    <w:rsid w:val="00943B70"/>
  </w:style>
  <w:style w:type="numbering" w:customStyle="1" w:styleId="Estilo2412">
    <w:name w:val="Estilo2412"/>
    <w:uiPriority w:val="99"/>
    <w:rsid w:val="00943B70"/>
  </w:style>
  <w:style w:type="numbering" w:customStyle="1" w:styleId="Estilo2912">
    <w:name w:val="Estilo2912"/>
    <w:uiPriority w:val="99"/>
    <w:rsid w:val="00943B70"/>
  </w:style>
  <w:style w:type="numbering" w:customStyle="1" w:styleId="Estilo3012">
    <w:name w:val="Estilo3012"/>
    <w:uiPriority w:val="99"/>
    <w:rsid w:val="00943B70"/>
  </w:style>
  <w:style w:type="numbering" w:customStyle="1" w:styleId="Estilo3112">
    <w:name w:val="Estilo3112"/>
    <w:uiPriority w:val="99"/>
    <w:rsid w:val="00943B70"/>
  </w:style>
  <w:style w:type="numbering" w:customStyle="1" w:styleId="Estilo3212">
    <w:name w:val="Estilo3212"/>
    <w:uiPriority w:val="99"/>
    <w:rsid w:val="00943B70"/>
  </w:style>
  <w:style w:type="numbering" w:customStyle="1" w:styleId="Estilo3412">
    <w:name w:val="Estilo3412"/>
    <w:uiPriority w:val="99"/>
    <w:rsid w:val="00943B70"/>
  </w:style>
  <w:style w:type="numbering" w:customStyle="1" w:styleId="Estilo3512">
    <w:name w:val="Estilo3512"/>
    <w:uiPriority w:val="99"/>
    <w:rsid w:val="00943B70"/>
  </w:style>
  <w:style w:type="numbering" w:customStyle="1" w:styleId="Estilo3612">
    <w:name w:val="Estilo3612"/>
    <w:uiPriority w:val="99"/>
    <w:rsid w:val="00943B70"/>
  </w:style>
  <w:style w:type="numbering" w:customStyle="1" w:styleId="Estilo3712">
    <w:name w:val="Estilo3712"/>
    <w:uiPriority w:val="99"/>
    <w:rsid w:val="00943B70"/>
  </w:style>
  <w:style w:type="numbering" w:customStyle="1" w:styleId="Estilo3812">
    <w:name w:val="Estilo3812"/>
    <w:uiPriority w:val="99"/>
    <w:rsid w:val="00943B70"/>
  </w:style>
  <w:style w:type="numbering" w:customStyle="1" w:styleId="Estilo3912">
    <w:name w:val="Estilo3912"/>
    <w:uiPriority w:val="99"/>
    <w:rsid w:val="00943B70"/>
  </w:style>
  <w:style w:type="numbering" w:customStyle="1" w:styleId="Estilo4012">
    <w:name w:val="Estilo4012"/>
    <w:uiPriority w:val="99"/>
    <w:rsid w:val="00943B70"/>
  </w:style>
  <w:style w:type="numbering" w:customStyle="1" w:styleId="Estilo4212">
    <w:name w:val="Estilo4212"/>
    <w:uiPriority w:val="99"/>
    <w:rsid w:val="00943B70"/>
  </w:style>
  <w:style w:type="numbering" w:customStyle="1" w:styleId="Estilo4312">
    <w:name w:val="Estilo4312"/>
    <w:uiPriority w:val="99"/>
    <w:rsid w:val="00943B70"/>
  </w:style>
  <w:style w:type="numbering" w:customStyle="1" w:styleId="Estilo4412">
    <w:name w:val="Estilo4412"/>
    <w:uiPriority w:val="99"/>
    <w:rsid w:val="00943B70"/>
  </w:style>
  <w:style w:type="numbering" w:customStyle="1" w:styleId="Estilo4512">
    <w:name w:val="Estilo4512"/>
    <w:uiPriority w:val="99"/>
    <w:rsid w:val="00943B70"/>
  </w:style>
  <w:style w:type="numbering" w:customStyle="1" w:styleId="Estilo4612">
    <w:name w:val="Estilo4612"/>
    <w:uiPriority w:val="99"/>
    <w:rsid w:val="00943B70"/>
  </w:style>
  <w:style w:type="numbering" w:customStyle="1" w:styleId="Estilo4712">
    <w:name w:val="Estilo4712"/>
    <w:uiPriority w:val="99"/>
    <w:rsid w:val="00943B70"/>
  </w:style>
  <w:style w:type="numbering" w:customStyle="1" w:styleId="Estilo4812">
    <w:name w:val="Estilo4812"/>
    <w:uiPriority w:val="99"/>
    <w:rsid w:val="00943B70"/>
  </w:style>
  <w:style w:type="numbering" w:customStyle="1" w:styleId="Estilo4912">
    <w:name w:val="Estilo4912"/>
    <w:uiPriority w:val="99"/>
    <w:rsid w:val="00943B70"/>
  </w:style>
  <w:style w:type="numbering" w:customStyle="1" w:styleId="Estilo5012">
    <w:name w:val="Estilo5012"/>
    <w:uiPriority w:val="99"/>
    <w:rsid w:val="00943B70"/>
  </w:style>
  <w:style w:type="numbering" w:customStyle="1" w:styleId="Estilo5112">
    <w:name w:val="Estilo5112"/>
    <w:uiPriority w:val="99"/>
    <w:rsid w:val="00943B70"/>
  </w:style>
  <w:style w:type="numbering" w:customStyle="1" w:styleId="Estilo5212">
    <w:name w:val="Estilo5212"/>
    <w:uiPriority w:val="99"/>
    <w:rsid w:val="00943B70"/>
  </w:style>
  <w:style w:type="numbering" w:customStyle="1" w:styleId="Estilo5312">
    <w:name w:val="Estilo5312"/>
    <w:uiPriority w:val="99"/>
    <w:rsid w:val="00943B70"/>
  </w:style>
  <w:style w:type="numbering" w:customStyle="1" w:styleId="Estilo5412">
    <w:name w:val="Estilo5412"/>
    <w:uiPriority w:val="99"/>
    <w:rsid w:val="00943B70"/>
  </w:style>
  <w:style w:type="numbering" w:customStyle="1" w:styleId="Estilo5512">
    <w:name w:val="Estilo5512"/>
    <w:uiPriority w:val="99"/>
    <w:rsid w:val="00943B70"/>
  </w:style>
  <w:style w:type="numbering" w:customStyle="1" w:styleId="Estilo5612">
    <w:name w:val="Estilo5612"/>
    <w:uiPriority w:val="99"/>
    <w:rsid w:val="00943B70"/>
  </w:style>
  <w:style w:type="numbering" w:customStyle="1" w:styleId="Estilo5712">
    <w:name w:val="Estilo5712"/>
    <w:uiPriority w:val="99"/>
    <w:rsid w:val="00943B70"/>
  </w:style>
  <w:style w:type="numbering" w:customStyle="1" w:styleId="Estilo5812">
    <w:name w:val="Estilo5812"/>
    <w:uiPriority w:val="99"/>
    <w:rsid w:val="00943B70"/>
  </w:style>
  <w:style w:type="numbering" w:customStyle="1" w:styleId="Estilo5912">
    <w:name w:val="Estilo5912"/>
    <w:uiPriority w:val="99"/>
    <w:rsid w:val="00943B70"/>
  </w:style>
  <w:style w:type="numbering" w:customStyle="1" w:styleId="Estilo6012">
    <w:name w:val="Estilo6012"/>
    <w:uiPriority w:val="99"/>
    <w:rsid w:val="00943B70"/>
  </w:style>
  <w:style w:type="numbering" w:customStyle="1" w:styleId="Estilo6112">
    <w:name w:val="Estilo6112"/>
    <w:uiPriority w:val="99"/>
    <w:rsid w:val="00943B70"/>
  </w:style>
  <w:style w:type="numbering" w:customStyle="1" w:styleId="Estilo6212">
    <w:name w:val="Estilo6212"/>
    <w:uiPriority w:val="99"/>
    <w:rsid w:val="00943B70"/>
  </w:style>
  <w:style w:type="numbering" w:customStyle="1" w:styleId="Estilo6312">
    <w:name w:val="Estilo6312"/>
    <w:uiPriority w:val="99"/>
    <w:rsid w:val="00943B70"/>
  </w:style>
  <w:style w:type="numbering" w:customStyle="1" w:styleId="Estilo6412">
    <w:name w:val="Estilo6412"/>
    <w:uiPriority w:val="99"/>
    <w:rsid w:val="00943B70"/>
  </w:style>
  <w:style w:type="numbering" w:customStyle="1" w:styleId="Estilo6512">
    <w:name w:val="Estilo6512"/>
    <w:uiPriority w:val="99"/>
    <w:rsid w:val="00943B70"/>
  </w:style>
  <w:style w:type="numbering" w:customStyle="1" w:styleId="Estilo6612">
    <w:name w:val="Estilo6612"/>
    <w:uiPriority w:val="99"/>
    <w:rsid w:val="00943B70"/>
  </w:style>
  <w:style w:type="numbering" w:customStyle="1" w:styleId="Estilo6712">
    <w:name w:val="Estilo6712"/>
    <w:uiPriority w:val="99"/>
    <w:rsid w:val="00943B70"/>
  </w:style>
  <w:style w:type="numbering" w:customStyle="1" w:styleId="Estilo6812">
    <w:name w:val="Estilo6812"/>
    <w:uiPriority w:val="99"/>
    <w:rsid w:val="00943B70"/>
  </w:style>
  <w:style w:type="numbering" w:customStyle="1" w:styleId="Estilo6912">
    <w:name w:val="Estilo6912"/>
    <w:uiPriority w:val="99"/>
    <w:rsid w:val="00943B70"/>
  </w:style>
  <w:style w:type="numbering" w:customStyle="1" w:styleId="Estilo7012">
    <w:name w:val="Estilo7012"/>
    <w:uiPriority w:val="99"/>
    <w:rsid w:val="00943B70"/>
  </w:style>
  <w:style w:type="numbering" w:customStyle="1" w:styleId="Estilo7112">
    <w:name w:val="Estilo7112"/>
    <w:uiPriority w:val="99"/>
    <w:rsid w:val="00943B70"/>
  </w:style>
  <w:style w:type="numbering" w:customStyle="1" w:styleId="Estilo7212">
    <w:name w:val="Estilo7212"/>
    <w:uiPriority w:val="99"/>
    <w:rsid w:val="00943B70"/>
  </w:style>
  <w:style w:type="numbering" w:customStyle="1" w:styleId="Estilo7312">
    <w:name w:val="Estilo7312"/>
    <w:uiPriority w:val="99"/>
    <w:rsid w:val="00943B70"/>
  </w:style>
  <w:style w:type="numbering" w:customStyle="1" w:styleId="Estilo7412">
    <w:name w:val="Estilo7412"/>
    <w:uiPriority w:val="99"/>
    <w:rsid w:val="00943B70"/>
  </w:style>
  <w:style w:type="numbering" w:customStyle="1" w:styleId="Estilo7512">
    <w:name w:val="Estilo7512"/>
    <w:uiPriority w:val="99"/>
    <w:rsid w:val="00943B70"/>
  </w:style>
  <w:style w:type="numbering" w:customStyle="1" w:styleId="Estilo7612">
    <w:name w:val="Estilo7612"/>
    <w:uiPriority w:val="99"/>
    <w:rsid w:val="00943B70"/>
  </w:style>
  <w:style w:type="numbering" w:customStyle="1" w:styleId="Estilo7712">
    <w:name w:val="Estilo7712"/>
    <w:uiPriority w:val="99"/>
    <w:rsid w:val="00943B70"/>
  </w:style>
  <w:style w:type="numbering" w:customStyle="1" w:styleId="Estilo7812">
    <w:name w:val="Estilo7812"/>
    <w:uiPriority w:val="99"/>
    <w:rsid w:val="00943B70"/>
  </w:style>
  <w:style w:type="numbering" w:customStyle="1" w:styleId="Estilo7912">
    <w:name w:val="Estilo7912"/>
    <w:uiPriority w:val="99"/>
    <w:rsid w:val="00943B70"/>
  </w:style>
  <w:style w:type="numbering" w:customStyle="1" w:styleId="Estilo8012">
    <w:name w:val="Estilo8012"/>
    <w:uiPriority w:val="99"/>
    <w:rsid w:val="00943B70"/>
  </w:style>
  <w:style w:type="numbering" w:customStyle="1" w:styleId="Estilo8112">
    <w:name w:val="Estilo8112"/>
    <w:uiPriority w:val="99"/>
    <w:rsid w:val="00943B70"/>
  </w:style>
  <w:style w:type="numbering" w:customStyle="1" w:styleId="Estilo8212">
    <w:name w:val="Estilo8212"/>
    <w:uiPriority w:val="99"/>
    <w:rsid w:val="00943B70"/>
  </w:style>
  <w:style w:type="numbering" w:customStyle="1" w:styleId="Estilo8312">
    <w:name w:val="Estilo8312"/>
    <w:uiPriority w:val="99"/>
    <w:rsid w:val="00943B70"/>
  </w:style>
  <w:style w:type="numbering" w:customStyle="1" w:styleId="Estilo8412">
    <w:name w:val="Estilo8412"/>
    <w:uiPriority w:val="99"/>
    <w:rsid w:val="00943B70"/>
  </w:style>
  <w:style w:type="numbering" w:customStyle="1" w:styleId="Estilo8512">
    <w:name w:val="Estilo8512"/>
    <w:uiPriority w:val="99"/>
    <w:rsid w:val="00943B70"/>
  </w:style>
  <w:style w:type="numbering" w:customStyle="1" w:styleId="Estilo8612">
    <w:name w:val="Estilo8612"/>
    <w:uiPriority w:val="99"/>
    <w:rsid w:val="00943B70"/>
  </w:style>
  <w:style w:type="numbering" w:customStyle="1" w:styleId="Estilo8712">
    <w:name w:val="Estilo8712"/>
    <w:uiPriority w:val="99"/>
    <w:rsid w:val="00943B70"/>
  </w:style>
  <w:style w:type="numbering" w:customStyle="1" w:styleId="Estilo8812">
    <w:name w:val="Estilo8812"/>
    <w:uiPriority w:val="99"/>
    <w:rsid w:val="00943B70"/>
  </w:style>
  <w:style w:type="numbering" w:customStyle="1" w:styleId="Estilo8912">
    <w:name w:val="Estilo8912"/>
    <w:uiPriority w:val="99"/>
    <w:rsid w:val="00943B70"/>
  </w:style>
  <w:style w:type="numbering" w:customStyle="1" w:styleId="Estilo9012">
    <w:name w:val="Estilo9012"/>
    <w:uiPriority w:val="99"/>
    <w:rsid w:val="00943B70"/>
  </w:style>
  <w:style w:type="numbering" w:customStyle="1" w:styleId="Estilo9112">
    <w:name w:val="Estilo9112"/>
    <w:uiPriority w:val="99"/>
    <w:rsid w:val="00943B70"/>
  </w:style>
  <w:style w:type="numbering" w:customStyle="1" w:styleId="Estilo9212">
    <w:name w:val="Estilo9212"/>
    <w:uiPriority w:val="99"/>
    <w:rsid w:val="00943B70"/>
  </w:style>
  <w:style w:type="numbering" w:customStyle="1" w:styleId="Estilo9312">
    <w:name w:val="Estilo9312"/>
    <w:uiPriority w:val="99"/>
    <w:rsid w:val="00943B70"/>
  </w:style>
  <w:style w:type="numbering" w:customStyle="1" w:styleId="Estilo9412">
    <w:name w:val="Estilo9412"/>
    <w:uiPriority w:val="99"/>
    <w:rsid w:val="00943B70"/>
  </w:style>
  <w:style w:type="numbering" w:customStyle="1" w:styleId="1111111112">
    <w:name w:val="1 / 1.1 / 1.1.11112"/>
    <w:basedOn w:val="Sinlista"/>
    <w:next w:val="111111"/>
    <w:rsid w:val="00943B70"/>
  </w:style>
  <w:style w:type="numbering" w:customStyle="1" w:styleId="Sinlista62">
    <w:name w:val="Sin lista62"/>
    <w:next w:val="Sinlista"/>
    <w:uiPriority w:val="99"/>
    <w:semiHidden/>
    <w:unhideWhenUsed/>
    <w:rsid w:val="00943B70"/>
  </w:style>
  <w:style w:type="table" w:customStyle="1" w:styleId="Tablaconcuadrcula101">
    <w:name w:val="Tabla con cuadrícula101"/>
    <w:basedOn w:val="Tablanormal"/>
    <w:next w:val="Tablaconcuadrcula"/>
    <w:rsid w:val="00943B7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Sinlista"/>
    <w:next w:val="111111"/>
    <w:rsid w:val="00943B70"/>
  </w:style>
  <w:style w:type="table" w:customStyle="1" w:styleId="Tablaconcuadrcula1110">
    <w:name w:val="Tabla con cuadrícula 111"/>
    <w:basedOn w:val="Tablanormal"/>
    <w:next w:val="Tablaconcuadrcula10"/>
    <w:uiPriority w:val="99"/>
    <w:rsid w:val="00943B70"/>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elegante11">
    <w:name w:val="Tabla elegante11"/>
    <w:basedOn w:val="Tablanormal"/>
    <w:next w:val="Tablaelegante"/>
    <w:uiPriority w:val="99"/>
    <w:rsid w:val="00943B70"/>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Estilo2122">
    <w:name w:val="Estilo2122"/>
    <w:rsid w:val="00943B70"/>
  </w:style>
  <w:style w:type="table" w:customStyle="1" w:styleId="Listaclara-nfasis1111">
    <w:name w:val="Lista clara - Énfasis 1111"/>
    <w:basedOn w:val="Tablanormal"/>
    <w:uiPriority w:val="99"/>
    <w:rsid w:val="00943B70"/>
    <w:pPr>
      <w:spacing w:after="0" w:line="240" w:lineRule="auto"/>
    </w:pPr>
    <w:rPr>
      <w:rFonts w:ascii="Calibri" w:eastAsia="Calibri" w:hAnsi="Calibri" w:cs="Times New Roman"/>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943B70"/>
  </w:style>
  <w:style w:type="numbering" w:customStyle="1" w:styleId="111111512">
    <w:name w:val="1 / 1.1 / 1.1.1512"/>
    <w:basedOn w:val="Sinlista"/>
    <w:next w:val="111111"/>
    <w:rsid w:val="00943B70"/>
  </w:style>
  <w:style w:type="numbering" w:customStyle="1" w:styleId="11111162">
    <w:name w:val="1 / 1.1 / 1.1.162"/>
    <w:basedOn w:val="Sinlista"/>
    <w:next w:val="111111"/>
    <w:uiPriority w:val="99"/>
    <w:semiHidden/>
    <w:unhideWhenUsed/>
    <w:rsid w:val="00943B70"/>
  </w:style>
  <w:style w:type="numbering" w:customStyle="1" w:styleId="Sinlista82">
    <w:name w:val="Sin lista82"/>
    <w:next w:val="Sinlista"/>
    <w:uiPriority w:val="99"/>
    <w:semiHidden/>
    <w:unhideWhenUsed/>
    <w:rsid w:val="00943B70"/>
  </w:style>
  <w:style w:type="numbering" w:customStyle="1" w:styleId="Sinlista91">
    <w:name w:val="Sin lista91"/>
    <w:next w:val="Sinlista"/>
    <w:uiPriority w:val="99"/>
    <w:semiHidden/>
    <w:unhideWhenUsed/>
    <w:rsid w:val="00943B70"/>
  </w:style>
  <w:style w:type="numbering" w:customStyle="1" w:styleId="Estilo1121">
    <w:name w:val="Estilo1121"/>
    <w:basedOn w:val="Sinlista"/>
    <w:rsid w:val="00943B70"/>
  </w:style>
  <w:style w:type="numbering" w:customStyle="1" w:styleId="1ai21">
    <w:name w:val="1 / a / i21"/>
    <w:basedOn w:val="Sinlista"/>
    <w:next w:val="1ai"/>
    <w:rsid w:val="00943B70"/>
  </w:style>
  <w:style w:type="numbering" w:customStyle="1" w:styleId="Estilo3121">
    <w:name w:val="Estilo3121"/>
    <w:uiPriority w:val="99"/>
    <w:rsid w:val="00943B70"/>
  </w:style>
  <w:style w:type="numbering" w:customStyle="1" w:styleId="Estilo4121">
    <w:name w:val="Estilo4121"/>
    <w:rsid w:val="00943B70"/>
  </w:style>
  <w:style w:type="numbering" w:customStyle="1" w:styleId="Estilo5121">
    <w:name w:val="Estilo5121"/>
    <w:rsid w:val="00943B70"/>
  </w:style>
  <w:style w:type="numbering" w:customStyle="1" w:styleId="Estilo6121">
    <w:name w:val="Estilo6121"/>
    <w:rsid w:val="00943B70"/>
  </w:style>
  <w:style w:type="numbering" w:customStyle="1" w:styleId="Estilo7121">
    <w:name w:val="Estilo7121"/>
    <w:rsid w:val="00943B70"/>
  </w:style>
  <w:style w:type="numbering" w:customStyle="1" w:styleId="Estilo8121">
    <w:name w:val="Estilo8121"/>
    <w:rsid w:val="00943B70"/>
  </w:style>
  <w:style w:type="numbering" w:customStyle="1" w:styleId="Estilo971">
    <w:name w:val="Estilo971"/>
    <w:rsid w:val="00943B70"/>
  </w:style>
  <w:style w:type="numbering" w:customStyle="1" w:styleId="Estilo1021">
    <w:name w:val="Estilo1021"/>
    <w:rsid w:val="00943B70"/>
  </w:style>
  <w:style w:type="numbering" w:customStyle="1" w:styleId="Estilo1131">
    <w:name w:val="Estilo1131"/>
    <w:rsid w:val="00943B70"/>
  </w:style>
  <w:style w:type="numbering" w:customStyle="1" w:styleId="Estilo1221">
    <w:name w:val="Estilo1221"/>
    <w:rsid w:val="00943B70"/>
  </w:style>
  <w:style w:type="numbering" w:customStyle="1" w:styleId="Estilo1321">
    <w:name w:val="Estilo1321"/>
    <w:rsid w:val="00943B70"/>
  </w:style>
  <w:style w:type="numbering" w:customStyle="1" w:styleId="Estilo1421">
    <w:name w:val="Estilo1421"/>
    <w:rsid w:val="00943B70"/>
  </w:style>
  <w:style w:type="numbering" w:customStyle="1" w:styleId="Estilo1521">
    <w:name w:val="Estilo1521"/>
    <w:rsid w:val="00943B70"/>
  </w:style>
  <w:style w:type="numbering" w:customStyle="1" w:styleId="Estilo1621">
    <w:name w:val="Estilo1621"/>
    <w:rsid w:val="00943B70"/>
  </w:style>
  <w:style w:type="numbering" w:customStyle="1" w:styleId="Estilo1721">
    <w:name w:val="Estilo1721"/>
    <w:rsid w:val="00943B70"/>
  </w:style>
  <w:style w:type="numbering" w:customStyle="1" w:styleId="Estilo1821">
    <w:name w:val="Estilo1821"/>
    <w:rsid w:val="00943B70"/>
  </w:style>
  <w:style w:type="numbering" w:customStyle="1" w:styleId="Estilo1921">
    <w:name w:val="Estilo1921"/>
    <w:rsid w:val="00943B70"/>
  </w:style>
  <w:style w:type="numbering" w:customStyle="1" w:styleId="Sinlista151">
    <w:name w:val="Sin lista151"/>
    <w:next w:val="Sinlista"/>
    <w:uiPriority w:val="99"/>
    <w:semiHidden/>
    <w:unhideWhenUsed/>
    <w:rsid w:val="00943B70"/>
  </w:style>
  <w:style w:type="numbering" w:customStyle="1" w:styleId="Estilo2521">
    <w:name w:val="Estilo2521"/>
    <w:uiPriority w:val="99"/>
    <w:rsid w:val="00943B70"/>
  </w:style>
  <w:style w:type="numbering" w:customStyle="1" w:styleId="Estilo2621">
    <w:name w:val="Estilo2621"/>
    <w:uiPriority w:val="99"/>
    <w:rsid w:val="00943B70"/>
  </w:style>
  <w:style w:type="numbering" w:customStyle="1" w:styleId="Estilo2721">
    <w:name w:val="Estilo2721"/>
    <w:uiPriority w:val="99"/>
    <w:rsid w:val="00943B70"/>
  </w:style>
  <w:style w:type="numbering" w:customStyle="1" w:styleId="Estilo2821">
    <w:name w:val="Estilo2821"/>
    <w:uiPriority w:val="99"/>
    <w:rsid w:val="00943B70"/>
  </w:style>
  <w:style w:type="numbering" w:customStyle="1" w:styleId="Estilo3321">
    <w:name w:val="Estilo3321"/>
    <w:uiPriority w:val="99"/>
    <w:rsid w:val="00943B70"/>
  </w:style>
  <w:style w:type="numbering" w:customStyle="1" w:styleId="Estilo4131">
    <w:name w:val="Estilo4131"/>
    <w:uiPriority w:val="99"/>
    <w:rsid w:val="00943B70"/>
  </w:style>
  <w:style w:type="numbering" w:customStyle="1" w:styleId="Estilo2421">
    <w:name w:val="Estilo2421"/>
    <w:uiPriority w:val="99"/>
    <w:rsid w:val="00943B70"/>
  </w:style>
  <w:style w:type="numbering" w:customStyle="1" w:styleId="Estilo2921">
    <w:name w:val="Estilo2921"/>
    <w:uiPriority w:val="99"/>
    <w:rsid w:val="00943B70"/>
  </w:style>
  <w:style w:type="numbering" w:customStyle="1" w:styleId="Estilo3021">
    <w:name w:val="Estilo3021"/>
    <w:uiPriority w:val="99"/>
    <w:rsid w:val="00943B70"/>
  </w:style>
  <w:style w:type="numbering" w:customStyle="1" w:styleId="Estilo3131">
    <w:name w:val="Estilo3131"/>
    <w:uiPriority w:val="99"/>
    <w:rsid w:val="00943B70"/>
  </w:style>
  <w:style w:type="numbering" w:customStyle="1" w:styleId="Estilo3221">
    <w:name w:val="Estilo3221"/>
    <w:uiPriority w:val="99"/>
    <w:rsid w:val="00943B70"/>
  </w:style>
  <w:style w:type="numbering" w:customStyle="1" w:styleId="Estilo3421">
    <w:name w:val="Estilo3421"/>
    <w:uiPriority w:val="99"/>
    <w:rsid w:val="00943B70"/>
  </w:style>
  <w:style w:type="numbering" w:customStyle="1" w:styleId="Estilo3521">
    <w:name w:val="Estilo3521"/>
    <w:uiPriority w:val="99"/>
    <w:rsid w:val="00943B70"/>
  </w:style>
  <w:style w:type="numbering" w:customStyle="1" w:styleId="Estilo3621">
    <w:name w:val="Estilo3621"/>
    <w:uiPriority w:val="99"/>
    <w:rsid w:val="00943B70"/>
  </w:style>
  <w:style w:type="numbering" w:customStyle="1" w:styleId="Estilo3721">
    <w:name w:val="Estilo3721"/>
    <w:uiPriority w:val="99"/>
    <w:rsid w:val="00943B70"/>
  </w:style>
  <w:style w:type="numbering" w:customStyle="1" w:styleId="Estilo3821">
    <w:name w:val="Estilo3821"/>
    <w:uiPriority w:val="99"/>
    <w:rsid w:val="00943B70"/>
  </w:style>
  <w:style w:type="numbering" w:customStyle="1" w:styleId="Estilo3921">
    <w:name w:val="Estilo3921"/>
    <w:uiPriority w:val="99"/>
    <w:rsid w:val="00943B70"/>
  </w:style>
  <w:style w:type="numbering" w:customStyle="1" w:styleId="Estilo4021">
    <w:name w:val="Estilo4021"/>
    <w:uiPriority w:val="99"/>
    <w:rsid w:val="00943B70"/>
  </w:style>
  <w:style w:type="numbering" w:customStyle="1" w:styleId="Estilo4221">
    <w:name w:val="Estilo4221"/>
    <w:uiPriority w:val="99"/>
    <w:rsid w:val="00943B70"/>
  </w:style>
  <w:style w:type="numbering" w:customStyle="1" w:styleId="Estilo4321">
    <w:name w:val="Estilo4321"/>
    <w:uiPriority w:val="99"/>
    <w:rsid w:val="00943B70"/>
  </w:style>
  <w:style w:type="numbering" w:customStyle="1" w:styleId="Estilo4421">
    <w:name w:val="Estilo4421"/>
    <w:uiPriority w:val="99"/>
    <w:rsid w:val="00943B70"/>
  </w:style>
  <w:style w:type="numbering" w:customStyle="1" w:styleId="Estilo4521">
    <w:name w:val="Estilo4521"/>
    <w:uiPriority w:val="99"/>
    <w:rsid w:val="00943B70"/>
  </w:style>
  <w:style w:type="numbering" w:customStyle="1" w:styleId="Estilo4621">
    <w:name w:val="Estilo4621"/>
    <w:uiPriority w:val="99"/>
    <w:rsid w:val="00943B70"/>
  </w:style>
  <w:style w:type="numbering" w:customStyle="1" w:styleId="Estilo4721">
    <w:name w:val="Estilo4721"/>
    <w:uiPriority w:val="99"/>
    <w:rsid w:val="00943B70"/>
  </w:style>
  <w:style w:type="numbering" w:customStyle="1" w:styleId="Estilo4821">
    <w:name w:val="Estilo4821"/>
    <w:uiPriority w:val="99"/>
    <w:rsid w:val="00943B70"/>
  </w:style>
  <w:style w:type="numbering" w:customStyle="1" w:styleId="Estilo4921">
    <w:name w:val="Estilo4921"/>
    <w:uiPriority w:val="99"/>
    <w:rsid w:val="00943B70"/>
  </w:style>
  <w:style w:type="numbering" w:customStyle="1" w:styleId="Estilo5021">
    <w:name w:val="Estilo5021"/>
    <w:uiPriority w:val="99"/>
    <w:rsid w:val="00943B70"/>
  </w:style>
  <w:style w:type="numbering" w:customStyle="1" w:styleId="Estilo5131">
    <w:name w:val="Estilo5131"/>
    <w:uiPriority w:val="99"/>
    <w:rsid w:val="00943B70"/>
  </w:style>
  <w:style w:type="numbering" w:customStyle="1" w:styleId="Estilo5221">
    <w:name w:val="Estilo5221"/>
    <w:uiPriority w:val="99"/>
    <w:rsid w:val="00943B70"/>
  </w:style>
  <w:style w:type="numbering" w:customStyle="1" w:styleId="Estilo5321">
    <w:name w:val="Estilo5321"/>
    <w:uiPriority w:val="99"/>
    <w:rsid w:val="00943B70"/>
  </w:style>
  <w:style w:type="numbering" w:customStyle="1" w:styleId="Estilo5421">
    <w:name w:val="Estilo5421"/>
    <w:uiPriority w:val="99"/>
    <w:rsid w:val="00943B70"/>
  </w:style>
  <w:style w:type="numbering" w:customStyle="1" w:styleId="Estilo5521">
    <w:name w:val="Estilo5521"/>
    <w:uiPriority w:val="99"/>
    <w:rsid w:val="00943B70"/>
  </w:style>
  <w:style w:type="numbering" w:customStyle="1" w:styleId="Estilo5621">
    <w:name w:val="Estilo5621"/>
    <w:uiPriority w:val="99"/>
    <w:rsid w:val="00943B70"/>
  </w:style>
  <w:style w:type="numbering" w:customStyle="1" w:styleId="Estilo5721">
    <w:name w:val="Estilo5721"/>
    <w:uiPriority w:val="99"/>
    <w:rsid w:val="00943B70"/>
  </w:style>
  <w:style w:type="numbering" w:customStyle="1" w:styleId="Estilo5821">
    <w:name w:val="Estilo5821"/>
    <w:uiPriority w:val="99"/>
    <w:rsid w:val="00943B70"/>
  </w:style>
  <w:style w:type="numbering" w:customStyle="1" w:styleId="Estilo5921">
    <w:name w:val="Estilo5921"/>
    <w:uiPriority w:val="99"/>
    <w:rsid w:val="00943B70"/>
  </w:style>
  <w:style w:type="numbering" w:customStyle="1" w:styleId="Estilo6021">
    <w:name w:val="Estilo6021"/>
    <w:uiPriority w:val="99"/>
    <w:rsid w:val="00943B70"/>
  </w:style>
  <w:style w:type="numbering" w:customStyle="1" w:styleId="Estilo6131">
    <w:name w:val="Estilo6131"/>
    <w:uiPriority w:val="99"/>
    <w:rsid w:val="00943B70"/>
  </w:style>
  <w:style w:type="numbering" w:customStyle="1" w:styleId="Estilo6221">
    <w:name w:val="Estilo6221"/>
    <w:uiPriority w:val="99"/>
    <w:rsid w:val="00943B70"/>
  </w:style>
  <w:style w:type="numbering" w:customStyle="1" w:styleId="Estilo6321">
    <w:name w:val="Estilo6321"/>
    <w:uiPriority w:val="99"/>
    <w:rsid w:val="00943B70"/>
  </w:style>
  <w:style w:type="numbering" w:customStyle="1" w:styleId="Estilo6421">
    <w:name w:val="Estilo6421"/>
    <w:uiPriority w:val="99"/>
    <w:rsid w:val="00943B70"/>
  </w:style>
  <w:style w:type="numbering" w:customStyle="1" w:styleId="Estilo6521">
    <w:name w:val="Estilo6521"/>
    <w:uiPriority w:val="99"/>
    <w:rsid w:val="00943B70"/>
  </w:style>
  <w:style w:type="numbering" w:customStyle="1" w:styleId="Estilo6621">
    <w:name w:val="Estilo6621"/>
    <w:uiPriority w:val="99"/>
    <w:rsid w:val="00943B70"/>
  </w:style>
  <w:style w:type="numbering" w:customStyle="1" w:styleId="Estilo6721">
    <w:name w:val="Estilo6721"/>
    <w:uiPriority w:val="99"/>
    <w:rsid w:val="00943B70"/>
  </w:style>
  <w:style w:type="numbering" w:customStyle="1" w:styleId="Estilo6821">
    <w:name w:val="Estilo6821"/>
    <w:uiPriority w:val="99"/>
    <w:rsid w:val="00943B70"/>
  </w:style>
  <w:style w:type="numbering" w:customStyle="1" w:styleId="Estilo6921">
    <w:name w:val="Estilo6921"/>
    <w:uiPriority w:val="99"/>
    <w:rsid w:val="00943B70"/>
  </w:style>
  <w:style w:type="numbering" w:customStyle="1" w:styleId="Estilo7021">
    <w:name w:val="Estilo7021"/>
    <w:uiPriority w:val="99"/>
    <w:rsid w:val="00943B70"/>
  </w:style>
  <w:style w:type="numbering" w:customStyle="1" w:styleId="Estilo7131">
    <w:name w:val="Estilo7131"/>
    <w:uiPriority w:val="99"/>
    <w:rsid w:val="00943B70"/>
  </w:style>
  <w:style w:type="numbering" w:customStyle="1" w:styleId="Estilo7221">
    <w:name w:val="Estilo7221"/>
    <w:uiPriority w:val="99"/>
    <w:rsid w:val="00943B70"/>
  </w:style>
  <w:style w:type="numbering" w:customStyle="1" w:styleId="Estilo7321">
    <w:name w:val="Estilo7321"/>
    <w:uiPriority w:val="99"/>
    <w:rsid w:val="00943B70"/>
  </w:style>
  <w:style w:type="numbering" w:customStyle="1" w:styleId="Estilo7421">
    <w:name w:val="Estilo7421"/>
    <w:uiPriority w:val="99"/>
    <w:rsid w:val="00943B70"/>
  </w:style>
  <w:style w:type="numbering" w:customStyle="1" w:styleId="Estilo7521">
    <w:name w:val="Estilo7521"/>
    <w:uiPriority w:val="99"/>
    <w:rsid w:val="00943B70"/>
  </w:style>
  <w:style w:type="numbering" w:customStyle="1" w:styleId="Estilo7621">
    <w:name w:val="Estilo7621"/>
    <w:uiPriority w:val="99"/>
    <w:rsid w:val="00943B70"/>
  </w:style>
  <w:style w:type="numbering" w:customStyle="1" w:styleId="Estilo7721">
    <w:name w:val="Estilo7721"/>
    <w:uiPriority w:val="99"/>
    <w:rsid w:val="00943B70"/>
  </w:style>
  <w:style w:type="numbering" w:customStyle="1" w:styleId="Estilo7821">
    <w:name w:val="Estilo7821"/>
    <w:uiPriority w:val="99"/>
    <w:rsid w:val="00943B70"/>
  </w:style>
  <w:style w:type="numbering" w:customStyle="1" w:styleId="Estilo7921">
    <w:name w:val="Estilo7921"/>
    <w:uiPriority w:val="99"/>
    <w:rsid w:val="00943B70"/>
  </w:style>
  <w:style w:type="numbering" w:customStyle="1" w:styleId="Estilo8021">
    <w:name w:val="Estilo8021"/>
    <w:uiPriority w:val="99"/>
    <w:rsid w:val="00943B70"/>
  </w:style>
  <w:style w:type="numbering" w:customStyle="1" w:styleId="Estilo8131">
    <w:name w:val="Estilo8131"/>
    <w:uiPriority w:val="99"/>
    <w:rsid w:val="00943B70"/>
  </w:style>
  <w:style w:type="numbering" w:customStyle="1" w:styleId="Estilo8221">
    <w:name w:val="Estilo8221"/>
    <w:uiPriority w:val="99"/>
    <w:rsid w:val="00943B70"/>
  </w:style>
  <w:style w:type="numbering" w:customStyle="1" w:styleId="Estilo8321">
    <w:name w:val="Estilo8321"/>
    <w:uiPriority w:val="99"/>
    <w:rsid w:val="00943B70"/>
  </w:style>
  <w:style w:type="numbering" w:customStyle="1" w:styleId="Estilo8421">
    <w:name w:val="Estilo8421"/>
    <w:uiPriority w:val="99"/>
    <w:rsid w:val="00943B70"/>
  </w:style>
  <w:style w:type="numbering" w:customStyle="1" w:styleId="Estilo8521">
    <w:name w:val="Estilo8521"/>
    <w:uiPriority w:val="99"/>
    <w:rsid w:val="00943B70"/>
  </w:style>
  <w:style w:type="numbering" w:customStyle="1" w:styleId="Estilo8621">
    <w:name w:val="Estilo8621"/>
    <w:uiPriority w:val="99"/>
    <w:rsid w:val="00943B70"/>
  </w:style>
  <w:style w:type="numbering" w:customStyle="1" w:styleId="Estilo8721">
    <w:name w:val="Estilo8721"/>
    <w:uiPriority w:val="99"/>
    <w:rsid w:val="00943B70"/>
  </w:style>
  <w:style w:type="numbering" w:customStyle="1" w:styleId="Estilo8821">
    <w:name w:val="Estilo8821"/>
    <w:uiPriority w:val="99"/>
    <w:rsid w:val="00943B70"/>
  </w:style>
  <w:style w:type="numbering" w:customStyle="1" w:styleId="Estilo8921">
    <w:name w:val="Estilo8921"/>
    <w:uiPriority w:val="99"/>
    <w:rsid w:val="00943B70"/>
  </w:style>
  <w:style w:type="numbering" w:customStyle="1" w:styleId="Estilo9021">
    <w:name w:val="Estilo9021"/>
    <w:uiPriority w:val="99"/>
    <w:rsid w:val="00943B70"/>
  </w:style>
  <w:style w:type="numbering" w:customStyle="1" w:styleId="Estilo9121">
    <w:name w:val="Estilo9121"/>
    <w:uiPriority w:val="99"/>
    <w:rsid w:val="00943B70"/>
  </w:style>
  <w:style w:type="numbering" w:customStyle="1" w:styleId="Estilo9221">
    <w:name w:val="Estilo9221"/>
    <w:uiPriority w:val="99"/>
    <w:rsid w:val="00943B70"/>
  </w:style>
  <w:style w:type="numbering" w:customStyle="1" w:styleId="Sinlista211">
    <w:name w:val="Sin lista211"/>
    <w:next w:val="Sinlista"/>
    <w:uiPriority w:val="99"/>
    <w:semiHidden/>
    <w:unhideWhenUsed/>
    <w:rsid w:val="00943B70"/>
  </w:style>
  <w:style w:type="numbering" w:customStyle="1" w:styleId="Sinlista311">
    <w:name w:val="Sin lista311"/>
    <w:next w:val="Sinlista"/>
    <w:uiPriority w:val="99"/>
    <w:semiHidden/>
    <w:unhideWhenUsed/>
    <w:rsid w:val="00943B70"/>
  </w:style>
  <w:style w:type="numbering" w:customStyle="1" w:styleId="111111121">
    <w:name w:val="1 / 1.1 / 1.1.1121"/>
    <w:basedOn w:val="Sinlista"/>
    <w:next w:val="111111"/>
    <w:rsid w:val="00943B70"/>
  </w:style>
  <w:style w:type="numbering" w:customStyle="1" w:styleId="Sinlista1121">
    <w:name w:val="Sin lista1121"/>
    <w:next w:val="Sinlista"/>
    <w:semiHidden/>
    <w:unhideWhenUsed/>
    <w:rsid w:val="00943B70"/>
  </w:style>
  <w:style w:type="numbering" w:customStyle="1" w:styleId="Sinlista1211">
    <w:name w:val="Sin lista1211"/>
    <w:next w:val="Sinlista"/>
    <w:semiHidden/>
    <w:unhideWhenUsed/>
    <w:rsid w:val="00943B70"/>
  </w:style>
  <w:style w:type="numbering" w:customStyle="1" w:styleId="Sinlista1311">
    <w:name w:val="Sin lista1311"/>
    <w:next w:val="Sinlista"/>
    <w:uiPriority w:val="99"/>
    <w:semiHidden/>
    <w:unhideWhenUsed/>
    <w:rsid w:val="00943B70"/>
  </w:style>
  <w:style w:type="numbering" w:customStyle="1" w:styleId="111111211">
    <w:name w:val="1 / 1.1 / 1.1.1211"/>
    <w:basedOn w:val="Sinlista"/>
    <w:next w:val="111111"/>
    <w:uiPriority w:val="99"/>
    <w:rsid w:val="00943B70"/>
  </w:style>
  <w:style w:type="numbering" w:customStyle="1" w:styleId="Sinlista11121">
    <w:name w:val="Sin lista11121"/>
    <w:next w:val="Sinlista"/>
    <w:semiHidden/>
    <w:unhideWhenUsed/>
    <w:rsid w:val="00943B70"/>
  </w:style>
  <w:style w:type="numbering" w:customStyle="1" w:styleId="Sinlista411">
    <w:name w:val="Sin lista411"/>
    <w:next w:val="Sinlista"/>
    <w:uiPriority w:val="99"/>
    <w:semiHidden/>
    <w:unhideWhenUsed/>
    <w:rsid w:val="00943B70"/>
  </w:style>
  <w:style w:type="numbering" w:customStyle="1" w:styleId="111111311">
    <w:name w:val="1 / 1.1 / 1.1.1311"/>
    <w:basedOn w:val="Sinlista"/>
    <w:next w:val="111111"/>
    <w:rsid w:val="00943B70"/>
  </w:style>
  <w:style w:type="numbering" w:customStyle="1" w:styleId="Sinlista1411">
    <w:name w:val="Sin lista1411"/>
    <w:next w:val="Sinlista"/>
    <w:semiHidden/>
    <w:unhideWhenUsed/>
    <w:rsid w:val="00943B70"/>
  </w:style>
  <w:style w:type="numbering" w:customStyle="1" w:styleId="Sinlista511">
    <w:name w:val="Sin lista511"/>
    <w:next w:val="Sinlista"/>
    <w:semiHidden/>
    <w:rsid w:val="00943B70"/>
  </w:style>
  <w:style w:type="numbering" w:customStyle="1" w:styleId="Sinlista611">
    <w:name w:val="Sin lista611"/>
    <w:next w:val="Sinlista"/>
    <w:uiPriority w:val="99"/>
    <w:semiHidden/>
    <w:unhideWhenUsed/>
    <w:rsid w:val="00943B70"/>
  </w:style>
  <w:style w:type="numbering" w:customStyle="1" w:styleId="Sinlista711">
    <w:name w:val="Sin lista711"/>
    <w:next w:val="Sinlista"/>
    <w:uiPriority w:val="99"/>
    <w:semiHidden/>
    <w:unhideWhenUsed/>
    <w:rsid w:val="00943B70"/>
  </w:style>
  <w:style w:type="numbering" w:customStyle="1" w:styleId="1111115111">
    <w:name w:val="1 / 1.1 / 1.1.15111"/>
    <w:basedOn w:val="Sinlista"/>
    <w:next w:val="111111"/>
    <w:rsid w:val="00943B70"/>
  </w:style>
  <w:style w:type="numbering" w:customStyle="1" w:styleId="Sinlista811">
    <w:name w:val="Sin lista811"/>
    <w:next w:val="Sinlista"/>
    <w:uiPriority w:val="99"/>
    <w:semiHidden/>
    <w:unhideWhenUsed/>
    <w:rsid w:val="00943B70"/>
  </w:style>
  <w:style w:type="table" w:customStyle="1" w:styleId="TableNormal1">
    <w:name w:val="Table Normal1"/>
    <w:uiPriority w:val="2"/>
    <w:semiHidden/>
    <w:unhideWhenUsed/>
    <w:qFormat/>
    <w:rsid w:val="00943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57165">
      <w:bodyDiv w:val="1"/>
      <w:marLeft w:val="0"/>
      <w:marRight w:val="0"/>
      <w:marTop w:val="0"/>
      <w:marBottom w:val="0"/>
      <w:divBdr>
        <w:top w:val="none" w:sz="0" w:space="0" w:color="auto"/>
        <w:left w:val="none" w:sz="0" w:space="0" w:color="auto"/>
        <w:bottom w:val="none" w:sz="0" w:space="0" w:color="auto"/>
        <w:right w:val="none" w:sz="0" w:space="0" w:color="auto"/>
      </w:divBdr>
    </w:div>
    <w:div w:id="172872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netinfo.hacienda.gob.mx/descargas/Licitantes.pdf" TargetMode="External"/><Relationship Id="rId18" Type="http://schemas.openxmlformats.org/officeDocument/2006/relationships/hyperlink" Target="http://www.sat.gob.mx/informacion_fiscal/factura_electronica/Documents/cfdi/Anexo20RMF2014.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ob.mx/sfp" TargetMode="External"/><Relationship Id="rId7" Type="http://schemas.openxmlformats.org/officeDocument/2006/relationships/endnotes" Target="endnotes.xml"/><Relationship Id="rId12" Type="http://schemas.openxmlformats.org/officeDocument/2006/relationships/hyperlink" Target="https://compranet.hacienda.gob.mx/web/login.html" TargetMode="External"/><Relationship Id="rId17" Type="http://schemas.openxmlformats.org/officeDocument/2006/relationships/hyperlink" Target="http://www.sat.gob.mx/informacion_fiscal/factura_electronica/Paginas/procedimiento_regimen_fiscal.asp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angelica.garciap@conagua.gob.mx" TargetMode="External"/><Relationship Id="rId20" Type="http://schemas.openxmlformats.org/officeDocument/2006/relationships/hyperlink" Target="http://www.nafin.com.mx/portalnf/content/cadenas-productivas/cadenas_pe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rolando.nunez@conagua.gob.m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afin.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mpranet.hacienda.gob.mx/web/login.html"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5AD39FA4064B75B487AC46D825C6BC"/>
        <w:category>
          <w:name w:val="General"/>
          <w:gallery w:val="placeholder"/>
        </w:category>
        <w:types>
          <w:type w:val="bbPlcHdr"/>
        </w:types>
        <w:behaviors>
          <w:behavior w:val="content"/>
        </w:behaviors>
        <w:guid w:val="{76AC5B4F-B0D7-4648-8C24-05096E773881}"/>
      </w:docPartPr>
      <w:docPartBody>
        <w:p w:rsidR="00557341" w:rsidRDefault="00557341" w:rsidP="00557341">
          <w:pPr>
            <w:pStyle w:val="015AD39FA4064B75B487AC46D825C6BC"/>
          </w:pPr>
          <w:r w:rsidRPr="006B61DD">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EurekaSans-Regular">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ekaSans-Light">
    <w:panose1 w:val="00000000000000000000"/>
    <w:charset w:val="00"/>
    <w:family w:val="moder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lbertus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G Palacio (WN)">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residencia Fina">
    <w:altName w:val="Franklin Gothic Medium Cond"/>
    <w:charset w:val="00"/>
    <w:family w:val="auto"/>
    <w:pitch w:val="variable"/>
    <w:sig w:usb0="00000003" w:usb1="4000004A" w:usb2="00000000" w:usb3="00000000" w:csb0="00000001" w:csb1="00000000"/>
  </w:font>
  <w:font w:name="Presidencia Firme">
    <w:altName w:val="Franklin Gothic Medium Cond"/>
    <w:charset w:val="00"/>
    <w:family w:val="auto"/>
    <w:pitch w:val="variable"/>
    <w:sig w:usb0="00000003" w:usb1="4000004A" w:usb2="00000000" w:usb3="00000000" w:csb0="00000001" w:csb1="00000000"/>
  </w:font>
  <w:font w:name="Presidencia Fuerte">
    <w:panose1 w:val="00000000000000000000"/>
    <w:charset w:val="00"/>
    <w:family w:val="modern"/>
    <w:notTrueType/>
    <w:pitch w:val="variable"/>
    <w:sig w:usb0="800000AF" w:usb1="4000004A" w:usb2="00000000" w:usb3="00000000" w:csb0="00000001" w:csb1="00000000"/>
  </w:font>
  <w:font w:name="Presidencia Fina Versalitas">
    <w:panose1 w:val="00000000000000000000"/>
    <w:charset w:val="00"/>
    <w:family w:val="modern"/>
    <w:notTrueType/>
    <w:pitch w:val="variable"/>
    <w:sig w:usb0="800000AF" w:usb1="4000004A" w:usb2="00000000" w:usb3="00000000" w:csb0="00000001" w:csb1="00000000"/>
  </w:font>
  <w:font w:name="Presidencia Base">
    <w:panose1 w:val="00000000000000000000"/>
    <w:charset w:val="00"/>
    <w:family w:val="modern"/>
    <w:notTrueType/>
    <w:pitch w:val="variable"/>
    <w:sig w:usb0="800000AF" w:usb1="4000004A" w:usb2="00000000" w:usb3="00000000" w:csb0="00000001" w:csb1="00000000"/>
  </w:font>
  <w:font w:name="Helvetica Neue Light">
    <w:charset w:val="00"/>
    <w:family w:val="auto"/>
    <w:pitch w:val="variable"/>
    <w:sig w:usb0="A00002FF" w:usb1="5000205B" w:usb2="00000002" w:usb3="00000000" w:csb0="00000007" w:csb1="00000000"/>
  </w:font>
  <w:font w:name="ヒラギノ角ゴ Pro W3">
    <w:altName w:val="MS Mincho"/>
    <w:charset w:val="80"/>
    <w:family w:val="auto"/>
    <w:pitch w:val="variable"/>
    <w:sig w:usb0="00000000" w:usb1="7AC7FFFF" w:usb2="00000012" w:usb3="00000000" w:csb0="0002000D" w:csb1="00000000"/>
  </w:font>
  <w:font w:name="MS Mincho">
    <w:altName w:val="Yu Gothic UI"/>
    <w:panose1 w:val="02020609040205080304"/>
    <w:charset w:val="80"/>
    <w:family w:val="roman"/>
    <w:pitch w:val="fixed"/>
    <w:sig w:usb0="00000001" w:usb1="08070000" w:usb2="00000010" w:usb3="00000000" w:csb0="00020000" w:csb1="00000000"/>
  </w:font>
  <w:font w:name="PresidenciaBase">
    <w:altName w:val="Presidencia Base"/>
    <w:panose1 w:val="00000000000000000000"/>
    <w:charset w:val="00"/>
    <w:family w:val="modern"/>
    <w:notTrueType/>
    <w:pitch w:val="variable"/>
    <w:sig w:usb0="800000AF" w:usb1="4000004A" w:usb2="00000000" w:usb3="00000000" w:csb0="00000001" w:csb1="00000000"/>
  </w:font>
  <w:font w:name="PresidenciaFina">
    <w:altName w:val="Presidencia Fina"/>
    <w:panose1 w:val="00000000000000000000"/>
    <w:charset w:val="00"/>
    <w:family w:val="modern"/>
    <w:notTrueType/>
    <w:pitch w:val="variable"/>
    <w:sig w:usb0="800000AF" w:usb1="4000004A" w:usb2="00000000" w:usb3="00000000" w:csb0="00000001" w:csb1="00000000"/>
  </w:font>
  <w:font w:name="Technical">
    <w:altName w:val="Cambria"/>
    <w:panose1 w:val="00000000000000000000"/>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Humanst521 BT">
    <w:altName w:val="Tahoma"/>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a Lt">
    <w:altName w:val="Century Gothic"/>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 Frutiger Roman">
    <w:altName w:val="Times New Roman"/>
    <w:panose1 w:val="00000000000000000000"/>
    <w:charset w:val="00"/>
    <w:family w:val="auto"/>
    <w:notTrueType/>
    <w:pitch w:val="variable"/>
    <w:sig w:usb0="00000003"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Futura Bk">
    <w:altName w:val="Cambria"/>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egrita">
    <w:panose1 w:val="00000000000000000000"/>
    <w:charset w:val="00"/>
    <w:family w:val="roman"/>
    <w:notTrueType/>
    <w:pitch w:val="default"/>
  </w:font>
  <w:font w:name="Andale Mono">
    <w:altName w:val="Courier New"/>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charset w:val="00"/>
    <w:family w:val="swiss"/>
    <w:pitch w:val="variable"/>
    <w:sig w:usb0="00000003" w:usb1="00000000" w:usb2="00000000" w:usb3="00000000" w:csb0="00000001" w:csb1="00000000"/>
  </w:font>
  <w:font w:name="Times New Roman Bold">
    <w:altName w:val="Dutch801 XBd B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dobe Caslon Pro Bold">
    <w:panose1 w:val="00000000000000000000"/>
    <w:charset w:val="00"/>
    <w:family w:val="roman"/>
    <w:notTrueType/>
    <w:pitch w:val="variable"/>
    <w:sig w:usb0="800000AF" w:usb1="5000205B" w:usb2="00000000" w:usb3="00000000" w:csb0="0000009B"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reeSans">
    <w:altName w:val="Times New Roman"/>
    <w:charset w:val="01"/>
    <w:family w:val="auto"/>
    <w:pitch w:val="variable"/>
  </w:font>
  <w:font w:name="Montserrat SemiBold">
    <w:altName w:val="Courier New"/>
    <w:panose1 w:val="00000700000000000000"/>
    <w:charset w:val="00"/>
    <w:family w:val="auto"/>
    <w:pitch w:val="variable"/>
    <w:sig w:usb0="2000020F" w:usb1="00000003" w:usb2="00000000" w:usb3="00000000" w:csb0="00000197" w:csb1="00000000"/>
  </w:font>
  <w:font w:name="Lucida Console">
    <w:panose1 w:val="020B0609040504020204"/>
    <w:charset w:val="00"/>
    <w:family w:val="modern"/>
    <w:pitch w:val="fixed"/>
    <w:sig w:usb0="8000028F" w:usb1="000018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3D"/>
    <w:rsid w:val="0009410C"/>
    <w:rsid w:val="000B2413"/>
    <w:rsid w:val="000F551D"/>
    <w:rsid w:val="00113F8C"/>
    <w:rsid w:val="00121E21"/>
    <w:rsid w:val="001527B8"/>
    <w:rsid w:val="002561A6"/>
    <w:rsid w:val="00274D9A"/>
    <w:rsid w:val="002D1FEF"/>
    <w:rsid w:val="002F2B97"/>
    <w:rsid w:val="00381852"/>
    <w:rsid w:val="00414388"/>
    <w:rsid w:val="00450E02"/>
    <w:rsid w:val="004B189F"/>
    <w:rsid w:val="004B3B3D"/>
    <w:rsid w:val="004C4804"/>
    <w:rsid w:val="004D7CFE"/>
    <w:rsid w:val="00557341"/>
    <w:rsid w:val="005A10F7"/>
    <w:rsid w:val="006365D9"/>
    <w:rsid w:val="006D641A"/>
    <w:rsid w:val="00730879"/>
    <w:rsid w:val="007E0683"/>
    <w:rsid w:val="008B619F"/>
    <w:rsid w:val="008D5818"/>
    <w:rsid w:val="009F04FF"/>
    <w:rsid w:val="009F1D88"/>
    <w:rsid w:val="00A61A9F"/>
    <w:rsid w:val="00B336C5"/>
    <w:rsid w:val="00B557C7"/>
    <w:rsid w:val="00B5596F"/>
    <w:rsid w:val="00B63CBD"/>
    <w:rsid w:val="00BB3E54"/>
    <w:rsid w:val="00BC0B5F"/>
    <w:rsid w:val="00BC5351"/>
    <w:rsid w:val="00BD607A"/>
    <w:rsid w:val="00BF603D"/>
    <w:rsid w:val="00C30A24"/>
    <w:rsid w:val="00CA6C52"/>
    <w:rsid w:val="00D235A7"/>
    <w:rsid w:val="00D27E34"/>
    <w:rsid w:val="00D862A7"/>
    <w:rsid w:val="00E150C4"/>
    <w:rsid w:val="00E9787C"/>
    <w:rsid w:val="00ED2578"/>
    <w:rsid w:val="00ED5BAC"/>
    <w:rsid w:val="00EE152D"/>
    <w:rsid w:val="00F50670"/>
    <w:rsid w:val="00F53A91"/>
    <w:rsid w:val="00F707D5"/>
    <w:rsid w:val="00FE16B1"/>
    <w:rsid w:val="00FE5F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57341"/>
    <w:rPr>
      <w:color w:val="808080"/>
    </w:rPr>
  </w:style>
  <w:style w:type="paragraph" w:customStyle="1" w:styleId="7A158D21818242C79949E963BFDF73EA">
    <w:name w:val="7A158D21818242C79949E963BFDF73EA"/>
    <w:rsid w:val="00BF603D"/>
  </w:style>
  <w:style w:type="paragraph" w:customStyle="1" w:styleId="98EF2B92CF9D41A7B7D7E23900FA004A">
    <w:name w:val="98EF2B92CF9D41A7B7D7E23900FA004A"/>
    <w:rsid w:val="00557341"/>
  </w:style>
  <w:style w:type="paragraph" w:customStyle="1" w:styleId="015AD39FA4064B75B487AC46D825C6BC">
    <w:name w:val="015AD39FA4064B75B487AC46D825C6BC"/>
    <w:rsid w:val="00557341"/>
  </w:style>
  <w:style w:type="paragraph" w:customStyle="1" w:styleId="5EBBFFD54740425AA55FD521121E55C0">
    <w:name w:val="5EBBFFD54740425AA55FD521121E55C0"/>
    <w:rsid w:val="00557341"/>
  </w:style>
  <w:style w:type="paragraph" w:customStyle="1" w:styleId="1DD2F7E3485E42CE92D1611E9562B123">
    <w:name w:val="1DD2F7E3485E42CE92D1611E9562B123"/>
    <w:rsid w:val="00557341"/>
  </w:style>
  <w:style w:type="paragraph" w:customStyle="1" w:styleId="81274089301B4CA99F8BE3004269506B">
    <w:name w:val="81274089301B4CA99F8BE3004269506B"/>
    <w:rsid w:val="00557341"/>
  </w:style>
  <w:style w:type="paragraph" w:customStyle="1" w:styleId="3B5448511E574706A6C4E687E298D838">
    <w:name w:val="3B5448511E574706A6C4E687E298D838"/>
    <w:rsid w:val="00557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BBFA-20B4-45B1-8B11-56CFC28E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148</Pages>
  <Words>55708</Words>
  <Characters>306395</Characters>
  <Application>Microsoft Office Word</Application>
  <DocSecurity>0</DocSecurity>
  <Lines>2553</Lines>
  <Paragraphs>722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García Cueto Selene Adelina</dc:creator>
  <cp:lastModifiedBy>Nuñez Melgarejo Rolando</cp:lastModifiedBy>
  <cp:revision>55</cp:revision>
  <dcterms:created xsi:type="dcterms:W3CDTF">2021-03-29T16:04:00Z</dcterms:created>
  <dcterms:modified xsi:type="dcterms:W3CDTF">2022-12-08T19:46:00Z</dcterms:modified>
</cp:coreProperties>
</file>