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E053" w14:textId="1333B2AE" w:rsidR="008D1EFE" w:rsidRPr="008676E1" w:rsidRDefault="007B5AAD" w:rsidP="379019D0">
      <w:pPr>
        <w:spacing w:line="240" w:lineRule="auto"/>
        <w:ind w:firstLine="851"/>
        <w:jc w:val="center"/>
        <w:rPr>
          <w:rFonts w:ascii="Arial" w:hAnsi="Arial" w:cs="Arial"/>
          <w:b/>
          <w:bCs/>
        </w:rPr>
      </w:pPr>
      <w:r w:rsidRPr="379019D0">
        <w:rPr>
          <w:rFonts w:ascii="Arial" w:hAnsi="Arial" w:cs="Arial"/>
          <w:b/>
          <w:bCs/>
        </w:rPr>
        <w:t xml:space="preserve"> </w:t>
      </w:r>
      <w:r w:rsidR="008D1EFE" w:rsidRPr="379019D0">
        <w:rPr>
          <w:rFonts w:ascii="Arial" w:hAnsi="Arial" w:cs="Arial"/>
          <w:b/>
          <w:bCs/>
        </w:rPr>
        <w:t>C O N V O C A T O R I A</w:t>
      </w:r>
    </w:p>
    <w:p w14:paraId="33F2BEB4" w14:textId="4C4ABFAB" w:rsidR="008D1EFE" w:rsidRPr="008B01B7" w:rsidRDefault="008D1EFE" w:rsidP="547F13D0">
      <w:pPr>
        <w:spacing w:after="0" w:line="240" w:lineRule="auto"/>
        <w:jc w:val="center"/>
        <w:rPr>
          <w:rFonts w:ascii="Arial" w:hAnsi="Arial" w:cs="Arial"/>
          <w:b/>
          <w:bCs/>
          <w:sz w:val="20"/>
          <w:szCs w:val="20"/>
        </w:rPr>
      </w:pPr>
      <w:r w:rsidRPr="000C4F5E">
        <w:rPr>
          <w:rFonts w:ascii="Arial" w:hAnsi="Arial" w:cs="Arial"/>
          <w:sz w:val="20"/>
          <w:szCs w:val="20"/>
        </w:rPr>
        <w:t>Ciudad de</w:t>
      </w:r>
      <w:r w:rsidR="00AB7FB9" w:rsidRPr="000C4F5E">
        <w:rPr>
          <w:rFonts w:ascii="Arial" w:hAnsi="Arial" w:cs="Arial"/>
          <w:sz w:val="20"/>
          <w:szCs w:val="20"/>
        </w:rPr>
        <w:t xml:space="preserve"> México</w:t>
      </w:r>
      <w:r w:rsidRPr="000C4F5E">
        <w:rPr>
          <w:rFonts w:ascii="Arial" w:hAnsi="Arial" w:cs="Arial"/>
          <w:sz w:val="20"/>
          <w:szCs w:val="20"/>
        </w:rPr>
        <w:t xml:space="preserve">, a </w:t>
      </w:r>
      <w:r w:rsidR="00FA63D5">
        <w:rPr>
          <w:rFonts w:ascii="Arial" w:hAnsi="Arial" w:cs="Arial"/>
          <w:b/>
          <w:sz w:val="18"/>
          <w:szCs w:val="18"/>
        </w:rPr>
        <w:t>1</w:t>
      </w:r>
      <w:r w:rsidR="00515FD1">
        <w:rPr>
          <w:rFonts w:ascii="Arial" w:hAnsi="Arial" w:cs="Arial"/>
          <w:b/>
          <w:sz w:val="18"/>
          <w:szCs w:val="18"/>
        </w:rPr>
        <w:t>8</w:t>
      </w:r>
      <w:r w:rsidR="000D2258" w:rsidRPr="000C4F5E">
        <w:rPr>
          <w:rFonts w:ascii="Arial" w:hAnsi="Arial" w:cs="Arial"/>
          <w:b/>
          <w:sz w:val="18"/>
          <w:szCs w:val="18"/>
        </w:rPr>
        <w:t xml:space="preserve"> </w:t>
      </w:r>
      <w:r w:rsidR="00AC6955" w:rsidRPr="000C4F5E">
        <w:rPr>
          <w:rFonts w:ascii="Arial" w:hAnsi="Arial" w:cs="Arial"/>
          <w:b/>
          <w:sz w:val="18"/>
          <w:szCs w:val="18"/>
        </w:rPr>
        <w:t xml:space="preserve">de </w:t>
      </w:r>
      <w:r w:rsidR="000D2258">
        <w:rPr>
          <w:rFonts w:ascii="Arial" w:hAnsi="Arial" w:cs="Arial"/>
          <w:b/>
          <w:sz w:val="18"/>
          <w:szCs w:val="18"/>
        </w:rPr>
        <w:t>julio</w:t>
      </w:r>
      <w:r w:rsidR="00AC6955" w:rsidRPr="000C4F5E">
        <w:rPr>
          <w:rFonts w:ascii="Arial" w:hAnsi="Arial" w:cs="Arial"/>
          <w:b/>
          <w:sz w:val="18"/>
          <w:szCs w:val="18"/>
        </w:rPr>
        <w:t xml:space="preserve"> de 2022</w:t>
      </w:r>
    </w:p>
    <w:p w14:paraId="672A6659" w14:textId="77777777" w:rsidR="008D1EFE" w:rsidRPr="008B01B7" w:rsidRDefault="008D1EFE" w:rsidP="008D1EFE">
      <w:pPr>
        <w:tabs>
          <w:tab w:val="left" w:pos="0"/>
        </w:tabs>
        <w:spacing w:after="0" w:line="240" w:lineRule="auto"/>
        <w:jc w:val="center"/>
        <w:rPr>
          <w:rFonts w:ascii="Arial" w:hAnsi="Arial" w:cs="Arial"/>
          <w:sz w:val="20"/>
          <w:szCs w:val="20"/>
        </w:rPr>
      </w:pPr>
    </w:p>
    <w:p w14:paraId="6026C31F" w14:textId="46816358" w:rsidR="008D1EFE" w:rsidRPr="008B01B7" w:rsidRDefault="008D1EFE" w:rsidP="008D1EFE">
      <w:pPr>
        <w:tabs>
          <w:tab w:val="left" w:pos="0"/>
        </w:tabs>
        <w:spacing w:after="0" w:line="240" w:lineRule="auto"/>
        <w:jc w:val="both"/>
        <w:rPr>
          <w:rFonts w:ascii="Arial" w:hAnsi="Arial" w:cs="Arial"/>
          <w:sz w:val="20"/>
          <w:szCs w:val="20"/>
        </w:rPr>
      </w:pPr>
      <w:r w:rsidRPr="008B01B7">
        <w:rPr>
          <w:rFonts w:ascii="Arial" w:hAnsi="Arial" w:cs="Arial"/>
          <w:sz w:val="20"/>
          <w:szCs w:val="20"/>
        </w:rPr>
        <w:t xml:space="preserve">Con fundamento en el Artículo 79 de la Ley de Comisión Federal de Electricidad, en las disposiciones </w:t>
      </w:r>
      <w:r w:rsidR="003A7773" w:rsidRPr="008B01B7">
        <w:rPr>
          <w:rFonts w:ascii="Arial" w:hAnsi="Arial" w:cs="Arial"/>
          <w:sz w:val="20"/>
          <w:szCs w:val="20"/>
        </w:rPr>
        <w:t>30</w:t>
      </w:r>
      <w:r w:rsidRPr="008B01B7">
        <w:rPr>
          <w:rFonts w:ascii="Arial" w:hAnsi="Arial" w:cs="Arial"/>
          <w:sz w:val="20"/>
          <w:szCs w:val="20"/>
        </w:rPr>
        <w:t xml:space="preserve"> fracción</w:t>
      </w:r>
      <w:r w:rsidRPr="008B01B7">
        <w:rPr>
          <w:rFonts w:ascii="Arial" w:hAnsi="Arial" w:cs="Arial"/>
          <w:b/>
          <w:sz w:val="20"/>
          <w:szCs w:val="20"/>
        </w:rPr>
        <w:t xml:space="preserve"> II, inciso </w:t>
      </w:r>
      <w:r w:rsidR="00B9725B" w:rsidRPr="008B01B7">
        <w:rPr>
          <w:rFonts w:ascii="Arial" w:hAnsi="Arial" w:cs="Arial"/>
          <w:b/>
          <w:sz w:val="20"/>
          <w:szCs w:val="20"/>
        </w:rPr>
        <w:t>c</w:t>
      </w:r>
      <w:r w:rsidRPr="008B01B7">
        <w:rPr>
          <w:rFonts w:ascii="Arial" w:hAnsi="Arial" w:cs="Arial"/>
          <w:b/>
          <w:sz w:val="20"/>
          <w:szCs w:val="20"/>
        </w:rPr>
        <w:t xml:space="preserve">), </w:t>
      </w:r>
      <w:r w:rsidR="003A7773" w:rsidRPr="008B01B7">
        <w:rPr>
          <w:rFonts w:ascii="Arial" w:hAnsi="Arial" w:cs="Arial"/>
          <w:sz w:val="20"/>
          <w:szCs w:val="20"/>
        </w:rPr>
        <w:t>31</w:t>
      </w:r>
      <w:r w:rsidRPr="008B01B7">
        <w:rPr>
          <w:rFonts w:ascii="Arial" w:hAnsi="Arial" w:cs="Arial"/>
          <w:sz w:val="20"/>
          <w:szCs w:val="20"/>
        </w:rPr>
        <w:t>, 3</w:t>
      </w:r>
      <w:r w:rsidR="003A7773" w:rsidRPr="008B01B7">
        <w:rPr>
          <w:rFonts w:ascii="Arial" w:hAnsi="Arial" w:cs="Arial"/>
          <w:sz w:val="20"/>
          <w:szCs w:val="20"/>
        </w:rPr>
        <w:t>7</w:t>
      </w:r>
      <w:r w:rsidRPr="008B01B7">
        <w:rPr>
          <w:rFonts w:ascii="Arial" w:hAnsi="Arial" w:cs="Arial"/>
          <w:sz w:val="20"/>
          <w:szCs w:val="20"/>
        </w:rPr>
        <w:t xml:space="preserve"> fracción I</w:t>
      </w:r>
      <w:r w:rsidR="00AB7FB9" w:rsidRPr="008B01B7">
        <w:rPr>
          <w:rFonts w:ascii="Arial" w:hAnsi="Arial" w:cs="Arial"/>
          <w:sz w:val="20"/>
          <w:szCs w:val="20"/>
        </w:rPr>
        <w:t xml:space="preserve"> y 3</w:t>
      </w:r>
      <w:r w:rsidR="003A7773" w:rsidRPr="008B01B7">
        <w:rPr>
          <w:rFonts w:ascii="Arial" w:hAnsi="Arial" w:cs="Arial"/>
          <w:sz w:val="20"/>
          <w:szCs w:val="20"/>
        </w:rPr>
        <w:t>8</w:t>
      </w:r>
      <w:r w:rsidRPr="008B01B7">
        <w:rPr>
          <w:rFonts w:ascii="Arial" w:hAnsi="Arial" w:cs="Arial"/>
          <w:sz w:val="20"/>
          <w:szCs w:val="20"/>
        </w:rPr>
        <w:t xml:space="preserve"> de las Disposiciones Generales en Materia de adquisiciones, arrendamientos, contratación de servicios y ejecución de obras de la Comisión Federal de Electricidad y sus Empresas Productivas Subsidiarias (en lo sucesivo Disposiciones Generales):</w:t>
      </w:r>
    </w:p>
    <w:p w14:paraId="0A37501D" w14:textId="77777777" w:rsidR="008D1EFE" w:rsidRPr="008B01B7" w:rsidRDefault="008D1EFE" w:rsidP="008D1EFE">
      <w:pPr>
        <w:tabs>
          <w:tab w:val="left" w:pos="0"/>
        </w:tabs>
        <w:spacing w:after="0" w:line="240" w:lineRule="auto"/>
        <w:jc w:val="both"/>
        <w:rPr>
          <w:rFonts w:ascii="Arial" w:hAnsi="Arial" w:cs="Arial"/>
          <w:sz w:val="20"/>
          <w:szCs w:val="20"/>
        </w:rPr>
      </w:pPr>
    </w:p>
    <w:p w14:paraId="104CA970" w14:textId="4F84CFE5" w:rsidR="008D1EFE" w:rsidRPr="008B01B7" w:rsidRDefault="008D1EFE" w:rsidP="33825219">
      <w:pPr>
        <w:spacing w:after="0" w:line="240" w:lineRule="auto"/>
        <w:ind w:right="49"/>
        <w:jc w:val="both"/>
        <w:rPr>
          <w:rFonts w:ascii="Arial" w:hAnsi="Arial" w:cs="Arial"/>
          <w:sz w:val="20"/>
          <w:szCs w:val="20"/>
        </w:rPr>
      </w:pPr>
      <w:r w:rsidRPr="008B01B7">
        <w:rPr>
          <w:rFonts w:ascii="Arial" w:hAnsi="Arial" w:cs="Arial"/>
          <w:sz w:val="20"/>
          <w:szCs w:val="20"/>
        </w:rPr>
        <w:t xml:space="preserve">Se convoca a todos los interesados en participar en el </w:t>
      </w:r>
      <w:r w:rsidR="00D66BE8" w:rsidRPr="008B01B7">
        <w:rPr>
          <w:rFonts w:ascii="Arial" w:hAnsi="Arial" w:cs="Arial"/>
          <w:b/>
          <w:bCs/>
          <w:sz w:val="20"/>
          <w:szCs w:val="20"/>
        </w:rPr>
        <w:t xml:space="preserve">Concurso Abierto Simplificado </w:t>
      </w:r>
      <w:r w:rsidR="007C0863" w:rsidRPr="008B01B7">
        <w:rPr>
          <w:rFonts w:ascii="Arial" w:hAnsi="Arial" w:cs="Arial"/>
          <w:b/>
          <w:bCs/>
          <w:sz w:val="20"/>
          <w:szCs w:val="20"/>
        </w:rPr>
        <w:t xml:space="preserve">Internacional </w:t>
      </w:r>
      <w:r w:rsidR="5E11FED9" w:rsidRPr="008B01B7">
        <w:rPr>
          <w:rFonts w:ascii="Arial" w:hAnsi="Arial" w:cs="Arial"/>
          <w:b/>
          <w:bCs/>
          <w:sz w:val="20"/>
          <w:szCs w:val="20"/>
        </w:rPr>
        <w:t xml:space="preserve">Abierto </w:t>
      </w:r>
      <w:r w:rsidRPr="008B01B7">
        <w:rPr>
          <w:rFonts w:ascii="Arial" w:hAnsi="Arial" w:cs="Arial"/>
          <w:sz w:val="20"/>
          <w:szCs w:val="20"/>
        </w:rPr>
        <w:t xml:space="preserve">No. </w:t>
      </w:r>
      <w:r w:rsidR="002A5DEC" w:rsidRPr="002A5DEC">
        <w:rPr>
          <w:rFonts w:ascii="Arial" w:hAnsi="Arial" w:cs="Arial"/>
          <w:b/>
          <w:bCs/>
          <w:color w:val="0000FF"/>
          <w:sz w:val="24"/>
          <w:szCs w:val="24"/>
        </w:rPr>
        <w:t>CFE-0114-CSAAA-0008-2022</w:t>
      </w:r>
      <w:r w:rsidR="002A5DEC">
        <w:rPr>
          <w:rFonts w:ascii="Arial" w:hAnsi="Arial" w:cs="Arial"/>
          <w:b/>
          <w:bCs/>
          <w:color w:val="0000FF"/>
          <w:sz w:val="24"/>
          <w:szCs w:val="24"/>
        </w:rPr>
        <w:t xml:space="preserve"> (</w:t>
      </w:r>
      <w:r w:rsidR="002A5DEC" w:rsidRPr="002A5DEC">
        <w:rPr>
          <w:rFonts w:ascii="Arial" w:hAnsi="Arial" w:cs="Arial"/>
          <w:b/>
          <w:bCs/>
          <w:color w:val="0000FF"/>
          <w:spacing w:val="12"/>
        </w:rPr>
        <w:t>CAS-TAC-005-2022</w:t>
      </w:r>
      <w:r w:rsidR="002A5DEC">
        <w:rPr>
          <w:rFonts w:ascii="Arial" w:hAnsi="Arial" w:cs="Arial"/>
          <w:b/>
          <w:bCs/>
          <w:color w:val="0000FF"/>
          <w:spacing w:val="12"/>
        </w:rPr>
        <w:t>)</w:t>
      </w:r>
      <w:r w:rsidR="00824AA9" w:rsidRPr="00922D89">
        <w:rPr>
          <w:rFonts w:ascii="Arial" w:hAnsi="Arial" w:cs="Arial"/>
          <w:b/>
          <w:bCs/>
          <w:color w:val="0000FF"/>
          <w:spacing w:val="12"/>
          <w:sz w:val="20"/>
          <w:szCs w:val="20"/>
        </w:rPr>
        <w:t xml:space="preserve"> </w:t>
      </w:r>
      <w:r w:rsidR="00824AA9" w:rsidRPr="008B01B7">
        <w:rPr>
          <w:rFonts w:ascii="Arial" w:hAnsi="Arial" w:cs="Arial"/>
          <w:sz w:val="20"/>
          <w:szCs w:val="20"/>
        </w:rPr>
        <w:t>para la Adquisición de</w:t>
      </w:r>
      <w:r w:rsidRPr="008B01B7">
        <w:rPr>
          <w:rFonts w:ascii="Arial" w:hAnsi="Arial" w:cs="Arial"/>
          <w:sz w:val="20"/>
          <w:szCs w:val="20"/>
        </w:rPr>
        <w:t xml:space="preserve">: </w:t>
      </w:r>
    </w:p>
    <w:p w14:paraId="5DAB6C7B" w14:textId="77777777" w:rsidR="008D1EFE" w:rsidRDefault="008D1EFE" w:rsidP="008D1EFE">
      <w:pPr>
        <w:spacing w:after="0" w:line="240" w:lineRule="auto"/>
        <w:jc w:val="center"/>
        <w:rPr>
          <w:rFonts w:ascii="Arial" w:hAnsi="Arial" w:cs="Arial"/>
          <w:sz w:val="20"/>
          <w:szCs w:val="20"/>
        </w:rPr>
      </w:pPr>
    </w:p>
    <w:p w14:paraId="66054134" w14:textId="136F6E0B" w:rsidR="000E4E18" w:rsidRPr="00AC6955" w:rsidRDefault="00AC6955" w:rsidP="000E4E18">
      <w:pPr>
        <w:spacing w:after="0" w:line="240" w:lineRule="auto"/>
        <w:jc w:val="center"/>
        <w:rPr>
          <w:rFonts w:ascii="Arial" w:hAnsi="Arial" w:cs="Arial"/>
          <w:b/>
          <w:color w:val="0000FF"/>
          <w:sz w:val="20"/>
          <w:szCs w:val="20"/>
        </w:rPr>
      </w:pPr>
      <w:r w:rsidRPr="00F36924">
        <w:rPr>
          <w:rFonts w:ascii="Arial" w:hAnsi="Arial" w:cs="Arial"/>
          <w:b/>
          <w:color w:val="0000FF"/>
          <w:sz w:val="20"/>
          <w:szCs w:val="20"/>
        </w:rPr>
        <w:t>“TOALLAS PARA BAÑO DE LA DVMC 2022”</w:t>
      </w:r>
    </w:p>
    <w:p w14:paraId="7B462A68" w14:textId="77777777" w:rsidR="000E4E18" w:rsidRPr="008B01B7" w:rsidRDefault="000E4E18" w:rsidP="000E4E18">
      <w:pPr>
        <w:spacing w:after="0" w:line="240" w:lineRule="auto"/>
        <w:jc w:val="center"/>
        <w:rPr>
          <w:rFonts w:ascii="Arial" w:hAnsi="Arial" w:cs="Arial"/>
          <w:b/>
          <w:sz w:val="20"/>
          <w:szCs w:val="20"/>
        </w:rPr>
      </w:pPr>
    </w:p>
    <w:p w14:paraId="779447FB" w14:textId="3AC6E8BA" w:rsidR="008D1EFE" w:rsidRPr="008B01B7" w:rsidRDefault="008D1EFE" w:rsidP="008D1EFE">
      <w:pPr>
        <w:spacing w:after="0" w:line="240" w:lineRule="auto"/>
        <w:jc w:val="both"/>
        <w:rPr>
          <w:rFonts w:ascii="Arial" w:hAnsi="Arial" w:cs="Arial"/>
          <w:sz w:val="20"/>
          <w:szCs w:val="20"/>
        </w:rPr>
      </w:pPr>
      <w:r w:rsidRPr="008B01B7">
        <w:rPr>
          <w:rFonts w:ascii="Arial" w:hAnsi="Arial" w:cs="Arial"/>
          <w:sz w:val="20"/>
          <w:szCs w:val="20"/>
        </w:rPr>
        <w:t xml:space="preserve">El Pliego de Requisitos se podrá obtener en la siguiente liga </w:t>
      </w:r>
      <w:hyperlink r:id="rId11" w:history="1">
        <w:r w:rsidRPr="008B01B7">
          <w:rPr>
            <w:rStyle w:val="Hipervnculo"/>
            <w:rFonts w:ascii="Arial" w:hAnsi="Arial" w:cs="Arial"/>
            <w:sz w:val="20"/>
            <w:szCs w:val="20"/>
          </w:rPr>
          <w:t>https://msc.cfe.mx</w:t>
        </w:r>
      </w:hyperlink>
      <w:r w:rsidRPr="008B01B7">
        <w:rPr>
          <w:rFonts w:ascii="Arial" w:hAnsi="Arial" w:cs="Arial"/>
          <w:sz w:val="20"/>
          <w:szCs w:val="20"/>
        </w:rPr>
        <w:t>. Este procedimiento de contratación se llevará a cabo de manera electrónica. Se hace del conocimiento de los concursantes que los Lineamientos de actuación del Micrositio de Concursos se encuentran disponibles en el Pliego de Requisitos, como</w:t>
      </w:r>
      <w:r w:rsidRPr="008B01B7">
        <w:rPr>
          <w:rFonts w:ascii="Arial" w:hAnsi="Arial" w:cs="Arial"/>
          <w:b/>
          <w:sz w:val="20"/>
          <w:szCs w:val="20"/>
        </w:rPr>
        <w:t xml:space="preserve"> Anexo </w:t>
      </w:r>
      <w:r w:rsidR="00D66BE8" w:rsidRPr="008B01B7">
        <w:rPr>
          <w:rFonts w:ascii="Arial" w:hAnsi="Arial" w:cs="Arial"/>
          <w:b/>
          <w:sz w:val="20"/>
          <w:szCs w:val="20"/>
        </w:rPr>
        <w:t>15</w:t>
      </w:r>
      <w:r w:rsidRPr="008B01B7">
        <w:rPr>
          <w:rFonts w:ascii="Arial" w:hAnsi="Arial" w:cs="Arial"/>
          <w:sz w:val="20"/>
          <w:szCs w:val="20"/>
        </w:rPr>
        <w:t>.</w:t>
      </w:r>
    </w:p>
    <w:p w14:paraId="6A05A809" w14:textId="77777777" w:rsidR="008D1EFE" w:rsidRPr="008B01B7" w:rsidRDefault="008D1EFE" w:rsidP="008D1EFE">
      <w:pPr>
        <w:spacing w:after="0" w:line="240" w:lineRule="auto"/>
        <w:jc w:val="both"/>
        <w:rPr>
          <w:rFonts w:ascii="Arial" w:hAnsi="Arial" w:cs="Arial"/>
          <w:sz w:val="20"/>
          <w:szCs w:val="20"/>
        </w:rPr>
      </w:pPr>
    </w:p>
    <w:p w14:paraId="22272697" w14:textId="77777777" w:rsidR="008D1EFE" w:rsidRPr="008B01B7" w:rsidRDefault="008D1EFE" w:rsidP="008D1EFE">
      <w:pPr>
        <w:spacing w:after="0" w:line="240" w:lineRule="auto"/>
        <w:jc w:val="both"/>
        <w:rPr>
          <w:rFonts w:ascii="Arial" w:hAnsi="Arial" w:cs="Arial"/>
          <w:sz w:val="20"/>
          <w:szCs w:val="20"/>
        </w:rPr>
      </w:pPr>
      <w:r w:rsidRPr="008B01B7">
        <w:rPr>
          <w:rFonts w:ascii="Arial" w:hAnsi="Arial" w:cs="Arial"/>
          <w:sz w:val="20"/>
          <w:szCs w:val="20"/>
        </w:rPr>
        <w:t>El siguiente calendario describe las etapas del procedimiento, así como la fecha, hora y lugar de las actividades:</w:t>
      </w:r>
    </w:p>
    <w:p w14:paraId="5A39BBE3" w14:textId="54672010" w:rsidR="008D1EFE" w:rsidRPr="008B01B7" w:rsidRDefault="008D1EFE" w:rsidP="008D1EFE">
      <w:pPr>
        <w:spacing w:after="0" w:line="240" w:lineRule="auto"/>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3662"/>
        <w:gridCol w:w="2959"/>
        <w:gridCol w:w="3233"/>
      </w:tblGrid>
      <w:tr w:rsidR="00AC6955" w:rsidRPr="00AE5101" w14:paraId="3E1B9406" w14:textId="77777777" w:rsidTr="00CA3B65">
        <w:tc>
          <w:tcPr>
            <w:tcW w:w="36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36E836" w14:textId="77777777" w:rsidR="00AC6955" w:rsidRPr="00AE5101" w:rsidRDefault="00AC6955" w:rsidP="00CA3B65">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Actividad</w:t>
            </w:r>
          </w:p>
        </w:tc>
        <w:tc>
          <w:tcPr>
            <w:tcW w:w="29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7740CC" w14:textId="77777777" w:rsidR="00AC6955" w:rsidRPr="00AE5101" w:rsidRDefault="00AC6955" w:rsidP="00CA3B65">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Fecha</w:t>
            </w:r>
          </w:p>
        </w:tc>
        <w:tc>
          <w:tcPr>
            <w:tcW w:w="3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FDC280" w14:textId="77777777" w:rsidR="00AC6955" w:rsidRPr="00AE5101" w:rsidRDefault="00AC6955" w:rsidP="00CA3B65">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Lugar</w:t>
            </w:r>
          </w:p>
        </w:tc>
      </w:tr>
      <w:tr w:rsidR="00AC6955" w:rsidRPr="00AE5101" w14:paraId="20E143CF"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430A76C2" w14:textId="77777777" w:rsidR="00AC6955" w:rsidRPr="00AE5101" w:rsidRDefault="00AC6955" w:rsidP="00CA3B65">
            <w:pPr>
              <w:spacing w:after="120"/>
              <w:jc w:val="both"/>
              <w:rPr>
                <w:rFonts w:ascii="Arial" w:hAnsi="Arial" w:cs="Arial"/>
                <w:b/>
                <w:spacing w:val="8"/>
                <w:sz w:val="18"/>
                <w:szCs w:val="18"/>
              </w:rPr>
            </w:pPr>
            <w:r w:rsidRPr="00AE5101">
              <w:rPr>
                <w:rFonts w:ascii="Arial" w:hAnsi="Arial" w:cs="Arial"/>
                <w:spacing w:val="8"/>
                <w:sz w:val="18"/>
                <w:szCs w:val="18"/>
              </w:rPr>
              <w:t>Disponibilidad del pliego de requisitos en el Micrositio de Concursos de CFE.</w:t>
            </w:r>
          </w:p>
        </w:tc>
        <w:tc>
          <w:tcPr>
            <w:tcW w:w="2959" w:type="dxa"/>
            <w:tcBorders>
              <w:top w:val="single" w:sz="4" w:space="0" w:color="auto"/>
              <w:left w:val="single" w:sz="4" w:space="0" w:color="auto"/>
              <w:bottom w:val="single" w:sz="4" w:space="0" w:color="auto"/>
              <w:right w:val="single" w:sz="4" w:space="0" w:color="auto"/>
            </w:tcBorders>
            <w:vAlign w:val="center"/>
            <w:hideMark/>
          </w:tcPr>
          <w:p w14:paraId="037ABC62" w14:textId="5B4DEB28" w:rsidR="00AC6955" w:rsidRPr="00FE3BB2" w:rsidRDefault="00FA63D5" w:rsidP="00515FD1">
            <w:pPr>
              <w:spacing w:after="120"/>
              <w:ind w:right="-174"/>
              <w:jc w:val="center"/>
              <w:rPr>
                <w:rFonts w:ascii="Arial" w:hAnsi="Arial" w:cs="Arial"/>
                <w:spacing w:val="8"/>
                <w:sz w:val="18"/>
                <w:szCs w:val="18"/>
                <w:highlight w:val="red"/>
              </w:rPr>
            </w:pPr>
            <w:r w:rsidRPr="00FA63D5">
              <w:rPr>
                <w:rFonts w:ascii="Arial" w:hAnsi="Arial" w:cs="Arial"/>
                <w:spacing w:val="8"/>
              </w:rPr>
              <w:t>1</w:t>
            </w:r>
            <w:r w:rsidR="00515FD1">
              <w:rPr>
                <w:rFonts w:ascii="Arial" w:hAnsi="Arial" w:cs="Arial"/>
                <w:spacing w:val="8"/>
              </w:rPr>
              <w:t>8</w:t>
            </w:r>
            <w:r w:rsidR="00AC6955" w:rsidRPr="00FA63D5">
              <w:rPr>
                <w:rFonts w:ascii="Arial" w:hAnsi="Arial" w:cs="Arial"/>
                <w:spacing w:val="8"/>
              </w:rPr>
              <w:t>-</w:t>
            </w:r>
            <w:r w:rsidRPr="00FA63D5">
              <w:rPr>
                <w:rFonts w:ascii="Arial" w:hAnsi="Arial" w:cs="Arial"/>
                <w:spacing w:val="8"/>
              </w:rPr>
              <w:t>julio</w:t>
            </w:r>
            <w:r w:rsidR="00AC6955" w:rsidRPr="00FA63D5">
              <w:rPr>
                <w:rFonts w:ascii="Arial" w:hAnsi="Arial" w:cs="Arial"/>
                <w:spacing w:val="8"/>
              </w:rPr>
              <w:t>-2022</w:t>
            </w:r>
          </w:p>
        </w:tc>
        <w:tc>
          <w:tcPr>
            <w:tcW w:w="3233" w:type="dxa"/>
            <w:vMerge w:val="restart"/>
            <w:tcBorders>
              <w:top w:val="single" w:sz="4" w:space="0" w:color="auto"/>
              <w:left w:val="single" w:sz="4" w:space="0" w:color="auto"/>
              <w:right w:val="single" w:sz="4" w:space="0" w:color="auto"/>
            </w:tcBorders>
            <w:vAlign w:val="center"/>
            <w:hideMark/>
          </w:tcPr>
          <w:p w14:paraId="1699AF28" w14:textId="77777777" w:rsidR="00AC6955" w:rsidRPr="00AE5101" w:rsidRDefault="00AC6955" w:rsidP="00CA3B65">
            <w:pPr>
              <w:spacing w:after="240"/>
              <w:jc w:val="both"/>
              <w:rPr>
                <w:rFonts w:ascii="Arial" w:hAnsi="Arial" w:cs="Arial"/>
                <w:b/>
                <w:spacing w:val="8"/>
                <w:sz w:val="18"/>
                <w:szCs w:val="18"/>
              </w:rPr>
            </w:pPr>
            <w:r w:rsidRPr="00AE5101">
              <w:rPr>
                <w:rFonts w:ascii="Arial" w:hAnsi="Arial" w:cs="Arial"/>
                <w:b/>
                <w:spacing w:val="8"/>
                <w:sz w:val="18"/>
                <w:szCs w:val="18"/>
              </w:rPr>
              <w:t>Micrositio de Concursos de CFE.</w:t>
            </w:r>
          </w:p>
        </w:tc>
      </w:tr>
      <w:tr w:rsidR="00AC6955" w:rsidRPr="00AE5101" w14:paraId="0DD48B3F"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7CF33177" w14:textId="77777777" w:rsidR="00AC6955" w:rsidRPr="00AE5101" w:rsidRDefault="00AC6955" w:rsidP="00CA3B65">
            <w:pPr>
              <w:spacing w:after="120"/>
              <w:jc w:val="both"/>
              <w:rPr>
                <w:rFonts w:ascii="Arial" w:hAnsi="Arial" w:cs="Arial"/>
                <w:b/>
                <w:spacing w:val="8"/>
                <w:sz w:val="18"/>
                <w:szCs w:val="18"/>
              </w:rPr>
            </w:pPr>
            <w:r w:rsidRPr="00AE5101">
              <w:rPr>
                <w:rFonts w:ascii="Arial" w:hAnsi="Arial" w:cs="Arial"/>
                <w:spacing w:val="8"/>
                <w:sz w:val="18"/>
                <w:szCs w:val="18"/>
              </w:rPr>
              <w:t xml:space="preserve">Periodo para la presentación de aclaraciones a los documentos del concurso </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D9732" w14:textId="712073B0" w:rsidR="00AC6955" w:rsidRPr="00FA63D5" w:rsidRDefault="00AC6955" w:rsidP="00515FD1">
            <w:pPr>
              <w:ind w:left="-52" w:right="-174"/>
              <w:jc w:val="center"/>
              <w:rPr>
                <w:rFonts w:ascii="Arial" w:hAnsi="Arial" w:cs="Arial"/>
                <w:spacing w:val="8"/>
              </w:rPr>
            </w:pPr>
            <w:r w:rsidRPr="00FA63D5">
              <w:rPr>
                <w:rFonts w:ascii="Arial" w:hAnsi="Arial" w:cs="Arial"/>
                <w:spacing w:val="8"/>
              </w:rPr>
              <w:t xml:space="preserve">Del </w:t>
            </w:r>
            <w:r w:rsidR="00515FD1">
              <w:rPr>
                <w:rFonts w:ascii="Arial" w:hAnsi="Arial" w:cs="Arial"/>
                <w:spacing w:val="8"/>
              </w:rPr>
              <w:t>18</w:t>
            </w:r>
            <w:r w:rsidR="00BA1374" w:rsidRPr="00FA63D5">
              <w:rPr>
                <w:rFonts w:ascii="Arial" w:hAnsi="Arial" w:cs="Arial"/>
                <w:spacing w:val="8"/>
              </w:rPr>
              <w:t xml:space="preserve"> de </w:t>
            </w:r>
            <w:r w:rsidR="00FA63D5" w:rsidRPr="00FA63D5">
              <w:rPr>
                <w:rFonts w:ascii="Arial" w:hAnsi="Arial" w:cs="Arial"/>
                <w:spacing w:val="8"/>
              </w:rPr>
              <w:t>julio</w:t>
            </w:r>
            <w:r w:rsidRPr="00FA63D5">
              <w:rPr>
                <w:rFonts w:ascii="Arial" w:hAnsi="Arial" w:cs="Arial"/>
                <w:spacing w:val="8"/>
              </w:rPr>
              <w:t xml:space="preserve"> al </w:t>
            </w:r>
            <w:r w:rsidR="00FA63D5" w:rsidRPr="00FA63D5">
              <w:rPr>
                <w:rFonts w:ascii="Arial" w:hAnsi="Arial" w:cs="Arial"/>
                <w:spacing w:val="8"/>
              </w:rPr>
              <w:t>19</w:t>
            </w:r>
            <w:r w:rsidRPr="00FA63D5">
              <w:rPr>
                <w:rFonts w:ascii="Arial" w:hAnsi="Arial" w:cs="Arial"/>
                <w:spacing w:val="8"/>
              </w:rPr>
              <w:t xml:space="preserve"> de </w:t>
            </w:r>
            <w:r w:rsidR="00322E2C" w:rsidRPr="00FA63D5">
              <w:rPr>
                <w:rFonts w:ascii="Arial" w:hAnsi="Arial" w:cs="Arial"/>
                <w:spacing w:val="8"/>
              </w:rPr>
              <w:t>mayo</w:t>
            </w:r>
            <w:r w:rsidRPr="00FA63D5">
              <w:rPr>
                <w:rFonts w:ascii="Arial" w:hAnsi="Arial" w:cs="Arial"/>
                <w:spacing w:val="8"/>
              </w:rPr>
              <w:t xml:space="preserve"> de 2022 a las</w:t>
            </w:r>
          </w:p>
          <w:p w14:paraId="3C5E2178" w14:textId="1FFEC1DE" w:rsidR="00AC6955" w:rsidRPr="00FA63D5" w:rsidRDefault="00322E2C" w:rsidP="00515FD1">
            <w:pPr>
              <w:ind w:left="-52" w:right="-174"/>
              <w:jc w:val="center"/>
              <w:rPr>
                <w:rFonts w:ascii="Arial" w:hAnsi="Arial" w:cs="Arial"/>
                <w:spacing w:val="8"/>
                <w:sz w:val="18"/>
                <w:szCs w:val="18"/>
              </w:rPr>
            </w:pPr>
            <w:r w:rsidRPr="00FA63D5">
              <w:rPr>
                <w:rFonts w:ascii="Arial" w:hAnsi="Arial" w:cs="Arial"/>
                <w:spacing w:val="8"/>
              </w:rPr>
              <w:t>1</w:t>
            </w:r>
            <w:r w:rsidR="0043033E">
              <w:rPr>
                <w:rFonts w:ascii="Arial" w:hAnsi="Arial" w:cs="Arial"/>
                <w:spacing w:val="8"/>
              </w:rPr>
              <w:t>5</w:t>
            </w:r>
            <w:r w:rsidR="00AC6955" w:rsidRPr="00FA63D5">
              <w:rPr>
                <w:rFonts w:ascii="Arial" w:hAnsi="Arial" w:cs="Arial"/>
                <w:spacing w:val="8"/>
              </w:rPr>
              <w:t>:</w:t>
            </w:r>
            <w:r w:rsidRPr="00FA63D5">
              <w:rPr>
                <w:rFonts w:ascii="Arial" w:hAnsi="Arial" w:cs="Arial"/>
                <w:spacing w:val="8"/>
              </w:rPr>
              <w:t>00</w:t>
            </w:r>
            <w:r w:rsidR="00AC6955" w:rsidRPr="00FA63D5">
              <w:rPr>
                <w:rFonts w:ascii="Arial" w:hAnsi="Arial" w:cs="Arial"/>
                <w:spacing w:val="8"/>
              </w:rPr>
              <w:t xml:space="preserve"> horas.</w:t>
            </w:r>
          </w:p>
        </w:tc>
        <w:tc>
          <w:tcPr>
            <w:tcW w:w="3233" w:type="dxa"/>
            <w:vMerge/>
            <w:tcBorders>
              <w:left w:val="single" w:sz="4" w:space="0" w:color="auto"/>
              <w:right w:val="single" w:sz="4" w:space="0" w:color="auto"/>
            </w:tcBorders>
            <w:vAlign w:val="center"/>
          </w:tcPr>
          <w:p w14:paraId="0236DD4D" w14:textId="77777777" w:rsidR="00AC6955" w:rsidRPr="00AE5101" w:rsidRDefault="00AC6955" w:rsidP="00CA3B65">
            <w:pPr>
              <w:spacing w:after="240"/>
              <w:jc w:val="both"/>
              <w:rPr>
                <w:rFonts w:ascii="Arial" w:hAnsi="Arial" w:cs="Arial"/>
                <w:b/>
                <w:spacing w:val="8"/>
                <w:sz w:val="18"/>
                <w:szCs w:val="18"/>
              </w:rPr>
            </w:pPr>
          </w:p>
        </w:tc>
      </w:tr>
      <w:tr w:rsidR="00AC6955" w:rsidRPr="00AE5101" w14:paraId="6117C9BB"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2DEEB32D" w14:textId="77777777" w:rsidR="00AC6955" w:rsidRPr="00AE5101" w:rsidRDefault="00AC6955" w:rsidP="00CA3B65">
            <w:pPr>
              <w:spacing w:after="120"/>
              <w:jc w:val="both"/>
              <w:rPr>
                <w:rFonts w:ascii="Arial" w:hAnsi="Arial" w:cs="Arial"/>
                <w:b/>
                <w:spacing w:val="8"/>
                <w:sz w:val="18"/>
                <w:szCs w:val="18"/>
              </w:rPr>
            </w:pPr>
            <w:r w:rsidRPr="00AE5101">
              <w:rPr>
                <w:rFonts w:ascii="Arial" w:hAnsi="Arial" w:cs="Arial"/>
                <w:spacing w:val="8"/>
                <w:sz w:val="18"/>
                <w:szCs w:val="18"/>
              </w:rPr>
              <w:t>Aclaración a los documentos del concurso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C942C" w14:textId="7B0CFB76" w:rsidR="00AC6955" w:rsidRPr="00FA63D5" w:rsidRDefault="00FA63D5" w:rsidP="00515FD1">
            <w:pPr>
              <w:ind w:left="-52" w:right="-174"/>
              <w:jc w:val="center"/>
              <w:rPr>
                <w:rFonts w:ascii="Arial" w:hAnsi="Arial" w:cs="Arial"/>
                <w:spacing w:val="8"/>
              </w:rPr>
            </w:pPr>
            <w:r w:rsidRPr="00FA63D5">
              <w:rPr>
                <w:rFonts w:ascii="Arial" w:hAnsi="Arial" w:cs="Arial"/>
                <w:spacing w:val="8"/>
              </w:rPr>
              <w:t>20</w:t>
            </w:r>
            <w:r w:rsidR="00AC6955" w:rsidRPr="00FA63D5">
              <w:rPr>
                <w:rFonts w:ascii="Arial" w:hAnsi="Arial" w:cs="Arial"/>
                <w:spacing w:val="8"/>
              </w:rPr>
              <w:t xml:space="preserve"> de </w:t>
            </w:r>
            <w:r w:rsidRPr="00FA63D5">
              <w:rPr>
                <w:rFonts w:ascii="Arial" w:hAnsi="Arial" w:cs="Arial"/>
                <w:spacing w:val="8"/>
              </w:rPr>
              <w:t>julio</w:t>
            </w:r>
            <w:r w:rsidR="00322E2C" w:rsidRPr="00FA63D5">
              <w:rPr>
                <w:rFonts w:ascii="Arial" w:hAnsi="Arial" w:cs="Arial"/>
                <w:spacing w:val="8"/>
              </w:rPr>
              <w:t xml:space="preserve"> </w:t>
            </w:r>
            <w:r w:rsidR="00AC6955" w:rsidRPr="00FA63D5">
              <w:rPr>
                <w:rFonts w:ascii="Arial" w:hAnsi="Arial" w:cs="Arial"/>
                <w:spacing w:val="8"/>
              </w:rPr>
              <w:t>de 2022</w:t>
            </w:r>
          </w:p>
          <w:p w14:paraId="2FAD391F" w14:textId="0A7F8B57" w:rsidR="00AC6955" w:rsidRPr="00FA63D5" w:rsidRDefault="00D275B6" w:rsidP="00515FD1">
            <w:pPr>
              <w:spacing w:after="120"/>
              <w:ind w:left="-52" w:right="-174"/>
              <w:jc w:val="center"/>
              <w:rPr>
                <w:rFonts w:ascii="Arial" w:hAnsi="Arial" w:cs="Arial"/>
                <w:spacing w:val="8"/>
                <w:sz w:val="18"/>
                <w:szCs w:val="18"/>
              </w:rPr>
            </w:pPr>
            <w:r w:rsidRPr="00FA63D5">
              <w:rPr>
                <w:rFonts w:ascii="Arial" w:hAnsi="Arial" w:cs="Arial"/>
                <w:spacing w:val="8"/>
              </w:rPr>
              <w:t>1</w:t>
            </w:r>
            <w:r w:rsidR="00FA63D5" w:rsidRPr="00FA63D5">
              <w:rPr>
                <w:rFonts w:ascii="Arial" w:hAnsi="Arial" w:cs="Arial"/>
                <w:spacing w:val="8"/>
              </w:rPr>
              <w:t>0</w:t>
            </w:r>
            <w:r w:rsidR="00AC6955" w:rsidRPr="00FA63D5">
              <w:rPr>
                <w:rFonts w:ascii="Arial" w:hAnsi="Arial" w:cs="Arial"/>
                <w:spacing w:val="8"/>
              </w:rPr>
              <w:t>:</w:t>
            </w:r>
            <w:r w:rsidRPr="00FA63D5">
              <w:rPr>
                <w:rFonts w:ascii="Arial" w:hAnsi="Arial" w:cs="Arial"/>
                <w:spacing w:val="8"/>
              </w:rPr>
              <w:t>00</w:t>
            </w:r>
            <w:r w:rsidR="00AC6955" w:rsidRPr="00FA63D5">
              <w:rPr>
                <w:rFonts w:ascii="Arial" w:hAnsi="Arial" w:cs="Arial"/>
                <w:spacing w:val="8"/>
              </w:rPr>
              <w:t xml:space="preserve"> horas.</w:t>
            </w:r>
          </w:p>
        </w:tc>
        <w:tc>
          <w:tcPr>
            <w:tcW w:w="3233" w:type="dxa"/>
            <w:vMerge/>
            <w:tcBorders>
              <w:left w:val="single" w:sz="4" w:space="0" w:color="auto"/>
              <w:bottom w:val="single" w:sz="4" w:space="0" w:color="auto"/>
              <w:right w:val="single" w:sz="4" w:space="0" w:color="auto"/>
            </w:tcBorders>
            <w:vAlign w:val="center"/>
          </w:tcPr>
          <w:p w14:paraId="23752BA3" w14:textId="77777777" w:rsidR="00AC6955" w:rsidRPr="00AE5101" w:rsidRDefault="00AC6955" w:rsidP="00CA3B65">
            <w:pPr>
              <w:spacing w:after="240"/>
              <w:jc w:val="both"/>
              <w:rPr>
                <w:rFonts w:ascii="Arial" w:hAnsi="Arial" w:cs="Arial"/>
                <w:spacing w:val="8"/>
                <w:sz w:val="18"/>
                <w:szCs w:val="18"/>
              </w:rPr>
            </w:pPr>
          </w:p>
        </w:tc>
      </w:tr>
      <w:tr w:rsidR="00AC6955" w:rsidRPr="00AE5101" w14:paraId="51A8C0A5"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68A2E9A4" w14:textId="77777777" w:rsidR="00AC6955" w:rsidRPr="00AE5101" w:rsidRDefault="00AC6955" w:rsidP="00CA3B65">
            <w:pPr>
              <w:spacing w:after="120"/>
              <w:jc w:val="both"/>
              <w:rPr>
                <w:rFonts w:ascii="Arial" w:hAnsi="Arial" w:cs="Arial"/>
                <w:spacing w:val="8"/>
                <w:sz w:val="18"/>
                <w:szCs w:val="18"/>
              </w:rPr>
            </w:pPr>
            <w:r w:rsidRPr="00AE5101">
              <w:rPr>
                <w:rFonts w:ascii="Arial" w:hAnsi="Arial" w:cs="Arial"/>
                <w:spacing w:val="8"/>
                <w:sz w:val="18"/>
                <w:szCs w:val="18"/>
              </w:rPr>
              <w:t>Límite para la presentación de ofertas de los concursantes e información requerida.</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D646" w14:textId="5E1E026B" w:rsidR="00D275B6" w:rsidRPr="00FA63D5" w:rsidRDefault="00FA63D5" w:rsidP="00515FD1">
            <w:pPr>
              <w:ind w:left="-52" w:right="-174"/>
              <w:jc w:val="center"/>
              <w:rPr>
                <w:rFonts w:ascii="Arial" w:hAnsi="Arial" w:cs="Arial"/>
                <w:spacing w:val="8"/>
              </w:rPr>
            </w:pPr>
            <w:r>
              <w:rPr>
                <w:rFonts w:ascii="Arial" w:hAnsi="Arial" w:cs="Arial"/>
                <w:spacing w:val="8"/>
              </w:rPr>
              <w:t>27</w:t>
            </w:r>
            <w:r w:rsidR="00D275B6" w:rsidRPr="00FA63D5">
              <w:rPr>
                <w:rFonts w:ascii="Arial" w:hAnsi="Arial" w:cs="Arial"/>
                <w:spacing w:val="8"/>
              </w:rPr>
              <w:t xml:space="preserve"> de </w:t>
            </w:r>
            <w:r w:rsidRPr="00FA63D5">
              <w:rPr>
                <w:rFonts w:ascii="Arial" w:hAnsi="Arial" w:cs="Arial"/>
                <w:spacing w:val="8"/>
              </w:rPr>
              <w:t xml:space="preserve">julio </w:t>
            </w:r>
            <w:r w:rsidR="00D275B6" w:rsidRPr="00FA63D5">
              <w:rPr>
                <w:rFonts w:ascii="Arial" w:hAnsi="Arial" w:cs="Arial"/>
                <w:spacing w:val="8"/>
              </w:rPr>
              <w:t>de 2022</w:t>
            </w:r>
          </w:p>
          <w:p w14:paraId="4CEA2932" w14:textId="501A4FE6" w:rsidR="00AC6955" w:rsidRPr="00FA63D5" w:rsidRDefault="00D275B6" w:rsidP="00515FD1">
            <w:pPr>
              <w:spacing w:after="120"/>
              <w:ind w:left="-52" w:right="-174"/>
              <w:jc w:val="center"/>
              <w:rPr>
                <w:rFonts w:ascii="Arial" w:hAnsi="Arial" w:cs="Arial"/>
                <w:spacing w:val="8"/>
                <w:sz w:val="18"/>
                <w:szCs w:val="18"/>
              </w:rPr>
            </w:pPr>
            <w:r w:rsidRPr="00FA63D5">
              <w:rPr>
                <w:rFonts w:ascii="Arial" w:hAnsi="Arial" w:cs="Arial"/>
                <w:spacing w:val="8"/>
              </w:rPr>
              <w:t>1</w:t>
            </w:r>
            <w:r w:rsidR="00FA63D5" w:rsidRPr="00FA63D5">
              <w:rPr>
                <w:rFonts w:ascii="Arial" w:hAnsi="Arial" w:cs="Arial"/>
                <w:spacing w:val="8"/>
              </w:rPr>
              <w:t>0</w:t>
            </w:r>
            <w:r w:rsidRPr="00FA63D5">
              <w:rPr>
                <w:rFonts w:ascii="Arial" w:hAnsi="Arial" w:cs="Arial"/>
                <w:spacing w:val="8"/>
              </w:rPr>
              <w:t>:00 horas.</w:t>
            </w:r>
          </w:p>
        </w:tc>
        <w:tc>
          <w:tcPr>
            <w:tcW w:w="3233" w:type="dxa"/>
            <w:vMerge w:val="restart"/>
            <w:tcBorders>
              <w:top w:val="single" w:sz="4" w:space="0" w:color="auto"/>
              <w:left w:val="single" w:sz="4" w:space="0" w:color="auto"/>
              <w:right w:val="single" w:sz="4" w:space="0" w:color="auto"/>
            </w:tcBorders>
            <w:vAlign w:val="center"/>
          </w:tcPr>
          <w:p w14:paraId="4E3B3D3A" w14:textId="77777777" w:rsidR="00AC6955" w:rsidRPr="00AE5101" w:rsidRDefault="00AC6955" w:rsidP="00CA3B65">
            <w:pPr>
              <w:spacing w:after="240"/>
              <w:jc w:val="both"/>
              <w:rPr>
                <w:rFonts w:ascii="Arial" w:hAnsi="Arial" w:cs="Arial"/>
                <w:spacing w:val="8"/>
                <w:sz w:val="18"/>
                <w:szCs w:val="18"/>
              </w:rPr>
            </w:pPr>
            <w:r w:rsidRPr="00AE5101">
              <w:rPr>
                <w:rFonts w:ascii="Arial" w:hAnsi="Arial" w:cs="Arial"/>
                <w:b/>
                <w:spacing w:val="8"/>
                <w:sz w:val="18"/>
                <w:szCs w:val="18"/>
              </w:rPr>
              <w:t>Micrositio de Concursos de CFE.</w:t>
            </w:r>
          </w:p>
        </w:tc>
      </w:tr>
      <w:tr w:rsidR="00E903BA" w:rsidRPr="00AE5101" w14:paraId="5FF024CF"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51F36D55" w14:textId="77777777" w:rsidR="00E903BA" w:rsidRPr="00AE5101" w:rsidRDefault="00E903BA" w:rsidP="00E903BA">
            <w:pPr>
              <w:spacing w:after="120"/>
              <w:jc w:val="both"/>
              <w:rPr>
                <w:rFonts w:ascii="Arial" w:hAnsi="Arial" w:cs="Arial"/>
                <w:spacing w:val="8"/>
                <w:sz w:val="18"/>
                <w:szCs w:val="18"/>
              </w:rPr>
            </w:pPr>
            <w:r w:rsidRPr="00AE5101">
              <w:rPr>
                <w:rFonts w:ascii="Arial" w:hAnsi="Arial" w:cs="Arial"/>
                <w:spacing w:val="8"/>
                <w:sz w:val="18"/>
                <w:szCs w:val="18"/>
              </w:rPr>
              <w:t>Apertura de ofertas técnicas.</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F532" w14:textId="51BA6576" w:rsidR="00E903BA" w:rsidRPr="00FA63D5" w:rsidRDefault="00FA63D5" w:rsidP="00515FD1">
            <w:pPr>
              <w:ind w:left="-52" w:right="-174"/>
              <w:jc w:val="center"/>
              <w:rPr>
                <w:rFonts w:ascii="Arial" w:hAnsi="Arial" w:cs="Arial"/>
                <w:spacing w:val="8"/>
              </w:rPr>
            </w:pPr>
            <w:r w:rsidRPr="00FA63D5">
              <w:rPr>
                <w:rFonts w:ascii="Arial" w:hAnsi="Arial" w:cs="Arial"/>
                <w:spacing w:val="8"/>
              </w:rPr>
              <w:t>27</w:t>
            </w:r>
            <w:r w:rsidR="00E903BA" w:rsidRPr="00FA63D5">
              <w:rPr>
                <w:rFonts w:ascii="Arial" w:hAnsi="Arial" w:cs="Arial"/>
                <w:spacing w:val="8"/>
              </w:rPr>
              <w:t xml:space="preserve"> de </w:t>
            </w:r>
            <w:r w:rsidRPr="00FA63D5">
              <w:rPr>
                <w:rFonts w:ascii="Arial" w:hAnsi="Arial" w:cs="Arial"/>
                <w:spacing w:val="8"/>
              </w:rPr>
              <w:t xml:space="preserve">julio </w:t>
            </w:r>
            <w:r w:rsidR="00E903BA" w:rsidRPr="00FA63D5">
              <w:rPr>
                <w:rFonts w:ascii="Arial" w:hAnsi="Arial" w:cs="Arial"/>
                <w:spacing w:val="8"/>
              </w:rPr>
              <w:t>de 2022</w:t>
            </w:r>
          </w:p>
          <w:p w14:paraId="20BF09A0" w14:textId="28AA22D7" w:rsidR="00E903BA" w:rsidRPr="00FA63D5" w:rsidRDefault="00E903BA" w:rsidP="00515FD1">
            <w:pPr>
              <w:spacing w:after="120"/>
              <w:ind w:left="-52" w:right="-174"/>
              <w:jc w:val="center"/>
              <w:rPr>
                <w:rFonts w:ascii="Arial" w:hAnsi="Arial" w:cs="Arial"/>
                <w:spacing w:val="8"/>
                <w:sz w:val="18"/>
                <w:szCs w:val="18"/>
              </w:rPr>
            </w:pPr>
            <w:r w:rsidRPr="00FA63D5">
              <w:rPr>
                <w:rFonts w:ascii="Arial" w:hAnsi="Arial" w:cs="Arial"/>
                <w:spacing w:val="8"/>
              </w:rPr>
              <w:t>1</w:t>
            </w:r>
            <w:r w:rsidR="00FA63D5" w:rsidRPr="00FA63D5">
              <w:rPr>
                <w:rFonts w:ascii="Arial" w:hAnsi="Arial" w:cs="Arial"/>
                <w:spacing w:val="8"/>
              </w:rPr>
              <w:t>0</w:t>
            </w:r>
            <w:r w:rsidRPr="00FA63D5">
              <w:rPr>
                <w:rFonts w:ascii="Arial" w:hAnsi="Arial" w:cs="Arial"/>
                <w:spacing w:val="8"/>
              </w:rPr>
              <w:t>:00 horas.</w:t>
            </w:r>
          </w:p>
        </w:tc>
        <w:tc>
          <w:tcPr>
            <w:tcW w:w="3233" w:type="dxa"/>
            <w:vMerge/>
            <w:tcBorders>
              <w:left w:val="single" w:sz="4" w:space="0" w:color="auto"/>
              <w:right w:val="single" w:sz="4" w:space="0" w:color="auto"/>
            </w:tcBorders>
            <w:vAlign w:val="center"/>
          </w:tcPr>
          <w:p w14:paraId="5BE0F3A7" w14:textId="77777777" w:rsidR="00E903BA" w:rsidRPr="00AE5101" w:rsidRDefault="00E903BA" w:rsidP="00E903BA">
            <w:pPr>
              <w:spacing w:after="240"/>
              <w:jc w:val="both"/>
              <w:rPr>
                <w:rFonts w:ascii="Arial" w:hAnsi="Arial" w:cs="Arial"/>
                <w:spacing w:val="8"/>
                <w:sz w:val="18"/>
                <w:szCs w:val="18"/>
              </w:rPr>
            </w:pPr>
          </w:p>
        </w:tc>
      </w:tr>
      <w:tr w:rsidR="00E903BA" w:rsidRPr="00AE5101" w14:paraId="39AE97BA"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1AC0FC8F" w14:textId="77777777" w:rsidR="00E903BA" w:rsidRPr="00AE5101" w:rsidRDefault="00E903BA" w:rsidP="00E903BA">
            <w:pPr>
              <w:spacing w:after="120"/>
              <w:jc w:val="both"/>
              <w:rPr>
                <w:rFonts w:ascii="Arial" w:hAnsi="Arial" w:cs="Arial"/>
                <w:spacing w:val="8"/>
                <w:sz w:val="18"/>
                <w:szCs w:val="18"/>
              </w:rPr>
            </w:pPr>
            <w:r w:rsidRPr="00AE5101">
              <w:rPr>
                <w:rFonts w:ascii="Arial" w:hAnsi="Arial" w:cs="Arial"/>
                <w:spacing w:val="8"/>
                <w:sz w:val="18"/>
                <w:szCs w:val="18"/>
              </w:rPr>
              <w:t>Resultado técnico y apertura de ofertas económicas.</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B04CF" w14:textId="74203617" w:rsidR="00E903BA" w:rsidRPr="00FA63D5" w:rsidRDefault="00FA63D5" w:rsidP="00515FD1">
            <w:pPr>
              <w:ind w:left="-52" w:right="-174"/>
              <w:jc w:val="center"/>
              <w:rPr>
                <w:rFonts w:ascii="Arial" w:hAnsi="Arial" w:cs="Arial"/>
                <w:spacing w:val="8"/>
              </w:rPr>
            </w:pPr>
            <w:r w:rsidRPr="00FA63D5">
              <w:rPr>
                <w:rFonts w:ascii="Arial" w:hAnsi="Arial" w:cs="Arial"/>
                <w:spacing w:val="8"/>
              </w:rPr>
              <w:t>0</w:t>
            </w:r>
            <w:r>
              <w:rPr>
                <w:rFonts w:ascii="Arial" w:hAnsi="Arial" w:cs="Arial"/>
                <w:spacing w:val="8"/>
              </w:rPr>
              <w:t>3</w:t>
            </w:r>
            <w:r w:rsidR="00E903BA" w:rsidRPr="00FA63D5">
              <w:rPr>
                <w:rFonts w:ascii="Arial" w:hAnsi="Arial" w:cs="Arial"/>
                <w:spacing w:val="8"/>
              </w:rPr>
              <w:t xml:space="preserve"> de </w:t>
            </w:r>
            <w:r w:rsidRPr="00FA63D5">
              <w:rPr>
                <w:rFonts w:ascii="Arial" w:hAnsi="Arial" w:cs="Arial"/>
                <w:spacing w:val="8"/>
              </w:rPr>
              <w:t>agosto</w:t>
            </w:r>
            <w:r w:rsidR="00E903BA" w:rsidRPr="00FA63D5">
              <w:rPr>
                <w:rFonts w:ascii="Arial" w:hAnsi="Arial" w:cs="Arial"/>
                <w:spacing w:val="8"/>
              </w:rPr>
              <w:t xml:space="preserve"> de 2022</w:t>
            </w:r>
          </w:p>
          <w:p w14:paraId="062649D8" w14:textId="2621CE73" w:rsidR="00E903BA" w:rsidRPr="00FA63D5" w:rsidRDefault="00E903BA" w:rsidP="00515FD1">
            <w:pPr>
              <w:spacing w:after="120"/>
              <w:ind w:left="-52" w:right="-174"/>
              <w:jc w:val="center"/>
              <w:rPr>
                <w:rFonts w:ascii="Arial" w:hAnsi="Arial" w:cs="Arial"/>
                <w:spacing w:val="8"/>
                <w:sz w:val="18"/>
                <w:szCs w:val="18"/>
              </w:rPr>
            </w:pPr>
            <w:r w:rsidRPr="00FA63D5">
              <w:rPr>
                <w:rFonts w:ascii="Arial" w:hAnsi="Arial" w:cs="Arial"/>
                <w:spacing w:val="8"/>
              </w:rPr>
              <w:t>1</w:t>
            </w:r>
            <w:r w:rsidR="00FA63D5" w:rsidRPr="00FA63D5">
              <w:rPr>
                <w:rFonts w:ascii="Arial" w:hAnsi="Arial" w:cs="Arial"/>
                <w:spacing w:val="8"/>
              </w:rPr>
              <w:t>1</w:t>
            </w:r>
            <w:r w:rsidRPr="00FA63D5">
              <w:rPr>
                <w:rFonts w:ascii="Arial" w:hAnsi="Arial" w:cs="Arial"/>
                <w:spacing w:val="8"/>
              </w:rPr>
              <w:t>:00 horas.</w:t>
            </w:r>
          </w:p>
        </w:tc>
        <w:tc>
          <w:tcPr>
            <w:tcW w:w="3233" w:type="dxa"/>
            <w:vMerge/>
            <w:tcBorders>
              <w:left w:val="single" w:sz="4" w:space="0" w:color="auto"/>
              <w:right w:val="single" w:sz="4" w:space="0" w:color="auto"/>
            </w:tcBorders>
            <w:vAlign w:val="center"/>
          </w:tcPr>
          <w:p w14:paraId="05EB948D" w14:textId="77777777" w:rsidR="00E903BA" w:rsidRPr="00AE5101" w:rsidRDefault="00E903BA" w:rsidP="00E903BA">
            <w:pPr>
              <w:spacing w:after="240"/>
              <w:jc w:val="both"/>
              <w:rPr>
                <w:rFonts w:ascii="Arial" w:hAnsi="Arial" w:cs="Arial"/>
                <w:spacing w:val="8"/>
                <w:sz w:val="18"/>
                <w:szCs w:val="18"/>
              </w:rPr>
            </w:pPr>
          </w:p>
        </w:tc>
      </w:tr>
      <w:tr w:rsidR="003224F5" w:rsidRPr="00AE5101" w14:paraId="0B9B6117"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79FF7E61" w14:textId="77777777" w:rsidR="003224F5" w:rsidRPr="00AE5101" w:rsidRDefault="003224F5" w:rsidP="003224F5">
            <w:pPr>
              <w:spacing w:after="120"/>
              <w:jc w:val="both"/>
              <w:rPr>
                <w:rFonts w:ascii="Arial" w:hAnsi="Arial" w:cs="Arial"/>
                <w:spacing w:val="8"/>
                <w:sz w:val="18"/>
                <w:szCs w:val="18"/>
              </w:rPr>
            </w:pPr>
            <w:r w:rsidRPr="00AE5101">
              <w:rPr>
                <w:rFonts w:ascii="Arial" w:hAnsi="Arial" w:cs="Arial"/>
                <w:spacing w:val="8"/>
                <w:sz w:val="18"/>
                <w:szCs w:val="18"/>
              </w:rPr>
              <w:t>Fallo.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A7D66" w14:textId="0B8F66F9" w:rsidR="003224F5" w:rsidRPr="00FA63D5" w:rsidRDefault="00FA63D5" w:rsidP="00515FD1">
            <w:pPr>
              <w:ind w:left="-52" w:right="-174"/>
              <w:jc w:val="center"/>
              <w:rPr>
                <w:rFonts w:ascii="Arial" w:hAnsi="Arial" w:cs="Arial"/>
                <w:spacing w:val="8"/>
              </w:rPr>
            </w:pPr>
            <w:r w:rsidRPr="00FA63D5">
              <w:rPr>
                <w:rFonts w:ascii="Arial" w:hAnsi="Arial" w:cs="Arial"/>
                <w:spacing w:val="8"/>
              </w:rPr>
              <w:t>0</w:t>
            </w:r>
            <w:r>
              <w:rPr>
                <w:rFonts w:ascii="Arial" w:hAnsi="Arial" w:cs="Arial"/>
                <w:spacing w:val="8"/>
              </w:rPr>
              <w:t>5</w:t>
            </w:r>
            <w:r w:rsidR="003224F5" w:rsidRPr="00FA63D5">
              <w:rPr>
                <w:rFonts w:ascii="Arial" w:hAnsi="Arial" w:cs="Arial"/>
                <w:spacing w:val="8"/>
              </w:rPr>
              <w:t xml:space="preserve"> de </w:t>
            </w:r>
            <w:r w:rsidRPr="00FA63D5">
              <w:rPr>
                <w:rFonts w:ascii="Arial" w:hAnsi="Arial" w:cs="Arial"/>
                <w:spacing w:val="8"/>
              </w:rPr>
              <w:t xml:space="preserve">agosto </w:t>
            </w:r>
            <w:r w:rsidR="003224F5" w:rsidRPr="00FA63D5">
              <w:rPr>
                <w:rFonts w:ascii="Arial" w:hAnsi="Arial" w:cs="Arial"/>
                <w:spacing w:val="8"/>
              </w:rPr>
              <w:t>de 2022</w:t>
            </w:r>
          </w:p>
          <w:p w14:paraId="728AFC75" w14:textId="5D40AD60" w:rsidR="003224F5" w:rsidRPr="00FA63D5" w:rsidRDefault="003224F5" w:rsidP="00515FD1">
            <w:pPr>
              <w:spacing w:after="120"/>
              <w:ind w:left="-52" w:right="-174"/>
              <w:jc w:val="center"/>
              <w:rPr>
                <w:rFonts w:ascii="Arial" w:hAnsi="Arial" w:cs="Arial"/>
                <w:spacing w:val="8"/>
                <w:sz w:val="18"/>
                <w:szCs w:val="18"/>
              </w:rPr>
            </w:pPr>
            <w:r w:rsidRPr="00FA63D5">
              <w:rPr>
                <w:rFonts w:ascii="Arial" w:hAnsi="Arial" w:cs="Arial"/>
                <w:spacing w:val="8"/>
              </w:rPr>
              <w:t>1</w:t>
            </w:r>
            <w:r w:rsidR="00FA63D5" w:rsidRPr="00FA63D5">
              <w:rPr>
                <w:rFonts w:ascii="Arial" w:hAnsi="Arial" w:cs="Arial"/>
                <w:spacing w:val="8"/>
              </w:rPr>
              <w:t>5</w:t>
            </w:r>
            <w:r w:rsidRPr="00FA63D5">
              <w:rPr>
                <w:rFonts w:ascii="Arial" w:hAnsi="Arial" w:cs="Arial"/>
                <w:spacing w:val="8"/>
              </w:rPr>
              <w:t>:00 horas.</w:t>
            </w:r>
          </w:p>
        </w:tc>
        <w:tc>
          <w:tcPr>
            <w:tcW w:w="3233" w:type="dxa"/>
            <w:vMerge/>
            <w:tcBorders>
              <w:left w:val="single" w:sz="4" w:space="0" w:color="auto"/>
              <w:bottom w:val="single" w:sz="4" w:space="0" w:color="auto"/>
              <w:right w:val="single" w:sz="4" w:space="0" w:color="auto"/>
            </w:tcBorders>
            <w:vAlign w:val="center"/>
          </w:tcPr>
          <w:p w14:paraId="59040E09" w14:textId="77777777" w:rsidR="003224F5" w:rsidRPr="00AE5101" w:rsidRDefault="003224F5" w:rsidP="003224F5">
            <w:pPr>
              <w:spacing w:after="240"/>
              <w:jc w:val="both"/>
              <w:rPr>
                <w:rFonts w:ascii="Arial" w:hAnsi="Arial" w:cs="Arial"/>
                <w:spacing w:val="8"/>
                <w:sz w:val="18"/>
                <w:szCs w:val="18"/>
              </w:rPr>
            </w:pPr>
          </w:p>
        </w:tc>
      </w:tr>
      <w:tr w:rsidR="0031645D" w:rsidRPr="00AE5101" w14:paraId="72AAD5FC" w14:textId="77777777" w:rsidTr="00CA3B65">
        <w:tc>
          <w:tcPr>
            <w:tcW w:w="3662" w:type="dxa"/>
            <w:tcBorders>
              <w:top w:val="single" w:sz="4" w:space="0" w:color="auto"/>
              <w:left w:val="single" w:sz="4" w:space="0" w:color="auto"/>
              <w:bottom w:val="single" w:sz="4" w:space="0" w:color="auto"/>
              <w:right w:val="single" w:sz="4" w:space="0" w:color="auto"/>
            </w:tcBorders>
            <w:vAlign w:val="center"/>
            <w:hideMark/>
          </w:tcPr>
          <w:p w14:paraId="62E85F75" w14:textId="77777777" w:rsidR="0031645D" w:rsidRPr="00AE5101" w:rsidRDefault="0031645D" w:rsidP="0031645D">
            <w:pPr>
              <w:spacing w:after="120"/>
              <w:jc w:val="both"/>
              <w:rPr>
                <w:rFonts w:ascii="Arial" w:hAnsi="Arial" w:cs="Arial"/>
                <w:spacing w:val="8"/>
                <w:sz w:val="18"/>
                <w:szCs w:val="18"/>
              </w:rPr>
            </w:pPr>
            <w:r w:rsidRPr="00AE5101">
              <w:rPr>
                <w:rFonts w:ascii="Arial" w:hAnsi="Arial" w:cs="Arial"/>
                <w:spacing w:val="8"/>
                <w:sz w:val="18"/>
                <w:szCs w:val="18"/>
              </w:rPr>
              <w:t>Firma del Contrato.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BDF6C" w14:textId="6CC771DB" w:rsidR="0031645D" w:rsidRPr="00FA63D5" w:rsidRDefault="00FA63D5" w:rsidP="00515FD1">
            <w:pPr>
              <w:ind w:left="-52" w:right="-174"/>
              <w:jc w:val="center"/>
              <w:rPr>
                <w:rFonts w:ascii="Arial" w:hAnsi="Arial" w:cs="Arial"/>
                <w:spacing w:val="8"/>
              </w:rPr>
            </w:pPr>
            <w:r w:rsidRPr="00FA63D5">
              <w:rPr>
                <w:rFonts w:ascii="Arial" w:hAnsi="Arial" w:cs="Arial"/>
                <w:spacing w:val="8"/>
              </w:rPr>
              <w:t>19</w:t>
            </w:r>
            <w:r w:rsidR="0031645D" w:rsidRPr="00FA63D5">
              <w:rPr>
                <w:rFonts w:ascii="Arial" w:hAnsi="Arial" w:cs="Arial"/>
                <w:spacing w:val="8"/>
              </w:rPr>
              <w:t xml:space="preserve"> de </w:t>
            </w:r>
            <w:r w:rsidRPr="00FA63D5">
              <w:rPr>
                <w:rFonts w:ascii="Arial" w:hAnsi="Arial" w:cs="Arial"/>
                <w:spacing w:val="8"/>
              </w:rPr>
              <w:t xml:space="preserve">agosto </w:t>
            </w:r>
            <w:r w:rsidR="0031645D" w:rsidRPr="00FA63D5">
              <w:rPr>
                <w:rFonts w:ascii="Arial" w:hAnsi="Arial" w:cs="Arial"/>
                <w:spacing w:val="8"/>
              </w:rPr>
              <w:t>de 2022</w:t>
            </w:r>
          </w:p>
          <w:p w14:paraId="12CBCA09" w14:textId="7C1A6A3C" w:rsidR="0031645D" w:rsidRPr="00FA63D5" w:rsidRDefault="0031645D" w:rsidP="00515FD1">
            <w:pPr>
              <w:spacing w:after="120"/>
              <w:ind w:left="-52" w:right="-174"/>
              <w:jc w:val="center"/>
              <w:rPr>
                <w:rFonts w:ascii="Arial" w:hAnsi="Arial" w:cs="Arial"/>
                <w:spacing w:val="8"/>
                <w:sz w:val="18"/>
                <w:szCs w:val="18"/>
              </w:rPr>
            </w:pPr>
            <w:r w:rsidRPr="00FA63D5">
              <w:rPr>
                <w:rFonts w:ascii="Arial" w:hAnsi="Arial" w:cs="Arial"/>
                <w:spacing w:val="8"/>
              </w:rPr>
              <w:t>14:00 horas.</w:t>
            </w:r>
          </w:p>
        </w:tc>
        <w:tc>
          <w:tcPr>
            <w:tcW w:w="3233" w:type="dxa"/>
            <w:tcBorders>
              <w:top w:val="single" w:sz="4" w:space="0" w:color="auto"/>
              <w:left w:val="single" w:sz="4" w:space="0" w:color="auto"/>
              <w:bottom w:val="single" w:sz="4" w:space="0" w:color="auto"/>
              <w:right w:val="single" w:sz="4" w:space="0" w:color="auto"/>
            </w:tcBorders>
            <w:vAlign w:val="center"/>
          </w:tcPr>
          <w:p w14:paraId="2F1278A3" w14:textId="77777777" w:rsidR="0031645D" w:rsidRPr="003C0D44" w:rsidRDefault="0031645D" w:rsidP="0031645D">
            <w:pPr>
              <w:spacing w:after="120"/>
              <w:jc w:val="both"/>
              <w:rPr>
                <w:rFonts w:ascii="Arial" w:hAnsi="Arial" w:cs="Arial"/>
                <w:spacing w:val="8"/>
                <w:sz w:val="18"/>
                <w:szCs w:val="18"/>
              </w:rPr>
            </w:pPr>
            <w:r w:rsidRPr="003C0D44">
              <w:rPr>
                <w:rFonts w:ascii="Arial" w:hAnsi="Arial" w:cs="Arial"/>
                <w:spacing w:val="8"/>
                <w:sz w:val="18"/>
                <w:szCs w:val="18"/>
              </w:rPr>
              <w:t>La firma se realizará en el Departamento de Administración Zona de Distribución Tacuba ubicado en Avenida Cuitláhuac No. 300, Col. Jardín Azpeitia, Alcaldía Azcapotzalco, C.P. 02530, Ciudad de México.</w:t>
            </w:r>
          </w:p>
        </w:tc>
      </w:tr>
    </w:tbl>
    <w:p w14:paraId="0293A960" w14:textId="77777777" w:rsidR="00AC6955" w:rsidRDefault="00AC6955" w:rsidP="008D1EFE">
      <w:pPr>
        <w:tabs>
          <w:tab w:val="left" w:pos="0"/>
        </w:tabs>
        <w:spacing w:after="0" w:line="240" w:lineRule="auto"/>
        <w:jc w:val="both"/>
        <w:rPr>
          <w:rFonts w:ascii="Arial" w:hAnsi="Arial" w:cs="Arial"/>
          <w:sz w:val="20"/>
          <w:szCs w:val="20"/>
        </w:rPr>
      </w:pPr>
    </w:p>
    <w:p w14:paraId="15C9AD6E" w14:textId="03417E37" w:rsidR="008D1EFE" w:rsidRPr="008B01B7" w:rsidRDefault="008D1EFE" w:rsidP="008D1EFE">
      <w:pPr>
        <w:tabs>
          <w:tab w:val="left" w:pos="0"/>
        </w:tabs>
        <w:spacing w:after="0" w:line="240" w:lineRule="auto"/>
        <w:jc w:val="both"/>
        <w:rPr>
          <w:rFonts w:ascii="Arial" w:hAnsi="Arial" w:cs="Arial"/>
          <w:sz w:val="20"/>
          <w:szCs w:val="20"/>
        </w:rPr>
      </w:pPr>
      <w:r w:rsidRPr="008B01B7">
        <w:rPr>
          <w:rFonts w:ascii="Arial" w:hAnsi="Arial" w:cs="Arial"/>
          <w:sz w:val="20"/>
          <w:szCs w:val="20"/>
        </w:rPr>
        <w:t xml:space="preserve">Pueden participar las personas físicas y morales, </w:t>
      </w:r>
      <w:r w:rsidRPr="008B01B7">
        <w:rPr>
          <w:rFonts w:ascii="Arial" w:hAnsi="Arial" w:cs="Arial"/>
          <w:b/>
          <w:sz w:val="20"/>
          <w:szCs w:val="20"/>
        </w:rPr>
        <w:t>nacionales</w:t>
      </w:r>
      <w:r w:rsidR="007F0FB8" w:rsidRPr="008B01B7">
        <w:rPr>
          <w:rFonts w:ascii="Arial" w:hAnsi="Arial" w:cs="Arial"/>
          <w:b/>
          <w:sz w:val="20"/>
          <w:szCs w:val="20"/>
        </w:rPr>
        <w:t xml:space="preserve"> </w:t>
      </w:r>
      <w:r w:rsidR="00943EAA" w:rsidRPr="008B01B7">
        <w:rPr>
          <w:rFonts w:ascii="Arial" w:hAnsi="Arial" w:cs="Arial"/>
          <w:b/>
          <w:sz w:val="20"/>
          <w:szCs w:val="20"/>
        </w:rPr>
        <w:t>o extranjeros</w:t>
      </w:r>
      <w:r w:rsidR="007F0FB8" w:rsidRPr="008B01B7">
        <w:rPr>
          <w:rFonts w:ascii="Arial" w:hAnsi="Arial" w:cs="Arial"/>
          <w:b/>
          <w:sz w:val="20"/>
          <w:szCs w:val="20"/>
        </w:rPr>
        <w:t xml:space="preserve"> </w:t>
      </w:r>
      <w:r w:rsidRPr="008B01B7">
        <w:rPr>
          <w:rFonts w:ascii="Arial" w:hAnsi="Arial" w:cs="Arial"/>
          <w:sz w:val="20"/>
          <w:szCs w:val="20"/>
        </w:rPr>
        <w:t>que cumplan con los requerimientos indicados en el Pliego de Requisitos</w:t>
      </w:r>
      <w:r w:rsidR="006F6429" w:rsidRPr="008B01B7">
        <w:rPr>
          <w:rFonts w:ascii="Arial" w:hAnsi="Arial" w:cs="Arial"/>
          <w:sz w:val="20"/>
          <w:szCs w:val="20"/>
        </w:rPr>
        <w:t>.</w:t>
      </w:r>
    </w:p>
    <w:p w14:paraId="0D0B940D" w14:textId="77777777" w:rsidR="008D1EFE" w:rsidRPr="008B01B7" w:rsidRDefault="008D1EFE" w:rsidP="008D1EFE">
      <w:pPr>
        <w:tabs>
          <w:tab w:val="left" w:pos="0"/>
        </w:tabs>
        <w:spacing w:after="0" w:line="240" w:lineRule="auto"/>
        <w:jc w:val="both"/>
        <w:rPr>
          <w:rFonts w:ascii="Arial" w:hAnsi="Arial" w:cs="Arial"/>
          <w:dstrike/>
          <w:sz w:val="20"/>
          <w:szCs w:val="20"/>
        </w:rPr>
      </w:pPr>
    </w:p>
    <w:p w14:paraId="7412A247" w14:textId="0879F1F0" w:rsidR="00DD6A1E" w:rsidRPr="008B01B7" w:rsidRDefault="00D1048C" w:rsidP="00D1048C">
      <w:pPr>
        <w:tabs>
          <w:tab w:val="left" w:pos="0"/>
        </w:tabs>
        <w:spacing w:after="0" w:line="240" w:lineRule="auto"/>
        <w:jc w:val="both"/>
        <w:rPr>
          <w:rFonts w:ascii="Arial" w:hAnsi="Arial" w:cs="Arial"/>
          <w:sz w:val="20"/>
          <w:szCs w:val="20"/>
        </w:rPr>
      </w:pPr>
      <w:r w:rsidRPr="008B01B7">
        <w:rPr>
          <w:rFonts w:ascii="Arial" w:hAnsi="Arial" w:cs="Arial"/>
          <w:sz w:val="20"/>
          <w:szCs w:val="20"/>
        </w:rPr>
        <w:lastRenderedPageBreak/>
        <w:t xml:space="preserve">El Área Contratante que publica la presente convocatoria es </w:t>
      </w:r>
      <w:r w:rsidRPr="008B01B7">
        <w:rPr>
          <w:rFonts w:ascii="Arial" w:hAnsi="Arial" w:cs="Arial"/>
          <w:b/>
          <w:bCs/>
          <w:sz w:val="20"/>
          <w:szCs w:val="20"/>
        </w:rPr>
        <w:t>Distribución Valle de México Centro</w:t>
      </w:r>
      <w:r w:rsidRPr="008B01B7">
        <w:rPr>
          <w:rFonts w:ascii="Arial" w:hAnsi="Arial" w:cs="Arial"/>
          <w:sz w:val="20"/>
          <w:szCs w:val="20"/>
        </w:rPr>
        <w:t xml:space="preserve">, con clave </w:t>
      </w:r>
      <w:r w:rsidRPr="008B01B7">
        <w:rPr>
          <w:rFonts w:ascii="Arial" w:hAnsi="Arial" w:cs="Arial"/>
          <w:b/>
          <w:bCs/>
          <w:sz w:val="20"/>
          <w:szCs w:val="20"/>
        </w:rPr>
        <w:t>0114</w:t>
      </w:r>
      <w:r w:rsidRPr="008B01B7">
        <w:rPr>
          <w:rFonts w:ascii="Arial" w:hAnsi="Arial" w:cs="Arial"/>
          <w:sz w:val="20"/>
          <w:szCs w:val="20"/>
        </w:rPr>
        <w:t xml:space="preserve">, a través del </w:t>
      </w:r>
      <w:r w:rsidRPr="008B01B7">
        <w:rPr>
          <w:rFonts w:ascii="Arial" w:hAnsi="Arial" w:cs="Arial"/>
          <w:b/>
          <w:bCs/>
          <w:sz w:val="20"/>
          <w:szCs w:val="20"/>
        </w:rPr>
        <w:t>Departamento de Adquisición de Bienes y Servicios</w:t>
      </w:r>
      <w:r w:rsidRPr="008B01B7">
        <w:rPr>
          <w:rFonts w:ascii="Arial" w:hAnsi="Arial" w:cs="Arial"/>
          <w:sz w:val="20"/>
          <w:szCs w:val="20"/>
        </w:rPr>
        <w:t xml:space="preserve">, cuyo contacto es </w:t>
      </w:r>
      <w:r w:rsidR="00C83BB8">
        <w:rPr>
          <w:rFonts w:ascii="Arial" w:hAnsi="Arial" w:cs="Arial"/>
          <w:sz w:val="20"/>
          <w:szCs w:val="20"/>
        </w:rPr>
        <w:t>el</w:t>
      </w:r>
      <w:r w:rsidRPr="008B01B7">
        <w:rPr>
          <w:rFonts w:ascii="Arial" w:hAnsi="Arial" w:cs="Arial"/>
          <w:sz w:val="20"/>
          <w:szCs w:val="20"/>
        </w:rPr>
        <w:t xml:space="preserve"> </w:t>
      </w:r>
      <w:r w:rsidR="00C83BB8">
        <w:rPr>
          <w:rFonts w:ascii="Arial" w:hAnsi="Arial" w:cs="Arial"/>
          <w:b/>
          <w:bCs/>
          <w:sz w:val="20"/>
          <w:szCs w:val="20"/>
        </w:rPr>
        <w:t>Lic</w:t>
      </w:r>
      <w:r w:rsidRPr="008B01B7">
        <w:rPr>
          <w:rFonts w:ascii="Arial" w:hAnsi="Arial" w:cs="Arial"/>
          <w:b/>
          <w:bCs/>
          <w:sz w:val="20"/>
          <w:szCs w:val="20"/>
        </w:rPr>
        <w:t xml:space="preserve">. </w:t>
      </w:r>
      <w:r w:rsidR="00C83BB8">
        <w:rPr>
          <w:rFonts w:ascii="Arial" w:hAnsi="Arial" w:cs="Arial"/>
          <w:b/>
          <w:bCs/>
          <w:sz w:val="20"/>
          <w:szCs w:val="20"/>
        </w:rPr>
        <w:t>Federico Molinar Sánchez</w:t>
      </w:r>
      <w:r w:rsidRPr="008B01B7">
        <w:rPr>
          <w:rFonts w:ascii="Arial" w:hAnsi="Arial" w:cs="Arial"/>
          <w:sz w:val="20"/>
          <w:szCs w:val="20"/>
        </w:rPr>
        <w:t xml:space="preserve">, con Clave de Agente Contratante </w:t>
      </w:r>
      <w:r w:rsidR="00AC6955" w:rsidRPr="00165325">
        <w:rPr>
          <w:rFonts w:ascii="Arial" w:hAnsi="Arial" w:cs="Arial"/>
          <w:b/>
          <w:sz w:val="18"/>
          <w:szCs w:val="18"/>
        </w:rPr>
        <w:t>A1114</w:t>
      </w:r>
      <w:r w:rsidR="00C83BB8">
        <w:rPr>
          <w:rFonts w:ascii="Arial" w:hAnsi="Arial" w:cs="Arial"/>
          <w:b/>
          <w:sz w:val="18"/>
          <w:szCs w:val="18"/>
        </w:rPr>
        <w:t>09</w:t>
      </w:r>
      <w:r w:rsidRPr="008B01B7">
        <w:rPr>
          <w:rFonts w:ascii="Arial" w:hAnsi="Arial" w:cs="Arial"/>
          <w:sz w:val="20"/>
          <w:szCs w:val="20"/>
        </w:rPr>
        <w:t xml:space="preserve">, con domicilio en </w:t>
      </w:r>
      <w:r w:rsidRPr="008B01B7">
        <w:rPr>
          <w:rFonts w:ascii="Arial" w:hAnsi="Arial" w:cs="Arial"/>
          <w:b/>
          <w:spacing w:val="8"/>
          <w:sz w:val="20"/>
          <w:szCs w:val="20"/>
        </w:rPr>
        <w:t>Lago Iseo No. 236, cuarto piso, Colonia Anáhuac, Alcaldía Miguel Hidalgo, C.P. 11320, Ciudad de México.</w:t>
      </w:r>
      <w:r w:rsidRPr="008B01B7">
        <w:rPr>
          <w:rFonts w:ascii="Arial" w:hAnsi="Arial" w:cs="Arial"/>
          <w:sz w:val="20"/>
          <w:szCs w:val="20"/>
        </w:rPr>
        <w:t xml:space="preserve">, teléfono </w:t>
      </w:r>
      <w:r w:rsidRPr="008B01B7">
        <w:rPr>
          <w:rFonts w:ascii="Arial" w:hAnsi="Arial" w:cs="Arial"/>
          <w:b/>
          <w:sz w:val="20"/>
          <w:szCs w:val="20"/>
        </w:rPr>
        <w:t xml:space="preserve">55-52-29-44-00 Extensiones </w:t>
      </w:r>
      <w:r w:rsidR="00AC6955" w:rsidRPr="00165325">
        <w:rPr>
          <w:rFonts w:ascii="Arial" w:hAnsi="Arial" w:cs="Arial"/>
          <w:b/>
          <w:sz w:val="18"/>
          <w:szCs w:val="18"/>
        </w:rPr>
        <w:t>16276 y 16280</w:t>
      </w:r>
      <w:r w:rsidRPr="008B01B7">
        <w:rPr>
          <w:rFonts w:ascii="Arial" w:hAnsi="Arial" w:cs="Arial"/>
          <w:sz w:val="20"/>
          <w:szCs w:val="20"/>
        </w:rPr>
        <w:t>, con los correos electrónicos:</w:t>
      </w:r>
      <w:r w:rsidR="00DD6A1E" w:rsidRPr="008B01B7">
        <w:rPr>
          <w:rFonts w:ascii="Arial" w:hAnsi="Arial" w:cs="Arial"/>
          <w:sz w:val="20"/>
          <w:szCs w:val="20"/>
        </w:rPr>
        <w:t xml:space="preserve"> </w:t>
      </w:r>
      <w:bookmarkStart w:id="0" w:name="_Hlk101291094"/>
      <w:r w:rsidR="00AC6955" w:rsidRPr="000260FC">
        <w:fldChar w:fldCharType="begin"/>
      </w:r>
      <w:r w:rsidR="00AC6955" w:rsidRPr="000260FC">
        <w:rPr>
          <w:rFonts w:ascii="Arial" w:hAnsi="Arial" w:cs="Arial"/>
          <w:sz w:val="18"/>
          <w:szCs w:val="18"/>
        </w:rPr>
        <w:instrText xml:space="preserve"> HYPERLINK "mailto:berenice.solis@cfe.mx" </w:instrText>
      </w:r>
      <w:r w:rsidR="00AC6955" w:rsidRPr="000260FC">
        <w:fldChar w:fldCharType="separate"/>
      </w:r>
      <w:r w:rsidR="00AC6955" w:rsidRPr="000260FC">
        <w:rPr>
          <w:rStyle w:val="Hipervnculo"/>
          <w:rFonts w:ascii="Arial" w:hAnsi="Arial" w:cs="Arial"/>
          <w:sz w:val="18"/>
          <w:szCs w:val="18"/>
        </w:rPr>
        <w:t>berenice.solis@cfe.mx</w:t>
      </w:r>
      <w:r w:rsidR="00AC6955" w:rsidRPr="000260FC">
        <w:rPr>
          <w:rStyle w:val="Hipervnculo"/>
          <w:rFonts w:ascii="Arial" w:hAnsi="Arial" w:cs="Arial"/>
          <w:sz w:val="18"/>
          <w:szCs w:val="18"/>
        </w:rPr>
        <w:fldChar w:fldCharType="end"/>
      </w:r>
      <w:r w:rsidR="00AC6955" w:rsidRPr="000260FC">
        <w:rPr>
          <w:rFonts w:ascii="Arial" w:hAnsi="Arial" w:cs="Arial"/>
          <w:sz w:val="18"/>
          <w:szCs w:val="18"/>
        </w:rPr>
        <w:t xml:space="preserve"> y </w:t>
      </w:r>
      <w:hyperlink r:id="rId12" w:history="1">
        <w:r w:rsidR="00AC6955" w:rsidRPr="000260FC">
          <w:rPr>
            <w:rStyle w:val="Hipervnculo"/>
            <w:rFonts w:ascii="Arial" w:hAnsi="Arial" w:cs="Arial"/>
            <w:sz w:val="18"/>
            <w:szCs w:val="18"/>
          </w:rPr>
          <w:t>federico.molinar@cfe.mx</w:t>
        </w:r>
      </w:hyperlink>
      <w:bookmarkEnd w:id="0"/>
    </w:p>
    <w:p w14:paraId="4C30CB7C" w14:textId="77777777" w:rsidR="00D1048C" w:rsidRPr="008B01B7" w:rsidRDefault="00D1048C" w:rsidP="00D1048C">
      <w:pPr>
        <w:tabs>
          <w:tab w:val="left" w:pos="0"/>
        </w:tabs>
        <w:spacing w:after="0" w:line="240" w:lineRule="auto"/>
        <w:rPr>
          <w:rFonts w:ascii="Arial" w:hAnsi="Arial" w:cs="Arial"/>
          <w:b/>
          <w:sz w:val="20"/>
          <w:szCs w:val="20"/>
        </w:rPr>
      </w:pPr>
    </w:p>
    <w:p w14:paraId="06FB38E7" w14:textId="77777777" w:rsidR="00D1048C" w:rsidRDefault="00D1048C" w:rsidP="00D1048C">
      <w:pPr>
        <w:tabs>
          <w:tab w:val="left" w:pos="0"/>
        </w:tabs>
        <w:spacing w:after="0" w:line="240" w:lineRule="auto"/>
        <w:rPr>
          <w:rFonts w:ascii="Arial" w:hAnsi="Arial" w:cs="Arial"/>
          <w:b/>
          <w:sz w:val="20"/>
          <w:szCs w:val="20"/>
        </w:rPr>
      </w:pPr>
    </w:p>
    <w:p w14:paraId="21284A11" w14:textId="77777777" w:rsidR="0056230D" w:rsidRPr="008B01B7" w:rsidRDefault="0056230D" w:rsidP="00D1048C">
      <w:pPr>
        <w:tabs>
          <w:tab w:val="left" w:pos="0"/>
        </w:tabs>
        <w:spacing w:after="0" w:line="240" w:lineRule="auto"/>
        <w:rPr>
          <w:rFonts w:ascii="Arial" w:hAnsi="Arial" w:cs="Arial"/>
          <w:b/>
          <w:sz w:val="20"/>
          <w:szCs w:val="20"/>
        </w:rPr>
      </w:pPr>
    </w:p>
    <w:p w14:paraId="3920053F" w14:textId="50A321A5" w:rsidR="00AC6955" w:rsidRPr="00AC6955" w:rsidRDefault="00755402" w:rsidP="00AC6955">
      <w:pPr>
        <w:tabs>
          <w:tab w:val="left" w:pos="0"/>
        </w:tabs>
        <w:spacing w:after="0" w:line="240" w:lineRule="auto"/>
        <w:jc w:val="center"/>
        <w:rPr>
          <w:rFonts w:ascii="Arial" w:hAnsi="Arial" w:cs="Arial"/>
          <w:b/>
          <w:sz w:val="20"/>
          <w:szCs w:val="20"/>
        </w:rPr>
      </w:pPr>
      <w:r>
        <w:rPr>
          <w:rFonts w:ascii="Arial" w:hAnsi="Arial" w:cs="Arial"/>
          <w:b/>
          <w:sz w:val="20"/>
          <w:szCs w:val="20"/>
        </w:rPr>
        <w:t>Lic. Federico Molinar Sánchez</w:t>
      </w:r>
    </w:p>
    <w:p w14:paraId="1C760134" w14:textId="77777777" w:rsidR="00AC6955" w:rsidRPr="00AC6955" w:rsidRDefault="00AC6955" w:rsidP="00AC6955">
      <w:pPr>
        <w:tabs>
          <w:tab w:val="left" w:pos="0"/>
        </w:tabs>
        <w:spacing w:after="0" w:line="240" w:lineRule="auto"/>
        <w:jc w:val="center"/>
        <w:rPr>
          <w:rFonts w:ascii="Arial" w:hAnsi="Arial" w:cs="Arial"/>
          <w:b/>
          <w:sz w:val="20"/>
          <w:szCs w:val="20"/>
        </w:rPr>
      </w:pPr>
      <w:r w:rsidRPr="00AC6955">
        <w:rPr>
          <w:rFonts w:ascii="Arial" w:hAnsi="Arial" w:cs="Arial"/>
          <w:b/>
          <w:sz w:val="20"/>
          <w:szCs w:val="20"/>
        </w:rPr>
        <w:t>Distribución Valle de México Centro</w:t>
      </w:r>
    </w:p>
    <w:p w14:paraId="7618EE05" w14:textId="62672629" w:rsidR="00AC6955" w:rsidRPr="00AC6955" w:rsidRDefault="00AC6955" w:rsidP="00AC6955">
      <w:pPr>
        <w:tabs>
          <w:tab w:val="left" w:pos="0"/>
        </w:tabs>
        <w:spacing w:after="0" w:line="240" w:lineRule="auto"/>
        <w:jc w:val="center"/>
        <w:rPr>
          <w:rFonts w:ascii="Arial" w:hAnsi="Arial" w:cs="Arial"/>
          <w:b/>
          <w:sz w:val="20"/>
          <w:szCs w:val="20"/>
        </w:rPr>
      </w:pPr>
      <w:r w:rsidRPr="00AC6955">
        <w:rPr>
          <w:rFonts w:ascii="Arial" w:hAnsi="Arial" w:cs="Arial"/>
          <w:b/>
          <w:sz w:val="20"/>
          <w:szCs w:val="20"/>
        </w:rPr>
        <w:t>Clave de Agente Contratante A1114</w:t>
      </w:r>
      <w:r w:rsidR="00755402">
        <w:rPr>
          <w:rFonts w:ascii="Arial" w:hAnsi="Arial" w:cs="Arial"/>
          <w:b/>
          <w:sz w:val="20"/>
          <w:szCs w:val="20"/>
        </w:rPr>
        <w:t>09</w:t>
      </w:r>
    </w:p>
    <w:p w14:paraId="2716C544" w14:textId="77777777" w:rsidR="00D1048C" w:rsidRPr="008B01B7" w:rsidRDefault="00D1048C" w:rsidP="00D1048C">
      <w:pPr>
        <w:spacing w:after="0" w:line="240" w:lineRule="auto"/>
        <w:jc w:val="center"/>
        <w:rPr>
          <w:rFonts w:ascii="Arial" w:hAnsi="Arial" w:cs="Arial"/>
          <w:b/>
          <w:sz w:val="20"/>
          <w:szCs w:val="20"/>
        </w:rPr>
      </w:pPr>
    </w:p>
    <w:p w14:paraId="2F9A8F68" w14:textId="77777777" w:rsidR="00D1048C" w:rsidRPr="009550F6" w:rsidRDefault="00D1048C" w:rsidP="00D1048C">
      <w:pPr>
        <w:spacing w:after="0" w:line="240" w:lineRule="auto"/>
        <w:jc w:val="center"/>
        <w:rPr>
          <w:rFonts w:ascii="Arial" w:hAnsi="Arial" w:cs="Arial"/>
          <w:b/>
          <w:sz w:val="18"/>
          <w:szCs w:val="18"/>
        </w:rPr>
      </w:pPr>
    </w:p>
    <w:p w14:paraId="049F31CB" w14:textId="77777777" w:rsidR="008D1EFE" w:rsidRPr="009550F6" w:rsidRDefault="008D1EFE" w:rsidP="008D1EFE">
      <w:pPr>
        <w:spacing w:after="0" w:line="240" w:lineRule="auto"/>
        <w:jc w:val="center"/>
        <w:rPr>
          <w:rFonts w:ascii="Arial" w:hAnsi="Arial" w:cs="Arial"/>
          <w:b/>
          <w:sz w:val="18"/>
          <w:szCs w:val="18"/>
        </w:rPr>
      </w:pPr>
    </w:p>
    <w:p w14:paraId="53128261" w14:textId="77777777" w:rsidR="008D1EFE" w:rsidRPr="009550F6" w:rsidRDefault="008D1EFE" w:rsidP="008D1EFE">
      <w:pPr>
        <w:spacing w:after="0" w:line="240" w:lineRule="auto"/>
        <w:jc w:val="center"/>
        <w:rPr>
          <w:rFonts w:ascii="Arial" w:hAnsi="Arial" w:cs="Arial"/>
          <w:b/>
          <w:sz w:val="20"/>
          <w:szCs w:val="20"/>
        </w:rPr>
      </w:pPr>
    </w:p>
    <w:p w14:paraId="62486C05" w14:textId="77777777" w:rsidR="00032EB8" w:rsidRPr="009550F6" w:rsidRDefault="00032EB8">
      <w:pPr>
        <w:rPr>
          <w:rFonts w:ascii="Arial" w:hAnsi="Arial" w:cs="Arial"/>
          <w:spacing w:val="12"/>
          <w:sz w:val="36"/>
          <w:szCs w:val="36"/>
        </w:rPr>
      </w:pPr>
    </w:p>
    <w:p w14:paraId="4101652C" w14:textId="11E20BB3" w:rsidR="008D1EFE" w:rsidRPr="009550F6" w:rsidRDefault="008D1EFE">
      <w:pPr>
        <w:rPr>
          <w:rFonts w:ascii="Arial" w:hAnsi="Arial" w:cs="Arial"/>
          <w:spacing w:val="12"/>
          <w:sz w:val="32"/>
          <w:szCs w:val="32"/>
        </w:rPr>
      </w:pPr>
      <w:r w:rsidRPr="009550F6">
        <w:rPr>
          <w:rFonts w:ascii="Arial" w:hAnsi="Arial" w:cs="Arial"/>
          <w:spacing w:val="12"/>
          <w:sz w:val="32"/>
          <w:szCs w:val="32"/>
        </w:rPr>
        <w:br w:type="page"/>
      </w:r>
    </w:p>
    <w:p w14:paraId="5FEF96E8" w14:textId="1136FE95" w:rsidR="00E34722" w:rsidRPr="009550F6" w:rsidRDefault="00F01F45" w:rsidP="00E34722">
      <w:pPr>
        <w:pStyle w:val="Prrafodelista"/>
        <w:tabs>
          <w:tab w:val="left" w:pos="0"/>
        </w:tabs>
        <w:spacing w:after="0" w:line="240" w:lineRule="auto"/>
        <w:ind w:left="0"/>
        <w:jc w:val="center"/>
        <w:rPr>
          <w:rFonts w:ascii="Arial" w:hAnsi="Arial" w:cs="Arial"/>
          <w:b/>
          <w:sz w:val="18"/>
          <w:szCs w:val="18"/>
          <w:lang w:val="es-ES" w:eastAsia="es-ES"/>
        </w:rPr>
      </w:pPr>
      <w:r w:rsidRPr="009550F6">
        <w:rPr>
          <w:rFonts w:ascii="Arial" w:hAnsi="Arial" w:cs="Arial"/>
          <w:b/>
          <w:sz w:val="18"/>
          <w:szCs w:val="18"/>
          <w:lang w:val="es-ES" w:eastAsia="es-ES"/>
        </w:rPr>
        <w:lastRenderedPageBreak/>
        <w:t>COMISIÓN</w:t>
      </w:r>
      <w:r w:rsidR="00E34722" w:rsidRPr="009550F6">
        <w:rPr>
          <w:rFonts w:ascii="Arial" w:hAnsi="Arial" w:cs="Arial"/>
          <w:b/>
          <w:sz w:val="18"/>
          <w:szCs w:val="18"/>
          <w:lang w:val="es-ES" w:eastAsia="es-ES"/>
        </w:rPr>
        <w:t xml:space="preserve"> FEDERAL DE ELECTRICIDAD</w:t>
      </w:r>
    </w:p>
    <w:p w14:paraId="2D50500E" w14:textId="77777777" w:rsidR="00E34722" w:rsidRPr="0031645D" w:rsidRDefault="00E34722" w:rsidP="00E34722">
      <w:pPr>
        <w:tabs>
          <w:tab w:val="left" w:pos="0"/>
        </w:tabs>
        <w:spacing w:after="0" w:line="240" w:lineRule="auto"/>
        <w:jc w:val="center"/>
        <w:rPr>
          <w:rFonts w:ascii="Arial" w:hAnsi="Arial" w:cs="Arial"/>
          <w:sz w:val="18"/>
          <w:szCs w:val="18"/>
          <w:lang w:val="en-US"/>
        </w:rPr>
      </w:pPr>
      <w:r w:rsidRPr="0031645D">
        <w:rPr>
          <w:rFonts w:ascii="Arial" w:hAnsi="Arial" w:cs="Arial"/>
          <w:sz w:val="18"/>
          <w:szCs w:val="18"/>
          <w:lang w:val="en-US"/>
        </w:rPr>
        <w:t xml:space="preserve">ANNOUNCEMENT </w:t>
      </w:r>
    </w:p>
    <w:p w14:paraId="7D1BE83F" w14:textId="0A6B54B0" w:rsidR="00E34722" w:rsidRPr="009550F6" w:rsidRDefault="00E34722" w:rsidP="00E34722">
      <w:pPr>
        <w:tabs>
          <w:tab w:val="left" w:pos="0"/>
        </w:tabs>
        <w:spacing w:after="0" w:line="240" w:lineRule="auto"/>
        <w:jc w:val="center"/>
        <w:rPr>
          <w:rFonts w:ascii="Arial" w:hAnsi="Arial" w:cs="Arial"/>
          <w:b/>
          <w:bCs/>
          <w:sz w:val="18"/>
          <w:szCs w:val="18"/>
          <w:lang w:val="en-US"/>
        </w:rPr>
      </w:pPr>
      <w:r w:rsidRPr="0031645D">
        <w:rPr>
          <w:rFonts w:ascii="Arial" w:hAnsi="Arial" w:cs="Arial"/>
          <w:sz w:val="18"/>
          <w:szCs w:val="18"/>
          <w:lang w:val="en-US"/>
        </w:rPr>
        <w:t>Mexico City,</w:t>
      </w:r>
      <w:r w:rsidR="00DD6A1E" w:rsidRPr="0031645D">
        <w:rPr>
          <w:rFonts w:ascii="Arial" w:hAnsi="Arial" w:cs="Arial"/>
          <w:sz w:val="18"/>
          <w:szCs w:val="18"/>
          <w:lang w:val="en-US"/>
        </w:rPr>
        <w:t xml:space="preserve"> </w:t>
      </w:r>
      <w:r w:rsidR="00113B07" w:rsidRPr="0031645D">
        <w:rPr>
          <w:rFonts w:ascii="Arial" w:hAnsi="Arial" w:cs="Arial"/>
          <w:b/>
          <w:bCs/>
          <w:sz w:val="18"/>
          <w:szCs w:val="18"/>
          <w:lang w:val="en-US"/>
        </w:rPr>
        <w:t>April</w:t>
      </w:r>
      <w:r w:rsidR="00DD6A1E" w:rsidRPr="0031645D">
        <w:rPr>
          <w:rFonts w:ascii="Arial" w:hAnsi="Arial" w:cs="Arial"/>
          <w:b/>
          <w:bCs/>
          <w:sz w:val="18"/>
          <w:szCs w:val="18"/>
          <w:lang w:val="en-US"/>
        </w:rPr>
        <w:t xml:space="preserve"> </w:t>
      </w:r>
      <w:r w:rsidR="0031645D" w:rsidRPr="0031645D">
        <w:rPr>
          <w:rFonts w:ascii="Arial" w:hAnsi="Arial" w:cs="Arial"/>
          <w:b/>
          <w:bCs/>
          <w:sz w:val="18"/>
          <w:szCs w:val="18"/>
          <w:lang w:val="en-US"/>
        </w:rPr>
        <w:t>26</w:t>
      </w:r>
      <w:r w:rsidR="00DD6A1E" w:rsidRPr="0031645D">
        <w:rPr>
          <w:rFonts w:ascii="Arial" w:hAnsi="Arial" w:cs="Arial"/>
          <w:b/>
          <w:bCs/>
          <w:sz w:val="18"/>
          <w:szCs w:val="18"/>
          <w:lang w:val="en-US"/>
        </w:rPr>
        <w:t>, 2022</w:t>
      </w:r>
    </w:p>
    <w:p w14:paraId="32A9BDD0" w14:textId="77777777" w:rsidR="00E34722" w:rsidRPr="009550F6" w:rsidRDefault="00E34722" w:rsidP="00E34722">
      <w:pPr>
        <w:tabs>
          <w:tab w:val="left" w:pos="0"/>
        </w:tabs>
        <w:spacing w:after="0" w:line="240" w:lineRule="auto"/>
        <w:jc w:val="center"/>
        <w:rPr>
          <w:rFonts w:ascii="Arial" w:hAnsi="Arial" w:cs="Arial"/>
          <w:sz w:val="18"/>
          <w:szCs w:val="18"/>
          <w:lang w:val="en-US"/>
        </w:rPr>
      </w:pPr>
    </w:p>
    <w:p w14:paraId="34E39108" w14:textId="73916E27" w:rsidR="00E34722" w:rsidRPr="009550F6" w:rsidRDefault="00E34722" w:rsidP="00E34722">
      <w:pPr>
        <w:spacing w:after="0" w:line="240" w:lineRule="auto"/>
        <w:ind w:right="49"/>
        <w:jc w:val="both"/>
        <w:rPr>
          <w:rFonts w:ascii="Arial" w:hAnsi="Arial" w:cs="Arial"/>
          <w:sz w:val="18"/>
          <w:szCs w:val="18"/>
          <w:lang w:val="en-US"/>
        </w:rPr>
      </w:pPr>
      <w:r w:rsidRPr="009550F6">
        <w:rPr>
          <w:rFonts w:ascii="Arial" w:hAnsi="Arial" w:cs="Arial"/>
          <w:sz w:val="18"/>
          <w:szCs w:val="18"/>
          <w:lang w:val="en-US"/>
        </w:rPr>
        <w:t xml:space="preserve">Based on article 79 of the “Commission Federal de </w:t>
      </w:r>
      <w:proofErr w:type="spellStart"/>
      <w:r w:rsidRPr="009550F6">
        <w:rPr>
          <w:rFonts w:ascii="Arial" w:hAnsi="Arial" w:cs="Arial"/>
          <w:sz w:val="18"/>
          <w:szCs w:val="18"/>
          <w:lang w:val="en-US"/>
        </w:rPr>
        <w:t>Electricidad</w:t>
      </w:r>
      <w:proofErr w:type="spellEnd"/>
      <w:r w:rsidRPr="009550F6">
        <w:rPr>
          <w:rFonts w:ascii="Arial" w:hAnsi="Arial" w:cs="Arial"/>
          <w:sz w:val="18"/>
          <w:szCs w:val="18"/>
          <w:lang w:val="en-US"/>
        </w:rPr>
        <w:t xml:space="preserve">” (CFE) Law, in provisions </w:t>
      </w:r>
      <w:r w:rsidR="00AC6955" w:rsidRPr="00731620">
        <w:rPr>
          <w:rFonts w:ascii="Arial" w:hAnsi="Arial" w:cs="Arial"/>
          <w:sz w:val="20"/>
          <w:szCs w:val="20"/>
          <w:lang w:val="en-US"/>
        </w:rPr>
        <w:t xml:space="preserve">30 </w:t>
      </w:r>
      <w:r w:rsidRPr="009550F6">
        <w:rPr>
          <w:rFonts w:ascii="Arial" w:hAnsi="Arial" w:cs="Arial"/>
          <w:sz w:val="18"/>
          <w:szCs w:val="18"/>
          <w:lang w:val="en-US"/>
        </w:rPr>
        <w:t xml:space="preserve">section </w:t>
      </w:r>
      <w:r w:rsidR="00AC6955" w:rsidRPr="00C505C0">
        <w:rPr>
          <w:rFonts w:ascii="Arial" w:hAnsi="Arial" w:cs="Arial"/>
          <w:sz w:val="18"/>
          <w:szCs w:val="18"/>
          <w:lang w:val="en-US"/>
        </w:rPr>
        <w:t>II</w:t>
      </w:r>
      <w:r w:rsidR="00AC6955" w:rsidRPr="009550F6">
        <w:rPr>
          <w:rFonts w:ascii="Arial" w:hAnsi="Arial" w:cs="Arial"/>
          <w:sz w:val="18"/>
          <w:szCs w:val="18"/>
          <w:lang w:val="en-US"/>
        </w:rPr>
        <w:t xml:space="preserve"> </w:t>
      </w:r>
      <w:r w:rsidRPr="009550F6">
        <w:rPr>
          <w:rFonts w:ascii="Arial" w:hAnsi="Arial" w:cs="Arial"/>
          <w:sz w:val="18"/>
          <w:szCs w:val="18"/>
          <w:lang w:val="en-US"/>
        </w:rPr>
        <w:t xml:space="preserve">and subsection </w:t>
      </w:r>
      <w:r w:rsidR="00AC6955">
        <w:rPr>
          <w:rFonts w:ascii="Arial" w:hAnsi="Arial" w:cs="Arial"/>
          <w:sz w:val="18"/>
          <w:szCs w:val="18"/>
          <w:lang w:val="en-US"/>
        </w:rPr>
        <w:t>c</w:t>
      </w:r>
      <w:r w:rsidRPr="009550F6">
        <w:rPr>
          <w:rFonts w:ascii="Arial" w:hAnsi="Arial" w:cs="Arial"/>
          <w:sz w:val="18"/>
          <w:szCs w:val="18"/>
          <w:lang w:val="en-US"/>
        </w:rPr>
        <w:t xml:space="preserve">), </w:t>
      </w:r>
      <w:r w:rsidR="00AC6955">
        <w:rPr>
          <w:rFonts w:ascii="Arial" w:hAnsi="Arial" w:cs="Arial"/>
          <w:sz w:val="18"/>
          <w:szCs w:val="18"/>
          <w:lang w:val="en-US"/>
        </w:rPr>
        <w:t>31</w:t>
      </w:r>
      <w:r w:rsidRPr="009550F6">
        <w:rPr>
          <w:rFonts w:ascii="Arial" w:hAnsi="Arial" w:cs="Arial"/>
          <w:sz w:val="18"/>
          <w:szCs w:val="18"/>
          <w:lang w:val="en-US"/>
        </w:rPr>
        <w:t xml:space="preserve">, </w:t>
      </w:r>
      <w:r w:rsidR="00AC6955">
        <w:rPr>
          <w:rFonts w:ascii="Arial" w:hAnsi="Arial" w:cs="Arial"/>
          <w:sz w:val="18"/>
          <w:szCs w:val="18"/>
          <w:lang w:val="en-US"/>
        </w:rPr>
        <w:t>37</w:t>
      </w:r>
      <w:r w:rsidRPr="009550F6">
        <w:rPr>
          <w:rFonts w:ascii="Arial" w:hAnsi="Arial" w:cs="Arial"/>
          <w:sz w:val="18"/>
          <w:szCs w:val="18"/>
          <w:lang w:val="en-US"/>
        </w:rPr>
        <w:t xml:space="preserve"> section I</w:t>
      </w:r>
      <w:r w:rsidR="00C505C0">
        <w:rPr>
          <w:rFonts w:ascii="Arial" w:hAnsi="Arial" w:cs="Arial"/>
          <w:sz w:val="18"/>
          <w:szCs w:val="18"/>
          <w:lang w:val="en-US"/>
        </w:rPr>
        <w:t xml:space="preserve"> y 38</w:t>
      </w:r>
      <w:r w:rsidRPr="009550F6">
        <w:rPr>
          <w:rFonts w:ascii="Arial" w:hAnsi="Arial" w:cs="Arial"/>
          <w:sz w:val="18"/>
          <w:szCs w:val="18"/>
          <w:lang w:val="en-US"/>
        </w:rPr>
        <w:t xml:space="preserve"> of the General Disposition on matter of purchase, lease, contracting of services contracting and execution of works of the CFE and its subsidiary Productive Enterprises (General Provisions hereinafter):</w:t>
      </w:r>
    </w:p>
    <w:p w14:paraId="193FA9CA" w14:textId="77777777" w:rsidR="00E34722" w:rsidRPr="009550F6" w:rsidRDefault="00E34722" w:rsidP="00E34722">
      <w:pPr>
        <w:tabs>
          <w:tab w:val="left" w:pos="0"/>
        </w:tabs>
        <w:spacing w:after="0" w:line="240" w:lineRule="auto"/>
        <w:jc w:val="both"/>
        <w:rPr>
          <w:rFonts w:ascii="Arial" w:hAnsi="Arial" w:cs="Arial"/>
          <w:sz w:val="18"/>
          <w:szCs w:val="18"/>
          <w:lang w:val="en-US"/>
        </w:rPr>
      </w:pPr>
    </w:p>
    <w:p w14:paraId="3A61619B" w14:textId="4C449A48" w:rsidR="00E34722" w:rsidRPr="00731620" w:rsidRDefault="00E34722" w:rsidP="33825219">
      <w:pPr>
        <w:spacing w:after="0" w:line="240" w:lineRule="auto"/>
        <w:jc w:val="both"/>
        <w:rPr>
          <w:rFonts w:ascii="Arial" w:hAnsi="Arial" w:cs="Arial"/>
          <w:sz w:val="18"/>
          <w:szCs w:val="18"/>
        </w:rPr>
      </w:pPr>
      <w:r w:rsidRPr="009550F6">
        <w:rPr>
          <w:rFonts w:ascii="Arial" w:hAnsi="Arial" w:cs="Arial"/>
          <w:sz w:val="18"/>
          <w:szCs w:val="18"/>
          <w:lang w:val="en-US"/>
        </w:rPr>
        <w:t xml:space="preserve">All interested parties are invited to participate in </w:t>
      </w:r>
      <w:r w:rsidRPr="009550F6">
        <w:rPr>
          <w:rFonts w:ascii="Arial" w:hAnsi="Arial" w:cs="Arial"/>
          <w:b/>
          <w:bCs/>
          <w:sz w:val="18"/>
          <w:szCs w:val="18"/>
          <w:lang w:val="en-US"/>
        </w:rPr>
        <w:t>the International Open Contest No.</w:t>
      </w:r>
      <w:r w:rsidRPr="009550F6">
        <w:rPr>
          <w:rFonts w:ascii="Arial" w:hAnsi="Arial" w:cs="Arial"/>
          <w:sz w:val="18"/>
          <w:szCs w:val="18"/>
          <w:lang w:val="en-US"/>
        </w:rPr>
        <w:t xml:space="preserve"> </w:t>
      </w:r>
      <w:r w:rsidR="002A5DEC" w:rsidRPr="002A5DEC">
        <w:rPr>
          <w:rFonts w:ascii="Arial" w:hAnsi="Arial" w:cs="Arial"/>
          <w:b/>
          <w:bCs/>
          <w:color w:val="0000FF"/>
          <w:spacing w:val="12"/>
          <w:sz w:val="20"/>
          <w:szCs w:val="20"/>
        </w:rPr>
        <w:t>CFE-0114-CSAAA-0008-2022 (CAS-TAC-005-2022)</w:t>
      </w:r>
      <w:r w:rsidR="00614D9B" w:rsidRPr="008B01B7">
        <w:rPr>
          <w:rFonts w:ascii="Arial" w:hAnsi="Arial" w:cs="Arial"/>
          <w:b/>
          <w:bCs/>
          <w:spacing w:val="12"/>
          <w:sz w:val="20"/>
          <w:szCs w:val="20"/>
        </w:rPr>
        <w:t xml:space="preserve"> </w:t>
      </w:r>
      <w:proofErr w:type="spellStart"/>
      <w:r w:rsidRPr="00731620">
        <w:rPr>
          <w:rFonts w:ascii="Arial" w:hAnsi="Arial" w:cs="Arial"/>
          <w:sz w:val="18"/>
          <w:szCs w:val="18"/>
        </w:rPr>
        <w:t>for</w:t>
      </w:r>
      <w:proofErr w:type="spellEnd"/>
      <w:r w:rsidRPr="00731620">
        <w:rPr>
          <w:rFonts w:ascii="Arial" w:hAnsi="Arial" w:cs="Arial"/>
          <w:sz w:val="18"/>
          <w:szCs w:val="18"/>
        </w:rPr>
        <w:t xml:space="preserve"> </w:t>
      </w:r>
      <w:proofErr w:type="spellStart"/>
      <w:r w:rsidRPr="00731620">
        <w:rPr>
          <w:rFonts w:ascii="Arial" w:hAnsi="Arial" w:cs="Arial"/>
          <w:sz w:val="18"/>
          <w:szCs w:val="18"/>
        </w:rPr>
        <w:t>the</w:t>
      </w:r>
      <w:proofErr w:type="spellEnd"/>
      <w:r w:rsidRPr="00731620">
        <w:rPr>
          <w:rFonts w:ascii="Arial" w:hAnsi="Arial" w:cs="Arial"/>
          <w:sz w:val="18"/>
          <w:szCs w:val="18"/>
        </w:rPr>
        <w:t>:</w:t>
      </w:r>
    </w:p>
    <w:p w14:paraId="44EA4C21" w14:textId="77777777" w:rsidR="00E34722" w:rsidRPr="00731620" w:rsidRDefault="00E34722" w:rsidP="00F3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22222"/>
          <w:sz w:val="18"/>
          <w:szCs w:val="40"/>
          <w:lang w:eastAsia="es-MX"/>
        </w:rPr>
      </w:pPr>
    </w:p>
    <w:p w14:paraId="4AC97F74" w14:textId="77777777" w:rsidR="00FE3BB2" w:rsidRPr="00AC6955" w:rsidRDefault="00FE3BB2" w:rsidP="00FE3BB2">
      <w:pPr>
        <w:spacing w:after="0" w:line="240" w:lineRule="auto"/>
        <w:jc w:val="center"/>
        <w:rPr>
          <w:rFonts w:ascii="Arial" w:hAnsi="Arial" w:cs="Arial"/>
          <w:b/>
          <w:color w:val="0000FF"/>
          <w:sz w:val="20"/>
          <w:szCs w:val="20"/>
        </w:rPr>
      </w:pPr>
      <w:r w:rsidRPr="00F36924">
        <w:rPr>
          <w:rFonts w:ascii="Arial" w:hAnsi="Arial" w:cs="Arial"/>
          <w:b/>
          <w:color w:val="0000FF"/>
          <w:sz w:val="20"/>
          <w:szCs w:val="20"/>
        </w:rPr>
        <w:t>“TOALLAS PARA BAÑO DE LA DVMC 2022”</w:t>
      </w:r>
    </w:p>
    <w:p w14:paraId="5CA39B09" w14:textId="77777777" w:rsidR="00E34722" w:rsidRPr="00731620" w:rsidRDefault="00E34722" w:rsidP="00E34722">
      <w:pPr>
        <w:spacing w:after="0" w:line="240" w:lineRule="auto"/>
        <w:jc w:val="center"/>
        <w:rPr>
          <w:rFonts w:ascii="Arial" w:hAnsi="Arial" w:cs="Arial"/>
          <w:b/>
          <w:sz w:val="18"/>
          <w:szCs w:val="18"/>
        </w:rPr>
      </w:pPr>
    </w:p>
    <w:p w14:paraId="0B7F83E9" w14:textId="3E01117C" w:rsidR="00E34722" w:rsidRPr="009550F6" w:rsidRDefault="00E34722" w:rsidP="00E34722">
      <w:pPr>
        <w:spacing w:after="0" w:line="240" w:lineRule="auto"/>
        <w:jc w:val="both"/>
        <w:rPr>
          <w:rFonts w:ascii="Arial" w:hAnsi="Arial" w:cs="Arial"/>
          <w:sz w:val="18"/>
          <w:szCs w:val="18"/>
          <w:lang w:val="en-US"/>
        </w:rPr>
      </w:pPr>
      <w:r w:rsidRPr="009550F6">
        <w:rPr>
          <w:rFonts w:ascii="Arial" w:hAnsi="Arial" w:cs="Arial"/>
          <w:sz w:val="18"/>
          <w:szCs w:val="18"/>
          <w:lang w:val="en-US"/>
        </w:rPr>
        <w:t xml:space="preserve">For requirements list visit next link </w:t>
      </w:r>
      <w:hyperlink r:id="rId13">
        <w:r w:rsidR="00DD6A1E" w:rsidRPr="009550F6">
          <w:rPr>
            <w:rStyle w:val="Hipervnculo"/>
            <w:rFonts w:ascii="Arial" w:hAnsi="Arial" w:cs="Arial"/>
            <w:sz w:val="18"/>
            <w:szCs w:val="18"/>
            <w:lang w:val="en-US"/>
          </w:rPr>
          <w:t>https://msc.cfe.mx</w:t>
        </w:r>
      </w:hyperlink>
      <w:r w:rsidRPr="009550F6">
        <w:rPr>
          <w:rFonts w:ascii="Arial" w:hAnsi="Arial" w:cs="Arial"/>
          <w:sz w:val="18"/>
          <w:szCs w:val="18"/>
          <w:lang w:val="en-US"/>
        </w:rPr>
        <w:t>. This contracting procedure will be carried for electronic processing. It is made known to the contestants that the Action Guidelines of the Contest Microsite are available in the Specifications, as Annex 16.</w:t>
      </w:r>
    </w:p>
    <w:p w14:paraId="35F43ABE" w14:textId="77777777" w:rsidR="00E34722" w:rsidRPr="009550F6" w:rsidRDefault="00E34722" w:rsidP="00E34722">
      <w:pPr>
        <w:spacing w:after="0" w:line="240" w:lineRule="auto"/>
        <w:rPr>
          <w:rFonts w:ascii="Arial" w:hAnsi="Arial" w:cs="Arial"/>
          <w:sz w:val="18"/>
          <w:szCs w:val="18"/>
          <w:lang w:val="en-US"/>
        </w:rPr>
      </w:pPr>
    </w:p>
    <w:p w14:paraId="757E4E3B" w14:textId="77777777" w:rsidR="00E34722" w:rsidRPr="009550F6" w:rsidRDefault="00E34722" w:rsidP="00E34722">
      <w:pPr>
        <w:spacing w:after="0" w:line="240" w:lineRule="auto"/>
        <w:rPr>
          <w:rFonts w:ascii="Arial" w:hAnsi="Arial" w:cs="Arial"/>
          <w:sz w:val="18"/>
          <w:szCs w:val="18"/>
          <w:lang w:val="en-US"/>
        </w:rPr>
      </w:pPr>
      <w:r w:rsidRPr="009550F6">
        <w:rPr>
          <w:rFonts w:ascii="Arial" w:hAnsi="Arial" w:cs="Arial"/>
          <w:sz w:val="18"/>
          <w:szCs w:val="18"/>
          <w:lang w:val="en-US"/>
        </w:rPr>
        <w:t xml:space="preserve">The following calendar describes the stages of the procedure, date, </w:t>
      </w:r>
      <w:proofErr w:type="gramStart"/>
      <w:r w:rsidRPr="009550F6">
        <w:rPr>
          <w:rFonts w:ascii="Arial" w:hAnsi="Arial" w:cs="Arial"/>
          <w:sz w:val="18"/>
          <w:szCs w:val="18"/>
          <w:lang w:val="en-US"/>
        </w:rPr>
        <w:t>time</w:t>
      </w:r>
      <w:proofErr w:type="gramEnd"/>
      <w:r w:rsidRPr="009550F6">
        <w:rPr>
          <w:rFonts w:ascii="Arial" w:hAnsi="Arial" w:cs="Arial"/>
          <w:sz w:val="18"/>
          <w:szCs w:val="18"/>
          <w:lang w:val="en-US"/>
        </w:rPr>
        <w:t xml:space="preserve"> and place of the activities: </w:t>
      </w:r>
    </w:p>
    <w:p w14:paraId="098C2B04" w14:textId="77777777" w:rsidR="00E34722" w:rsidRPr="009550F6" w:rsidRDefault="00E34722" w:rsidP="00E34722">
      <w:pPr>
        <w:tabs>
          <w:tab w:val="left" w:pos="0"/>
        </w:tabs>
        <w:spacing w:after="0" w:line="240" w:lineRule="auto"/>
        <w:rPr>
          <w:rFonts w:ascii="Arial" w:hAnsi="Arial" w:cs="Arial"/>
          <w:sz w:val="18"/>
          <w:szCs w:val="18"/>
          <w:lang w:val="en-US"/>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3"/>
        <w:gridCol w:w="2410"/>
        <w:gridCol w:w="2761"/>
      </w:tblGrid>
      <w:tr w:rsidR="00E34722" w:rsidRPr="009550F6" w14:paraId="3804B3EF" w14:textId="77777777" w:rsidTr="33825219">
        <w:trPr>
          <w:trHeight w:val="454"/>
          <w:jc w:val="center"/>
        </w:trPr>
        <w:tc>
          <w:tcPr>
            <w:tcW w:w="472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15AFC69" w14:textId="77777777" w:rsidR="00E34722" w:rsidRPr="009550F6" w:rsidRDefault="00E34722">
            <w:pPr>
              <w:keepNext/>
              <w:jc w:val="center"/>
              <w:rPr>
                <w:rFonts w:ascii="Arial" w:hAnsi="Arial" w:cs="Arial"/>
                <w:b/>
                <w:color w:val="FFFFFF"/>
                <w:sz w:val="18"/>
                <w:szCs w:val="18"/>
              </w:rPr>
            </w:pPr>
            <w:r w:rsidRPr="009550F6">
              <w:rPr>
                <w:rFonts w:ascii="Arial" w:hAnsi="Arial" w:cs="Arial"/>
                <w:sz w:val="18"/>
                <w:szCs w:val="18"/>
                <w:lang w:val="en-US"/>
              </w:rPr>
              <w:br w:type="page"/>
            </w:r>
            <w:r w:rsidRPr="009550F6">
              <w:rPr>
                <w:rFonts w:ascii="Arial" w:hAnsi="Arial" w:cs="Arial"/>
                <w:b/>
                <w:color w:val="FFFFFF"/>
                <w:sz w:val="18"/>
                <w:szCs w:val="18"/>
              </w:rPr>
              <w:t>A C T I V I TY</w:t>
            </w:r>
          </w:p>
        </w:tc>
        <w:tc>
          <w:tcPr>
            <w:tcW w:w="241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A923EAE" w14:textId="77777777" w:rsidR="00E34722" w:rsidRPr="009550F6" w:rsidRDefault="00E34722">
            <w:pPr>
              <w:keepNext/>
              <w:jc w:val="center"/>
              <w:rPr>
                <w:rFonts w:ascii="Arial" w:hAnsi="Arial" w:cs="Arial"/>
                <w:b/>
                <w:color w:val="FFFFFF"/>
                <w:sz w:val="18"/>
                <w:szCs w:val="18"/>
              </w:rPr>
            </w:pPr>
            <w:r w:rsidRPr="009550F6">
              <w:rPr>
                <w:rFonts w:ascii="Arial" w:hAnsi="Arial" w:cs="Arial"/>
                <w:b/>
                <w:color w:val="FFFFFF"/>
                <w:sz w:val="18"/>
                <w:szCs w:val="18"/>
              </w:rPr>
              <w:t>DATE</w:t>
            </w:r>
          </w:p>
        </w:tc>
        <w:tc>
          <w:tcPr>
            <w:tcW w:w="276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77B80B0" w14:textId="77777777" w:rsidR="00E34722" w:rsidRPr="009550F6" w:rsidRDefault="00E34722">
            <w:pPr>
              <w:keepNext/>
              <w:jc w:val="center"/>
              <w:rPr>
                <w:rFonts w:ascii="Arial" w:hAnsi="Arial" w:cs="Arial"/>
                <w:sz w:val="18"/>
                <w:szCs w:val="18"/>
              </w:rPr>
            </w:pPr>
            <w:r w:rsidRPr="009550F6">
              <w:rPr>
                <w:rFonts w:ascii="Arial" w:hAnsi="Arial" w:cs="Arial"/>
                <w:b/>
                <w:sz w:val="18"/>
                <w:szCs w:val="18"/>
              </w:rPr>
              <w:t xml:space="preserve">PLACE </w:t>
            </w:r>
          </w:p>
        </w:tc>
      </w:tr>
      <w:tr w:rsidR="00614D9B" w:rsidRPr="009550F6" w14:paraId="024D6C63" w14:textId="77777777" w:rsidTr="000531D9">
        <w:trPr>
          <w:trHeight w:val="454"/>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2777A30E" w14:textId="77777777" w:rsidR="00614D9B" w:rsidRPr="009550F6" w:rsidRDefault="00614D9B" w:rsidP="00614D9B">
            <w:pPr>
              <w:pStyle w:val="Prrafodelista"/>
              <w:keepNext/>
              <w:numPr>
                <w:ilvl w:val="0"/>
                <w:numId w:val="25"/>
              </w:numPr>
              <w:spacing w:after="0" w:line="240" w:lineRule="auto"/>
              <w:ind w:left="346" w:hanging="284"/>
              <w:jc w:val="both"/>
              <w:rPr>
                <w:rFonts w:ascii="Arial" w:hAnsi="Arial" w:cs="Arial"/>
                <w:color w:val="000000"/>
                <w:sz w:val="18"/>
                <w:szCs w:val="18"/>
                <w:lang w:val="en-US"/>
              </w:rPr>
            </w:pPr>
            <w:r w:rsidRPr="009550F6">
              <w:rPr>
                <w:rFonts w:ascii="Arial" w:hAnsi="Arial" w:cs="Arial"/>
                <w:color w:val="000000"/>
                <w:sz w:val="18"/>
                <w:szCs w:val="18"/>
                <w:lang w:val="en-US"/>
              </w:rPr>
              <w:t>Accessibility to the requirements sheet in the CFE Contest Microsite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11A6" w14:textId="3B746D8E" w:rsidR="00614D9B" w:rsidRPr="00C17E25" w:rsidRDefault="00C17E25" w:rsidP="00614D9B">
            <w:pPr>
              <w:keepNext/>
              <w:spacing w:after="0" w:line="240" w:lineRule="auto"/>
              <w:jc w:val="center"/>
              <w:rPr>
                <w:rFonts w:ascii="Arial" w:hAnsi="Arial" w:cs="Arial"/>
                <w:sz w:val="18"/>
                <w:szCs w:val="18"/>
              </w:rPr>
            </w:pPr>
            <w:r w:rsidRPr="00C17E25">
              <w:rPr>
                <w:rFonts w:ascii="Arial" w:hAnsi="Arial" w:cs="Arial"/>
                <w:sz w:val="18"/>
                <w:szCs w:val="18"/>
                <w:lang w:val="en-US"/>
              </w:rPr>
              <w:t>July</w:t>
            </w:r>
            <w:r w:rsidR="00614D9B" w:rsidRPr="00C17E25">
              <w:rPr>
                <w:rFonts w:ascii="Arial" w:hAnsi="Arial" w:cs="Arial"/>
                <w:sz w:val="18"/>
                <w:szCs w:val="18"/>
                <w:lang w:val="en-US"/>
              </w:rPr>
              <w:t xml:space="preserve"> </w:t>
            </w:r>
            <w:r w:rsidRPr="00C17E25">
              <w:rPr>
                <w:rFonts w:ascii="Arial" w:hAnsi="Arial" w:cs="Arial"/>
                <w:sz w:val="18"/>
                <w:szCs w:val="18"/>
                <w:lang w:val="en-US"/>
              </w:rPr>
              <w:t>18</w:t>
            </w:r>
            <w:r w:rsidR="00614D9B" w:rsidRPr="00C17E25">
              <w:rPr>
                <w:rFonts w:ascii="Arial" w:hAnsi="Arial" w:cs="Arial"/>
                <w:color w:val="000000"/>
                <w:sz w:val="18"/>
                <w:szCs w:val="18"/>
              </w:rPr>
              <w:t>, 2022</w:t>
            </w:r>
          </w:p>
        </w:tc>
        <w:tc>
          <w:tcPr>
            <w:tcW w:w="2761" w:type="dxa"/>
            <w:vMerge w:val="restart"/>
            <w:tcBorders>
              <w:top w:val="single" w:sz="4" w:space="0" w:color="auto"/>
              <w:left w:val="single" w:sz="4" w:space="0" w:color="auto"/>
              <w:right w:val="single" w:sz="4" w:space="0" w:color="auto"/>
            </w:tcBorders>
            <w:vAlign w:val="center"/>
            <w:hideMark/>
          </w:tcPr>
          <w:p w14:paraId="112CE4AD" w14:textId="3D4CCC26" w:rsidR="00614D9B" w:rsidRPr="009550F6" w:rsidRDefault="00614D9B" w:rsidP="00614D9B">
            <w:pPr>
              <w:spacing w:after="0" w:line="240" w:lineRule="auto"/>
              <w:ind w:left="346" w:hanging="284"/>
              <w:jc w:val="center"/>
              <w:rPr>
                <w:rFonts w:ascii="Arial" w:hAnsi="Arial" w:cs="Arial"/>
                <w:sz w:val="18"/>
                <w:szCs w:val="18"/>
              </w:rPr>
            </w:pPr>
            <w:r w:rsidRPr="009550F6">
              <w:rPr>
                <w:rFonts w:ascii="Arial" w:hAnsi="Arial" w:cs="Arial"/>
                <w:sz w:val="18"/>
                <w:szCs w:val="18"/>
              </w:rPr>
              <w:t xml:space="preserve">CFE </w:t>
            </w:r>
            <w:proofErr w:type="spellStart"/>
            <w:r w:rsidRPr="009550F6">
              <w:rPr>
                <w:rFonts w:ascii="Arial" w:hAnsi="Arial" w:cs="Arial"/>
                <w:sz w:val="18"/>
                <w:szCs w:val="18"/>
              </w:rPr>
              <w:t>Contest</w:t>
            </w:r>
            <w:proofErr w:type="spellEnd"/>
            <w:r w:rsidRPr="009550F6">
              <w:rPr>
                <w:rFonts w:ascii="Arial" w:hAnsi="Arial" w:cs="Arial"/>
                <w:sz w:val="18"/>
                <w:szCs w:val="18"/>
              </w:rPr>
              <w:t xml:space="preserve"> </w:t>
            </w:r>
            <w:proofErr w:type="spellStart"/>
            <w:r w:rsidRPr="009550F6">
              <w:rPr>
                <w:rFonts w:ascii="Arial" w:hAnsi="Arial" w:cs="Arial"/>
                <w:sz w:val="18"/>
                <w:szCs w:val="18"/>
              </w:rPr>
              <w:t>Microsite</w:t>
            </w:r>
            <w:proofErr w:type="spellEnd"/>
          </w:p>
        </w:tc>
      </w:tr>
      <w:tr w:rsidR="00614D9B" w:rsidRPr="00CC4D96" w14:paraId="4800E232" w14:textId="77777777" w:rsidTr="000531D9">
        <w:trPr>
          <w:trHeight w:val="454"/>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6F43B388" w14:textId="77777777" w:rsidR="00614D9B" w:rsidRPr="009550F6" w:rsidRDefault="00614D9B" w:rsidP="00614D9B">
            <w:pPr>
              <w:pStyle w:val="Prrafodelista"/>
              <w:keepNext/>
              <w:numPr>
                <w:ilvl w:val="0"/>
                <w:numId w:val="25"/>
              </w:numPr>
              <w:spacing w:after="0" w:line="240" w:lineRule="auto"/>
              <w:ind w:left="346" w:hanging="284"/>
              <w:jc w:val="both"/>
              <w:rPr>
                <w:rFonts w:ascii="Arial" w:hAnsi="Arial" w:cs="Arial"/>
                <w:b/>
                <w:color w:val="000000"/>
                <w:sz w:val="18"/>
                <w:szCs w:val="18"/>
                <w:u w:val="single"/>
                <w:lang w:val="en-US"/>
              </w:rPr>
            </w:pPr>
            <w:r w:rsidRPr="009550F6">
              <w:rPr>
                <w:rFonts w:ascii="Arial" w:hAnsi="Arial" w:cs="Arial"/>
                <w:color w:val="000000"/>
                <w:sz w:val="18"/>
                <w:szCs w:val="18"/>
                <w:lang w:val="en-US"/>
              </w:rPr>
              <w:t>Period for the presentation of clarifications to the contest documents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3BFF" w14:textId="27913017" w:rsidR="00614D9B" w:rsidRPr="00C17E25" w:rsidRDefault="00614D9B" w:rsidP="00614D9B">
            <w:pPr>
              <w:spacing w:after="0" w:line="240" w:lineRule="auto"/>
              <w:jc w:val="center"/>
              <w:rPr>
                <w:rFonts w:ascii="Arial" w:hAnsi="Arial" w:cs="Arial"/>
                <w:sz w:val="18"/>
                <w:szCs w:val="18"/>
                <w:lang w:val="en-US"/>
              </w:rPr>
            </w:pPr>
            <w:r w:rsidRPr="00C17E25">
              <w:rPr>
                <w:rFonts w:ascii="Arial" w:hAnsi="Arial" w:cs="Arial"/>
                <w:sz w:val="18"/>
                <w:szCs w:val="18"/>
                <w:lang w:val="en-US"/>
              </w:rPr>
              <w:t xml:space="preserve">From </w:t>
            </w:r>
            <w:r w:rsidR="00C17E25" w:rsidRPr="00C17E25">
              <w:rPr>
                <w:rFonts w:ascii="Arial" w:hAnsi="Arial" w:cs="Arial"/>
                <w:sz w:val="18"/>
                <w:szCs w:val="18"/>
                <w:lang w:val="en-US"/>
              </w:rPr>
              <w:t>July 18</w:t>
            </w:r>
            <w:r w:rsidRPr="00C17E25">
              <w:rPr>
                <w:rFonts w:ascii="Arial" w:hAnsi="Arial" w:cs="Arial"/>
                <w:sz w:val="18"/>
                <w:szCs w:val="18"/>
                <w:lang w:val="en-US"/>
              </w:rPr>
              <w:t xml:space="preserve"> </w:t>
            </w:r>
            <w:r w:rsidRPr="00C17E25">
              <w:rPr>
                <w:rFonts w:ascii="Arial" w:hAnsi="Arial" w:cs="Arial"/>
                <w:color w:val="000000"/>
                <w:sz w:val="18"/>
                <w:szCs w:val="18"/>
                <w:lang w:val="en-US"/>
              </w:rPr>
              <w:t xml:space="preserve">to </w:t>
            </w:r>
            <w:r w:rsidR="00C17E25" w:rsidRPr="00C17E25">
              <w:rPr>
                <w:rFonts w:ascii="Arial" w:hAnsi="Arial" w:cs="Arial"/>
                <w:sz w:val="18"/>
                <w:szCs w:val="18"/>
                <w:lang w:val="en-US"/>
              </w:rPr>
              <w:t>July 19</w:t>
            </w:r>
            <w:r w:rsidRPr="00C17E25">
              <w:rPr>
                <w:rFonts w:ascii="Arial" w:hAnsi="Arial" w:cs="Arial"/>
                <w:sz w:val="18"/>
                <w:szCs w:val="18"/>
                <w:lang w:val="en-US"/>
              </w:rPr>
              <w:t>,</w:t>
            </w:r>
            <w:r w:rsidR="00B04A75" w:rsidRPr="00C17E25">
              <w:rPr>
                <w:rFonts w:ascii="Arial" w:hAnsi="Arial" w:cs="Arial"/>
                <w:sz w:val="18"/>
                <w:szCs w:val="18"/>
                <w:lang w:val="en-US"/>
              </w:rPr>
              <w:t xml:space="preserve"> </w:t>
            </w:r>
            <w:proofErr w:type="gramStart"/>
            <w:r w:rsidRPr="00C17E25">
              <w:rPr>
                <w:rFonts w:ascii="Arial" w:hAnsi="Arial" w:cs="Arial"/>
                <w:sz w:val="18"/>
                <w:szCs w:val="18"/>
                <w:lang w:val="en-US"/>
              </w:rPr>
              <w:t>2022</w:t>
            </w:r>
            <w:proofErr w:type="gramEnd"/>
            <w:r w:rsidRPr="00C17E25">
              <w:rPr>
                <w:rFonts w:ascii="Arial" w:hAnsi="Arial" w:cs="Arial"/>
                <w:sz w:val="18"/>
                <w:szCs w:val="18"/>
                <w:lang w:val="en-US"/>
              </w:rPr>
              <w:t xml:space="preserve"> at</w:t>
            </w:r>
          </w:p>
          <w:p w14:paraId="4B613ABB" w14:textId="04D73E99" w:rsidR="00614D9B" w:rsidRPr="00C17E25" w:rsidRDefault="00B04A75" w:rsidP="00614D9B">
            <w:pPr>
              <w:keepNext/>
              <w:spacing w:after="0" w:line="240" w:lineRule="auto"/>
              <w:jc w:val="center"/>
              <w:rPr>
                <w:rFonts w:ascii="Arial" w:hAnsi="Arial" w:cs="Arial"/>
                <w:sz w:val="18"/>
                <w:szCs w:val="18"/>
                <w:lang w:val="en-US"/>
              </w:rPr>
            </w:pPr>
            <w:r w:rsidRPr="00C17E25">
              <w:rPr>
                <w:rFonts w:ascii="Arial" w:hAnsi="Arial" w:cs="Arial"/>
                <w:sz w:val="18"/>
                <w:szCs w:val="18"/>
                <w:lang w:val="en-US"/>
              </w:rPr>
              <w:t>1</w:t>
            </w:r>
            <w:r w:rsidR="0043033E">
              <w:rPr>
                <w:rFonts w:ascii="Arial" w:hAnsi="Arial" w:cs="Arial"/>
                <w:sz w:val="18"/>
                <w:szCs w:val="18"/>
                <w:lang w:val="en-US"/>
              </w:rPr>
              <w:t>5</w:t>
            </w:r>
            <w:r w:rsidR="00614D9B" w:rsidRPr="00C17E25">
              <w:rPr>
                <w:rFonts w:ascii="Arial" w:hAnsi="Arial" w:cs="Arial"/>
                <w:sz w:val="18"/>
                <w:szCs w:val="18"/>
                <w:lang w:val="en-US"/>
              </w:rPr>
              <w:t>:</w:t>
            </w:r>
            <w:r w:rsidRPr="00C17E25">
              <w:rPr>
                <w:rFonts w:ascii="Arial" w:hAnsi="Arial" w:cs="Arial"/>
                <w:sz w:val="18"/>
                <w:szCs w:val="18"/>
                <w:lang w:val="en-US"/>
              </w:rPr>
              <w:t>00</w:t>
            </w:r>
            <w:r w:rsidR="00614D9B" w:rsidRPr="00C17E25">
              <w:rPr>
                <w:rFonts w:ascii="Arial" w:hAnsi="Arial" w:cs="Arial"/>
                <w:sz w:val="18"/>
                <w:szCs w:val="18"/>
                <w:lang w:val="en-US"/>
              </w:rPr>
              <w:t xml:space="preserve"> </w:t>
            </w:r>
            <w:proofErr w:type="spellStart"/>
            <w:r w:rsidR="00614D9B" w:rsidRPr="00C17E25">
              <w:rPr>
                <w:rFonts w:ascii="Arial" w:hAnsi="Arial" w:cs="Arial"/>
                <w:sz w:val="18"/>
                <w:szCs w:val="18"/>
                <w:lang w:val="en-US"/>
              </w:rPr>
              <w:t>hrs</w:t>
            </w:r>
            <w:proofErr w:type="spellEnd"/>
          </w:p>
        </w:tc>
        <w:tc>
          <w:tcPr>
            <w:tcW w:w="2761" w:type="dxa"/>
            <w:vMerge/>
            <w:tcBorders>
              <w:left w:val="single" w:sz="4" w:space="0" w:color="auto"/>
              <w:right w:val="single" w:sz="4" w:space="0" w:color="auto"/>
            </w:tcBorders>
            <w:vAlign w:val="center"/>
          </w:tcPr>
          <w:p w14:paraId="6C16F6A4" w14:textId="00C0310F" w:rsidR="00614D9B" w:rsidRPr="00731620" w:rsidRDefault="00614D9B" w:rsidP="00614D9B">
            <w:pPr>
              <w:spacing w:after="0" w:line="240" w:lineRule="auto"/>
              <w:ind w:left="346" w:hanging="284"/>
              <w:jc w:val="center"/>
              <w:rPr>
                <w:rFonts w:ascii="Arial" w:hAnsi="Arial" w:cs="Arial"/>
                <w:sz w:val="18"/>
                <w:szCs w:val="18"/>
                <w:lang w:val="en-US"/>
              </w:rPr>
            </w:pPr>
          </w:p>
        </w:tc>
      </w:tr>
      <w:tr w:rsidR="00614D9B" w:rsidRPr="009550F6" w14:paraId="094525FE" w14:textId="77777777" w:rsidTr="000531D9">
        <w:trPr>
          <w:trHeight w:val="454"/>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64F2724D" w14:textId="77777777" w:rsidR="00614D9B" w:rsidRPr="009550F6" w:rsidRDefault="00614D9B" w:rsidP="00614D9B">
            <w:pPr>
              <w:pStyle w:val="Prrafodelista"/>
              <w:keepNext/>
              <w:numPr>
                <w:ilvl w:val="0"/>
                <w:numId w:val="25"/>
              </w:numPr>
              <w:spacing w:after="0" w:line="240" w:lineRule="auto"/>
              <w:ind w:left="346" w:hanging="284"/>
              <w:rPr>
                <w:rFonts w:ascii="Arial" w:hAnsi="Arial" w:cs="Arial"/>
                <w:color w:val="000000"/>
                <w:sz w:val="18"/>
                <w:szCs w:val="18"/>
                <w:lang w:val="en-US"/>
              </w:rPr>
            </w:pPr>
            <w:r w:rsidRPr="009550F6">
              <w:rPr>
                <w:rFonts w:ascii="Arial" w:hAnsi="Arial" w:cs="Arial"/>
                <w:color w:val="000000"/>
                <w:sz w:val="18"/>
                <w:szCs w:val="18"/>
                <w:lang w:val="en-US"/>
              </w:rPr>
              <w:t>Display of documents of the tender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F4504F" w14:textId="44290E2D" w:rsidR="003343D4" w:rsidRPr="00C17E25" w:rsidRDefault="00C17E25" w:rsidP="003343D4">
            <w:pPr>
              <w:keepNext/>
              <w:spacing w:after="0" w:line="240" w:lineRule="auto"/>
              <w:jc w:val="center"/>
              <w:rPr>
                <w:rFonts w:ascii="Arial" w:hAnsi="Arial" w:cs="Arial"/>
                <w:color w:val="000000"/>
                <w:sz w:val="18"/>
                <w:szCs w:val="18"/>
              </w:rPr>
            </w:pPr>
            <w:r w:rsidRPr="00C17E25">
              <w:rPr>
                <w:rFonts w:ascii="Arial" w:hAnsi="Arial" w:cs="Arial"/>
                <w:sz w:val="18"/>
                <w:szCs w:val="18"/>
                <w:lang w:val="en-US"/>
              </w:rPr>
              <w:t>July 20</w:t>
            </w:r>
            <w:r w:rsidR="003343D4" w:rsidRPr="00C17E25">
              <w:rPr>
                <w:rFonts w:ascii="Arial" w:hAnsi="Arial" w:cs="Arial"/>
                <w:color w:val="000000"/>
                <w:sz w:val="18"/>
                <w:szCs w:val="18"/>
              </w:rPr>
              <w:t>, 2022</w:t>
            </w:r>
          </w:p>
          <w:p w14:paraId="63337438" w14:textId="20B8A913" w:rsidR="00614D9B" w:rsidRPr="00C17E25" w:rsidRDefault="003343D4" w:rsidP="003343D4">
            <w:pPr>
              <w:spacing w:after="0" w:line="240" w:lineRule="auto"/>
              <w:jc w:val="center"/>
              <w:rPr>
                <w:rFonts w:ascii="Arial" w:hAnsi="Arial" w:cs="Arial"/>
                <w:sz w:val="18"/>
                <w:szCs w:val="18"/>
              </w:rPr>
            </w:pPr>
            <w:r w:rsidRPr="00C17E25">
              <w:rPr>
                <w:rFonts w:ascii="Arial" w:hAnsi="Arial" w:cs="Arial"/>
                <w:color w:val="000000"/>
                <w:sz w:val="18"/>
                <w:szCs w:val="18"/>
              </w:rPr>
              <w:t>1</w:t>
            </w:r>
            <w:r w:rsidR="00C17E25" w:rsidRPr="00C17E25">
              <w:rPr>
                <w:rFonts w:ascii="Arial" w:hAnsi="Arial" w:cs="Arial"/>
                <w:color w:val="000000"/>
                <w:sz w:val="18"/>
                <w:szCs w:val="18"/>
              </w:rPr>
              <w:t>0</w:t>
            </w:r>
            <w:r w:rsidRPr="00C17E25">
              <w:rPr>
                <w:rFonts w:ascii="Arial" w:hAnsi="Arial" w:cs="Arial"/>
                <w:color w:val="000000"/>
                <w:sz w:val="18"/>
                <w:szCs w:val="18"/>
              </w:rPr>
              <w:t xml:space="preserve">:00 </w:t>
            </w:r>
            <w:proofErr w:type="spellStart"/>
            <w:r w:rsidRPr="00C17E25">
              <w:rPr>
                <w:rFonts w:ascii="Arial" w:hAnsi="Arial" w:cs="Arial"/>
                <w:color w:val="000000"/>
                <w:sz w:val="18"/>
                <w:szCs w:val="18"/>
              </w:rPr>
              <w:t>hrs</w:t>
            </w:r>
            <w:proofErr w:type="spellEnd"/>
            <w:r w:rsidRPr="00C17E25">
              <w:rPr>
                <w:rFonts w:ascii="Arial" w:hAnsi="Arial" w:cs="Arial"/>
                <w:color w:val="000000"/>
                <w:sz w:val="18"/>
                <w:szCs w:val="18"/>
              </w:rPr>
              <w:t>.</w:t>
            </w:r>
          </w:p>
        </w:tc>
        <w:tc>
          <w:tcPr>
            <w:tcW w:w="2761" w:type="dxa"/>
            <w:vMerge/>
            <w:tcBorders>
              <w:left w:val="single" w:sz="4" w:space="0" w:color="auto"/>
              <w:right w:val="single" w:sz="4" w:space="0" w:color="auto"/>
            </w:tcBorders>
            <w:vAlign w:val="center"/>
          </w:tcPr>
          <w:p w14:paraId="47FE7E6E" w14:textId="6826CB03" w:rsidR="00614D9B" w:rsidRPr="009550F6" w:rsidRDefault="00614D9B" w:rsidP="00614D9B">
            <w:pPr>
              <w:spacing w:after="0" w:line="240" w:lineRule="auto"/>
              <w:ind w:left="346" w:hanging="284"/>
              <w:jc w:val="center"/>
              <w:rPr>
                <w:rFonts w:ascii="Arial" w:hAnsi="Arial" w:cs="Arial"/>
                <w:sz w:val="18"/>
                <w:szCs w:val="18"/>
              </w:rPr>
            </w:pPr>
          </w:p>
        </w:tc>
      </w:tr>
      <w:tr w:rsidR="00614D9B" w:rsidRPr="009550F6" w14:paraId="1B6AC911" w14:textId="77777777" w:rsidTr="000531D9">
        <w:trPr>
          <w:trHeight w:val="431"/>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3CCF478F" w14:textId="77777777" w:rsidR="00614D9B" w:rsidRPr="005317A9" w:rsidRDefault="00614D9B" w:rsidP="00614D9B">
            <w:pPr>
              <w:pStyle w:val="Prrafodelista"/>
              <w:keepNext/>
              <w:numPr>
                <w:ilvl w:val="0"/>
                <w:numId w:val="25"/>
              </w:numPr>
              <w:spacing w:after="0" w:line="240" w:lineRule="auto"/>
              <w:ind w:left="346" w:hanging="284"/>
              <w:jc w:val="both"/>
              <w:rPr>
                <w:rFonts w:ascii="Arial" w:hAnsi="Arial" w:cs="Arial"/>
                <w:color w:val="000000"/>
                <w:sz w:val="18"/>
                <w:szCs w:val="18"/>
                <w:lang w:val="en-US"/>
              </w:rPr>
            </w:pPr>
            <w:r w:rsidRPr="005317A9">
              <w:rPr>
                <w:rFonts w:ascii="Arial" w:hAnsi="Arial" w:cs="Arial"/>
                <w:color w:val="000000"/>
                <w:sz w:val="18"/>
                <w:szCs w:val="18"/>
                <w:lang w:val="en-US"/>
              </w:rPr>
              <w:t>Limit for the bid submission of the contestants and information required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20B1A" w14:textId="124DF96D" w:rsidR="005317A9" w:rsidRPr="00C17E25" w:rsidRDefault="00C17E25" w:rsidP="005317A9">
            <w:pPr>
              <w:keepNext/>
              <w:spacing w:after="0" w:line="240" w:lineRule="auto"/>
              <w:jc w:val="center"/>
              <w:rPr>
                <w:rFonts w:ascii="Arial" w:hAnsi="Arial" w:cs="Arial"/>
                <w:color w:val="000000"/>
                <w:sz w:val="18"/>
                <w:szCs w:val="18"/>
              </w:rPr>
            </w:pPr>
            <w:r w:rsidRPr="00C17E25">
              <w:rPr>
                <w:rFonts w:ascii="Arial" w:hAnsi="Arial" w:cs="Arial"/>
                <w:sz w:val="18"/>
                <w:szCs w:val="18"/>
                <w:lang w:val="en-US"/>
              </w:rPr>
              <w:t>July 27</w:t>
            </w:r>
            <w:r w:rsidR="005317A9" w:rsidRPr="00C17E25">
              <w:rPr>
                <w:rFonts w:ascii="Arial" w:hAnsi="Arial" w:cs="Arial"/>
                <w:color w:val="000000"/>
                <w:sz w:val="18"/>
                <w:szCs w:val="18"/>
              </w:rPr>
              <w:t>, 2022</w:t>
            </w:r>
          </w:p>
          <w:p w14:paraId="48C08A2E" w14:textId="7B52CCD2" w:rsidR="00614D9B" w:rsidRPr="00FE3BB2" w:rsidRDefault="005317A9" w:rsidP="005317A9">
            <w:pPr>
              <w:spacing w:after="0" w:line="240" w:lineRule="auto"/>
              <w:jc w:val="center"/>
              <w:rPr>
                <w:rFonts w:ascii="Arial" w:hAnsi="Arial" w:cs="Arial"/>
                <w:sz w:val="18"/>
                <w:szCs w:val="18"/>
                <w:highlight w:val="red"/>
              </w:rPr>
            </w:pPr>
            <w:r w:rsidRPr="00C17E25">
              <w:rPr>
                <w:rFonts w:ascii="Arial" w:hAnsi="Arial" w:cs="Arial"/>
                <w:color w:val="000000"/>
                <w:sz w:val="18"/>
                <w:szCs w:val="18"/>
              </w:rPr>
              <w:t>1</w:t>
            </w:r>
            <w:r w:rsidR="00C17E25" w:rsidRPr="00C17E25">
              <w:rPr>
                <w:rFonts w:ascii="Arial" w:hAnsi="Arial" w:cs="Arial"/>
                <w:color w:val="000000"/>
                <w:sz w:val="18"/>
                <w:szCs w:val="18"/>
              </w:rPr>
              <w:t>0</w:t>
            </w:r>
            <w:r w:rsidRPr="00C17E25">
              <w:rPr>
                <w:rFonts w:ascii="Arial" w:hAnsi="Arial" w:cs="Arial"/>
                <w:color w:val="000000"/>
                <w:sz w:val="18"/>
                <w:szCs w:val="18"/>
              </w:rPr>
              <w:t xml:space="preserve">:00 </w:t>
            </w:r>
            <w:proofErr w:type="spellStart"/>
            <w:r w:rsidRPr="00C17E25">
              <w:rPr>
                <w:rFonts w:ascii="Arial" w:hAnsi="Arial" w:cs="Arial"/>
                <w:color w:val="000000"/>
                <w:sz w:val="18"/>
                <w:szCs w:val="18"/>
              </w:rPr>
              <w:t>hrs</w:t>
            </w:r>
            <w:proofErr w:type="spellEnd"/>
            <w:r w:rsidRPr="00C17E25">
              <w:rPr>
                <w:rFonts w:ascii="Arial" w:hAnsi="Arial" w:cs="Arial"/>
                <w:color w:val="000000"/>
                <w:sz w:val="18"/>
                <w:szCs w:val="18"/>
              </w:rPr>
              <w:t>.</w:t>
            </w:r>
          </w:p>
        </w:tc>
        <w:tc>
          <w:tcPr>
            <w:tcW w:w="2761" w:type="dxa"/>
            <w:vMerge/>
            <w:tcBorders>
              <w:left w:val="single" w:sz="4" w:space="0" w:color="auto"/>
              <w:right w:val="single" w:sz="4" w:space="0" w:color="auto"/>
            </w:tcBorders>
            <w:vAlign w:val="center"/>
          </w:tcPr>
          <w:p w14:paraId="1D81E63F" w14:textId="334725A2" w:rsidR="00614D9B" w:rsidRPr="009550F6" w:rsidRDefault="00614D9B" w:rsidP="00614D9B">
            <w:pPr>
              <w:spacing w:after="0" w:line="240" w:lineRule="auto"/>
              <w:ind w:left="346" w:hanging="284"/>
              <w:jc w:val="center"/>
              <w:rPr>
                <w:rFonts w:ascii="Arial" w:hAnsi="Arial" w:cs="Arial"/>
                <w:sz w:val="18"/>
                <w:szCs w:val="18"/>
              </w:rPr>
            </w:pPr>
          </w:p>
        </w:tc>
      </w:tr>
      <w:tr w:rsidR="00614D9B" w:rsidRPr="009550F6" w14:paraId="235E91C2" w14:textId="77777777" w:rsidTr="000531D9">
        <w:trPr>
          <w:trHeight w:val="210"/>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6AB06445" w14:textId="0A89B977" w:rsidR="00614D9B" w:rsidRPr="009550F6" w:rsidRDefault="00614D9B" w:rsidP="00614D9B">
            <w:pPr>
              <w:pStyle w:val="Prrafodelista"/>
              <w:keepNext/>
              <w:numPr>
                <w:ilvl w:val="0"/>
                <w:numId w:val="25"/>
              </w:numPr>
              <w:spacing w:after="0" w:line="240" w:lineRule="auto"/>
              <w:ind w:left="346" w:hanging="284"/>
              <w:rPr>
                <w:rFonts w:ascii="Arial" w:hAnsi="Arial" w:cs="Arial"/>
                <w:color w:val="000000"/>
                <w:sz w:val="18"/>
                <w:szCs w:val="18"/>
              </w:rPr>
            </w:pPr>
            <w:proofErr w:type="spellStart"/>
            <w:r w:rsidRPr="009550F6">
              <w:rPr>
                <w:rFonts w:ascii="Arial" w:hAnsi="Arial" w:cs="Arial"/>
                <w:color w:val="000000"/>
                <w:sz w:val="18"/>
                <w:szCs w:val="18"/>
              </w:rPr>
              <w:t>Opening</w:t>
            </w:r>
            <w:proofErr w:type="spellEnd"/>
            <w:r w:rsidRPr="009550F6">
              <w:rPr>
                <w:rFonts w:ascii="Arial" w:hAnsi="Arial" w:cs="Arial"/>
                <w:color w:val="000000"/>
                <w:sz w:val="18"/>
                <w:szCs w:val="18"/>
              </w:rPr>
              <w:t xml:space="preserve"> </w:t>
            </w:r>
            <w:proofErr w:type="spellStart"/>
            <w:r w:rsidRPr="009550F6">
              <w:rPr>
                <w:rFonts w:ascii="Arial" w:hAnsi="Arial" w:cs="Arial"/>
                <w:color w:val="000000"/>
                <w:sz w:val="18"/>
                <w:szCs w:val="18"/>
              </w:rPr>
              <w:t>of</w:t>
            </w:r>
            <w:proofErr w:type="spellEnd"/>
            <w:r w:rsidRPr="009550F6">
              <w:rPr>
                <w:rFonts w:ascii="Arial" w:hAnsi="Arial" w:cs="Arial"/>
                <w:color w:val="000000"/>
                <w:sz w:val="18"/>
                <w:szCs w:val="18"/>
              </w:rPr>
              <w:t xml:space="preserve"> </w:t>
            </w:r>
            <w:proofErr w:type="spellStart"/>
            <w:r w:rsidRPr="009550F6">
              <w:rPr>
                <w:rFonts w:ascii="Arial" w:hAnsi="Arial" w:cs="Arial"/>
                <w:color w:val="000000"/>
                <w:sz w:val="18"/>
                <w:szCs w:val="18"/>
              </w:rPr>
              <w:t>technical</w:t>
            </w:r>
            <w:proofErr w:type="spellEnd"/>
            <w:r w:rsidRPr="009550F6">
              <w:rPr>
                <w:rFonts w:ascii="Arial" w:hAnsi="Arial" w:cs="Arial"/>
                <w:color w:val="000000"/>
                <w:sz w:val="18"/>
                <w:szCs w:val="18"/>
              </w:rPr>
              <w:t xml:space="preserve"> </w:t>
            </w:r>
            <w:proofErr w:type="spellStart"/>
            <w:r w:rsidRPr="009550F6">
              <w:rPr>
                <w:rFonts w:ascii="Arial" w:hAnsi="Arial" w:cs="Arial"/>
                <w:color w:val="000000"/>
                <w:sz w:val="18"/>
                <w:szCs w:val="18"/>
              </w:rPr>
              <w:t>offers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316AC" w14:textId="1AFEB5E4" w:rsidR="00614D9B" w:rsidRPr="00C17E25" w:rsidRDefault="00C17E25" w:rsidP="00614D9B">
            <w:pPr>
              <w:keepNext/>
              <w:spacing w:after="0" w:line="240" w:lineRule="auto"/>
              <w:jc w:val="center"/>
              <w:rPr>
                <w:rFonts w:ascii="Arial" w:hAnsi="Arial" w:cs="Arial"/>
                <w:color w:val="000000"/>
                <w:sz w:val="18"/>
                <w:szCs w:val="18"/>
              </w:rPr>
            </w:pPr>
            <w:r w:rsidRPr="00C17E25">
              <w:rPr>
                <w:rFonts w:ascii="Arial" w:hAnsi="Arial" w:cs="Arial"/>
                <w:sz w:val="18"/>
                <w:szCs w:val="18"/>
                <w:lang w:val="en-US"/>
              </w:rPr>
              <w:t>July 27</w:t>
            </w:r>
            <w:r w:rsidR="00614D9B" w:rsidRPr="00C17E25">
              <w:rPr>
                <w:rFonts w:ascii="Arial" w:hAnsi="Arial" w:cs="Arial"/>
                <w:color w:val="000000"/>
                <w:sz w:val="18"/>
                <w:szCs w:val="18"/>
              </w:rPr>
              <w:t>, 2022</w:t>
            </w:r>
          </w:p>
          <w:p w14:paraId="00954CDC" w14:textId="3A231453" w:rsidR="00614D9B" w:rsidRPr="00C17E25" w:rsidRDefault="006C790C" w:rsidP="00614D9B">
            <w:pPr>
              <w:spacing w:after="0" w:line="240" w:lineRule="auto"/>
              <w:jc w:val="center"/>
              <w:rPr>
                <w:rFonts w:ascii="Arial" w:hAnsi="Arial" w:cs="Arial"/>
                <w:sz w:val="18"/>
                <w:szCs w:val="18"/>
              </w:rPr>
            </w:pPr>
            <w:r w:rsidRPr="00C17E25">
              <w:rPr>
                <w:rFonts w:ascii="Arial" w:hAnsi="Arial" w:cs="Arial"/>
                <w:color w:val="000000"/>
                <w:sz w:val="18"/>
                <w:szCs w:val="18"/>
              </w:rPr>
              <w:t>1</w:t>
            </w:r>
            <w:r w:rsidR="00C17E25" w:rsidRPr="00C17E25">
              <w:rPr>
                <w:rFonts w:ascii="Arial" w:hAnsi="Arial" w:cs="Arial"/>
                <w:color w:val="000000"/>
                <w:sz w:val="18"/>
                <w:szCs w:val="18"/>
              </w:rPr>
              <w:t>0</w:t>
            </w:r>
            <w:r w:rsidR="00614D9B" w:rsidRPr="00C17E25">
              <w:rPr>
                <w:rFonts w:ascii="Arial" w:hAnsi="Arial" w:cs="Arial"/>
                <w:color w:val="000000"/>
                <w:sz w:val="18"/>
                <w:szCs w:val="18"/>
              </w:rPr>
              <w:t>:</w:t>
            </w:r>
            <w:r w:rsidRPr="00C17E25">
              <w:rPr>
                <w:rFonts w:ascii="Arial" w:hAnsi="Arial" w:cs="Arial"/>
                <w:color w:val="000000"/>
                <w:sz w:val="18"/>
                <w:szCs w:val="18"/>
              </w:rPr>
              <w:t>00</w:t>
            </w:r>
            <w:r w:rsidR="00614D9B" w:rsidRPr="00C17E25">
              <w:rPr>
                <w:rFonts w:ascii="Arial" w:hAnsi="Arial" w:cs="Arial"/>
                <w:color w:val="000000"/>
                <w:sz w:val="18"/>
                <w:szCs w:val="18"/>
              </w:rPr>
              <w:t xml:space="preserve"> </w:t>
            </w:r>
            <w:proofErr w:type="spellStart"/>
            <w:r w:rsidR="00614D9B" w:rsidRPr="00C17E25">
              <w:rPr>
                <w:rFonts w:ascii="Arial" w:hAnsi="Arial" w:cs="Arial"/>
                <w:color w:val="000000"/>
                <w:sz w:val="18"/>
                <w:szCs w:val="18"/>
              </w:rPr>
              <w:t>hrs</w:t>
            </w:r>
            <w:proofErr w:type="spellEnd"/>
            <w:r w:rsidR="00614D9B" w:rsidRPr="00C17E25">
              <w:rPr>
                <w:rFonts w:ascii="Arial" w:hAnsi="Arial" w:cs="Arial"/>
                <w:color w:val="000000"/>
                <w:sz w:val="18"/>
                <w:szCs w:val="18"/>
              </w:rPr>
              <w:t>.</w:t>
            </w:r>
          </w:p>
        </w:tc>
        <w:tc>
          <w:tcPr>
            <w:tcW w:w="2761" w:type="dxa"/>
            <w:vMerge/>
            <w:tcBorders>
              <w:left w:val="single" w:sz="4" w:space="0" w:color="auto"/>
              <w:right w:val="single" w:sz="4" w:space="0" w:color="auto"/>
            </w:tcBorders>
            <w:vAlign w:val="center"/>
          </w:tcPr>
          <w:p w14:paraId="7AB2406D" w14:textId="4B7B7A3D" w:rsidR="00614D9B" w:rsidRPr="009550F6" w:rsidRDefault="00614D9B" w:rsidP="00614D9B">
            <w:pPr>
              <w:spacing w:after="0" w:line="240" w:lineRule="auto"/>
              <w:ind w:left="346" w:hanging="284"/>
              <w:jc w:val="center"/>
              <w:rPr>
                <w:rFonts w:ascii="Arial" w:hAnsi="Arial" w:cs="Arial"/>
                <w:sz w:val="18"/>
                <w:szCs w:val="18"/>
              </w:rPr>
            </w:pPr>
          </w:p>
        </w:tc>
      </w:tr>
      <w:tr w:rsidR="00614D9B" w:rsidRPr="009550F6" w14:paraId="0AA52CB1" w14:textId="77777777" w:rsidTr="000531D9">
        <w:trPr>
          <w:trHeight w:val="454"/>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7E0A7DBD" w14:textId="77777777" w:rsidR="00614D9B" w:rsidRPr="009550F6" w:rsidRDefault="00614D9B" w:rsidP="00614D9B">
            <w:pPr>
              <w:pStyle w:val="Prrafodelista"/>
              <w:keepNext/>
              <w:numPr>
                <w:ilvl w:val="0"/>
                <w:numId w:val="25"/>
              </w:numPr>
              <w:spacing w:after="0" w:line="240" w:lineRule="auto"/>
              <w:ind w:left="346" w:hanging="284"/>
              <w:rPr>
                <w:rFonts w:ascii="Arial" w:hAnsi="Arial" w:cs="Arial"/>
                <w:color w:val="000000"/>
                <w:sz w:val="18"/>
                <w:szCs w:val="18"/>
                <w:lang w:val="en-US"/>
              </w:rPr>
            </w:pPr>
            <w:r w:rsidRPr="009550F6">
              <w:rPr>
                <w:rFonts w:ascii="Arial" w:hAnsi="Arial" w:cs="Arial"/>
                <w:color w:val="000000"/>
                <w:sz w:val="18"/>
                <w:szCs w:val="18"/>
                <w:lang w:val="en-US"/>
              </w:rPr>
              <w:t>Technical result and opening of economical offer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D404" w14:textId="606681D8" w:rsidR="00EC765D" w:rsidRPr="00C17E25" w:rsidRDefault="00C17E25" w:rsidP="00EC765D">
            <w:pPr>
              <w:keepNext/>
              <w:spacing w:after="0" w:line="240" w:lineRule="auto"/>
              <w:jc w:val="center"/>
              <w:rPr>
                <w:rFonts w:ascii="Arial" w:hAnsi="Arial" w:cs="Arial"/>
                <w:color w:val="000000"/>
                <w:sz w:val="18"/>
                <w:szCs w:val="18"/>
              </w:rPr>
            </w:pPr>
            <w:r w:rsidRPr="00C17E25">
              <w:rPr>
                <w:rFonts w:ascii="Arial" w:hAnsi="Arial" w:cs="Arial"/>
                <w:sz w:val="18"/>
                <w:szCs w:val="18"/>
                <w:lang w:val="en-US"/>
              </w:rPr>
              <w:t>August 03</w:t>
            </w:r>
            <w:r w:rsidR="00EC765D" w:rsidRPr="00C17E25">
              <w:rPr>
                <w:rFonts w:ascii="Arial" w:hAnsi="Arial" w:cs="Arial"/>
                <w:color w:val="000000"/>
                <w:sz w:val="18"/>
                <w:szCs w:val="18"/>
              </w:rPr>
              <w:t>, 2022</w:t>
            </w:r>
          </w:p>
          <w:p w14:paraId="128E82DC" w14:textId="4DADE7F3" w:rsidR="00614D9B" w:rsidRPr="00C17E25" w:rsidRDefault="00EC765D" w:rsidP="00EC765D">
            <w:pPr>
              <w:spacing w:after="0" w:line="240" w:lineRule="auto"/>
              <w:jc w:val="center"/>
              <w:rPr>
                <w:rFonts w:ascii="Arial" w:hAnsi="Arial" w:cs="Arial"/>
                <w:sz w:val="18"/>
                <w:szCs w:val="18"/>
              </w:rPr>
            </w:pPr>
            <w:r w:rsidRPr="00C17E25">
              <w:rPr>
                <w:rFonts w:ascii="Arial" w:hAnsi="Arial" w:cs="Arial"/>
                <w:color w:val="000000"/>
                <w:sz w:val="18"/>
                <w:szCs w:val="18"/>
              </w:rPr>
              <w:t>1</w:t>
            </w:r>
            <w:r w:rsidR="00C17E25" w:rsidRPr="00C17E25">
              <w:rPr>
                <w:rFonts w:ascii="Arial" w:hAnsi="Arial" w:cs="Arial"/>
                <w:color w:val="000000"/>
                <w:sz w:val="18"/>
                <w:szCs w:val="18"/>
              </w:rPr>
              <w:t>1</w:t>
            </w:r>
            <w:r w:rsidRPr="00C17E25">
              <w:rPr>
                <w:rFonts w:ascii="Arial" w:hAnsi="Arial" w:cs="Arial"/>
                <w:color w:val="000000"/>
                <w:sz w:val="18"/>
                <w:szCs w:val="18"/>
              </w:rPr>
              <w:t xml:space="preserve">:00 </w:t>
            </w:r>
            <w:proofErr w:type="spellStart"/>
            <w:r w:rsidRPr="00C17E25">
              <w:rPr>
                <w:rFonts w:ascii="Arial" w:hAnsi="Arial" w:cs="Arial"/>
                <w:color w:val="000000"/>
                <w:sz w:val="18"/>
                <w:szCs w:val="18"/>
              </w:rPr>
              <w:t>hrs</w:t>
            </w:r>
            <w:proofErr w:type="spellEnd"/>
            <w:r w:rsidRPr="00C17E25">
              <w:rPr>
                <w:rFonts w:ascii="Arial" w:hAnsi="Arial" w:cs="Arial"/>
                <w:color w:val="000000"/>
                <w:sz w:val="18"/>
                <w:szCs w:val="18"/>
              </w:rPr>
              <w:t>.</w:t>
            </w:r>
          </w:p>
        </w:tc>
        <w:tc>
          <w:tcPr>
            <w:tcW w:w="2761" w:type="dxa"/>
            <w:vMerge/>
            <w:tcBorders>
              <w:left w:val="single" w:sz="4" w:space="0" w:color="auto"/>
              <w:right w:val="single" w:sz="4" w:space="0" w:color="auto"/>
            </w:tcBorders>
            <w:vAlign w:val="center"/>
          </w:tcPr>
          <w:p w14:paraId="003EF762" w14:textId="5B0D4D73" w:rsidR="00614D9B" w:rsidRPr="009550F6" w:rsidRDefault="00614D9B" w:rsidP="00614D9B">
            <w:pPr>
              <w:spacing w:after="0" w:line="240" w:lineRule="auto"/>
              <w:ind w:left="346" w:hanging="284"/>
              <w:jc w:val="center"/>
              <w:rPr>
                <w:rFonts w:ascii="Arial" w:hAnsi="Arial" w:cs="Arial"/>
                <w:sz w:val="18"/>
                <w:szCs w:val="18"/>
              </w:rPr>
            </w:pPr>
          </w:p>
        </w:tc>
      </w:tr>
      <w:tr w:rsidR="00614D9B" w:rsidRPr="009550F6" w14:paraId="01D45D21" w14:textId="77777777" w:rsidTr="000531D9">
        <w:trPr>
          <w:trHeight w:val="495"/>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7DB03DB8" w14:textId="77777777" w:rsidR="00614D9B" w:rsidRPr="009550F6" w:rsidRDefault="00614D9B" w:rsidP="00614D9B">
            <w:pPr>
              <w:pStyle w:val="Prrafodelista"/>
              <w:keepNext/>
              <w:numPr>
                <w:ilvl w:val="0"/>
                <w:numId w:val="25"/>
              </w:numPr>
              <w:spacing w:after="0" w:line="240" w:lineRule="auto"/>
              <w:ind w:left="346" w:hanging="284"/>
              <w:rPr>
                <w:rFonts w:ascii="Arial" w:hAnsi="Arial" w:cs="Arial"/>
                <w:color w:val="000000"/>
                <w:sz w:val="18"/>
                <w:szCs w:val="18"/>
              </w:rPr>
            </w:pPr>
            <w:r w:rsidRPr="009550F6">
              <w:rPr>
                <w:rFonts w:ascii="Arial" w:hAnsi="Arial" w:cs="Arial"/>
                <w:color w:val="000000"/>
                <w:sz w:val="18"/>
                <w:szCs w:val="18"/>
              </w:rPr>
              <w:t xml:space="preserve">Final </w:t>
            </w:r>
            <w:proofErr w:type="spellStart"/>
            <w:r w:rsidRPr="009550F6">
              <w:rPr>
                <w:rFonts w:ascii="Arial" w:hAnsi="Arial" w:cs="Arial"/>
                <w:color w:val="000000"/>
                <w:sz w:val="18"/>
                <w:szCs w:val="18"/>
              </w:rPr>
              <w:t>Judgment</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579A" w14:textId="05DC5B75" w:rsidR="00EC765D" w:rsidRPr="00C17E25" w:rsidRDefault="00C17E25" w:rsidP="00EC765D">
            <w:pPr>
              <w:keepNext/>
              <w:spacing w:after="0" w:line="240" w:lineRule="auto"/>
              <w:jc w:val="center"/>
              <w:rPr>
                <w:rFonts w:ascii="Arial" w:hAnsi="Arial" w:cs="Arial"/>
                <w:color w:val="000000"/>
                <w:sz w:val="18"/>
                <w:szCs w:val="18"/>
              </w:rPr>
            </w:pPr>
            <w:r w:rsidRPr="00C17E25">
              <w:rPr>
                <w:rFonts w:ascii="Arial" w:hAnsi="Arial" w:cs="Arial"/>
                <w:sz w:val="18"/>
                <w:szCs w:val="18"/>
                <w:lang w:val="en-US"/>
              </w:rPr>
              <w:t>August 05</w:t>
            </w:r>
            <w:r w:rsidR="00EC765D" w:rsidRPr="00C17E25">
              <w:rPr>
                <w:rFonts w:ascii="Arial" w:hAnsi="Arial" w:cs="Arial"/>
                <w:color w:val="000000"/>
                <w:sz w:val="18"/>
                <w:szCs w:val="18"/>
              </w:rPr>
              <w:t>, 2022</w:t>
            </w:r>
          </w:p>
          <w:p w14:paraId="4AAB14D6" w14:textId="09757979" w:rsidR="00614D9B" w:rsidRPr="00FE3BB2" w:rsidRDefault="00EC765D" w:rsidP="00EC765D">
            <w:pPr>
              <w:spacing w:after="0" w:line="240" w:lineRule="auto"/>
              <w:jc w:val="center"/>
              <w:rPr>
                <w:rFonts w:ascii="Arial" w:hAnsi="Arial" w:cs="Arial"/>
                <w:sz w:val="18"/>
                <w:szCs w:val="18"/>
                <w:highlight w:val="red"/>
              </w:rPr>
            </w:pPr>
            <w:r w:rsidRPr="00C17E25">
              <w:rPr>
                <w:rFonts w:ascii="Arial" w:hAnsi="Arial" w:cs="Arial"/>
                <w:color w:val="000000"/>
                <w:sz w:val="18"/>
                <w:szCs w:val="18"/>
              </w:rPr>
              <w:t xml:space="preserve">15:00 </w:t>
            </w:r>
            <w:proofErr w:type="spellStart"/>
            <w:r w:rsidRPr="00C17E25">
              <w:rPr>
                <w:rFonts w:ascii="Arial" w:hAnsi="Arial" w:cs="Arial"/>
                <w:color w:val="000000"/>
                <w:sz w:val="18"/>
                <w:szCs w:val="18"/>
              </w:rPr>
              <w:t>hrs</w:t>
            </w:r>
            <w:proofErr w:type="spellEnd"/>
            <w:r w:rsidRPr="00C17E25">
              <w:rPr>
                <w:rFonts w:ascii="Arial" w:hAnsi="Arial" w:cs="Arial"/>
                <w:color w:val="000000"/>
                <w:sz w:val="18"/>
                <w:szCs w:val="18"/>
              </w:rPr>
              <w:t>.</w:t>
            </w:r>
          </w:p>
        </w:tc>
        <w:tc>
          <w:tcPr>
            <w:tcW w:w="2761" w:type="dxa"/>
            <w:vMerge/>
            <w:tcBorders>
              <w:left w:val="single" w:sz="4" w:space="0" w:color="auto"/>
              <w:bottom w:val="single" w:sz="4" w:space="0" w:color="auto"/>
              <w:right w:val="single" w:sz="4" w:space="0" w:color="auto"/>
            </w:tcBorders>
            <w:vAlign w:val="center"/>
          </w:tcPr>
          <w:p w14:paraId="204B3F9E" w14:textId="28612612" w:rsidR="00614D9B" w:rsidRPr="009550F6" w:rsidRDefault="00614D9B" w:rsidP="00614D9B">
            <w:pPr>
              <w:spacing w:after="0" w:line="240" w:lineRule="auto"/>
              <w:ind w:left="346" w:hanging="284"/>
              <w:jc w:val="center"/>
              <w:rPr>
                <w:rFonts w:ascii="Arial" w:hAnsi="Arial" w:cs="Arial"/>
                <w:sz w:val="18"/>
                <w:szCs w:val="18"/>
              </w:rPr>
            </w:pPr>
          </w:p>
        </w:tc>
      </w:tr>
      <w:tr w:rsidR="00E34722" w:rsidRPr="009550F6" w14:paraId="2F1CD439" w14:textId="77777777" w:rsidTr="33825219">
        <w:trPr>
          <w:trHeight w:val="519"/>
          <w:jc w:val="center"/>
        </w:trPr>
        <w:tc>
          <w:tcPr>
            <w:tcW w:w="4723" w:type="dxa"/>
            <w:tcBorders>
              <w:top w:val="single" w:sz="4" w:space="0" w:color="auto"/>
              <w:left w:val="single" w:sz="4" w:space="0" w:color="auto"/>
              <w:bottom w:val="single" w:sz="4" w:space="0" w:color="auto"/>
              <w:right w:val="single" w:sz="4" w:space="0" w:color="auto"/>
            </w:tcBorders>
            <w:vAlign w:val="center"/>
            <w:hideMark/>
          </w:tcPr>
          <w:p w14:paraId="4B056E77" w14:textId="5E9449AD" w:rsidR="00E34722" w:rsidRPr="009550F6" w:rsidRDefault="00E34722" w:rsidP="00F3357B">
            <w:pPr>
              <w:pStyle w:val="Prrafodelista"/>
              <w:keepNext/>
              <w:numPr>
                <w:ilvl w:val="0"/>
                <w:numId w:val="25"/>
              </w:numPr>
              <w:spacing w:after="0" w:line="240" w:lineRule="auto"/>
              <w:ind w:left="346" w:hanging="284"/>
              <w:rPr>
                <w:rFonts w:ascii="Arial" w:hAnsi="Arial" w:cs="Arial"/>
                <w:color w:val="000000"/>
                <w:sz w:val="18"/>
                <w:szCs w:val="18"/>
              </w:rPr>
            </w:pPr>
            <w:proofErr w:type="spellStart"/>
            <w:r w:rsidRPr="009550F6">
              <w:rPr>
                <w:rFonts w:ascii="Arial" w:hAnsi="Arial" w:cs="Arial"/>
                <w:color w:val="000000"/>
                <w:sz w:val="18"/>
                <w:szCs w:val="18"/>
              </w:rPr>
              <w:t>Contract</w:t>
            </w:r>
            <w:proofErr w:type="spellEnd"/>
            <w:r w:rsidR="00537F4C" w:rsidRPr="009550F6">
              <w:rPr>
                <w:rFonts w:ascii="Arial" w:hAnsi="Arial" w:cs="Arial"/>
                <w:color w:val="000000"/>
                <w:sz w:val="18"/>
                <w:szCs w:val="18"/>
              </w:rPr>
              <w:t xml:space="preserve"> </w:t>
            </w:r>
            <w:proofErr w:type="spellStart"/>
            <w:r w:rsidRPr="009550F6">
              <w:rPr>
                <w:rFonts w:ascii="Arial" w:hAnsi="Arial" w:cs="Arial"/>
                <w:color w:val="000000"/>
                <w:sz w:val="18"/>
                <w:szCs w:val="18"/>
              </w:rPr>
              <w:t>endorsement</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21EFB876" w14:textId="1CF64882" w:rsidR="00C83BB8" w:rsidRPr="00C83BB8" w:rsidRDefault="00C83BB8" w:rsidP="00C83BB8">
            <w:pPr>
              <w:pStyle w:val="Prrafodelista"/>
              <w:keepNext/>
              <w:spacing w:after="0" w:line="240" w:lineRule="auto"/>
              <w:ind w:left="62"/>
              <w:jc w:val="center"/>
              <w:rPr>
                <w:rFonts w:ascii="Arial" w:hAnsi="Arial" w:cs="Arial"/>
                <w:color w:val="000000"/>
                <w:sz w:val="18"/>
                <w:szCs w:val="18"/>
                <w:lang w:val="en-US"/>
              </w:rPr>
            </w:pPr>
            <w:r>
              <w:rPr>
                <w:rFonts w:ascii="Arial" w:hAnsi="Arial" w:cs="Arial"/>
                <w:color w:val="000000"/>
                <w:sz w:val="18"/>
                <w:szCs w:val="18"/>
                <w:lang w:val="en-US"/>
              </w:rPr>
              <w:t xml:space="preserve">August </w:t>
            </w:r>
            <w:r w:rsidRPr="00C83BB8">
              <w:rPr>
                <w:rFonts w:ascii="Arial" w:hAnsi="Arial" w:cs="Arial"/>
                <w:color w:val="000000"/>
                <w:sz w:val="18"/>
                <w:szCs w:val="18"/>
                <w:lang w:val="en-US"/>
              </w:rPr>
              <w:t>19</w:t>
            </w:r>
            <w:r>
              <w:rPr>
                <w:rFonts w:ascii="Arial" w:hAnsi="Arial" w:cs="Arial"/>
                <w:color w:val="000000"/>
                <w:sz w:val="18"/>
                <w:szCs w:val="18"/>
                <w:lang w:val="en-US"/>
              </w:rPr>
              <w:t>,</w:t>
            </w:r>
            <w:r w:rsidRPr="00C83BB8">
              <w:rPr>
                <w:rFonts w:ascii="Arial" w:hAnsi="Arial" w:cs="Arial"/>
                <w:color w:val="000000"/>
                <w:sz w:val="18"/>
                <w:szCs w:val="18"/>
                <w:lang w:val="en-US"/>
              </w:rPr>
              <w:t xml:space="preserve"> 2022</w:t>
            </w:r>
          </w:p>
          <w:p w14:paraId="2A6B9CE8" w14:textId="0912BC73" w:rsidR="00E34722" w:rsidRPr="00C17E25" w:rsidRDefault="00C83BB8" w:rsidP="00C83BB8">
            <w:pPr>
              <w:pStyle w:val="Prrafodelista"/>
              <w:keepNext/>
              <w:spacing w:after="0" w:line="240" w:lineRule="auto"/>
              <w:ind w:left="62"/>
              <w:jc w:val="center"/>
              <w:rPr>
                <w:rFonts w:ascii="Arial" w:hAnsi="Arial" w:cs="Arial"/>
                <w:sz w:val="18"/>
                <w:szCs w:val="18"/>
                <w:highlight w:val="red"/>
                <w:lang w:val="en-US"/>
              </w:rPr>
            </w:pPr>
            <w:r w:rsidRPr="00C83BB8">
              <w:rPr>
                <w:rFonts w:ascii="Arial" w:hAnsi="Arial" w:cs="Arial"/>
                <w:color w:val="000000"/>
                <w:sz w:val="18"/>
                <w:szCs w:val="18"/>
                <w:lang w:val="en-US"/>
              </w:rPr>
              <w:t>14:00 hrs.</w:t>
            </w:r>
          </w:p>
        </w:tc>
        <w:tc>
          <w:tcPr>
            <w:tcW w:w="2761" w:type="dxa"/>
            <w:tcBorders>
              <w:top w:val="single" w:sz="4" w:space="0" w:color="auto"/>
              <w:left w:val="single" w:sz="4" w:space="0" w:color="auto"/>
              <w:bottom w:val="single" w:sz="4" w:space="0" w:color="auto"/>
              <w:right w:val="single" w:sz="4" w:space="0" w:color="auto"/>
            </w:tcBorders>
            <w:vAlign w:val="center"/>
            <w:hideMark/>
          </w:tcPr>
          <w:p w14:paraId="7D6F3A4F" w14:textId="75FA68AC" w:rsidR="00E34722" w:rsidRPr="00C83BB8" w:rsidRDefault="00AE5101">
            <w:pPr>
              <w:spacing w:after="0" w:line="240" w:lineRule="auto"/>
              <w:ind w:left="346" w:hanging="284"/>
              <w:jc w:val="center"/>
              <w:rPr>
                <w:rFonts w:ascii="Arial" w:hAnsi="Arial" w:cs="Arial"/>
                <w:sz w:val="18"/>
                <w:szCs w:val="18"/>
              </w:rPr>
            </w:pPr>
            <w:proofErr w:type="spellStart"/>
            <w:r w:rsidRPr="00C83BB8">
              <w:rPr>
                <w:rFonts w:ascii="Arial" w:hAnsi="Arial" w:cs="Arial"/>
                <w:sz w:val="18"/>
                <w:szCs w:val="18"/>
              </w:rPr>
              <w:t>Procur</w:t>
            </w:r>
            <w:r w:rsidR="00742A9B" w:rsidRPr="00C83BB8">
              <w:rPr>
                <w:rFonts w:ascii="Arial" w:hAnsi="Arial" w:cs="Arial"/>
                <w:sz w:val="18"/>
                <w:szCs w:val="18"/>
              </w:rPr>
              <w:t>ment</w:t>
            </w:r>
            <w:proofErr w:type="spellEnd"/>
            <w:r w:rsidRPr="00C83BB8">
              <w:rPr>
                <w:rFonts w:ascii="Arial" w:hAnsi="Arial" w:cs="Arial"/>
                <w:sz w:val="18"/>
                <w:szCs w:val="18"/>
              </w:rPr>
              <w:t xml:space="preserve"> </w:t>
            </w:r>
            <w:proofErr w:type="spellStart"/>
            <w:r w:rsidR="00C83BB8" w:rsidRPr="00C83BB8">
              <w:rPr>
                <w:rFonts w:ascii="Arial" w:hAnsi="Arial" w:cs="Arial"/>
                <w:sz w:val="18"/>
                <w:szCs w:val="18"/>
              </w:rPr>
              <w:t>Department</w:t>
            </w:r>
            <w:proofErr w:type="spellEnd"/>
            <w:r w:rsidR="00C83BB8" w:rsidRPr="00C83BB8">
              <w:rPr>
                <w:rFonts w:ascii="Arial" w:hAnsi="Arial" w:cs="Arial"/>
                <w:sz w:val="18"/>
                <w:szCs w:val="18"/>
              </w:rPr>
              <w:t>, Avenida Cuitláhuac No. 300, Col. Jardín Azpeitia, Alcaldía Azcapotzalco, C.P. 02530, Ciudad de México.</w:t>
            </w:r>
          </w:p>
        </w:tc>
      </w:tr>
    </w:tbl>
    <w:p w14:paraId="00065B5D" w14:textId="77777777" w:rsidR="00E34722" w:rsidRPr="00C83BB8" w:rsidRDefault="00E34722" w:rsidP="00E34722">
      <w:pPr>
        <w:tabs>
          <w:tab w:val="left" w:pos="0"/>
        </w:tabs>
        <w:spacing w:after="0" w:line="240" w:lineRule="auto"/>
        <w:rPr>
          <w:rFonts w:ascii="Arial" w:hAnsi="Arial" w:cs="Arial"/>
          <w:sz w:val="18"/>
          <w:szCs w:val="18"/>
        </w:rPr>
      </w:pPr>
    </w:p>
    <w:p w14:paraId="0EEBAB4C" w14:textId="425F54B4" w:rsidR="00E34722" w:rsidRPr="009550F6" w:rsidRDefault="00E34722" w:rsidP="00E34722">
      <w:pPr>
        <w:tabs>
          <w:tab w:val="left" w:pos="0"/>
        </w:tabs>
        <w:spacing w:after="0" w:line="240" w:lineRule="auto"/>
        <w:jc w:val="both"/>
        <w:rPr>
          <w:rFonts w:ascii="Arial" w:hAnsi="Arial" w:cs="Arial"/>
          <w:sz w:val="18"/>
          <w:szCs w:val="18"/>
          <w:lang w:val="en-US"/>
        </w:rPr>
      </w:pPr>
      <w:r w:rsidRPr="009550F6">
        <w:rPr>
          <w:rFonts w:ascii="Arial" w:hAnsi="Arial" w:cs="Arial"/>
          <w:sz w:val="18"/>
          <w:szCs w:val="18"/>
          <w:lang w:val="en-US"/>
        </w:rPr>
        <w:t>Individuals and corporations, national or foreign, originating from countries with which Mexico has signed a Free Trade Agreement and which have all with the requirements indicated in the Bidding Document, may participate</w:t>
      </w:r>
      <w:r w:rsidR="00AE5101" w:rsidRPr="009550F6">
        <w:rPr>
          <w:rFonts w:ascii="Arial" w:hAnsi="Arial" w:cs="Arial"/>
          <w:sz w:val="18"/>
          <w:szCs w:val="18"/>
          <w:lang w:val="en-US"/>
        </w:rPr>
        <w:t>.</w:t>
      </w:r>
    </w:p>
    <w:p w14:paraId="0217320B" w14:textId="77777777" w:rsidR="00E34722" w:rsidRPr="009550F6" w:rsidRDefault="00E34722" w:rsidP="00E34722">
      <w:pPr>
        <w:tabs>
          <w:tab w:val="left" w:pos="0"/>
        </w:tabs>
        <w:spacing w:after="0" w:line="240" w:lineRule="auto"/>
        <w:rPr>
          <w:rFonts w:ascii="Arial" w:hAnsi="Arial" w:cs="Arial"/>
          <w:sz w:val="18"/>
          <w:szCs w:val="18"/>
          <w:lang w:val="en-US"/>
        </w:rPr>
      </w:pPr>
    </w:p>
    <w:p w14:paraId="4EE7904D" w14:textId="529F3B6B" w:rsidR="00E34722" w:rsidRPr="009550F6" w:rsidRDefault="00E34722" w:rsidP="00E34722">
      <w:pPr>
        <w:tabs>
          <w:tab w:val="left" w:pos="0"/>
        </w:tabs>
        <w:spacing w:after="0" w:line="240" w:lineRule="auto"/>
        <w:jc w:val="both"/>
        <w:rPr>
          <w:rFonts w:ascii="Arial" w:hAnsi="Arial" w:cs="Arial"/>
          <w:color w:val="2F5496" w:themeColor="accent1" w:themeShade="BF"/>
          <w:sz w:val="18"/>
          <w:szCs w:val="18"/>
          <w:lang w:val="en-US"/>
        </w:rPr>
      </w:pPr>
      <w:r w:rsidRPr="009550F6">
        <w:rPr>
          <w:rFonts w:ascii="Arial" w:hAnsi="Arial" w:cs="Arial"/>
          <w:sz w:val="18"/>
          <w:szCs w:val="18"/>
          <w:lang w:val="en-US"/>
        </w:rPr>
        <w:t xml:space="preserve">The Contracting Area that publishes this announcement is the </w:t>
      </w:r>
      <w:r w:rsidR="00F462FD" w:rsidRPr="009550F6">
        <w:rPr>
          <w:rFonts w:ascii="Arial" w:hAnsi="Arial" w:cs="Arial"/>
          <w:sz w:val="18"/>
          <w:szCs w:val="18"/>
          <w:lang w:val="en-US"/>
        </w:rPr>
        <w:t>División Valle de M</w:t>
      </w:r>
      <w:r w:rsidR="00E24423" w:rsidRPr="009550F6">
        <w:rPr>
          <w:rFonts w:ascii="Arial" w:hAnsi="Arial" w:cs="Arial"/>
          <w:sz w:val="18"/>
          <w:szCs w:val="18"/>
          <w:lang w:val="en-US"/>
        </w:rPr>
        <w:t>éxico Centro</w:t>
      </w:r>
      <w:r w:rsidRPr="009550F6">
        <w:rPr>
          <w:rFonts w:ascii="Arial" w:hAnsi="Arial" w:cs="Arial"/>
          <w:sz w:val="18"/>
          <w:szCs w:val="18"/>
          <w:lang w:val="en-US"/>
        </w:rPr>
        <w:t xml:space="preserve"> with code </w:t>
      </w:r>
      <w:r w:rsidR="00F462FD" w:rsidRPr="009550F6">
        <w:rPr>
          <w:rFonts w:ascii="Arial" w:hAnsi="Arial" w:cs="Arial"/>
          <w:sz w:val="18"/>
          <w:szCs w:val="18"/>
          <w:lang w:val="en-US"/>
        </w:rPr>
        <w:t>0114</w:t>
      </w:r>
      <w:r w:rsidRPr="009550F6">
        <w:rPr>
          <w:rFonts w:ascii="Arial" w:hAnsi="Arial" w:cs="Arial"/>
          <w:sz w:val="18"/>
          <w:szCs w:val="18"/>
          <w:lang w:val="en-US"/>
        </w:rPr>
        <w:t xml:space="preserve">, through the Procurement Department, whose contacts are </w:t>
      </w:r>
      <w:r w:rsidR="00C83BB8">
        <w:rPr>
          <w:rFonts w:ascii="Arial" w:hAnsi="Arial" w:cs="Arial"/>
          <w:color w:val="0000FF"/>
          <w:sz w:val="18"/>
          <w:szCs w:val="18"/>
          <w:lang w:val="en-US"/>
        </w:rPr>
        <w:t>Federico Molinar Sanchez</w:t>
      </w:r>
      <w:r w:rsidRPr="00763FE7">
        <w:rPr>
          <w:rFonts w:ascii="Arial" w:hAnsi="Arial" w:cs="Arial"/>
          <w:color w:val="0000FF"/>
          <w:sz w:val="18"/>
          <w:szCs w:val="18"/>
          <w:lang w:val="en-US"/>
        </w:rPr>
        <w:t xml:space="preserve"> </w:t>
      </w:r>
      <w:r w:rsidRPr="009550F6">
        <w:rPr>
          <w:rFonts w:ascii="Arial" w:hAnsi="Arial" w:cs="Arial"/>
          <w:sz w:val="18"/>
          <w:szCs w:val="18"/>
          <w:lang w:val="en-US"/>
        </w:rPr>
        <w:t xml:space="preserve">Contract Agent's Code </w:t>
      </w:r>
      <w:r w:rsidR="00614D9B" w:rsidRPr="00731620">
        <w:rPr>
          <w:rFonts w:ascii="Arial" w:hAnsi="Arial" w:cs="Arial"/>
          <w:bCs/>
          <w:color w:val="0000FF"/>
          <w:sz w:val="18"/>
          <w:szCs w:val="18"/>
          <w:lang w:val="en-US"/>
        </w:rPr>
        <w:t>A1114</w:t>
      </w:r>
      <w:r w:rsidR="00C83BB8">
        <w:rPr>
          <w:rFonts w:ascii="Arial" w:hAnsi="Arial" w:cs="Arial"/>
          <w:bCs/>
          <w:color w:val="0000FF"/>
          <w:sz w:val="18"/>
          <w:szCs w:val="18"/>
          <w:lang w:val="en-US"/>
        </w:rPr>
        <w:t>09</w:t>
      </w:r>
      <w:r w:rsidRPr="009550F6">
        <w:rPr>
          <w:rFonts w:ascii="Arial" w:hAnsi="Arial" w:cs="Arial"/>
          <w:sz w:val="18"/>
          <w:szCs w:val="18"/>
          <w:lang w:val="en-US"/>
        </w:rPr>
        <w:t xml:space="preserve">, with address in </w:t>
      </w:r>
      <w:r w:rsidR="00373E36" w:rsidRPr="00763FE7">
        <w:rPr>
          <w:rFonts w:ascii="Arial" w:hAnsi="Arial" w:cs="Arial"/>
          <w:color w:val="0000FF"/>
          <w:sz w:val="18"/>
          <w:szCs w:val="18"/>
          <w:lang w:val="en-US"/>
        </w:rPr>
        <w:t xml:space="preserve">Lago </w:t>
      </w:r>
      <w:proofErr w:type="spellStart"/>
      <w:r w:rsidR="00373E36" w:rsidRPr="00763FE7">
        <w:rPr>
          <w:rFonts w:ascii="Arial" w:hAnsi="Arial" w:cs="Arial"/>
          <w:color w:val="0000FF"/>
          <w:sz w:val="18"/>
          <w:szCs w:val="18"/>
          <w:lang w:val="en-US"/>
        </w:rPr>
        <w:t>Iseo</w:t>
      </w:r>
      <w:proofErr w:type="spellEnd"/>
      <w:r w:rsidR="00373E36" w:rsidRPr="00763FE7">
        <w:rPr>
          <w:rFonts w:ascii="Arial" w:hAnsi="Arial" w:cs="Arial"/>
          <w:color w:val="0000FF"/>
          <w:sz w:val="18"/>
          <w:szCs w:val="18"/>
          <w:lang w:val="en-US"/>
        </w:rPr>
        <w:t xml:space="preserve"> No. 236</w:t>
      </w:r>
      <w:r w:rsidRPr="00763FE7">
        <w:rPr>
          <w:rFonts w:ascii="Arial" w:hAnsi="Arial" w:cs="Arial"/>
          <w:color w:val="0000FF"/>
          <w:sz w:val="18"/>
          <w:szCs w:val="18"/>
          <w:lang w:val="en-US"/>
        </w:rPr>
        <w:t xml:space="preserve">, 4th floor, district </w:t>
      </w:r>
      <w:r w:rsidR="00373E36" w:rsidRPr="00763FE7">
        <w:rPr>
          <w:rFonts w:ascii="Arial" w:hAnsi="Arial" w:cs="Arial"/>
          <w:color w:val="0000FF"/>
          <w:sz w:val="18"/>
          <w:szCs w:val="18"/>
          <w:lang w:val="en-US"/>
        </w:rPr>
        <w:t>Miguel Hidalgo</w:t>
      </w:r>
      <w:r w:rsidRPr="00763FE7">
        <w:rPr>
          <w:rFonts w:ascii="Arial" w:hAnsi="Arial" w:cs="Arial"/>
          <w:color w:val="0000FF"/>
          <w:sz w:val="18"/>
          <w:szCs w:val="18"/>
          <w:lang w:val="en-US"/>
        </w:rPr>
        <w:t xml:space="preserve">, zip code </w:t>
      </w:r>
      <w:r w:rsidR="00373E36" w:rsidRPr="00763FE7">
        <w:rPr>
          <w:rFonts w:ascii="Arial" w:hAnsi="Arial" w:cs="Arial"/>
          <w:color w:val="0000FF"/>
          <w:sz w:val="18"/>
          <w:szCs w:val="18"/>
          <w:lang w:val="en-US"/>
        </w:rPr>
        <w:t>11320</w:t>
      </w:r>
      <w:r w:rsidRPr="00763FE7">
        <w:rPr>
          <w:rFonts w:ascii="Arial" w:hAnsi="Arial" w:cs="Arial"/>
          <w:color w:val="0000FF"/>
          <w:sz w:val="18"/>
          <w:szCs w:val="18"/>
          <w:lang w:val="en-US"/>
        </w:rPr>
        <w:t>, Mexico City</w:t>
      </w:r>
      <w:r w:rsidRPr="009550F6">
        <w:rPr>
          <w:rFonts w:ascii="Arial" w:hAnsi="Arial" w:cs="Arial"/>
          <w:sz w:val="18"/>
          <w:szCs w:val="18"/>
          <w:lang w:val="en-US"/>
        </w:rPr>
        <w:t xml:space="preserve">, telephone +521 (55) 5229 4400 ext. </w:t>
      </w:r>
      <w:r w:rsidR="00614D9B" w:rsidRPr="00731620">
        <w:rPr>
          <w:rFonts w:ascii="Arial" w:hAnsi="Arial" w:cs="Arial"/>
          <w:bCs/>
          <w:color w:val="0000FF"/>
          <w:sz w:val="18"/>
          <w:szCs w:val="18"/>
          <w:lang w:val="en-US"/>
        </w:rPr>
        <w:t>16276</w:t>
      </w:r>
      <w:r w:rsidR="00614D9B" w:rsidRPr="00763FE7">
        <w:rPr>
          <w:rFonts w:ascii="Arial" w:hAnsi="Arial" w:cs="Arial"/>
          <w:bCs/>
          <w:color w:val="0000FF"/>
          <w:sz w:val="18"/>
          <w:szCs w:val="18"/>
          <w:lang w:val="en-US"/>
        </w:rPr>
        <w:t xml:space="preserve"> </w:t>
      </w:r>
      <w:r w:rsidR="006207F6" w:rsidRPr="00614D9B">
        <w:rPr>
          <w:rFonts w:ascii="Arial" w:hAnsi="Arial" w:cs="Arial"/>
          <w:bCs/>
          <w:sz w:val="18"/>
          <w:szCs w:val="18"/>
          <w:lang w:val="en-US"/>
        </w:rPr>
        <w:t xml:space="preserve">and </w:t>
      </w:r>
      <w:r w:rsidR="00614D9B" w:rsidRPr="00731620">
        <w:rPr>
          <w:rFonts w:ascii="Arial" w:hAnsi="Arial" w:cs="Arial"/>
          <w:bCs/>
          <w:color w:val="0000FF"/>
          <w:sz w:val="18"/>
          <w:szCs w:val="18"/>
          <w:lang w:val="en-US"/>
        </w:rPr>
        <w:t>16280</w:t>
      </w:r>
      <w:r w:rsidRPr="009550F6">
        <w:rPr>
          <w:rFonts w:ascii="Arial" w:hAnsi="Arial" w:cs="Arial"/>
          <w:sz w:val="18"/>
          <w:szCs w:val="18"/>
          <w:lang w:val="en-US"/>
        </w:rPr>
        <w:t xml:space="preserve">, by email’s: </w:t>
      </w:r>
      <w:hyperlink r:id="rId14" w:history="1">
        <w:r w:rsidR="00614D9B" w:rsidRPr="00731620">
          <w:rPr>
            <w:rStyle w:val="Hipervnculo"/>
            <w:rFonts w:ascii="Arial" w:hAnsi="Arial" w:cs="Arial"/>
            <w:sz w:val="18"/>
            <w:szCs w:val="18"/>
            <w:lang w:val="en-US"/>
          </w:rPr>
          <w:t>berenice.solis@cfe.mx</w:t>
        </w:r>
      </w:hyperlink>
      <w:r w:rsidRPr="009550F6">
        <w:rPr>
          <w:rFonts w:ascii="Arial" w:hAnsi="Arial" w:cs="Arial"/>
          <w:sz w:val="18"/>
          <w:szCs w:val="18"/>
          <w:lang w:val="en-US"/>
        </w:rPr>
        <w:t xml:space="preserve"> </w:t>
      </w:r>
      <w:r w:rsidR="006207F6" w:rsidRPr="009550F6">
        <w:rPr>
          <w:rFonts w:ascii="Arial" w:hAnsi="Arial" w:cs="Arial"/>
          <w:sz w:val="18"/>
          <w:szCs w:val="18"/>
          <w:lang w:val="en-US"/>
        </w:rPr>
        <w:t xml:space="preserve"> </w:t>
      </w:r>
      <w:r w:rsidRPr="009550F6">
        <w:rPr>
          <w:rFonts w:ascii="Arial" w:hAnsi="Arial" w:cs="Arial"/>
          <w:sz w:val="18"/>
          <w:szCs w:val="18"/>
          <w:lang w:val="en-US"/>
        </w:rPr>
        <w:t xml:space="preserve">and </w:t>
      </w:r>
      <w:hyperlink r:id="rId15" w:history="1">
        <w:r w:rsidR="00614D9B" w:rsidRPr="00731620">
          <w:rPr>
            <w:rStyle w:val="Hipervnculo"/>
            <w:rFonts w:ascii="Arial" w:hAnsi="Arial" w:cs="Arial"/>
            <w:sz w:val="18"/>
            <w:szCs w:val="18"/>
            <w:lang w:val="en-US"/>
          </w:rPr>
          <w:t>federico.molinar@cfe.mx</w:t>
        </w:r>
      </w:hyperlink>
      <w:r w:rsidR="00DD6A1E" w:rsidRPr="009550F6">
        <w:rPr>
          <w:rFonts w:ascii="Arial" w:hAnsi="Arial" w:cs="Arial"/>
          <w:sz w:val="18"/>
          <w:szCs w:val="18"/>
          <w:lang w:val="en-US"/>
        </w:rPr>
        <w:t xml:space="preserve">. </w:t>
      </w:r>
    </w:p>
    <w:p w14:paraId="2497CC7C" w14:textId="019F4A50" w:rsidR="00E34722" w:rsidRDefault="00E34722" w:rsidP="00E34722">
      <w:pPr>
        <w:tabs>
          <w:tab w:val="left" w:pos="0"/>
        </w:tabs>
        <w:spacing w:after="0" w:line="240" w:lineRule="auto"/>
        <w:jc w:val="center"/>
        <w:rPr>
          <w:rFonts w:ascii="Arial" w:hAnsi="Arial" w:cs="Arial"/>
          <w:b/>
          <w:sz w:val="18"/>
          <w:szCs w:val="18"/>
          <w:lang w:val="en-US"/>
        </w:rPr>
      </w:pPr>
    </w:p>
    <w:p w14:paraId="56F2977C" w14:textId="33AA4145" w:rsidR="00614D9B" w:rsidRDefault="00614D9B" w:rsidP="00E34722">
      <w:pPr>
        <w:tabs>
          <w:tab w:val="left" w:pos="0"/>
        </w:tabs>
        <w:spacing w:after="0" w:line="240" w:lineRule="auto"/>
        <w:jc w:val="center"/>
        <w:rPr>
          <w:rFonts w:ascii="Arial" w:hAnsi="Arial" w:cs="Arial"/>
          <w:b/>
          <w:sz w:val="18"/>
          <w:szCs w:val="18"/>
          <w:lang w:val="en-US"/>
        </w:rPr>
      </w:pPr>
    </w:p>
    <w:p w14:paraId="2596D57A" w14:textId="77777777" w:rsidR="00614D9B" w:rsidRPr="009550F6" w:rsidRDefault="00614D9B" w:rsidP="00E34722">
      <w:pPr>
        <w:tabs>
          <w:tab w:val="left" w:pos="0"/>
        </w:tabs>
        <w:spacing w:after="0" w:line="240" w:lineRule="auto"/>
        <w:jc w:val="center"/>
        <w:rPr>
          <w:rFonts w:ascii="Arial" w:hAnsi="Arial" w:cs="Arial"/>
          <w:b/>
          <w:sz w:val="18"/>
          <w:szCs w:val="18"/>
          <w:lang w:val="en-US"/>
        </w:rPr>
      </w:pPr>
    </w:p>
    <w:p w14:paraId="6E8C88A3" w14:textId="6A6A5C8F" w:rsidR="00E34722" w:rsidRPr="00CC4D96" w:rsidRDefault="00C83BB8" w:rsidP="00E34722">
      <w:pPr>
        <w:tabs>
          <w:tab w:val="left" w:pos="0"/>
        </w:tabs>
        <w:spacing w:after="0" w:line="240" w:lineRule="auto"/>
        <w:jc w:val="center"/>
        <w:rPr>
          <w:rFonts w:ascii="Arial" w:hAnsi="Arial" w:cs="Arial"/>
          <w:b/>
          <w:sz w:val="18"/>
          <w:szCs w:val="18"/>
          <w:lang w:val="en-US"/>
        </w:rPr>
      </w:pPr>
      <w:r w:rsidRPr="00CC4D96">
        <w:rPr>
          <w:rFonts w:ascii="Arial" w:hAnsi="Arial" w:cs="Arial"/>
          <w:b/>
          <w:sz w:val="18"/>
          <w:szCs w:val="18"/>
          <w:lang w:val="en-US"/>
        </w:rPr>
        <w:t>Federico Molinar Sánchez</w:t>
      </w:r>
    </w:p>
    <w:p w14:paraId="2062BC05" w14:textId="69DEE23D" w:rsidR="00E34722" w:rsidRPr="00CC4D96" w:rsidRDefault="002F6F8D" w:rsidP="00E34722">
      <w:pPr>
        <w:spacing w:after="0" w:line="240" w:lineRule="auto"/>
        <w:jc w:val="center"/>
        <w:rPr>
          <w:rFonts w:ascii="Arial" w:hAnsi="Arial" w:cs="Arial"/>
          <w:b/>
          <w:sz w:val="18"/>
          <w:szCs w:val="18"/>
          <w:lang w:val="en-US"/>
        </w:rPr>
      </w:pPr>
      <w:r w:rsidRPr="00CC4D96">
        <w:rPr>
          <w:rFonts w:ascii="Arial" w:hAnsi="Arial" w:cs="Arial"/>
          <w:b/>
          <w:sz w:val="18"/>
          <w:szCs w:val="18"/>
          <w:lang w:val="en-US"/>
        </w:rPr>
        <w:t>Agent</w:t>
      </w:r>
      <w:r w:rsidR="00E34722" w:rsidRPr="00CC4D96">
        <w:rPr>
          <w:rFonts w:ascii="Arial" w:hAnsi="Arial" w:cs="Arial"/>
          <w:b/>
          <w:sz w:val="18"/>
          <w:szCs w:val="18"/>
          <w:lang w:val="en-US"/>
        </w:rPr>
        <w:t xml:space="preserve"> Procurement </w:t>
      </w:r>
    </w:p>
    <w:p w14:paraId="28E93880" w14:textId="6265ABD1" w:rsidR="00E34722" w:rsidRPr="00731620" w:rsidRDefault="00E34722" w:rsidP="00DD6A1E">
      <w:pPr>
        <w:jc w:val="center"/>
        <w:rPr>
          <w:rFonts w:ascii="Arial" w:hAnsi="Arial" w:cs="Arial"/>
          <w:spacing w:val="12"/>
          <w:sz w:val="32"/>
          <w:szCs w:val="32"/>
          <w:lang w:val="en-US"/>
        </w:rPr>
      </w:pPr>
      <w:r w:rsidRPr="00614D9B">
        <w:rPr>
          <w:rFonts w:ascii="Arial" w:hAnsi="Arial" w:cs="Arial"/>
          <w:b/>
          <w:sz w:val="18"/>
          <w:szCs w:val="18"/>
          <w:lang w:val="en-US"/>
        </w:rPr>
        <w:t xml:space="preserve">Contracting Agent Code </w:t>
      </w:r>
      <w:r w:rsidR="00614D9B" w:rsidRPr="00731620">
        <w:rPr>
          <w:rFonts w:ascii="Arial" w:hAnsi="Arial" w:cs="Arial"/>
          <w:b/>
          <w:sz w:val="18"/>
          <w:szCs w:val="18"/>
          <w:lang w:val="en-US"/>
        </w:rPr>
        <w:t>A1114</w:t>
      </w:r>
      <w:r w:rsidR="00C83BB8">
        <w:rPr>
          <w:rFonts w:ascii="Arial" w:hAnsi="Arial" w:cs="Arial"/>
          <w:b/>
          <w:sz w:val="18"/>
          <w:szCs w:val="18"/>
          <w:lang w:val="en-US"/>
        </w:rPr>
        <w:t>09</w:t>
      </w:r>
      <w:r w:rsidRPr="009550F6">
        <w:rPr>
          <w:rFonts w:ascii="Arial" w:hAnsi="Arial" w:cs="Arial"/>
          <w:spacing w:val="12"/>
          <w:sz w:val="32"/>
          <w:szCs w:val="32"/>
          <w:lang w:val="en-US"/>
        </w:rPr>
        <w:br w:type="page"/>
      </w:r>
    </w:p>
    <w:p w14:paraId="1D903F54" w14:textId="77777777" w:rsidR="00E34722" w:rsidRPr="00731620" w:rsidRDefault="00E34722">
      <w:pPr>
        <w:rPr>
          <w:rFonts w:ascii="Arial" w:hAnsi="Arial" w:cs="Arial"/>
          <w:spacing w:val="12"/>
          <w:sz w:val="32"/>
          <w:szCs w:val="32"/>
          <w:lang w:val="en-US"/>
        </w:rPr>
      </w:pPr>
    </w:p>
    <w:p w14:paraId="4B99056E" w14:textId="77777777" w:rsidR="00A349EF" w:rsidRPr="00731620" w:rsidRDefault="00A349EF" w:rsidP="00C92C8D">
      <w:pPr>
        <w:spacing w:before="600" w:after="360"/>
        <w:jc w:val="center"/>
        <w:rPr>
          <w:rFonts w:ascii="Arial" w:hAnsi="Arial" w:cs="Arial"/>
          <w:spacing w:val="12"/>
          <w:sz w:val="32"/>
          <w:szCs w:val="32"/>
          <w:lang w:val="en-US"/>
        </w:rPr>
      </w:pPr>
    </w:p>
    <w:p w14:paraId="220E7097" w14:textId="77777777" w:rsidR="00A312BA" w:rsidRPr="009550F6" w:rsidRDefault="00DE66F8" w:rsidP="00C92C8D">
      <w:pPr>
        <w:spacing w:before="600" w:after="360"/>
        <w:jc w:val="center"/>
        <w:rPr>
          <w:rFonts w:ascii="Arial" w:hAnsi="Arial" w:cs="Arial"/>
          <w:spacing w:val="12"/>
          <w:sz w:val="32"/>
          <w:szCs w:val="32"/>
        </w:rPr>
      </w:pPr>
      <w:r w:rsidRPr="009550F6">
        <w:rPr>
          <w:rFonts w:ascii="Arial" w:hAnsi="Arial" w:cs="Arial"/>
          <w:spacing w:val="12"/>
          <w:sz w:val="32"/>
          <w:szCs w:val="32"/>
        </w:rPr>
        <w:t>Pliego de Requisitos</w:t>
      </w:r>
    </w:p>
    <w:p w14:paraId="501B76C1" w14:textId="0F42B187" w:rsidR="00DE66F8" w:rsidRPr="009550F6" w:rsidRDefault="00CF7702" w:rsidP="4C7D34E0">
      <w:pPr>
        <w:spacing w:after="720"/>
        <w:jc w:val="center"/>
        <w:rPr>
          <w:rFonts w:ascii="Arial" w:hAnsi="Arial" w:cs="Arial"/>
          <w:sz w:val="28"/>
          <w:szCs w:val="28"/>
        </w:rPr>
      </w:pPr>
      <w:r w:rsidRPr="009550F6">
        <w:rPr>
          <w:rFonts w:ascii="Arial" w:hAnsi="Arial" w:cs="Arial"/>
          <w:spacing w:val="12"/>
          <w:sz w:val="28"/>
          <w:szCs w:val="28"/>
        </w:rPr>
        <w:t>CFE</w:t>
      </w:r>
      <w:r w:rsidR="00DE66F8" w:rsidRPr="009550F6">
        <w:rPr>
          <w:rFonts w:ascii="Arial" w:hAnsi="Arial" w:cs="Arial"/>
          <w:spacing w:val="12"/>
          <w:sz w:val="28"/>
          <w:szCs w:val="28"/>
        </w:rPr>
        <w:t xml:space="preserve"> E</w:t>
      </w:r>
      <w:r w:rsidR="00BA4FA9" w:rsidRPr="009550F6">
        <w:rPr>
          <w:rFonts w:ascii="Arial" w:hAnsi="Arial" w:cs="Arial"/>
          <w:spacing w:val="12"/>
          <w:sz w:val="28"/>
          <w:szCs w:val="28"/>
        </w:rPr>
        <w:t xml:space="preserve">mpresa </w:t>
      </w:r>
      <w:r w:rsidR="00DE66F8" w:rsidRPr="009550F6">
        <w:rPr>
          <w:rFonts w:ascii="Arial" w:hAnsi="Arial" w:cs="Arial"/>
          <w:spacing w:val="12"/>
          <w:sz w:val="28"/>
          <w:szCs w:val="28"/>
        </w:rPr>
        <w:t>P</w:t>
      </w:r>
      <w:r w:rsidR="00BA4FA9" w:rsidRPr="009550F6">
        <w:rPr>
          <w:rFonts w:ascii="Arial" w:hAnsi="Arial" w:cs="Arial"/>
          <w:spacing w:val="12"/>
          <w:sz w:val="28"/>
          <w:szCs w:val="28"/>
        </w:rPr>
        <w:t xml:space="preserve">roductiva </w:t>
      </w:r>
      <w:r w:rsidR="3BB3B402" w:rsidRPr="009550F6">
        <w:rPr>
          <w:rFonts w:ascii="Arial" w:hAnsi="Arial" w:cs="Arial"/>
          <w:spacing w:val="12"/>
          <w:sz w:val="28"/>
          <w:szCs w:val="28"/>
        </w:rPr>
        <w:t>del Estado</w:t>
      </w:r>
      <w:r w:rsidRPr="009550F6">
        <w:rPr>
          <w:rFonts w:ascii="Arial" w:hAnsi="Arial" w:cs="Arial"/>
          <w:spacing w:val="12"/>
          <w:sz w:val="28"/>
          <w:szCs w:val="28"/>
        </w:rPr>
        <w:t xml:space="preserve"> </w:t>
      </w:r>
    </w:p>
    <w:p w14:paraId="55C84499" w14:textId="60824652" w:rsidR="00DE66F8" w:rsidRPr="009550F6" w:rsidRDefault="00654C4B" w:rsidP="00C92C8D">
      <w:pPr>
        <w:spacing w:after="720"/>
        <w:jc w:val="center"/>
        <w:rPr>
          <w:rFonts w:ascii="Arial" w:hAnsi="Arial" w:cs="Arial"/>
          <w:spacing w:val="12"/>
          <w:sz w:val="28"/>
          <w:szCs w:val="28"/>
        </w:rPr>
      </w:pPr>
      <w:r w:rsidRPr="009550F6">
        <w:rPr>
          <w:rFonts w:ascii="Arial" w:hAnsi="Arial" w:cs="Arial"/>
          <w:spacing w:val="12"/>
          <w:sz w:val="28"/>
          <w:szCs w:val="28"/>
        </w:rPr>
        <w:t>CFE Distribución</w:t>
      </w:r>
      <w:r w:rsidR="67D6636B" w:rsidRPr="009550F6">
        <w:rPr>
          <w:rFonts w:ascii="Arial" w:hAnsi="Arial" w:cs="Arial"/>
          <w:spacing w:val="12"/>
          <w:sz w:val="28"/>
          <w:szCs w:val="28"/>
        </w:rPr>
        <w:t xml:space="preserve"> Empresa Productiva Subsidiaria de la CFE</w:t>
      </w:r>
    </w:p>
    <w:p w14:paraId="09CDD6C2" w14:textId="10E715E5" w:rsidR="00654C4B" w:rsidRPr="009550F6" w:rsidRDefault="67D6636B" w:rsidP="00C92C8D">
      <w:pPr>
        <w:spacing w:after="720"/>
        <w:jc w:val="center"/>
        <w:rPr>
          <w:rFonts w:ascii="Arial" w:hAnsi="Arial" w:cs="Arial"/>
          <w:b/>
          <w:bCs/>
          <w:spacing w:val="12"/>
          <w:sz w:val="28"/>
          <w:szCs w:val="28"/>
        </w:rPr>
      </w:pPr>
      <w:r w:rsidRPr="009550F6">
        <w:rPr>
          <w:rFonts w:ascii="Arial" w:hAnsi="Arial" w:cs="Arial"/>
          <w:spacing w:val="12"/>
          <w:sz w:val="28"/>
          <w:szCs w:val="28"/>
        </w:rPr>
        <w:t xml:space="preserve">Subárea Contratante </w:t>
      </w:r>
      <w:r w:rsidR="00654C4B" w:rsidRPr="009550F6">
        <w:rPr>
          <w:rFonts w:ascii="Arial" w:hAnsi="Arial" w:cs="Arial"/>
          <w:b/>
          <w:bCs/>
          <w:spacing w:val="12"/>
          <w:sz w:val="28"/>
          <w:szCs w:val="28"/>
        </w:rPr>
        <w:t>Distribución Valle de México Centro</w:t>
      </w:r>
    </w:p>
    <w:p w14:paraId="3E2F387E" w14:textId="77777777" w:rsidR="00FE3BB2" w:rsidRPr="00AC6955" w:rsidRDefault="00FE3BB2" w:rsidP="00FE3BB2">
      <w:pPr>
        <w:spacing w:after="0" w:line="240" w:lineRule="auto"/>
        <w:jc w:val="center"/>
        <w:rPr>
          <w:rFonts w:ascii="Arial" w:hAnsi="Arial" w:cs="Arial"/>
          <w:b/>
          <w:color w:val="0000FF"/>
          <w:sz w:val="20"/>
          <w:szCs w:val="20"/>
        </w:rPr>
      </w:pPr>
      <w:r w:rsidRPr="00F36924">
        <w:rPr>
          <w:rFonts w:ascii="Arial" w:hAnsi="Arial" w:cs="Arial"/>
          <w:b/>
          <w:color w:val="0000FF"/>
          <w:sz w:val="20"/>
          <w:szCs w:val="20"/>
        </w:rPr>
        <w:t>“TOALLAS PARA BAÑO DE LA DVMC 2022”</w:t>
      </w:r>
    </w:p>
    <w:p w14:paraId="0A89ECAD" w14:textId="34971A48" w:rsidR="002B496B" w:rsidRDefault="002B496B" w:rsidP="006C69E5">
      <w:pPr>
        <w:spacing w:after="0"/>
        <w:jc w:val="center"/>
        <w:rPr>
          <w:rFonts w:ascii="Arial" w:hAnsi="Arial" w:cs="Arial"/>
          <w:spacing w:val="12"/>
        </w:rPr>
      </w:pPr>
    </w:p>
    <w:p w14:paraId="23D81433" w14:textId="77777777" w:rsidR="00FE3BB2" w:rsidRPr="009550F6" w:rsidRDefault="00FE3BB2" w:rsidP="006C69E5">
      <w:pPr>
        <w:spacing w:after="0"/>
        <w:jc w:val="center"/>
        <w:rPr>
          <w:rFonts w:ascii="Arial" w:hAnsi="Arial" w:cs="Arial"/>
          <w:spacing w:val="12"/>
        </w:rPr>
      </w:pPr>
    </w:p>
    <w:p w14:paraId="481C0665" w14:textId="77777777" w:rsidR="000B3310" w:rsidRPr="009550F6" w:rsidRDefault="000B3310" w:rsidP="00C92C8D">
      <w:pPr>
        <w:jc w:val="center"/>
        <w:rPr>
          <w:rFonts w:ascii="Arial" w:hAnsi="Arial" w:cs="Arial"/>
          <w:spacing w:val="12"/>
        </w:rPr>
      </w:pPr>
      <w:r w:rsidRPr="009550F6">
        <w:rPr>
          <w:rFonts w:ascii="Arial" w:hAnsi="Arial" w:cs="Arial"/>
          <w:spacing w:val="12"/>
        </w:rPr>
        <w:t>Tipo de Procedimiento:</w:t>
      </w:r>
    </w:p>
    <w:p w14:paraId="6A8A5C85" w14:textId="77777777" w:rsidR="00297336" w:rsidRPr="009550F6" w:rsidRDefault="00FA0BB5" w:rsidP="00297336">
      <w:pPr>
        <w:spacing w:after="600"/>
        <w:jc w:val="center"/>
        <w:rPr>
          <w:rFonts w:ascii="Arial" w:hAnsi="Arial" w:cs="Arial"/>
          <w:b/>
          <w:bCs/>
          <w:spacing w:val="12"/>
        </w:rPr>
      </w:pPr>
      <w:r w:rsidRPr="009550F6">
        <w:rPr>
          <w:rFonts w:ascii="Arial" w:hAnsi="Arial" w:cs="Arial"/>
          <w:b/>
          <w:bCs/>
          <w:spacing w:val="12"/>
        </w:rPr>
        <w:t>Concurso Abierto Simplificado</w:t>
      </w:r>
      <w:r w:rsidR="001C1081" w:rsidRPr="009550F6">
        <w:rPr>
          <w:rFonts w:ascii="Arial" w:hAnsi="Arial" w:cs="Arial"/>
          <w:b/>
          <w:bCs/>
          <w:spacing w:val="12"/>
        </w:rPr>
        <w:t xml:space="preserve"> </w:t>
      </w:r>
      <w:r w:rsidR="00172F91" w:rsidRPr="009550F6">
        <w:rPr>
          <w:rFonts w:ascii="Arial" w:hAnsi="Arial" w:cs="Arial"/>
          <w:b/>
          <w:bCs/>
          <w:spacing w:val="12"/>
        </w:rPr>
        <w:t>Intern</w:t>
      </w:r>
      <w:r w:rsidR="001C1081" w:rsidRPr="009550F6">
        <w:rPr>
          <w:rFonts w:ascii="Arial" w:hAnsi="Arial" w:cs="Arial"/>
          <w:b/>
          <w:bCs/>
          <w:spacing w:val="12"/>
        </w:rPr>
        <w:t>acional</w:t>
      </w:r>
      <w:r w:rsidR="00172F91" w:rsidRPr="009550F6">
        <w:rPr>
          <w:rFonts w:ascii="Arial" w:hAnsi="Arial" w:cs="Arial"/>
          <w:b/>
          <w:bCs/>
          <w:spacing w:val="12"/>
        </w:rPr>
        <w:t xml:space="preserve"> </w:t>
      </w:r>
      <w:r w:rsidR="5EF97537" w:rsidRPr="009550F6">
        <w:rPr>
          <w:rFonts w:ascii="Arial" w:hAnsi="Arial" w:cs="Arial"/>
          <w:b/>
          <w:bCs/>
          <w:spacing w:val="12"/>
        </w:rPr>
        <w:t xml:space="preserve">Abierto </w:t>
      </w:r>
    </w:p>
    <w:p w14:paraId="11F84F13" w14:textId="56C58560" w:rsidR="006A671C" w:rsidRPr="00731620" w:rsidRDefault="000B3310" w:rsidP="004F0BBF">
      <w:pPr>
        <w:spacing w:after="0" w:line="240" w:lineRule="auto"/>
        <w:jc w:val="center"/>
        <w:rPr>
          <w:rFonts w:ascii="Arial" w:hAnsi="Arial" w:cs="Arial"/>
          <w:spacing w:val="12"/>
          <w:sz w:val="24"/>
          <w:szCs w:val="24"/>
        </w:rPr>
      </w:pPr>
      <w:r w:rsidRPr="00D87BC1">
        <w:rPr>
          <w:rFonts w:ascii="Arial" w:hAnsi="Arial" w:cs="Arial"/>
          <w:b/>
          <w:bCs/>
          <w:spacing w:val="12"/>
          <w:sz w:val="24"/>
          <w:szCs w:val="24"/>
        </w:rPr>
        <w:t xml:space="preserve">No. </w:t>
      </w:r>
      <w:r w:rsidR="002A5DEC" w:rsidRPr="002A5DEC">
        <w:rPr>
          <w:rFonts w:ascii="Arial" w:hAnsi="Arial" w:cs="Arial"/>
          <w:b/>
          <w:bCs/>
          <w:color w:val="0000FF"/>
          <w:sz w:val="24"/>
          <w:szCs w:val="24"/>
        </w:rPr>
        <w:t>CFE-0114-CSAAA-0008-2022</w:t>
      </w:r>
    </w:p>
    <w:p w14:paraId="7DFE3F60" w14:textId="39AEA7FA" w:rsidR="006A671C" w:rsidRPr="00306427" w:rsidRDefault="006A671C" w:rsidP="004F0BBF">
      <w:pPr>
        <w:spacing w:after="0" w:line="240" w:lineRule="auto"/>
        <w:jc w:val="center"/>
        <w:rPr>
          <w:rFonts w:ascii="Arial" w:hAnsi="Arial" w:cs="Arial"/>
          <w:b/>
          <w:bCs/>
          <w:color w:val="0000FF"/>
          <w:spacing w:val="12"/>
        </w:rPr>
      </w:pPr>
      <w:r w:rsidRPr="00306427">
        <w:rPr>
          <w:rFonts w:ascii="Arial" w:hAnsi="Arial" w:cs="Arial"/>
          <w:b/>
          <w:bCs/>
          <w:color w:val="0000FF"/>
          <w:spacing w:val="12"/>
        </w:rPr>
        <w:t>(</w:t>
      </w:r>
      <w:r w:rsidR="002A5DEC" w:rsidRPr="002A5DEC">
        <w:rPr>
          <w:rFonts w:ascii="Arial" w:hAnsi="Arial" w:cs="Arial"/>
          <w:b/>
          <w:bCs/>
          <w:color w:val="0000FF"/>
          <w:spacing w:val="12"/>
        </w:rPr>
        <w:t>CAS-TAC-005-2022</w:t>
      </w:r>
      <w:r w:rsidRPr="00306427">
        <w:rPr>
          <w:rFonts w:ascii="Arial" w:hAnsi="Arial" w:cs="Arial"/>
          <w:b/>
          <w:bCs/>
          <w:color w:val="0000FF"/>
          <w:spacing w:val="12"/>
        </w:rPr>
        <w:t>)</w:t>
      </w:r>
    </w:p>
    <w:p w14:paraId="1DD23DEA" w14:textId="77777777" w:rsidR="006A671C" w:rsidRPr="009550F6" w:rsidRDefault="006A671C" w:rsidP="006A671C">
      <w:pPr>
        <w:spacing w:after="0" w:line="240" w:lineRule="auto"/>
        <w:jc w:val="center"/>
        <w:rPr>
          <w:rFonts w:ascii="Arial" w:hAnsi="Arial" w:cs="Arial"/>
          <w:b/>
          <w:bCs/>
          <w:spacing w:val="12"/>
        </w:rPr>
      </w:pPr>
    </w:p>
    <w:p w14:paraId="1299C43A" w14:textId="259DED30" w:rsidR="00781FB3" w:rsidRPr="009550F6" w:rsidRDefault="00781FB3" w:rsidP="006A671C">
      <w:pPr>
        <w:spacing w:after="0" w:line="240" w:lineRule="auto"/>
        <w:jc w:val="center"/>
        <w:rPr>
          <w:rFonts w:ascii="Arial" w:hAnsi="Arial" w:cs="Arial"/>
          <w:b/>
          <w:bCs/>
          <w:spacing w:val="12"/>
        </w:rPr>
      </w:pPr>
    </w:p>
    <w:p w14:paraId="4DDBEF00" w14:textId="77777777" w:rsidR="00781FB3" w:rsidRPr="009550F6" w:rsidRDefault="00781FB3" w:rsidP="00654C4B">
      <w:pPr>
        <w:spacing w:after="0" w:line="240" w:lineRule="auto"/>
        <w:jc w:val="center"/>
        <w:rPr>
          <w:rFonts w:ascii="Arial" w:hAnsi="Arial" w:cs="Arial"/>
          <w:b/>
          <w:bCs/>
          <w:spacing w:val="12"/>
        </w:rPr>
      </w:pPr>
    </w:p>
    <w:p w14:paraId="6D98A12B" w14:textId="77777777" w:rsidR="00781FB3" w:rsidRPr="009550F6" w:rsidRDefault="00781FB3" w:rsidP="00654C4B">
      <w:pPr>
        <w:spacing w:after="0" w:line="240" w:lineRule="auto"/>
        <w:jc w:val="center"/>
        <w:rPr>
          <w:rFonts w:ascii="Arial" w:hAnsi="Arial" w:cs="Arial"/>
          <w:b/>
          <w:bCs/>
          <w:spacing w:val="12"/>
        </w:rPr>
      </w:pPr>
    </w:p>
    <w:p w14:paraId="53467F4D" w14:textId="097136A7" w:rsidR="005278ED" w:rsidRPr="009550F6" w:rsidRDefault="00FE3BB2" w:rsidP="005278ED">
      <w:pPr>
        <w:spacing w:before="1080"/>
        <w:jc w:val="center"/>
        <w:rPr>
          <w:rFonts w:ascii="Arial" w:hAnsi="Arial" w:cs="Arial"/>
          <w:spacing w:val="12"/>
        </w:rPr>
      </w:pPr>
      <w:r w:rsidRPr="00F36924">
        <w:rPr>
          <w:rFonts w:ascii="Arial" w:hAnsi="Arial" w:cs="Arial"/>
          <w:spacing w:val="12"/>
        </w:rPr>
        <w:t>Julio</w:t>
      </w:r>
      <w:r w:rsidR="005278ED" w:rsidRPr="009550F6">
        <w:rPr>
          <w:rFonts w:ascii="Arial" w:hAnsi="Arial" w:cs="Arial"/>
          <w:spacing w:val="12"/>
        </w:rPr>
        <w:t>, 2022</w:t>
      </w:r>
    </w:p>
    <w:p w14:paraId="3FE9F23F" w14:textId="77777777" w:rsidR="00C92C8D" w:rsidRPr="009550F6" w:rsidRDefault="00C92C8D">
      <w:pPr>
        <w:rPr>
          <w:rFonts w:ascii="Arial" w:hAnsi="Arial" w:cs="Arial"/>
          <w:spacing w:val="12"/>
        </w:rPr>
      </w:pPr>
      <w:r w:rsidRPr="009550F6">
        <w:rPr>
          <w:rFonts w:ascii="Arial" w:hAnsi="Arial" w:cs="Arial"/>
          <w:spacing w:val="12"/>
        </w:rPr>
        <w:br w:type="page"/>
      </w:r>
    </w:p>
    <w:p w14:paraId="6EC93065" w14:textId="77777777" w:rsidR="00C92C8D" w:rsidRPr="009550F6" w:rsidRDefault="00B9564B" w:rsidP="00727B5B">
      <w:pPr>
        <w:spacing w:before="600" w:line="240" w:lineRule="auto"/>
        <w:jc w:val="center"/>
        <w:rPr>
          <w:rFonts w:ascii="Arial Negrita" w:hAnsi="Arial Negrita" w:cs="Arial"/>
          <w:b/>
          <w:spacing w:val="12"/>
          <w:sz w:val="26"/>
        </w:rPr>
      </w:pPr>
      <w:r w:rsidRPr="009550F6">
        <w:rPr>
          <w:rFonts w:ascii="Arial Negrita" w:hAnsi="Arial Negrita" w:cs="Arial"/>
          <w:b/>
          <w:spacing w:val="12"/>
          <w:sz w:val="26"/>
        </w:rPr>
        <w:lastRenderedPageBreak/>
        <w:t>Índice</w:t>
      </w:r>
    </w:p>
    <w:tbl>
      <w:tblPr>
        <w:tblStyle w:val="Tablaconcuadrcula"/>
        <w:tblW w:w="0" w:type="auto"/>
        <w:jc w:val="center"/>
        <w:tblLook w:val="04A0" w:firstRow="1" w:lastRow="0" w:firstColumn="1" w:lastColumn="0" w:noHBand="0" w:noVBand="1"/>
      </w:tblPr>
      <w:tblGrid>
        <w:gridCol w:w="1980"/>
        <w:gridCol w:w="7982"/>
      </w:tblGrid>
      <w:tr w:rsidR="00017005" w:rsidRPr="009550F6" w14:paraId="48CBDB47" w14:textId="77777777" w:rsidTr="7E93907E">
        <w:trPr>
          <w:jc w:val="center"/>
        </w:trPr>
        <w:tc>
          <w:tcPr>
            <w:tcW w:w="1980" w:type="dxa"/>
          </w:tcPr>
          <w:p w14:paraId="56E9BFCD" w14:textId="77777777" w:rsidR="00727B5B" w:rsidRPr="009550F6" w:rsidRDefault="00727B5B" w:rsidP="00727B5B">
            <w:pPr>
              <w:spacing w:before="120" w:after="120"/>
              <w:rPr>
                <w:rFonts w:ascii="Arial" w:hAnsi="Arial" w:cs="Arial"/>
                <w:b/>
                <w:spacing w:val="12"/>
              </w:rPr>
            </w:pPr>
            <w:r w:rsidRPr="009550F6">
              <w:rPr>
                <w:rFonts w:ascii="Arial" w:hAnsi="Arial" w:cs="Arial"/>
                <w:b/>
                <w:spacing w:val="12"/>
              </w:rPr>
              <w:t>Numeral I</w:t>
            </w:r>
          </w:p>
        </w:tc>
        <w:tc>
          <w:tcPr>
            <w:tcW w:w="7982" w:type="dxa"/>
          </w:tcPr>
          <w:p w14:paraId="74E60B5D" w14:textId="77777777" w:rsidR="00727B5B" w:rsidRPr="009550F6" w:rsidRDefault="00727B5B" w:rsidP="00727B5B">
            <w:pPr>
              <w:spacing w:before="120" w:after="120"/>
              <w:rPr>
                <w:rFonts w:ascii="Arial" w:hAnsi="Arial" w:cs="Arial"/>
                <w:b/>
                <w:spacing w:val="12"/>
              </w:rPr>
            </w:pPr>
            <w:r w:rsidRPr="009550F6">
              <w:rPr>
                <w:rFonts w:ascii="Arial" w:hAnsi="Arial" w:cs="Arial"/>
                <w:b/>
                <w:spacing w:val="12"/>
              </w:rPr>
              <w:t>Antecedentes</w:t>
            </w:r>
          </w:p>
        </w:tc>
      </w:tr>
      <w:tr w:rsidR="00017005" w:rsidRPr="009550F6" w14:paraId="7E4DD587" w14:textId="77777777" w:rsidTr="7E93907E">
        <w:trPr>
          <w:jc w:val="center"/>
        </w:trPr>
        <w:tc>
          <w:tcPr>
            <w:tcW w:w="1980" w:type="dxa"/>
          </w:tcPr>
          <w:p w14:paraId="04392861" w14:textId="77777777" w:rsidR="00727B5B" w:rsidRPr="009550F6" w:rsidRDefault="00727B5B" w:rsidP="00727B5B">
            <w:pPr>
              <w:spacing w:before="120" w:after="120"/>
              <w:rPr>
                <w:b/>
              </w:rPr>
            </w:pPr>
            <w:r w:rsidRPr="009550F6">
              <w:rPr>
                <w:rFonts w:ascii="Arial" w:hAnsi="Arial" w:cs="Arial"/>
                <w:b/>
                <w:spacing w:val="12"/>
              </w:rPr>
              <w:t>Numeral I</w:t>
            </w:r>
            <w:r w:rsidR="00E628B1" w:rsidRPr="009550F6">
              <w:rPr>
                <w:rFonts w:ascii="Arial" w:hAnsi="Arial" w:cs="Arial"/>
                <w:b/>
                <w:spacing w:val="12"/>
              </w:rPr>
              <w:t>I</w:t>
            </w:r>
          </w:p>
        </w:tc>
        <w:tc>
          <w:tcPr>
            <w:tcW w:w="7982" w:type="dxa"/>
          </w:tcPr>
          <w:p w14:paraId="2DFC74AB" w14:textId="77777777" w:rsidR="00727B5B" w:rsidRPr="009550F6" w:rsidRDefault="00727B5B" w:rsidP="00727B5B">
            <w:pPr>
              <w:spacing w:before="120" w:after="120"/>
              <w:rPr>
                <w:rFonts w:ascii="Arial" w:hAnsi="Arial" w:cs="Arial"/>
                <w:b/>
                <w:spacing w:val="12"/>
              </w:rPr>
            </w:pPr>
            <w:r w:rsidRPr="009550F6">
              <w:rPr>
                <w:rFonts w:ascii="Arial" w:hAnsi="Arial" w:cs="Arial"/>
                <w:b/>
                <w:spacing w:val="12"/>
              </w:rPr>
              <w:t>Objeto</w:t>
            </w:r>
          </w:p>
        </w:tc>
      </w:tr>
      <w:tr w:rsidR="00017005" w:rsidRPr="009550F6" w14:paraId="6DC6FDF6" w14:textId="77777777" w:rsidTr="7E93907E">
        <w:trPr>
          <w:jc w:val="center"/>
        </w:trPr>
        <w:tc>
          <w:tcPr>
            <w:tcW w:w="1980" w:type="dxa"/>
          </w:tcPr>
          <w:p w14:paraId="57FFEB7E" w14:textId="77777777" w:rsidR="00727B5B" w:rsidRPr="009550F6" w:rsidRDefault="00727B5B" w:rsidP="00727B5B">
            <w:pPr>
              <w:spacing w:before="120" w:after="120"/>
              <w:rPr>
                <w:b/>
              </w:rPr>
            </w:pPr>
            <w:r w:rsidRPr="009550F6">
              <w:rPr>
                <w:rFonts w:ascii="Arial" w:hAnsi="Arial" w:cs="Arial"/>
                <w:b/>
                <w:spacing w:val="12"/>
              </w:rPr>
              <w:t>Numeral I</w:t>
            </w:r>
            <w:r w:rsidR="00E628B1" w:rsidRPr="009550F6">
              <w:rPr>
                <w:rFonts w:ascii="Arial" w:hAnsi="Arial" w:cs="Arial"/>
                <w:b/>
                <w:spacing w:val="12"/>
              </w:rPr>
              <w:t>II</w:t>
            </w:r>
          </w:p>
        </w:tc>
        <w:tc>
          <w:tcPr>
            <w:tcW w:w="7982" w:type="dxa"/>
          </w:tcPr>
          <w:p w14:paraId="44008DF0" w14:textId="77777777" w:rsidR="00727B5B" w:rsidRPr="009550F6" w:rsidRDefault="00727B5B" w:rsidP="00347B43">
            <w:pPr>
              <w:spacing w:before="120" w:after="120"/>
              <w:rPr>
                <w:rFonts w:ascii="Arial" w:hAnsi="Arial" w:cs="Arial"/>
                <w:b/>
                <w:spacing w:val="12"/>
              </w:rPr>
            </w:pPr>
            <w:r w:rsidRPr="009550F6">
              <w:rPr>
                <w:rFonts w:ascii="Arial" w:hAnsi="Arial" w:cs="Arial"/>
                <w:b/>
                <w:spacing w:val="12"/>
              </w:rPr>
              <w:t xml:space="preserve">Procedimiento y reglas del </w:t>
            </w:r>
            <w:r w:rsidR="006F1DA8" w:rsidRPr="009550F6">
              <w:rPr>
                <w:rFonts w:ascii="Arial" w:hAnsi="Arial" w:cs="Arial"/>
                <w:b/>
                <w:spacing w:val="12"/>
              </w:rPr>
              <w:t>C</w:t>
            </w:r>
            <w:r w:rsidRPr="009550F6">
              <w:rPr>
                <w:rFonts w:ascii="Arial" w:hAnsi="Arial" w:cs="Arial"/>
                <w:b/>
                <w:spacing w:val="12"/>
              </w:rPr>
              <w:t>oncurso</w:t>
            </w:r>
          </w:p>
        </w:tc>
      </w:tr>
      <w:tr w:rsidR="00017005" w:rsidRPr="009550F6" w14:paraId="5EDCDF82" w14:textId="77777777" w:rsidTr="7E93907E">
        <w:trPr>
          <w:jc w:val="center"/>
        </w:trPr>
        <w:tc>
          <w:tcPr>
            <w:tcW w:w="1980" w:type="dxa"/>
          </w:tcPr>
          <w:p w14:paraId="503569B7" w14:textId="77777777" w:rsidR="00727B5B" w:rsidRPr="009550F6" w:rsidRDefault="00E628B1" w:rsidP="00727B5B">
            <w:pPr>
              <w:spacing w:before="120" w:after="120"/>
              <w:rPr>
                <w:rFonts w:ascii="Arial" w:hAnsi="Arial" w:cs="Arial"/>
                <w:spacing w:val="12"/>
              </w:rPr>
            </w:pPr>
            <w:r w:rsidRPr="009550F6">
              <w:rPr>
                <w:rFonts w:ascii="Arial" w:hAnsi="Arial" w:cs="Arial"/>
                <w:spacing w:val="12"/>
              </w:rPr>
              <w:t>III.1</w:t>
            </w:r>
          </w:p>
        </w:tc>
        <w:tc>
          <w:tcPr>
            <w:tcW w:w="7982" w:type="dxa"/>
          </w:tcPr>
          <w:p w14:paraId="5318CC90" w14:textId="77777777" w:rsidR="00727B5B" w:rsidRPr="009550F6" w:rsidRDefault="00E628B1" w:rsidP="00727B5B">
            <w:pPr>
              <w:spacing w:before="120" w:after="120"/>
              <w:rPr>
                <w:rFonts w:ascii="Arial" w:hAnsi="Arial" w:cs="Arial"/>
                <w:spacing w:val="12"/>
              </w:rPr>
            </w:pPr>
            <w:r w:rsidRPr="009550F6">
              <w:rPr>
                <w:rFonts w:ascii="Arial" w:hAnsi="Arial" w:cs="Arial"/>
                <w:spacing w:val="12"/>
              </w:rPr>
              <w:t>Requisitos y documentos</w:t>
            </w:r>
            <w:r w:rsidR="00E97B7F" w:rsidRPr="009550F6">
              <w:rPr>
                <w:rFonts w:ascii="Arial" w:hAnsi="Arial" w:cs="Arial"/>
                <w:spacing w:val="12"/>
              </w:rPr>
              <w:t>.</w:t>
            </w:r>
          </w:p>
        </w:tc>
      </w:tr>
      <w:tr w:rsidR="00017005" w:rsidRPr="009550F6" w14:paraId="7B209B4A" w14:textId="77777777" w:rsidTr="7E93907E">
        <w:trPr>
          <w:jc w:val="center"/>
        </w:trPr>
        <w:tc>
          <w:tcPr>
            <w:tcW w:w="1980" w:type="dxa"/>
          </w:tcPr>
          <w:p w14:paraId="3ACB0E28" w14:textId="77777777" w:rsidR="00727B5B" w:rsidRPr="009550F6" w:rsidRDefault="00E628B1" w:rsidP="003B54F4">
            <w:pPr>
              <w:spacing w:before="120" w:after="120"/>
              <w:rPr>
                <w:rFonts w:ascii="Arial" w:hAnsi="Arial" w:cs="Arial"/>
                <w:spacing w:val="12"/>
              </w:rPr>
            </w:pPr>
            <w:r w:rsidRPr="009550F6">
              <w:rPr>
                <w:rFonts w:ascii="Arial" w:hAnsi="Arial" w:cs="Arial"/>
                <w:spacing w:val="12"/>
              </w:rPr>
              <w:t>III.</w:t>
            </w:r>
            <w:r w:rsidR="003B54F4" w:rsidRPr="009550F6">
              <w:rPr>
                <w:rFonts w:ascii="Arial" w:hAnsi="Arial" w:cs="Arial"/>
                <w:spacing w:val="12"/>
              </w:rPr>
              <w:t>2</w:t>
            </w:r>
          </w:p>
        </w:tc>
        <w:tc>
          <w:tcPr>
            <w:tcW w:w="7982" w:type="dxa"/>
          </w:tcPr>
          <w:p w14:paraId="30FC92C4" w14:textId="3AF47340" w:rsidR="00727B5B" w:rsidRPr="009550F6" w:rsidRDefault="00EC60C5" w:rsidP="00727B5B">
            <w:pPr>
              <w:spacing w:before="120" w:after="120"/>
              <w:rPr>
                <w:rFonts w:ascii="Arial" w:hAnsi="Arial" w:cs="Arial"/>
                <w:spacing w:val="12"/>
              </w:rPr>
            </w:pPr>
            <w:r w:rsidRPr="009550F6">
              <w:rPr>
                <w:rFonts w:ascii="Arial" w:hAnsi="Arial" w:cs="Arial"/>
                <w:spacing w:val="12"/>
              </w:rPr>
              <w:t>Registro de Importador</w:t>
            </w:r>
          </w:p>
        </w:tc>
      </w:tr>
      <w:tr w:rsidR="00444822" w:rsidRPr="009550F6" w14:paraId="3DEEB09F" w14:textId="77777777" w:rsidTr="7E93907E">
        <w:trPr>
          <w:jc w:val="center"/>
        </w:trPr>
        <w:tc>
          <w:tcPr>
            <w:tcW w:w="1980" w:type="dxa"/>
          </w:tcPr>
          <w:p w14:paraId="0C0A656D" w14:textId="1F7074D9" w:rsidR="00444822" w:rsidRPr="009550F6" w:rsidRDefault="00444822" w:rsidP="003B54F4">
            <w:pPr>
              <w:spacing w:before="120" w:after="120"/>
              <w:rPr>
                <w:rFonts w:ascii="Arial" w:hAnsi="Arial" w:cs="Arial"/>
                <w:spacing w:val="12"/>
              </w:rPr>
            </w:pPr>
            <w:r w:rsidRPr="009550F6">
              <w:rPr>
                <w:rFonts w:ascii="Arial" w:hAnsi="Arial" w:cs="Arial"/>
                <w:spacing w:val="12"/>
              </w:rPr>
              <w:t>III.3</w:t>
            </w:r>
          </w:p>
        </w:tc>
        <w:tc>
          <w:tcPr>
            <w:tcW w:w="7982" w:type="dxa"/>
          </w:tcPr>
          <w:p w14:paraId="05E1AE77" w14:textId="58E8A7D2" w:rsidR="00444822" w:rsidRPr="009550F6" w:rsidRDefault="00444822" w:rsidP="00727B5B">
            <w:pPr>
              <w:spacing w:before="120" w:after="120"/>
              <w:rPr>
                <w:rFonts w:ascii="Arial" w:hAnsi="Arial" w:cs="Arial"/>
                <w:spacing w:val="12"/>
              </w:rPr>
            </w:pPr>
            <w:r w:rsidRPr="009550F6">
              <w:rPr>
                <w:rFonts w:ascii="Arial" w:hAnsi="Arial" w:cs="Arial"/>
                <w:spacing w:val="12"/>
              </w:rPr>
              <w:t>Calendario de las etapas del procedimiento.</w:t>
            </w:r>
          </w:p>
        </w:tc>
      </w:tr>
      <w:tr w:rsidR="00AE265E" w:rsidRPr="009550F6" w14:paraId="6668180D" w14:textId="77777777" w:rsidTr="7E93907E">
        <w:trPr>
          <w:jc w:val="center"/>
        </w:trPr>
        <w:tc>
          <w:tcPr>
            <w:tcW w:w="1980" w:type="dxa"/>
          </w:tcPr>
          <w:p w14:paraId="229589B1" w14:textId="3C5C3E26" w:rsidR="00AE265E" w:rsidRPr="009550F6" w:rsidRDefault="00AE265E" w:rsidP="00AE265E">
            <w:pPr>
              <w:spacing w:before="120" w:after="120"/>
              <w:rPr>
                <w:rFonts w:ascii="Arial" w:hAnsi="Arial" w:cs="Arial"/>
                <w:spacing w:val="12"/>
              </w:rPr>
            </w:pPr>
            <w:r w:rsidRPr="009550F6">
              <w:rPr>
                <w:rFonts w:ascii="Arial" w:hAnsi="Arial" w:cs="Arial"/>
                <w:spacing w:val="12"/>
              </w:rPr>
              <w:t>III.</w:t>
            </w:r>
            <w:r w:rsidR="00E257E0">
              <w:rPr>
                <w:rFonts w:ascii="Arial" w:hAnsi="Arial" w:cs="Arial"/>
                <w:spacing w:val="12"/>
              </w:rPr>
              <w:t>4</w:t>
            </w:r>
          </w:p>
        </w:tc>
        <w:tc>
          <w:tcPr>
            <w:tcW w:w="7982" w:type="dxa"/>
          </w:tcPr>
          <w:p w14:paraId="7C2A73EA" w14:textId="6E0D8481" w:rsidR="00AE265E" w:rsidRPr="009550F6" w:rsidRDefault="00AE265E" w:rsidP="00AE265E">
            <w:pPr>
              <w:spacing w:before="120" w:after="120"/>
              <w:rPr>
                <w:rFonts w:ascii="Arial" w:hAnsi="Arial" w:cs="Arial"/>
                <w:spacing w:val="12"/>
              </w:rPr>
            </w:pPr>
            <w:r w:rsidRPr="009550F6">
              <w:rPr>
                <w:rFonts w:ascii="Arial" w:hAnsi="Arial" w:cs="Arial"/>
                <w:spacing w:val="12"/>
              </w:rPr>
              <w:t xml:space="preserve">Aclaración a los documentos del concurso </w:t>
            </w:r>
          </w:p>
        </w:tc>
      </w:tr>
      <w:tr w:rsidR="00AE265E" w:rsidRPr="009550F6" w14:paraId="293E8ED9" w14:textId="77777777" w:rsidTr="7E93907E">
        <w:trPr>
          <w:jc w:val="center"/>
        </w:trPr>
        <w:tc>
          <w:tcPr>
            <w:tcW w:w="1980" w:type="dxa"/>
          </w:tcPr>
          <w:p w14:paraId="531A22E9" w14:textId="726050FB" w:rsidR="00AE265E" w:rsidRPr="009550F6" w:rsidRDefault="00AE265E" w:rsidP="00AE265E">
            <w:pPr>
              <w:spacing w:before="120" w:after="120"/>
              <w:rPr>
                <w:rFonts w:ascii="Arial" w:hAnsi="Arial" w:cs="Arial"/>
                <w:spacing w:val="12"/>
              </w:rPr>
            </w:pPr>
            <w:r w:rsidRPr="009550F6">
              <w:rPr>
                <w:rFonts w:ascii="Arial" w:hAnsi="Arial" w:cs="Arial"/>
                <w:spacing w:val="12"/>
              </w:rPr>
              <w:t>III.</w:t>
            </w:r>
            <w:r w:rsidR="00E257E0">
              <w:rPr>
                <w:rFonts w:ascii="Arial" w:hAnsi="Arial" w:cs="Arial"/>
                <w:spacing w:val="12"/>
              </w:rPr>
              <w:t>5</w:t>
            </w:r>
          </w:p>
        </w:tc>
        <w:tc>
          <w:tcPr>
            <w:tcW w:w="7982" w:type="dxa"/>
          </w:tcPr>
          <w:p w14:paraId="474EAED5" w14:textId="297EB9FE" w:rsidR="00AE265E" w:rsidRPr="009550F6" w:rsidRDefault="00AE265E" w:rsidP="00AE265E">
            <w:pPr>
              <w:spacing w:before="120" w:after="120"/>
              <w:rPr>
                <w:rFonts w:ascii="Arial" w:hAnsi="Arial" w:cs="Arial"/>
                <w:spacing w:val="12"/>
              </w:rPr>
            </w:pPr>
            <w:r w:rsidRPr="009550F6">
              <w:rPr>
                <w:rFonts w:ascii="Arial" w:hAnsi="Arial" w:cs="Arial"/>
                <w:spacing w:val="12"/>
              </w:rPr>
              <w:t>Adjudicación de partida.</w:t>
            </w:r>
          </w:p>
        </w:tc>
      </w:tr>
      <w:tr w:rsidR="00AE265E" w:rsidRPr="009550F6" w14:paraId="0913ACB7" w14:textId="77777777" w:rsidTr="7E93907E">
        <w:trPr>
          <w:jc w:val="center"/>
        </w:trPr>
        <w:tc>
          <w:tcPr>
            <w:tcW w:w="1980" w:type="dxa"/>
          </w:tcPr>
          <w:p w14:paraId="2F624441" w14:textId="1678F7CA" w:rsidR="00AE265E" w:rsidRPr="009550F6" w:rsidRDefault="00AE265E" w:rsidP="00AE265E">
            <w:pPr>
              <w:spacing w:before="120" w:after="120"/>
              <w:rPr>
                <w:rFonts w:ascii="Arial" w:hAnsi="Arial" w:cs="Arial"/>
                <w:spacing w:val="12"/>
              </w:rPr>
            </w:pPr>
            <w:r w:rsidRPr="009550F6">
              <w:rPr>
                <w:rFonts w:ascii="Arial" w:hAnsi="Arial" w:cs="Arial"/>
                <w:spacing w:val="12"/>
              </w:rPr>
              <w:t>III.</w:t>
            </w:r>
            <w:r w:rsidR="00E257E0">
              <w:rPr>
                <w:rFonts w:ascii="Arial" w:hAnsi="Arial" w:cs="Arial"/>
                <w:spacing w:val="12"/>
              </w:rPr>
              <w:t>6</w:t>
            </w:r>
          </w:p>
        </w:tc>
        <w:tc>
          <w:tcPr>
            <w:tcW w:w="7982" w:type="dxa"/>
          </w:tcPr>
          <w:p w14:paraId="717FD859" w14:textId="332746D1" w:rsidR="00AE265E" w:rsidRPr="009550F6" w:rsidRDefault="00AE265E" w:rsidP="00AE265E">
            <w:pPr>
              <w:spacing w:before="120" w:after="120"/>
              <w:rPr>
                <w:rFonts w:ascii="Arial" w:hAnsi="Arial" w:cs="Arial"/>
                <w:spacing w:val="12"/>
              </w:rPr>
            </w:pPr>
            <w:r w:rsidRPr="009550F6">
              <w:rPr>
                <w:rFonts w:ascii="Arial" w:hAnsi="Arial" w:cs="Arial"/>
                <w:spacing w:val="12"/>
              </w:rPr>
              <w:t xml:space="preserve">Suministro Simultaneo </w:t>
            </w:r>
            <w:r w:rsidRPr="009550F6">
              <w:rPr>
                <w:rFonts w:ascii="Arial" w:hAnsi="Arial" w:cs="Arial"/>
                <w:b/>
                <w:bCs/>
                <w:color w:val="0000FF"/>
                <w:spacing w:val="12"/>
              </w:rPr>
              <w:t>(</w:t>
            </w:r>
            <w:r w:rsidRPr="00AE223E">
              <w:rPr>
                <w:rFonts w:ascii="Arial" w:hAnsi="Arial" w:cs="Arial"/>
                <w:b/>
                <w:bCs/>
                <w:color w:val="0000FF"/>
                <w:spacing w:val="12"/>
              </w:rPr>
              <w:t>No aplica para este concurso)</w:t>
            </w:r>
          </w:p>
        </w:tc>
      </w:tr>
      <w:tr w:rsidR="00017005" w:rsidRPr="009550F6" w14:paraId="612EF5C8" w14:textId="77777777" w:rsidTr="7E93907E">
        <w:trPr>
          <w:jc w:val="center"/>
        </w:trPr>
        <w:tc>
          <w:tcPr>
            <w:tcW w:w="1980" w:type="dxa"/>
          </w:tcPr>
          <w:p w14:paraId="497E4A85" w14:textId="77777777" w:rsidR="00727B5B" w:rsidRPr="009550F6" w:rsidRDefault="00D009BD" w:rsidP="00727B5B">
            <w:pPr>
              <w:spacing w:before="120" w:after="120"/>
              <w:rPr>
                <w:rFonts w:ascii="Arial" w:hAnsi="Arial" w:cs="Arial"/>
                <w:b/>
                <w:spacing w:val="12"/>
              </w:rPr>
            </w:pPr>
            <w:r w:rsidRPr="009550F6">
              <w:rPr>
                <w:rFonts w:ascii="Arial" w:hAnsi="Arial" w:cs="Arial"/>
                <w:b/>
                <w:spacing w:val="12"/>
              </w:rPr>
              <w:t>Numeral IV</w:t>
            </w:r>
          </w:p>
        </w:tc>
        <w:tc>
          <w:tcPr>
            <w:tcW w:w="7982" w:type="dxa"/>
          </w:tcPr>
          <w:p w14:paraId="39CF4B4F" w14:textId="77777777" w:rsidR="00727B5B" w:rsidRPr="009550F6" w:rsidRDefault="00D009BD" w:rsidP="00727B5B">
            <w:pPr>
              <w:spacing w:before="120" w:after="120"/>
              <w:rPr>
                <w:rFonts w:ascii="Arial" w:hAnsi="Arial" w:cs="Arial"/>
                <w:b/>
                <w:spacing w:val="12"/>
              </w:rPr>
            </w:pPr>
            <w:r w:rsidRPr="009550F6">
              <w:rPr>
                <w:rFonts w:ascii="Arial" w:hAnsi="Arial" w:cs="Arial"/>
                <w:b/>
                <w:spacing w:val="12"/>
              </w:rPr>
              <w:t>Ofertas</w:t>
            </w:r>
          </w:p>
        </w:tc>
      </w:tr>
      <w:tr w:rsidR="00017005" w:rsidRPr="009550F6" w14:paraId="6D74F4AB" w14:textId="77777777" w:rsidTr="7E93907E">
        <w:trPr>
          <w:jc w:val="center"/>
        </w:trPr>
        <w:tc>
          <w:tcPr>
            <w:tcW w:w="1980" w:type="dxa"/>
          </w:tcPr>
          <w:p w14:paraId="7B1310D7"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IV.1</w:t>
            </w:r>
          </w:p>
        </w:tc>
        <w:tc>
          <w:tcPr>
            <w:tcW w:w="7982" w:type="dxa"/>
          </w:tcPr>
          <w:p w14:paraId="27411C71"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Requisitos que deberán reunir las ofertas</w:t>
            </w:r>
          </w:p>
        </w:tc>
      </w:tr>
      <w:tr w:rsidR="00017005" w:rsidRPr="009550F6" w14:paraId="7CE8D143" w14:textId="77777777" w:rsidTr="7E93907E">
        <w:trPr>
          <w:jc w:val="center"/>
        </w:trPr>
        <w:tc>
          <w:tcPr>
            <w:tcW w:w="1980" w:type="dxa"/>
          </w:tcPr>
          <w:p w14:paraId="5847959F"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IV.2</w:t>
            </w:r>
          </w:p>
        </w:tc>
        <w:tc>
          <w:tcPr>
            <w:tcW w:w="7982" w:type="dxa"/>
          </w:tcPr>
          <w:p w14:paraId="082FF91C"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Presentación de ofertas</w:t>
            </w:r>
          </w:p>
        </w:tc>
      </w:tr>
      <w:tr w:rsidR="00017005" w:rsidRPr="009550F6" w14:paraId="3328F44E" w14:textId="77777777" w:rsidTr="7E93907E">
        <w:trPr>
          <w:jc w:val="center"/>
        </w:trPr>
        <w:tc>
          <w:tcPr>
            <w:tcW w:w="1980" w:type="dxa"/>
          </w:tcPr>
          <w:p w14:paraId="58B816FE"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IV.3</w:t>
            </w:r>
          </w:p>
        </w:tc>
        <w:tc>
          <w:tcPr>
            <w:tcW w:w="7982" w:type="dxa"/>
          </w:tcPr>
          <w:p w14:paraId="1ECECFAD"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Formato y documentos de ofertas</w:t>
            </w:r>
          </w:p>
        </w:tc>
      </w:tr>
      <w:tr w:rsidR="00017005" w:rsidRPr="009550F6" w14:paraId="3D2B9FA9" w14:textId="77777777" w:rsidTr="7E93907E">
        <w:trPr>
          <w:jc w:val="center"/>
        </w:trPr>
        <w:tc>
          <w:tcPr>
            <w:tcW w:w="1980" w:type="dxa"/>
          </w:tcPr>
          <w:p w14:paraId="5AA35D1C"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IV.4</w:t>
            </w:r>
          </w:p>
        </w:tc>
        <w:tc>
          <w:tcPr>
            <w:tcW w:w="7982" w:type="dxa"/>
          </w:tcPr>
          <w:p w14:paraId="7BD0628F"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 xml:space="preserve">Declaraciones del </w:t>
            </w:r>
            <w:r w:rsidR="002820A5" w:rsidRPr="009550F6">
              <w:rPr>
                <w:rFonts w:ascii="Arial" w:hAnsi="Arial" w:cs="Arial"/>
                <w:spacing w:val="12"/>
              </w:rPr>
              <w:t>Concursante</w:t>
            </w:r>
          </w:p>
        </w:tc>
      </w:tr>
      <w:tr w:rsidR="00017005" w:rsidRPr="009550F6" w14:paraId="46786FCF" w14:textId="77777777" w:rsidTr="7E93907E">
        <w:trPr>
          <w:jc w:val="center"/>
        </w:trPr>
        <w:tc>
          <w:tcPr>
            <w:tcW w:w="1980" w:type="dxa"/>
          </w:tcPr>
          <w:p w14:paraId="7C92973D"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IV.5</w:t>
            </w:r>
          </w:p>
        </w:tc>
        <w:tc>
          <w:tcPr>
            <w:tcW w:w="7982" w:type="dxa"/>
          </w:tcPr>
          <w:p w14:paraId="6F007AF5" w14:textId="6791583E" w:rsidR="00727B5B" w:rsidRPr="009550F6" w:rsidRDefault="00D009BD" w:rsidP="00347B43">
            <w:pPr>
              <w:spacing w:before="120" w:after="120"/>
              <w:rPr>
                <w:rFonts w:ascii="Arial" w:hAnsi="Arial" w:cs="Arial"/>
                <w:spacing w:val="12"/>
              </w:rPr>
            </w:pPr>
            <w:r w:rsidRPr="009550F6">
              <w:rPr>
                <w:rFonts w:ascii="Arial" w:hAnsi="Arial" w:cs="Arial"/>
                <w:spacing w:val="12"/>
              </w:rPr>
              <w:t xml:space="preserve">Oferta </w:t>
            </w:r>
            <w:r w:rsidR="00C00CBE" w:rsidRPr="009550F6">
              <w:rPr>
                <w:rFonts w:ascii="Arial" w:hAnsi="Arial" w:cs="Arial"/>
                <w:spacing w:val="12"/>
              </w:rPr>
              <w:t>conjunta</w:t>
            </w:r>
          </w:p>
        </w:tc>
      </w:tr>
      <w:tr w:rsidR="00017005" w:rsidRPr="009550F6" w14:paraId="5D301600" w14:textId="77777777" w:rsidTr="7E93907E">
        <w:trPr>
          <w:jc w:val="center"/>
        </w:trPr>
        <w:tc>
          <w:tcPr>
            <w:tcW w:w="1980" w:type="dxa"/>
          </w:tcPr>
          <w:p w14:paraId="4E40B052" w14:textId="77777777" w:rsidR="00727B5B" w:rsidRPr="009550F6" w:rsidRDefault="00D009BD" w:rsidP="00727B5B">
            <w:pPr>
              <w:spacing w:before="120" w:after="120"/>
              <w:rPr>
                <w:rFonts w:ascii="Arial" w:hAnsi="Arial" w:cs="Arial"/>
                <w:spacing w:val="12"/>
              </w:rPr>
            </w:pPr>
            <w:r w:rsidRPr="009550F6">
              <w:rPr>
                <w:rFonts w:ascii="Arial" w:hAnsi="Arial" w:cs="Arial"/>
                <w:spacing w:val="12"/>
              </w:rPr>
              <w:t>IV.6</w:t>
            </w:r>
          </w:p>
        </w:tc>
        <w:tc>
          <w:tcPr>
            <w:tcW w:w="7982" w:type="dxa"/>
          </w:tcPr>
          <w:p w14:paraId="7F3EB88A" w14:textId="77777777" w:rsidR="00727B5B" w:rsidRPr="009550F6" w:rsidRDefault="002B1080" w:rsidP="00347B43">
            <w:pPr>
              <w:spacing w:before="120" w:after="120"/>
              <w:rPr>
                <w:rFonts w:ascii="Arial" w:hAnsi="Arial" w:cs="Arial"/>
                <w:spacing w:val="12"/>
              </w:rPr>
            </w:pPr>
            <w:r w:rsidRPr="009550F6">
              <w:rPr>
                <w:rFonts w:ascii="Arial" w:hAnsi="Arial" w:cs="Arial"/>
                <w:spacing w:val="12"/>
              </w:rPr>
              <w:t>Criterio de evaluación</w:t>
            </w:r>
          </w:p>
        </w:tc>
      </w:tr>
      <w:tr w:rsidR="00017005" w:rsidRPr="009550F6" w14:paraId="5C7A4879" w14:textId="77777777" w:rsidTr="7E93907E">
        <w:trPr>
          <w:jc w:val="center"/>
        </w:trPr>
        <w:tc>
          <w:tcPr>
            <w:tcW w:w="1980" w:type="dxa"/>
          </w:tcPr>
          <w:p w14:paraId="4EB8C16A" w14:textId="77777777" w:rsidR="00C166CF" w:rsidRPr="009550F6" w:rsidRDefault="00C166CF" w:rsidP="00727B5B">
            <w:pPr>
              <w:spacing w:before="120" w:after="120"/>
              <w:rPr>
                <w:rFonts w:ascii="Arial" w:hAnsi="Arial" w:cs="Arial"/>
                <w:spacing w:val="12"/>
              </w:rPr>
            </w:pPr>
            <w:r w:rsidRPr="009550F6">
              <w:rPr>
                <w:rFonts w:ascii="Arial" w:hAnsi="Arial" w:cs="Arial"/>
                <w:spacing w:val="12"/>
              </w:rPr>
              <w:t>IV.</w:t>
            </w:r>
            <w:r w:rsidR="00CB4118" w:rsidRPr="009550F6">
              <w:rPr>
                <w:rFonts w:ascii="Arial" w:hAnsi="Arial" w:cs="Arial"/>
                <w:spacing w:val="12"/>
              </w:rPr>
              <w:t>7</w:t>
            </w:r>
          </w:p>
        </w:tc>
        <w:tc>
          <w:tcPr>
            <w:tcW w:w="7982" w:type="dxa"/>
          </w:tcPr>
          <w:p w14:paraId="7324E61F" w14:textId="1291A92F" w:rsidR="00C166CF" w:rsidRPr="009550F6" w:rsidRDefault="00447064" w:rsidP="00081003">
            <w:pPr>
              <w:spacing w:before="120" w:after="120"/>
              <w:rPr>
                <w:rFonts w:ascii="Arial" w:hAnsi="Arial" w:cs="Arial"/>
                <w:spacing w:val="12"/>
              </w:rPr>
            </w:pPr>
            <w:r w:rsidRPr="009550F6">
              <w:rPr>
                <w:rFonts w:ascii="Arial" w:hAnsi="Arial" w:cs="Arial"/>
                <w:spacing w:val="12"/>
              </w:rPr>
              <w:t>Oferta de financiamiento</w:t>
            </w:r>
            <w:r w:rsidR="00D87BC1">
              <w:rPr>
                <w:rFonts w:ascii="Arial" w:hAnsi="Arial" w:cs="Arial"/>
                <w:spacing w:val="12"/>
              </w:rPr>
              <w:t xml:space="preserve"> </w:t>
            </w:r>
            <w:r w:rsidR="00D87BC1" w:rsidRPr="009550F6">
              <w:rPr>
                <w:rFonts w:ascii="Arial" w:hAnsi="Arial" w:cs="Arial"/>
                <w:b/>
                <w:bCs/>
                <w:color w:val="0000FF"/>
                <w:spacing w:val="12"/>
              </w:rPr>
              <w:t>(No aplica para este concurso)</w:t>
            </w:r>
          </w:p>
        </w:tc>
      </w:tr>
      <w:tr w:rsidR="00234DFC" w:rsidRPr="009550F6" w14:paraId="0392BB71" w14:textId="77777777" w:rsidTr="7E93907E">
        <w:trPr>
          <w:jc w:val="center"/>
        </w:trPr>
        <w:tc>
          <w:tcPr>
            <w:tcW w:w="1980" w:type="dxa"/>
          </w:tcPr>
          <w:p w14:paraId="288CE3D7" w14:textId="77777777" w:rsidR="00234DFC" w:rsidRPr="009550F6" w:rsidRDefault="00234DFC" w:rsidP="00234DFC">
            <w:pPr>
              <w:spacing w:before="120" w:after="120"/>
              <w:rPr>
                <w:rFonts w:ascii="Arial" w:hAnsi="Arial" w:cs="Arial"/>
                <w:spacing w:val="12"/>
              </w:rPr>
            </w:pPr>
            <w:r w:rsidRPr="009550F6">
              <w:rPr>
                <w:rFonts w:ascii="Arial" w:hAnsi="Arial" w:cs="Arial"/>
                <w:spacing w:val="12"/>
              </w:rPr>
              <w:t>IV.8</w:t>
            </w:r>
          </w:p>
        </w:tc>
        <w:tc>
          <w:tcPr>
            <w:tcW w:w="7982" w:type="dxa"/>
          </w:tcPr>
          <w:p w14:paraId="489D3D58" w14:textId="7DA1FBC7" w:rsidR="00234DFC" w:rsidRPr="009550F6" w:rsidRDefault="00447064" w:rsidP="00234DFC">
            <w:pPr>
              <w:spacing w:before="120" w:after="120"/>
              <w:rPr>
                <w:rFonts w:ascii="Arial" w:hAnsi="Arial" w:cs="Arial"/>
                <w:spacing w:val="12"/>
              </w:rPr>
            </w:pPr>
            <w:r w:rsidRPr="009550F6">
              <w:rPr>
                <w:rFonts w:ascii="Arial" w:hAnsi="Arial" w:cs="Arial"/>
                <w:spacing w:val="12"/>
              </w:rPr>
              <w:t>Precios Fijos</w:t>
            </w:r>
          </w:p>
        </w:tc>
      </w:tr>
      <w:tr w:rsidR="00D03E6F" w:rsidRPr="009550F6" w14:paraId="6BE5A30C" w14:textId="77777777" w:rsidTr="00C00CBE">
        <w:trPr>
          <w:jc w:val="center"/>
        </w:trPr>
        <w:tc>
          <w:tcPr>
            <w:tcW w:w="1980" w:type="dxa"/>
            <w:shd w:val="clear" w:color="auto" w:fill="auto"/>
          </w:tcPr>
          <w:p w14:paraId="3FEE443F" w14:textId="77777777" w:rsidR="00D03E6F" w:rsidRPr="009550F6" w:rsidRDefault="00D03E6F" w:rsidP="00D03E6F">
            <w:pPr>
              <w:spacing w:before="120" w:after="120"/>
              <w:rPr>
                <w:rFonts w:ascii="Arial" w:hAnsi="Arial" w:cs="Arial"/>
                <w:spacing w:val="12"/>
              </w:rPr>
            </w:pPr>
            <w:r w:rsidRPr="009550F6">
              <w:rPr>
                <w:rFonts w:ascii="Arial" w:hAnsi="Arial" w:cs="Arial"/>
                <w:spacing w:val="12"/>
              </w:rPr>
              <w:t>IV.9</w:t>
            </w:r>
          </w:p>
        </w:tc>
        <w:tc>
          <w:tcPr>
            <w:tcW w:w="7982" w:type="dxa"/>
            <w:shd w:val="clear" w:color="auto" w:fill="auto"/>
          </w:tcPr>
          <w:p w14:paraId="7BB42665" w14:textId="4A169658" w:rsidR="00D03E6F" w:rsidRPr="009550F6" w:rsidRDefault="00D03E6F" w:rsidP="00D03E6F">
            <w:pPr>
              <w:spacing w:before="120" w:after="120"/>
              <w:rPr>
                <w:rFonts w:ascii="Arial" w:hAnsi="Arial" w:cs="Arial"/>
                <w:spacing w:val="12"/>
              </w:rPr>
            </w:pPr>
            <w:r w:rsidRPr="00017005">
              <w:rPr>
                <w:rFonts w:ascii="Arial" w:hAnsi="Arial" w:cs="Arial"/>
                <w:spacing w:val="12"/>
              </w:rPr>
              <w:t xml:space="preserve">Precio Base de Descuento </w:t>
            </w:r>
          </w:p>
        </w:tc>
      </w:tr>
      <w:tr w:rsidR="00234DFC" w:rsidRPr="009550F6" w14:paraId="74092692" w14:textId="77777777" w:rsidTr="7E93907E">
        <w:trPr>
          <w:jc w:val="center"/>
        </w:trPr>
        <w:tc>
          <w:tcPr>
            <w:tcW w:w="1980" w:type="dxa"/>
          </w:tcPr>
          <w:p w14:paraId="19735CA5" w14:textId="77777777" w:rsidR="00234DFC" w:rsidRPr="009550F6" w:rsidRDefault="00234DFC" w:rsidP="00234DFC">
            <w:pPr>
              <w:spacing w:before="120" w:after="120"/>
              <w:rPr>
                <w:rFonts w:ascii="Arial" w:hAnsi="Arial" w:cs="Arial"/>
                <w:spacing w:val="12"/>
              </w:rPr>
            </w:pPr>
            <w:r w:rsidRPr="009550F6">
              <w:rPr>
                <w:rFonts w:ascii="Arial" w:hAnsi="Arial" w:cs="Arial"/>
                <w:spacing w:val="12"/>
              </w:rPr>
              <w:t>IV.10</w:t>
            </w:r>
          </w:p>
        </w:tc>
        <w:tc>
          <w:tcPr>
            <w:tcW w:w="7982" w:type="dxa"/>
            <w:shd w:val="clear" w:color="auto" w:fill="auto"/>
          </w:tcPr>
          <w:p w14:paraId="2E10E3E6" w14:textId="699979D7" w:rsidR="00234DFC" w:rsidRPr="009550F6" w:rsidRDefault="00E257E0" w:rsidP="00234DFC">
            <w:pPr>
              <w:spacing w:before="120" w:after="120"/>
              <w:rPr>
                <w:rFonts w:ascii="Arial" w:hAnsi="Arial" w:cs="Arial"/>
                <w:spacing w:val="12"/>
              </w:rPr>
            </w:pPr>
            <w:r w:rsidRPr="00E257E0">
              <w:rPr>
                <w:rFonts w:ascii="Arial" w:hAnsi="Arial" w:cs="Arial"/>
                <w:spacing w:val="12"/>
              </w:rPr>
              <w:t>Bono de desempeño.</w:t>
            </w:r>
            <w:r w:rsidR="00C00CBE" w:rsidRPr="009550F6">
              <w:rPr>
                <w:rFonts w:ascii="Arial" w:hAnsi="Arial" w:cs="Arial"/>
                <w:spacing w:val="12"/>
              </w:rPr>
              <w:t xml:space="preserve"> </w:t>
            </w:r>
            <w:r w:rsidR="00C00CBE" w:rsidRPr="009550F6">
              <w:rPr>
                <w:rFonts w:ascii="Arial" w:hAnsi="Arial" w:cs="Arial"/>
                <w:b/>
                <w:bCs/>
                <w:color w:val="0000FF"/>
                <w:spacing w:val="12"/>
              </w:rPr>
              <w:t>(No aplica para este concurso)</w:t>
            </w:r>
          </w:p>
        </w:tc>
      </w:tr>
      <w:tr w:rsidR="006E227A" w:rsidRPr="009550F6" w14:paraId="1C0A8F0D" w14:textId="77777777" w:rsidTr="7E93907E">
        <w:trPr>
          <w:jc w:val="center"/>
        </w:trPr>
        <w:tc>
          <w:tcPr>
            <w:tcW w:w="1980" w:type="dxa"/>
          </w:tcPr>
          <w:p w14:paraId="0DFE4E53" w14:textId="01804C9D" w:rsidR="006E227A" w:rsidRPr="009550F6" w:rsidRDefault="006E227A" w:rsidP="006E227A">
            <w:pPr>
              <w:spacing w:before="120" w:after="120"/>
              <w:rPr>
                <w:rFonts w:ascii="Arial" w:hAnsi="Arial" w:cs="Arial"/>
                <w:b/>
                <w:spacing w:val="12"/>
              </w:rPr>
            </w:pPr>
            <w:r w:rsidRPr="009550F6">
              <w:rPr>
                <w:rFonts w:ascii="Arial" w:hAnsi="Arial" w:cs="Arial"/>
                <w:spacing w:val="12"/>
              </w:rPr>
              <w:t>IV.11</w:t>
            </w:r>
          </w:p>
        </w:tc>
        <w:tc>
          <w:tcPr>
            <w:tcW w:w="7982" w:type="dxa"/>
          </w:tcPr>
          <w:p w14:paraId="700F750E" w14:textId="0E478558" w:rsidR="006E227A" w:rsidRPr="009550F6" w:rsidRDefault="006E227A" w:rsidP="006E227A">
            <w:pPr>
              <w:spacing w:before="120" w:after="120"/>
              <w:rPr>
                <w:rFonts w:ascii="Arial" w:hAnsi="Arial" w:cs="Arial"/>
                <w:b/>
                <w:bCs/>
                <w:spacing w:val="12"/>
              </w:rPr>
            </w:pPr>
            <w:r w:rsidRPr="009550F6">
              <w:rPr>
                <w:rFonts w:ascii="Arial" w:hAnsi="Arial" w:cs="Arial"/>
                <w:spacing w:val="12"/>
              </w:rPr>
              <w:t xml:space="preserve">Contratación Plurianual </w:t>
            </w:r>
            <w:r w:rsidRPr="009550F6">
              <w:rPr>
                <w:rFonts w:ascii="Arial" w:hAnsi="Arial" w:cs="Arial"/>
                <w:b/>
                <w:bCs/>
                <w:color w:val="0000FF"/>
                <w:spacing w:val="12"/>
              </w:rPr>
              <w:t>(No aplica para este concurso)</w:t>
            </w:r>
          </w:p>
        </w:tc>
      </w:tr>
      <w:tr w:rsidR="00C00CBE" w:rsidRPr="009550F6" w14:paraId="37C2D134" w14:textId="77777777" w:rsidTr="7E93907E">
        <w:trPr>
          <w:jc w:val="center"/>
        </w:trPr>
        <w:tc>
          <w:tcPr>
            <w:tcW w:w="1980" w:type="dxa"/>
          </w:tcPr>
          <w:p w14:paraId="716BA29B" w14:textId="30F89D0E" w:rsidR="00C00CBE" w:rsidRPr="009550F6" w:rsidRDefault="00C00CBE" w:rsidP="006E227A">
            <w:pPr>
              <w:spacing w:before="120" w:after="120"/>
              <w:rPr>
                <w:rFonts w:ascii="Arial" w:hAnsi="Arial" w:cs="Arial"/>
                <w:spacing w:val="12"/>
              </w:rPr>
            </w:pPr>
            <w:r w:rsidRPr="009550F6">
              <w:rPr>
                <w:rFonts w:ascii="Arial" w:hAnsi="Arial" w:cs="Arial"/>
                <w:spacing w:val="12"/>
              </w:rPr>
              <w:t>IV.12</w:t>
            </w:r>
          </w:p>
        </w:tc>
        <w:tc>
          <w:tcPr>
            <w:tcW w:w="7982" w:type="dxa"/>
          </w:tcPr>
          <w:p w14:paraId="494A0586" w14:textId="76FE475A" w:rsidR="00C00CBE" w:rsidRPr="009550F6" w:rsidRDefault="00C00CBE" w:rsidP="006E227A">
            <w:pPr>
              <w:spacing w:before="120" w:after="120"/>
              <w:rPr>
                <w:rFonts w:ascii="Arial" w:hAnsi="Arial" w:cs="Arial"/>
                <w:spacing w:val="12"/>
              </w:rPr>
            </w:pPr>
            <w:r w:rsidRPr="009550F6">
              <w:rPr>
                <w:rFonts w:ascii="Arial" w:hAnsi="Arial" w:cs="Arial"/>
                <w:spacing w:val="12"/>
              </w:rPr>
              <w:t xml:space="preserve">Subcontratación. </w:t>
            </w:r>
            <w:r w:rsidRPr="009550F6">
              <w:rPr>
                <w:rFonts w:ascii="Arial" w:hAnsi="Arial" w:cs="Arial"/>
                <w:b/>
                <w:bCs/>
                <w:color w:val="0000FF"/>
                <w:spacing w:val="12"/>
              </w:rPr>
              <w:t>(No aplica para este concurso)</w:t>
            </w:r>
          </w:p>
        </w:tc>
      </w:tr>
      <w:tr w:rsidR="006E227A" w:rsidRPr="009550F6" w14:paraId="4BA58D3A" w14:textId="77777777" w:rsidTr="7E93907E">
        <w:trPr>
          <w:jc w:val="center"/>
        </w:trPr>
        <w:tc>
          <w:tcPr>
            <w:tcW w:w="1980" w:type="dxa"/>
          </w:tcPr>
          <w:p w14:paraId="06EB5031"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Numeral V</w:t>
            </w:r>
          </w:p>
        </w:tc>
        <w:tc>
          <w:tcPr>
            <w:tcW w:w="7982" w:type="dxa"/>
          </w:tcPr>
          <w:p w14:paraId="0471E6EA"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Apertura de ofertas</w:t>
            </w:r>
          </w:p>
        </w:tc>
      </w:tr>
      <w:tr w:rsidR="006E227A" w:rsidRPr="009550F6" w14:paraId="0090EC7C" w14:textId="77777777" w:rsidTr="7E93907E">
        <w:trPr>
          <w:jc w:val="center"/>
        </w:trPr>
        <w:tc>
          <w:tcPr>
            <w:tcW w:w="1980" w:type="dxa"/>
          </w:tcPr>
          <w:p w14:paraId="1BA09781"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V.1</w:t>
            </w:r>
          </w:p>
        </w:tc>
        <w:tc>
          <w:tcPr>
            <w:tcW w:w="7982" w:type="dxa"/>
          </w:tcPr>
          <w:p w14:paraId="404EA440"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Apertura de ofertas técnicas</w:t>
            </w:r>
          </w:p>
        </w:tc>
      </w:tr>
      <w:tr w:rsidR="006E227A" w:rsidRPr="009550F6" w14:paraId="09AC1FD6" w14:textId="77777777" w:rsidTr="7E93907E">
        <w:trPr>
          <w:jc w:val="center"/>
        </w:trPr>
        <w:tc>
          <w:tcPr>
            <w:tcW w:w="1980" w:type="dxa"/>
          </w:tcPr>
          <w:p w14:paraId="799C11D6"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lastRenderedPageBreak/>
              <w:t>V.2</w:t>
            </w:r>
          </w:p>
        </w:tc>
        <w:tc>
          <w:tcPr>
            <w:tcW w:w="7982" w:type="dxa"/>
          </w:tcPr>
          <w:p w14:paraId="3A8A9F6F" w14:textId="60F3D4C2" w:rsidR="006E227A" w:rsidRPr="009550F6" w:rsidRDefault="006E227A" w:rsidP="006E227A">
            <w:pPr>
              <w:spacing w:before="120" w:after="120"/>
              <w:rPr>
                <w:rFonts w:ascii="Arial" w:hAnsi="Arial" w:cs="Arial"/>
                <w:spacing w:val="12"/>
              </w:rPr>
            </w:pPr>
            <w:r w:rsidRPr="009550F6">
              <w:rPr>
                <w:rFonts w:ascii="Arial" w:hAnsi="Arial" w:cs="Arial"/>
                <w:spacing w:val="12"/>
              </w:rPr>
              <w:t>Resultado de evaluación técnica y apertura de ofertas económicas</w:t>
            </w:r>
          </w:p>
        </w:tc>
      </w:tr>
      <w:tr w:rsidR="006E227A" w:rsidRPr="009550F6" w14:paraId="7EEBC73E" w14:textId="77777777" w:rsidTr="7E93907E">
        <w:trPr>
          <w:jc w:val="center"/>
        </w:trPr>
        <w:tc>
          <w:tcPr>
            <w:tcW w:w="1980" w:type="dxa"/>
          </w:tcPr>
          <w:p w14:paraId="17E53572"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V.3</w:t>
            </w:r>
          </w:p>
        </w:tc>
        <w:tc>
          <w:tcPr>
            <w:tcW w:w="7982" w:type="dxa"/>
          </w:tcPr>
          <w:p w14:paraId="7165BD1E"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Resultados de la etapa de evaluación económica</w:t>
            </w:r>
          </w:p>
        </w:tc>
      </w:tr>
      <w:tr w:rsidR="006E227A" w:rsidRPr="009550F6" w14:paraId="6FFCBA7E" w14:textId="77777777" w:rsidTr="7E93907E">
        <w:trPr>
          <w:jc w:val="center"/>
        </w:trPr>
        <w:tc>
          <w:tcPr>
            <w:tcW w:w="1980" w:type="dxa"/>
          </w:tcPr>
          <w:p w14:paraId="41C8E136"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V.4</w:t>
            </w:r>
          </w:p>
        </w:tc>
        <w:tc>
          <w:tcPr>
            <w:tcW w:w="7982" w:type="dxa"/>
            <w:shd w:val="clear" w:color="auto" w:fill="auto"/>
          </w:tcPr>
          <w:p w14:paraId="20A17A64"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 xml:space="preserve">Subasta electrónica </w:t>
            </w:r>
            <w:r w:rsidRPr="009550F6">
              <w:rPr>
                <w:rFonts w:ascii="Arial" w:hAnsi="Arial" w:cs="Arial"/>
                <w:b/>
                <w:bCs/>
                <w:color w:val="0000FF"/>
                <w:spacing w:val="12"/>
              </w:rPr>
              <w:t>(No aplica para este concurso)</w:t>
            </w:r>
          </w:p>
        </w:tc>
      </w:tr>
      <w:tr w:rsidR="006E227A" w:rsidRPr="009550F6" w14:paraId="22A733F7" w14:textId="77777777" w:rsidTr="7E93907E">
        <w:trPr>
          <w:jc w:val="center"/>
        </w:trPr>
        <w:tc>
          <w:tcPr>
            <w:tcW w:w="1980" w:type="dxa"/>
          </w:tcPr>
          <w:p w14:paraId="47DDD1DB"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V.5</w:t>
            </w:r>
          </w:p>
        </w:tc>
        <w:tc>
          <w:tcPr>
            <w:tcW w:w="7982" w:type="dxa"/>
          </w:tcPr>
          <w:p w14:paraId="3F549987"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Causas de rechazo</w:t>
            </w:r>
          </w:p>
        </w:tc>
      </w:tr>
      <w:tr w:rsidR="006E227A" w:rsidRPr="009550F6" w14:paraId="57DC1C1F" w14:textId="77777777" w:rsidTr="7E93907E">
        <w:trPr>
          <w:jc w:val="center"/>
        </w:trPr>
        <w:tc>
          <w:tcPr>
            <w:tcW w:w="1980" w:type="dxa"/>
          </w:tcPr>
          <w:p w14:paraId="5AFE4030"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Numeral VI</w:t>
            </w:r>
          </w:p>
        </w:tc>
        <w:tc>
          <w:tcPr>
            <w:tcW w:w="7982" w:type="dxa"/>
          </w:tcPr>
          <w:p w14:paraId="37B72510"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Criterios de desempate</w:t>
            </w:r>
          </w:p>
        </w:tc>
      </w:tr>
      <w:tr w:rsidR="006E227A" w:rsidRPr="009550F6" w14:paraId="2320859D" w14:textId="77777777" w:rsidTr="7E93907E">
        <w:trPr>
          <w:jc w:val="center"/>
        </w:trPr>
        <w:tc>
          <w:tcPr>
            <w:tcW w:w="1980" w:type="dxa"/>
          </w:tcPr>
          <w:p w14:paraId="5F50FCA1"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Numeral VII</w:t>
            </w:r>
          </w:p>
        </w:tc>
        <w:tc>
          <w:tcPr>
            <w:tcW w:w="7982" w:type="dxa"/>
          </w:tcPr>
          <w:p w14:paraId="7782B3E1"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Notificación de fallo</w:t>
            </w:r>
          </w:p>
        </w:tc>
      </w:tr>
      <w:tr w:rsidR="006E227A" w:rsidRPr="009550F6" w14:paraId="20C9D6BD" w14:textId="77777777" w:rsidTr="7E93907E">
        <w:trPr>
          <w:jc w:val="center"/>
        </w:trPr>
        <w:tc>
          <w:tcPr>
            <w:tcW w:w="1980" w:type="dxa"/>
          </w:tcPr>
          <w:p w14:paraId="1AFF2401"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Numeral VIII</w:t>
            </w:r>
          </w:p>
        </w:tc>
        <w:tc>
          <w:tcPr>
            <w:tcW w:w="7982" w:type="dxa"/>
          </w:tcPr>
          <w:p w14:paraId="2D27477F"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Formalización del contrato</w:t>
            </w:r>
          </w:p>
        </w:tc>
      </w:tr>
      <w:tr w:rsidR="006E227A" w:rsidRPr="009550F6" w14:paraId="328AC9D3" w14:textId="77777777" w:rsidTr="7E93907E">
        <w:trPr>
          <w:jc w:val="center"/>
        </w:trPr>
        <w:tc>
          <w:tcPr>
            <w:tcW w:w="1980" w:type="dxa"/>
          </w:tcPr>
          <w:p w14:paraId="3E7AF15D" w14:textId="77777777" w:rsidR="006E227A" w:rsidRPr="009550F6" w:rsidRDefault="006E227A" w:rsidP="006E227A">
            <w:pPr>
              <w:spacing w:before="120" w:after="120"/>
              <w:rPr>
                <w:rFonts w:ascii="Arial" w:hAnsi="Arial" w:cs="Arial"/>
                <w:spacing w:val="12"/>
              </w:rPr>
            </w:pPr>
            <w:r w:rsidRPr="009550F6">
              <w:rPr>
                <w:rFonts w:ascii="Arial" w:hAnsi="Arial" w:cs="Arial"/>
                <w:bCs/>
                <w:spacing w:val="12"/>
              </w:rPr>
              <w:t>VIII.1</w:t>
            </w:r>
          </w:p>
        </w:tc>
        <w:tc>
          <w:tcPr>
            <w:tcW w:w="7982" w:type="dxa"/>
          </w:tcPr>
          <w:p w14:paraId="6E65E696" w14:textId="143F9360" w:rsidR="006E227A" w:rsidRPr="009550F6" w:rsidRDefault="006E227A" w:rsidP="006E227A">
            <w:pPr>
              <w:spacing w:before="120" w:after="120"/>
              <w:rPr>
                <w:rFonts w:ascii="Arial" w:hAnsi="Arial" w:cs="Arial"/>
                <w:spacing w:val="12"/>
              </w:rPr>
            </w:pPr>
            <w:r w:rsidRPr="009550F6">
              <w:rPr>
                <w:rFonts w:ascii="Arial" w:hAnsi="Arial" w:cs="Arial"/>
                <w:b/>
                <w:bCs/>
                <w:spacing w:val="12"/>
              </w:rPr>
              <w:t>Garantías:</w:t>
            </w:r>
            <w:r w:rsidRPr="009550F6">
              <w:rPr>
                <w:rFonts w:ascii="Arial" w:hAnsi="Arial" w:cs="Arial"/>
                <w:bCs/>
                <w:spacing w:val="12"/>
              </w:rPr>
              <w:t xml:space="preserve"> de Cumplimiento y calidad</w:t>
            </w:r>
          </w:p>
        </w:tc>
      </w:tr>
      <w:tr w:rsidR="006E227A" w:rsidRPr="009550F6" w14:paraId="6D3559C7" w14:textId="77777777" w:rsidTr="7E93907E">
        <w:trPr>
          <w:jc w:val="center"/>
        </w:trPr>
        <w:tc>
          <w:tcPr>
            <w:tcW w:w="1980" w:type="dxa"/>
          </w:tcPr>
          <w:p w14:paraId="532D3E52"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VIII.2</w:t>
            </w:r>
          </w:p>
        </w:tc>
        <w:tc>
          <w:tcPr>
            <w:tcW w:w="7982" w:type="dxa"/>
          </w:tcPr>
          <w:p w14:paraId="6C3FB64C" w14:textId="77777777" w:rsidR="006E227A" w:rsidRPr="009550F6" w:rsidRDefault="006E227A" w:rsidP="006E227A">
            <w:pPr>
              <w:spacing w:before="120" w:after="120"/>
              <w:rPr>
                <w:rFonts w:ascii="Arial" w:hAnsi="Arial" w:cs="Arial"/>
                <w:spacing w:val="12"/>
              </w:rPr>
            </w:pPr>
            <w:r w:rsidRPr="009550F6">
              <w:rPr>
                <w:rFonts w:ascii="Arial" w:hAnsi="Arial" w:cs="Arial"/>
                <w:bCs/>
                <w:spacing w:val="12"/>
              </w:rPr>
              <w:t>Pago de los bienes</w:t>
            </w:r>
          </w:p>
        </w:tc>
      </w:tr>
      <w:tr w:rsidR="006E227A" w:rsidRPr="009550F6" w14:paraId="0E592BF3" w14:textId="77777777" w:rsidTr="7E93907E">
        <w:trPr>
          <w:jc w:val="center"/>
        </w:trPr>
        <w:tc>
          <w:tcPr>
            <w:tcW w:w="1980" w:type="dxa"/>
          </w:tcPr>
          <w:p w14:paraId="4F6F54F8"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VIII.3</w:t>
            </w:r>
          </w:p>
        </w:tc>
        <w:tc>
          <w:tcPr>
            <w:tcW w:w="7982" w:type="dxa"/>
          </w:tcPr>
          <w:p w14:paraId="74F96632" w14:textId="77777777" w:rsidR="006E227A" w:rsidRPr="009550F6" w:rsidRDefault="006E227A" w:rsidP="006E227A">
            <w:pPr>
              <w:spacing w:before="120" w:after="120"/>
              <w:rPr>
                <w:rFonts w:ascii="Arial" w:hAnsi="Arial" w:cs="Arial"/>
                <w:spacing w:val="12"/>
              </w:rPr>
            </w:pPr>
            <w:r w:rsidRPr="009550F6">
              <w:rPr>
                <w:rFonts w:ascii="Arial" w:hAnsi="Arial" w:cs="Arial"/>
                <w:bCs/>
                <w:spacing w:val="12"/>
              </w:rPr>
              <w:t>Penas convencionales</w:t>
            </w:r>
          </w:p>
        </w:tc>
      </w:tr>
      <w:tr w:rsidR="006E227A" w:rsidRPr="009550F6" w14:paraId="7D4904BF" w14:textId="77777777" w:rsidTr="7E93907E">
        <w:trPr>
          <w:jc w:val="center"/>
        </w:trPr>
        <w:tc>
          <w:tcPr>
            <w:tcW w:w="1980" w:type="dxa"/>
          </w:tcPr>
          <w:p w14:paraId="72929CBE"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VIII.4</w:t>
            </w:r>
          </w:p>
        </w:tc>
        <w:tc>
          <w:tcPr>
            <w:tcW w:w="7982" w:type="dxa"/>
          </w:tcPr>
          <w:p w14:paraId="31997BC3"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Entrega de los bienes</w:t>
            </w:r>
          </w:p>
        </w:tc>
      </w:tr>
      <w:tr w:rsidR="006E227A" w:rsidRPr="009550F6" w14:paraId="4C546489" w14:textId="77777777" w:rsidTr="7E93907E">
        <w:trPr>
          <w:jc w:val="center"/>
        </w:trPr>
        <w:tc>
          <w:tcPr>
            <w:tcW w:w="1980" w:type="dxa"/>
          </w:tcPr>
          <w:p w14:paraId="2C6C6C59"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VIII.5</w:t>
            </w:r>
          </w:p>
        </w:tc>
        <w:tc>
          <w:tcPr>
            <w:tcW w:w="7982" w:type="dxa"/>
          </w:tcPr>
          <w:p w14:paraId="6E862666"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 xml:space="preserve">Anticipo </w:t>
            </w:r>
            <w:r w:rsidRPr="009550F6">
              <w:rPr>
                <w:rFonts w:ascii="Arial" w:hAnsi="Arial" w:cs="Arial"/>
                <w:b/>
                <w:bCs/>
                <w:color w:val="0000FF"/>
                <w:spacing w:val="12"/>
              </w:rPr>
              <w:t>(No aplica para este concurso)</w:t>
            </w:r>
          </w:p>
        </w:tc>
      </w:tr>
      <w:tr w:rsidR="006E227A" w:rsidRPr="009550F6" w14:paraId="7270B806" w14:textId="77777777" w:rsidTr="7E93907E">
        <w:trPr>
          <w:jc w:val="center"/>
        </w:trPr>
        <w:tc>
          <w:tcPr>
            <w:tcW w:w="1980" w:type="dxa"/>
            <w:tcBorders>
              <w:bottom w:val="single" w:sz="4" w:space="0" w:color="auto"/>
            </w:tcBorders>
          </w:tcPr>
          <w:p w14:paraId="0FF6561B"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Numeral IX</w:t>
            </w:r>
          </w:p>
        </w:tc>
        <w:tc>
          <w:tcPr>
            <w:tcW w:w="7982" w:type="dxa"/>
            <w:tcBorders>
              <w:bottom w:val="single" w:sz="4" w:space="0" w:color="auto"/>
            </w:tcBorders>
          </w:tcPr>
          <w:p w14:paraId="4F9B4667" w14:textId="5E074A7B" w:rsidR="006E227A" w:rsidRPr="009550F6" w:rsidRDefault="00C00CBE" w:rsidP="7E93907E">
            <w:pPr>
              <w:spacing w:before="120" w:after="120"/>
              <w:rPr>
                <w:rFonts w:ascii="Arial" w:hAnsi="Arial" w:cs="Arial"/>
                <w:b/>
                <w:bCs/>
                <w:spacing w:val="12"/>
              </w:rPr>
            </w:pPr>
            <w:r w:rsidRPr="009550F6">
              <w:rPr>
                <w:rFonts w:ascii="Arial" w:hAnsi="Arial" w:cs="Arial"/>
                <w:b/>
                <w:bCs/>
                <w:spacing w:val="12"/>
              </w:rPr>
              <w:t>Recurso de Reconsideración</w:t>
            </w:r>
          </w:p>
        </w:tc>
      </w:tr>
      <w:tr w:rsidR="006E227A" w:rsidRPr="009550F6" w14:paraId="6FC280E3" w14:textId="77777777" w:rsidTr="7E93907E">
        <w:trPr>
          <w:jc w:val="center"/>
        </w:trPr>
        <w:tc>
          <w:tcPr>
            <w:tcW w:w="1980" w:type="dxa"/>
            <w:tcBorders>
              <w:bottom w:val="single" w:sz="4" w:space="0" w:color="auto"/>
            </w:tcBorders>
          </w:tcPr>
          <w:p w14:paraId="1DCB7E05" w14:textId="77777777" w:rsidR="006E227A" w:rsidRPr="009550F6" w:rsidRDefault="006E227A" w:rsidP="006E227A">
            <w:pPr>
              <w:spacing w:before="120" w:after="120"/>
              <w:rPr>
                <w:rFonts w:ascii="Arial" w:hAnsi="Arial" w:cs="Arial"/>
                <w:b/>
                <w:bCs/>
                <w:spacing w:val="12"/>
              </w:rPr>
            </w:pPr>
            <w:r w:rsidRPr="009550F6">
              <w:rPr>
                <w:rFonts w:ascii="Arial" w:hAnsi="Arial" w:cs="Arial"/>
                <w:b/>
                <w:bCs/>
                <w:spacing w:val="12"/>
              </w:rPr>
              <w:t>Numeral X</w:t>
            </w:r>
          </w:p>
        </w:tc>
        <w:tc>
          <w:tcPr>
            <w:tcW w:w="7982" w:type="dxa"/>
            <w:tcBorders>
              <w:bottom w:val="single" w:sz="4" w:space="0" w:color="auto"/>
            </w:tcBorders>
          </w:tcPr>
          <w:p w14:paraId="7148C8FA" w14:textId="73D032B7" w:rsidR="006E227A" w:rsidRPr="009550F6" w:rsidRDefault="00C00CBE" w:rsidP="006E227A">
            <w:pPr>
              <w:spacing w:before="120" w:after="120"/>
              <w:rPr>
                <w:rFonts w:ascii="Arial" w:hAnsi="Arial" w:cs="Arial"/>
                <w:b/>
                <w:bCs/>
                <w:spacing w:val="12"/>
              </w:rPr>
            </w:pPr>
            <w:r w:rsidRPr="009550F6">
              <w:rPr>
                <w:rFonts w:ascii="Arial" w:hAnsi="Arial" w:cs="Arial"/>
                <w:b/>
                <w:bCs/>
                <w:spacing w:val="12"/>
              </w:rPr>
              <w:t>Solución de Controversias</w:t>
            </w:r>
          </w:p>
        </w:tc>
      </w:tr>
      <w:tr w:rsidR="006E227A" w:rsidRPr="009550F6" w14:paraId="1D5BF69B" w14:textId="77777777" w:rsidTr="7E93907E">
        <w:trPr>
          <w:jc w:val="center"/>
        </w:trPr>
        <w:tc>
          <w:tcPr>
            <w:tcW w:w="9962" w:type="dxa"/>
            <w:gridSpan w:val="2"/>
            <w:tcBorders>
              <w:left w:val="nil"/>
              <w:right w:val="nil"/>
            </w:tcBorders>
          </w:tcPr>
          <w:p w14:paraId="4CA347E9" w14:textId="77777777" w:rsidR="006E227A" w:rsidRPr="009550F6" w:rsidRDefault="006E227A" w:rsidP="006E227A">
            <w:pPr>
              <w:spacing w:before="240" w:after="120"/>
              <w:jc w:val="center"/>
              <w:rPr>
                <w:rFonts w:ascii="Arial" w:hAnsi="Arial" w:cs="Arial"/>
                <w:b/>
                <w:spacing w:val="12"/>
                <w:sz w:val="26"/>
                <w:szCs w:val="26"/>
              </w:rPr>
            </w:pPr>
            <w:r w:rsidRPr="009550F6">
              <w:rPr>
                <w:rFonts w:ascii="Arial" w:hAnsi="Arial" w:cs="Arial"/>
                <w:b/>
                <w:spacing w:val="12"/>
                <w:sz w:val="26"/>
                <w:szCs w:val="26"/>
              </w:rPr>
              <w:t>Anexos</w:t>
            </w:r>
          </w:p>
        </w:tc>
      </w:tr>
      <w:tr w:rsidR="006E227A" w:rsidRPr="009550F6" w14:paraId="0C272F49" w14:textId="77777777" w:rsidTr="7E93907E">
        <w:trPr>
          <w:jc w:val="center"/>
        </w:trPr>
        <w:tc>
          <w:tcPr>
            <w:tcW w:w="1980" w:type="dxa"/>
          </w:tcPr>
          <w:p w14:paraId="570DF60A"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1</w:t>
            </w:r>
          </w:p>
        </w:tc>
        <w:tc>
          <w:tcPr>
            <w:tcW w:w="7982" w:type="dxa"/>
          </w:tcPr>
          <w:p w14:paraId="76E488FB" w14:textId="77777777" w:rsidR="006E227A" w:rsidRPr="009550F6" w:rsidRDefault="006E227A" w:rsidP="006E227A">
            <w:pPr>
              <w:spacing w:before="120" w:after="120"/>
              <w:jc w:val="both"/>
              <w:rPr>
                <w:rFonts w:ascii="Arial Negrita" w:hAnsi="Arial Negrita" w:cs="Arial"/>
                <w:spacing w:val="12"/>
              </w:rPr>
            </w:pPr>
            <w:r w:rsidRPr="009550F6">
              <w:rPr>
                <w:rFonts w:ascii="Arial Negrita" w:eastAsia="Arial" w:hAnsi="Arial Negrita" w:cs="Arial"/>
                <w:b/>
                <w:bCs/>
                <w:spacing w:val="12"/>
                <w:lang w:eastAsia="es-MX"/>
              </w:rPr>
              <w:t>Descripción de los bienes e información específica</w:t>
            </w:r>
          </w:p>
        </w:tc>
      </w:tr>
      <w:tr w:rsidR="006E227A" w:rsidRPr="009550F6" w14:paraId="62B13B60" w14:textId="77777777" w:rsidTr="7E93907E">
        <w:trPr>
          <w:jc w:val="center"/>
        </w:trPr>
        <w:tc>
          <w:tcPr>
            <w:tcW w:w="1980" w:type="dxa"/>
          </w:tcPr>
          <w:p w14:paraId="2661B9E4"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2</w:t>
            </w:r>
          </w:p>
        </w:tc>
        <w:tc>
          <w:tcPr>
            <w:tcW w:w="7982" w:type="dxa"/>
          </w:tcPr>
          <w:p w14:paraId="2BC0FFEA" w14:textId="77777777" w:rsidR="006E227A" w:rsidRPr="009550F6" w:rsidRDefault="006E227A" w:rsidP="006E227A">
            <w:pPr>
              <w:spacing w:before="120" w:after="120"/>
              <w:jc w:val="both"/>
              <w:rPr>
                <w:rFonts w:ascii="Arial" w:hAnsi="Arial" w:cs="Arial"/>
                <w:spacing w:val="12"/>
              </w:rPr>
            </w:pPr>
            <w:r w:rsidRPr="009550F6">
              <w:rPr>
                <w:rFonts w:ascii="Arial" w:hAnsi="Arial" w:cs="Arial"/>
                <w:b/>
                <w:bCs/>
                <w:spacing w:val="12"/>
              </w:rPr>
              <w:t>Especificaciones técnicas</w:t>
            </w:r>
          </w:p>
        </w:tc>
      </w:tr>
      <w:tr w:rsidR="006E227A" w:rsidRPr="009550F6" w14:paraId="38A5FFDA" w14:textId="77777777" w:rsidTr="7E93907E">
        <w:trPr>
          <w:jc w:val="center"/>
        </w:trPr>
        <w:tc>
          <w:tcPr>
            <w:tcW w:w="1980" w:type="dxa"/>
          </w:tcPr>
          <w:p w14:paraId="5E5E62D1" w14:textId="7915AAC3"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2</w:t>
            </w:r>
            <w:r w:rsidR="000731C8">
              <w:rPr>
                <w:rFonts w:ascii="Arial" w:hAnsi="Arial" w:cs="Arial"/>
                <w:b/>
                <w:bCs/>
                <w:spacing w:val="12"/>
              </w:rPr>
              <w:t>A</w:t>
            </w:r>
          </w:p>
        </w:tc>
        <w:tc>
          <w:tcPr>
            <w:tcW w:w="7982" w:type="dxa"/>
          </w:tcPr>
          <w:p w14:paraId="14F2C4EB" w14:textId="5B1DD03E" w:rsidR="006E227A" w:rsidRPr="009550F6" w:rsidRDefault="006E227A" w:rsidP="006E227A">
            <w:pPr>
              <w:spacing w:before="120" w:after="120"/>
              <w:jc w:val="both"/>
              <w:rPr>
                <w:rFonts w:ascii="Arial" w:hAnsi="Arial" w:cs="Arial"/>
                <w:spacing w:val="12"/>
              </w:rPr>
            </w:pPr>
            <w:r w:rsidRPr="009550F6">
              <w:rPr>
                <w:rFonts w:ascii="Arial" w:hAnsi="Arial" w:cs="Arial"/>
                <w:spacing w:val="12"/>
              </w:rPr>
              <w:t>Especificaciones técnicas detalladas</w:t>
            </w:r>
          </w:p>
        </w:tc>
      </w:tr>
      <w:tr w:rsidR="00753755" w:rsidRPr="009550F6" w14:paraId="1D507292" w14:textId="77777777" w:rsidTr="7E93907E">
        <w:trPr>
          <w:jc w:val="center"/>
        </w:trPr>
        <w:tc>
          <w:tcPr>
            <w:tcW w:w="1980" w:type="dxa"/>
          </w:tcPr>
          <w:p w14:paraId="3FDC6D73" w14:textId="334F4DD9" w:rsidR="00753755" w:rsidRPr="009550F6" w:rsidRDefault="00753755" w:rsidP="00753755">
            <w:pPr>
              <w:spacing w:before="120" w:after="120"/>
              <w:rPr>
                <w:rFonts w:ascii="Arial" w:hAnsi="Arial" w:cs="Arial"/>
                <w:spacing w:val="12"/>
              </w:rPr>
            </w:pPr>
            <w:r w:rsidRPr="009550F6">
              <w:rPr>
                <w:rFonts w:ascii="Arial" w:hAnsi="Arial" w:cs="Arial"/>
                <w:b/>
                <w:bCs/>
                <w:spacing w:val="12"/>
              </w:rPr>
              <w:t>Anexo 2B</w:t>
            </w:r>
          </w:p>
        </w:tc>
        <w:tc>
          <w:tcPr>
            <w:tcW w:w="7982" w:type="dxa"/>
          </w:tcPr>
          <w:p w14:paraId="374AA7E8" w14:textId="7E78B5BD" w:rsidR="00753755" w:rsidRPr="009550F6" w:rsidRDefault="00753755" w:rsidP="00753755">
            <w:pPr>
              <w:spacing w:before="120" w:after="120"/>
              <w:jc w:val="both"/>
              <w:rPr>
                <w:rFonts w:ascii="Arial" w:hAnsi="Arial" w:cs="Arial"/>
                <w:spacing w:val="12"/>
              </w:rPr>
            </w:pPr>
            <w:r w:rsidRPr="009550F6">
              <w:rPr>
                <w:rFonts w:ascii="Arial" w:hAnsi="Arial" w:cs="Arial"/>
              </w:rPr>
              <w:t>Servidor público responsable de administrar y vigilar el cumplimiento del contrato.</w:t>
            </w:r>
          </w:p>
        </w:tc>
      </w:tr>
      <w:tr w:rsidR="00753755" w:rsidRPr="009550F6" w14:paraId="14493794" w14:textId="77777777" w:rsidTr="7E93907E">
        <w:trPr>
          <w:jc w:val="center"/>
        </w:trPr>
        <w:tc>
          <w:tcPr>
            <w:tcW w:w="1980" w:type="dxa"/>
          </w:tcPr>
          <w:p w14:paraId="15A8DB03" w14:textId="118D0DFB" w:rsidR="00753755" w:rsidRPr="009550F6" w:rsidRDefault="00753755" w:rsidP="00753755">
            <w:pPr>
              <w:spacing w:before="120" w:after="120"/>
              <w:rPr>
                <w:rFonts w:ascii="Arial" w:hAnsi="Arial" w:cs="Arial"/>
                <w:spacing w:val="12"/>
              </w:rPr>
            </w:pPr>
            <w:r w:rsidRPr="009550F6">
              <w:rPr>
                <w:rFonts w:ascii="Arial" w:hAnsi="Arial" w:cs="Arial"/>
                <w:b/>
                <w:bCs/>
                <w:spacing w:val="12"/>
              </w:rPr>
              <w:t>Anexo 2C</w:t>
            </w:r>
          </w:p>
        </w:tc>
        <w:tc>
          <w:tcPr>
            <w:tcW w:w="7982" w:type="dxa"/>
          </w:tcPr>
          <w:p w14:paraId="0D5CFAB4" w14:textId="15657EE0" w:rsidR="00753755" w:rsidRPr="009550F6" w:rsidRDefault="00753755" w:rsidP="00753755">
            <w:pPr>
              <w:spacing w:before="120" w:after="120"/>
              <w:jc w:val="both"/>
              <w:rPr>
                <w:rFonts w:ascii="Arial" w:hAnsi="Arial" w:cs="Arial"/>
                <w:spacing w:val="12"/>
              </w:rPr>
            </w:pPr>
            <w:r w:rsidRPr="009550F6">
              <w:rPr>
                <w:rFonts w:ascii="Arial" w:hAnsi="Arial" w:cs="Arial"/>
              </w:rPr>
              <w:t xml:space="preserve">Domicilio y servidores públicos responsables de la recepción y pago de facturas </w:t>
            </w:r>
          </w:p>
        </w:tc>
      </w:tr>
      <w:tr w:rsidR="00753755" w:rsidRPr="009550F6" w14:paraId="440A7358" w14:textId="77777777" w:rsidTr="7E93907E">
        <w:trPr>
          <w:jc w:val="center"/>
        </w:trPr>
        <w:tc>
          <w:tcPr>
            <w:tcW w:w="1980" w:type="dxa"/>
          </w:tcPr>
          <w:p w14:paraId="25A52800" w14:textId="166B17A1" w:rsidR="00753755" w:rsidRPr="009550F6" w:rsidRDefault="00753755" w:rsidP="00753755">
            <w:pPr>
              <w:spacing w:before="120" w:after="120"/>
              <w:rPr>
                <w:rFonts w:ascii="Arial" w:hAnsi="Arial" w:cs="Arial"/>
                <w:spacing w:val="12"/>
              </w:rPr>
            </w:pPr>
            <w:r w:rsidRPr="009550F6">
              <w:rPr>
                <w:rFonts w:ascii="Arial" w:hAnsi="Arial" w:cs="Arial"/>
                <w:b/>
                <w:bCs/>
                <w:spacing w:val="12"/>
              </w:rPr>
              <w:t>Anexo 2D</w:t>
            </w:r>
          </w:p>
        </w:tc>
        <w:tc>
          <w:tcPr>
            <w:tcW w:w="7982" w:type="dxa"/>
          </w:tcPr>
          <w:p w14:paraId="53207CEE" w14:textId="41D20CF4" w:rsidR="00753755" w:rsidRPr="009550F6" w:rsidRDefault="00753755" w:rsidP="00753755">
            <w:pPr>
              <w:spacing w:before="120" w:after="120"/>
              <w:jc w:val="both"/>
              <w:rPr>
                <w:rFonts w:ascii="Arial" w:hAnsi="Arial" w:cs="Arial"/>
                <w:spacing w:val="12"/>
              </w:rPr>
            </w:pPr>
            <w:r w:rsidRPr="009550F6">
              <w:rPr>
                <w:rFonts w:ascii="Arial" w:hAnsi="Arial" w:cs="Arial"/>
                <w:spacing w:val="12"/>
              </w:rPr>
              <w:t>Servidor público que suscribe los contratos</w:t>
            </w:r>
          </w:p>
        </w:tc>
      </w:tr>
      <w:tr w:rsidR="00753755" w:rsidRPr="009550F6" w14:paraId="4E2E0317" w14:textId="77777777" w:rsidTr="7E93907E">
        <w:trPr>
          <w:jc w:val="center"/>
        </w:trPr>
        <w:tc>
          <w:tcPr>
            <w:tcW w:w="1980" w:type="dxa"/>
          </w:tcPr>
          <w:p w14:paraId="7F5EB697" w14:textId="082E5BFF" w:rsidR="00753755" w:rsidRPr="009550F6" w:rsidRDefault="00753755" w:rsidP="00753755">
            <w:pPr>
              <w:spacing w:before="120" w:after="120"/>
              <w:rPr>
                <w:rFonts w:ascii="Arial" w:hAnsi="Arial" w:cs="Arial"/>
                <w:spacing w:val="12"/>
              </w:rPr>
            </w:pPr>
            <w:r w:rsidRPr="009550F6">
              <w:rPr>
                <w:rFonts w:ascii="Arial" w:hAnsi="Arial" w:cs="Arial"/>
                <w:b/>
                <w:bCs/>
                <w:spacing w:val="12"/>
              </w:rPr>
              <w:t>Anexo 2E</w:t>
            </w:r>
          </w:p>
        </w:tc>
        <w:tc>
          <w:tcPr>
            <w:tcW w:w="7982" w:type="dxa"/>
          </w:tcPr>
          <w:p w14:paraId="5CD0EBFE" w14:textId="1459B0CC" w:rsidR="00753755" w:rsidRPr="009550F6" w:rsidRDefault="00753755" w:rsidP="00753755">
            <w:pPr>
              <w:spacing w:before="120" w:after="120"/>
              <w:jc w:val="both"/>
              <w:rPr>
                <w:rFonts w:ascii="Arial" w:hAnsi="Arial" w:cs="Arial"/>
                <w:spacing w:val="12"/>
              </w:rPr>
            </w:pPr>
            <w:r w:rsidRPr="009550F6">
              <w:rPr>
                <w:rFonts w:ascii="Arial" w:hAnsi="Arial" w:cs="Arial"/>
                <w:spacing w:val="12"/>
              </w:rPr>
              <w:t>D</w:t>
            </w:r>
            <w:r w:rsidRPr="009550F6">
              <w:rPr>
                <w:rFonts w:ascii="Arial" w:hAnsi="Arial" w:cs="Arial"/>
              </w:rPr>
              <w:t>irectorio de almacén y servidores públicos responsables de la recepción de los bienes</w:t>
            </w:r>
          </w:p>
        </w:tc>
      </w:tr>
      <w:tr w:rsidR="006E227A" w:rsidRPr="009550F6" w14:paraId="7F5071A8" w14:textId="77777777" w:rsidTr="7E93907E">
        <w:trPr>
          <w:jc w:val="center"/>
        </w:trPr>
        <w:tc>
          <w:tcPr>
            <w:tcW w:w="1980" w:type="dxa"/>
          </w:tcPr>
          <w:p w14:paraId="4FCF79F9"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3</w:t>
            </w:r>
          </w:p>
        </w:tc>
        <w:tc>
          <w:tcPr>
            <w:tcW w:w="7982" w:type="dxa"/>
          </w:tcPr>
          <w:p w14:paraId="288758D8"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Formato de Oferta técnica detallada</w:t>
            </w:r>
          </w:p>
        </w:tc>
      </w:tr>
      <w:tr w:rsidR="006E227A" w:rsidRPr="009550F6" w14:paraId="5572A2DC" w14:textId="77777777" w:rsidTr="7E93907E">
        <w:trPr>
          <w:jc w:val="center"/>
        </w:trPr>
        <w:tc>
          <w:tcPr>
            <w:tcW w:w="1980" w:type="dxa"/>
          </w:tcPr>
          <w:p w14:paraId="57298A27"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lastRenderedPageBreak/>
              <w:t>Anexo 4</w:t>
            </w:r>
          </w:p>
        </w:tc>
        <w:tc>
          <w:tcPr>
            <w:tcW w:w="7982" w:type="dxa"/>
          </w:tcPr>
          <w:p w14:paraId="6FA4A5CE" w14:textId="77777777" w:rsidR="006E227A" w:rsidRPr="009550F6" w:rsidRDefault="006E227A" w:rsidP="006E227A">
            <w:pPr>
              <w:spacing w:before="120" w:after="120"/>
              <w:jc w:val="both"/>
              <w:rPr>
                <w:rFonts w:ascii="Arial" w:hAnsi="Arial" w:cs="Arial"/>
                <w:spacing w:val="12"/>
              </w:rPr>
            </w:pPr>
            <w:r w:rsidRPr="009550F6">
              <w:rPr>
                <w:rFonts w:ascii="Arial" w:hAnsi="Arial" w:cs="Arial"/>
                <w:b/>
                <w:bCs/>
                <w:spacing w:val="12"/>
              </w:rPr>
              <w:t>Modelo de contrato</w:t>
            </w:r>
          </w:p>
        </w:tc>
      </w:tr>
      <w:tr w:rsidR="006E227A" w:rsidRPr="009550F6" w14:paraId="3E02D7EC" w14:textId="77777777" w:rsidTr="7E93907E">
        <w:trPr>
          <w:jc w:val="center"/>
        </w:trPr>
        <w:tc>
          <w:tcPr>
            <w:tcW w:w="1980" w:type="dxa"/>
          </w:tcPr>
          <w:p w14:paraId="539E2C6A"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5</w:t>
            </w:r>
          </w:p>
        </w:tc>
        <w:tc>
          <w:tcPr>
            <w:tcW w:w="7982" w:type="dxa"/>
          </w:tcPr>
          <w:p w14:paraId="01039D2A" w14:textId="77777777" w:rsidR="006E227A" w:rsidRPr="009550F6" w:rsidRDefault="006E227A" w:rsidP="006E227A">
            <w:pPr>
              <w:spacing w:before="120" w:after="120"/>
              <w:jc w:val="both"/>
              <w:rPr>
                <w:rFonts w:ascii="Arial" w:hAnsi="Arial" w:cs="Arial"/>
                <w:spacing w:val="12"/>
              </w:rPr>
            </w:pPr>
            <w:r w:rsidRPr="009550F6">
              <w:rPr>
                <w:rFonts w:ascii="Arial" w:hAnsi="Arial" w:cs="Arial"/>
                <w:b/>
                <w:spacing w:val="12"/>
              </w:rPr>
              <w:t>Documentación que acompaña a las ofertas</w:t>
            </w:r>
          </w:p>
        </w:tc>
      </w:tr>
      <w:tr w:rsidR="006E227A" w:rsidRPr="009550F6" w14:paraId="3CB42148" w14:textId="77777777" w:rsidTr="7E93907E">
        <w:trPr>
          <w:jc w:val="center"/>
        </w:trPr>
        <w:tc>
          <w:tcPr>
            <w:tcW w:w="1980" w:type="dxa"/>
          </w:tcPr>
          <w:p w14:paraId="778DAD83" w14:textId="77777777" w:rsidR="006E227A" w:rsidRPr="009550F6" w:rsidRDefault="006E227A" w:rsidP="006E227A">
            <w:pPr>
              <w:spacing w:before="120" w:after="120"/>
              <w:rPr>
                <w:rFonts w:ascii="Arial" w:hAnsi="Arial" w:cs="Arial"/>
                <w:spacing w:val="12"/>
              </w:rPr>
            </w:pPr>
            <w:r w:rsidRPr="009550F6">
              <w:rPr>
                <w:rFonts w:ascii="Arial" w:hAnsi="Arial" w:cs="Arial"/>
                <w:b/>
                <w:bCs/>
                <w:spacing w:val="12"/>
              </w:rPr>
              <w:t>Anexo 6</w:t>
            </w:r>
          </w:p>
        </w:tc>
        <w:tc>
          <w:tcPr>
            <w:tcW w:w="7982" w:type="dxa"/>
          </w:tcPr>
          <w:p w14:paraId="0E620A06" w14:textId="77777777"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Causas de rechazo de ofertas</w:t>
            </w:r>
          </w:p>
        </w:tc>
      </w:tr>
      <w:tr w:rsidR="006E227A" w:rsidRPr="009550F6" w14:paraId="2640A049" w14:textId="77777777" w:rsidTr="7E93907E">
        <w:trPr>
          <w:jc w:val="center"/>
        </w:trPr>
        <w:tc>
          <w:tcPr>
            <w:tcW w:w="1980" w:type="dxa"/>
          </w:tcPr>
          <w:p w14:paraId="2ED2C8D7"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7</w:t>
            </w:r>
          </w:p>
        </w:tc>
        <w:tc>
          <w:tcPr>
            <w:tcW w:w="7982" w:type="dxa"/>
          </w:tcPr>
          <w:p w14:paraId="36396BD8"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Formato de Oferta económica</w:t>
            </w:r>
          </w:p>
        </w:tc>
      </w:tr>
      <w:tr w:rsidR="006E227A" w:rsidRPr="009550F6" w14:paraId="082F6FB9" w14:textId="77777777" w:rsidTr="7E93907E">
        <w:trPr>
          <w:jc w:val="center"/>
        </w:trPr>
        <w:tc>
          <w:tcPr>
            <w:tcW w:w="1980" w:type="dxa"/>
          </w:tcPr>
          <w:p w14:paraId="06A45D9D"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8</w:t>
            </w:r>
          </w:p>
        </w:tc>
        <w:tc>
          <w:tcPr>
            <w:tcW w:w="7982" w:type="dxa"/>
          </w:tcPr>
          <w:p w14:paraId="55131D5E"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Garantías</w:t>
            </w:r>
          </w:p>
        </w:tc>
      </w:tr>
      <w:tr w:rsidR="006E227A" w:rsidRPr="009550F6" w14:paraId="200489BB" w14:textId="77777777" w:rsidTr="7E93907E">
        <w:trPr>
          <w:jc w:val="center"/>
        </w:trPr>
        <w:tc>
          <w:tcPr>
            <w:tcW w:w="1980" w:type="dxa"/>
          </w:tcPr>
          <w:p w14:paraId="638EFA24" w14:textId="6CD7E2A3" w:rsidR="006E227A" w:rsidRPr="009550F6" w:rsidRDefault="006E227A" w:rsidP="006E227A">
            <w:pPr>
              <w:spacing w:before="120" w:after="120"/>
              <w:rPr>
                <w:rFonts w:ascii="Arial" w:hAnsi="Arial" w:cs="Arial"/>
                <w:spacing w:val="12"/>
              </w:rPr>
            </w:pPr>
            <w:r w:rsidRPr="009550F6">
              <w:rPr>
                <w:rFonts w:ascii="Arial" w:hAnsi="Arial" w:cs="Arial"/>
                <w:color w:val="0000FF"/>
                <w:spacing w:val="12"/>
              </w:rPr>
              <w:t>Anexo 8-A</w:t>
            </w:r>
          </w:p>
        </w:tc>
        <w:tc>
          <w:tcPr>
            <w:tcW w:w="7982" w:type="dxa"/>
          </w:tcPr>
          <w:p w14:paraId="0711D542" w14:textId="7B9B5160" w:rsidR="006E227A" w:rsidRPr="009550F6" w:rsidRDefault="006E227A" w:rsidP="006E227A">
            <w:pPr>
              <w:spacing w:before="120" w:after="120"/>
              <w:jc w:val="both"/>
              <w:rPr>
                <w:rFonts w:ascii="Arial" w:hAnsi="Arial" w:cs="Arial"/>
                <w:spacing w:val="12"/>
              </w:rPr>
            </w:pPr>
            <w:r w:rsidRPr="009550F6">
              <w:rPr>
                <w:rFonts w:ascii="Arial" w:hAnsi="Arial" w:cs="Arial"/>
                <w:color w:val="0000FF"/>
                <w:spacing w:val="12"/>
                <w:lang w:val="es-ES"/>
              </w:rPr>
              <w:t>Modelo de garantía de cumplimiento del contrato (póliza de fianza)</w:t>
            </w:r>
          </w:p>
        </w:tc>
      </w:tr>
      <w:tr w:rsidR="001A3A12" w:rsidRPr="00781FB3" w14:paraId="7A588FB9" w14:textId="77777777" w:rsidTr="00CA3B65">
        <w:trPr>
          <w:jc w:val="center"/>
        </w:trPr>
        <w:tc>
          <w:tcPr>
            <w:tcW w:w="1980" w:type="dxa"/>
          </w:tcPr>
          <w:p w14:paraId="70807A29" w14:textId="77777777" w:rsidR="001A3A12" w:rsidRPr="001A3A12" w:rsidRDefault="001A3A12" w:rsidP="00CA3B65">
            <w:pPr>
              <w:spacing w:before="120" w:after="120"/>
              <w:rPr>
                <w:rFonts w:ascii="Arial" w:hAnsi="Arial" w:cs="Arial"/>
                <w:color w:val="0000FF"/>
                <w:spacing w:val="12"/>
              </w:rPr>
            </w:pPr>
            <w:r w:rsidRPr="001A3A12">
              <w:rPr>
                <w:rFonts w:ascii="Arial" w:hAnsi="Arial" w:cs="Arial"/>
                <w:color w:val="0000FF"/>
                <w:spacing w:val="12"/>
              </w:rPr>
              <w:t>Anexo 8-B</w:t>
            </w:r>
          </w:p>
        </w:tc>
        <w:tc>
          <w:tcPr>
            <w:tcW w:w="7982" w:type="dxa"/>
          </w:tcPr>
          <w:p w14:paraId="0BDB6258" w14:textId="77777777" w:rsidR="001A3A12" w:rsidRPr="001A3A12" w:rsidRDefault="001A3A12" w:rsidP="00CA3B65">
            <w:pPr>
              <w:spacing w:before="120" w:after="120"/>
              <w:jc w:val="both"/>
              <w:rPr>
                <w:rFonts w:ascii="Arial" w:hAnsi="Arial" w:cs="Arial"/>
                <w:color w:val="0000FF"/>
                <w:spacing w:val="12"/>
                <w:lang w:val="es-ES"/>
              </w:rPr>
            </w:pPr>
            <w:r w:rsidRPr="001A3A12">
              <w:rPr>
                <w:rFonts w:ascii="Arial" w:hAnsi="Arial" w:cs="Arial"/>
                <w:color w:val="0000FF"/>
                <w:spacing w:val="12"/>
                <w:lang w:val="es-ES"/>
              </w:rPr>
              <w:t>Modelo de garantía de calidad de los bienes (póliza de fianza)</w:t>
            </w:r>
          </w:p>
        </w:tc>
      </w:tr>
      <w:tr w:rsidR="006E227A" w:rsidRPr="009550F6" w14:paraId="3ED0DEA5" w14:textId="77777777" w:rsidTr="000F6747">
        <w:trPr>
          <w:jc w:val="center"/>
        </w:trPr>
        <w:tc>
          <w:tcPr>
            <w:tcW w:w="1980" w:type="dxa"/>
          </w:tcPr>
          <w:p w14:paraId="576C58E8" w14:textId="2AC32243" w:rsidR="006E227A" w:rsidRPr="009550F6" w:rsidRDefault="006E227A" w:rsidP="006E227A">
            <w:pPr>
              <w:spacing w:before="120" w:after="120"/>
              <w:rPr>
                <w:rFonts w:ascii="Arial" w:hAnsi="Arial" w:cs="Arial"/>
                <w:spacing w:val="12"/>
              </w:rPr>
            </w:pPr>
            <w:r w:rsidRPr="009550F6">
              <w:rPr>
                <w:rFonts w:ascii="Arial" w:hAnsi="Arial" w:cs="Arial"/>
                <w:color w:val="0000FF"/>
                <w:spacing w:val="12"/>
              </w:rPr>
              <w:t>Anexo 8-C</w:t>
            </w:r>
          </w:p>
        </w:tc>
        <w:tc>
          <w:tcPr>
            <w:tcW w:w="7982" w:type="dxa"/>
            <w:shd w:val="clear" w:color="auto" w:fill="auto"/>
          </w:tcPr>
          <w:p w14:paraId="3C6D9D8F" w14:textId="33FD7A0B" w:rsidR="006E227A" w:rsidRPr="009550F6" w:rsidRDefault="006E227A" w:rsidP="547F13D0">
            <w:pPr>
              <w:spacing w:before="120" w:after="120"/>
              <w:jc w:val="both"/>
              <w:rPr>
                <w:rFonts w:ascii="Arial" w:hAnsi="Arial" w:cs="Arial"/>
                <w:spacing w:val="12"/>
                <w:lang w:val="es-ES"/>
              </w:rPr>
            </w:pPr>
            <w:r w:rsidRPr="009550F6">
              <w:rPr>
                <w:rFonts w:ascii="Arial" w:hAnsi="Arial" w:cs="Arial"/>
                <w:color w:val="0000FF"/>
                <w:spacing w:val="12"/>
                <w:lang w:val="es-ES"/>
              </w:rPr>
              <w:t xml:space="preserve">Modelo de garantía de cumplimiento del contrato y de calidad de los bienes (carta de crédito </w:t>
            </w:r>
            <w:proofErr w:type="spellStart"/>
            <w:r w:rsidRPr="009550F6">
              <w:rPr>
                <w:rFonts w:ascii="Arial" w:hAnsi="Arial" w:cs="Arial"/>
                <w:color w:val="0000FF"/>
                <w:spacing w:val="12"/>
                <w:lang w:val="es-ES"/>
              </w:rPr>
              <w:t>Standby</w:t>
            </w:r>
            <w:proofErr w:type="spellEnd"/>
            <w:r w:rsidRPr="009550F6">
              <w:rPr>
                <w:rFonts w:ascii="Arial" w:hAnsi="Arial" w:cs="Arial"/>
                <w:color w:val="0000FF"/>
                <w:spacing w:val="12"/>
                <w:lang w:val="es-ES"/>
              </w:rPr>
              <w:t>)</w:t>
            </w:r>
          </w:p>
        </w:tc>
      </w:tr>
      <w:tr w:rsidR="006E227A" w:rsidRPr="009550F6" w14:paraId="369AB525" w14:textId="77777777" w:rsidTr="7E93907E">
        <w:trPr>
          <w:jc w:val="center"/>
        </w:trPr>
        <w:tc>
          <w:tcPr>
            <w:tcW w:w="1980" w:type="dxa"/>
          </w:tcPr>
          <w:p w14:paraId="235F4011"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9</w:t>
            </w:r>
          </w:p>
        </w:tc>
        <w:tc>
          <w:tcPr>
            <w:tcW w:w="7982" w:type="dxa"/>
          </w:tcPr>
          <w:p w14:paraId="6AAFFD2C"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Formatos de Documentación legal</w:t>
            </w:r>
          </w:p>
        </w:tc>
      </w:tr>
      <w:tr w:rsidR="006E227A" w:rsidRPr="009550F6" w14:paraId="1CE84E4A" w14:textId="77777777" w:rsidTr="7E93907E">
        <w:trPr>
          <w:jc w:val="center"/>
        </w:trPr>
        <w:tc>
          <w:tcPr>
            <w:tcW w:w="1980" w:type="dxa"/>
          </w:tcPr>
          <w:p w14:paraId="135B19AE"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Anexo 9.1</w:t>
            </w:r>
          </w:p>
        </w:tc>
        <w:tc>
          <w:tcPr>
            <w:tcW w:w="7982" w:type="dxa"/>
          </w:tcPr>
          <w:p w14:paraId="0363A534" w14:textId="77777777" w:rsidR="006E227A" w:rsidRPr="009550F6" w:rsidRDefault="006E227A" w:rsidP="006E227A">
            <w:pPr>
              <w:spacing w:before="120" w:after="120"/>
              <w:jc w:val="both"/>
              <w:rPr>
                <w:rFonts w:ascii="Arial" w:hAnsi="Arial" w:cs="Arial"/>
                <w:spacing w:val="12"/>
              </w:rPr>
            </w:pPr>
            <w:r w:rsidRPr="009550F6">
              <w:rPr>
                <w:rFonts w:ascii="Arial" w:hAnsi="Arial" w:cs="Arial"/>
                <w:spacing w:val="12"/>
                <w:lang w:val="es-ES"/>
              </w:rPr>
              <w:t>Acreditación de existencia legal y personalidad jurídica</w:t>
            </w:r>
          </w:p>
        </w:tc>
      </w:tr>
      <w:tr w:rsidR="006E227A" w:rsidRPr="009550F6" w14:paraId="09641B6E" w14:textId="77777777" w:rsidTr="7E93907E">
        <w:trPr>
          <w:jc w:val="center"/>
        </w:trPr>
        <w:tc>
          <w:tcPr>
            <w:tcW w:w="1980" w:type="dxa"/>
          </w:tcPr>
          <w:p w14:paraId="615B0543"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Anexo 9.2</w:t>
            </w:r>
          </w:p>
        </w:tc>
        <w:tc>
          <w:tcPr>
            <w:tcW w:w="7982" w:type="dxa"/>
          </w:tcPr>
          <w:p w14:paraId="438A296C" w14:textId="77777777" w:rsidR="006E227A" w:rsidRPr="009550F6" w:rsidRDefault="006E227A" w:rsidP="006E227A">
            <w:pPr>
              <w:spacing w:before="120" w:after="120"/>
              <w:jc w:val="both"/>
              <w:rPr>
                <w:rFonts w:ascii="Arial" w:hAnsi="Arial" w:cs="Arial"/>
                <w:spacing w:val="12"/>
              </w:rPr>
            </w:pPr>
            <w:r w:rsidRPr="009550F6">
              <w:rPr>
                <w:rFonts w:ascii="Arial" w:hAnsi="Arial" w:cs="Arial"/>
                <w:spacing w:val="12"/>
                <w:lang w:val="es-ES_tradnl"/>
              </w:rPr>
              <w:t>Escrito de la declaración de ética e integridad</w:t>
            </w:r>
          </w:p>
        </w:tc>
      </w:tr>
      <w:tr w:rsidR="006E227A" w:rsidRPr="009550F6" w14:paraId="52501511" w14:textId="77777777" w:rsidTr="7E93907E">
        <w:trPr>
          <w:jc w:val="center"/>
        </w:trPr>
        <w:tc>
          <w:tcPr>
            <w:tcW w:w="1980" w:type="dxa"/>
          </w:tcPr>
          <w:p w14:paraId="211782A7" w14:textId="77777777" w:rsidR="006E227A" w:rsidRPr="009550F6" w:rsidRDefault="006E227A" w:rsidP="006E227A">
            <w:pPr>
              <w:spacing w:before="120" w:after="120"/>
              <w:rPr>
                <w:rFonts w:ascii="Arial" w:hAnsi="Arial" w:cs="Arial"/>
                <w:spacing w:val="12"/>
              </w:rPr>
            </w:pPr>
            <w:r w:rsidRPr="009550F6">
              <w:rPr>
                <w:rFonts w:ascii="Arial" w:hAnsi="Arial" w:cs="Arial"/>
                <w:spacing w:val="12"/>
              </w:rPr>
              <w:t>Anexo 9.3</w:t>
            </w:r>
          </w:p>
        </w:tc>
        <w:tc>
          <w:tcPr>
            <w:tcW w:w="7982" w:type="dxa"/>
          </w:tcPr>
          <w:p w14:paraId="45E7C48E" w14:textId="30DFB583" w:rsidR="006E227A" w:rsidRPr="009550F6" w:rsidRDefault="006E227A" w:rsidP="006E227A">
            <w:pPr>
              <w:spacing w:before="120" w:after="120"/>
              <w:jc w:val="both"/>
              <w:rPr>
                <w:rFonts w:ascii="Arial" w:hAnsi="Arial" w:cs="Arial"/>
                <w:spacing w:val="12"/>
              </w:rPr>
            </w:pPr>
            <w:r w:rsidRPr="009550F6">
              <w:rPr>
                <w:rFonts w:ascii="Arial" w:hAnsi="Arial" w:cs="Arial"/>
                <w:spacing w:val="12"/>
              </w:rPr>
              <w:t>Carta de aceptación de legislación aplicable y tribunales competentes</w:t>
            </w:r>
          </w:p>
        </w:tc>
      </w:tr>
      <w:tr w:rsidR="006E227A" w:rsidRPr="009550F6" w14:paraId="22A587F2" w14:textId="77777777" w:rsidTr="7E93907E">
        <w:trPr>
          <w:jc w:val="center"/>
        </w:trPr>
        <w:tc>
          <w:tcPr>
            <w:tcW w:w="1980" w:type="dxa"/>
          </w:tcPr>
          <w:p w14:paraId="3601744F" w14:textId="262720D7" w:rsidR="006E227A" w:rsidRPr="009550F6" w:rsidRDefault="006E227A" w:rsidP="006E227A">
            <w:pPr>
              <w:spacing w:before="120" w:after="120"/>
              <w:rPr>
                <w:rFonts w:ascii="Arial" w:hAnsi="Arial" w:cs="Arial"/>
                <w:spacing w:val="12"/>
              </w:rPr>
            </w:pPr>
            <w:r w:rsidRPr="009550F6">
              <w:rPr>
                <w:rFonts w:ascii="Arial" w:hAnsi="Arial" w:cs="Arial"/>
                <w:spacing w:val="12"/>
              </w:rPr>
              <w:t>Anexo 9.4</w:t>
            </w:r>
          </w:p>
        </w:tc>
        <w:tc>
          <w:tcPr>
            <w:tcW w:w="7982" w:type="dxa"/>
          </w:tcPr>
          <w:p w14:paraId="70D7D223" w14:textId="10B69AD1" w:rsidR="006E227A" w:rsidRPr="009550F6" w:rsidRDefault="006E227A" w:rsidP="006E227A">
            <w:pPr>
              <w:spacing w:before="120" w:after="120"/>
              <w:jc w:val="both"/>
              <w:rPr>
                <w:rFonts w:ascii="Arial" w:hAnsi="Arial" w:cs="Arial"/>
                <w:spacing w:val="12"/>
                <w:lang w:val="es-ES_tradnl"/>
              </w:rPr>
            </w:pPr>
            <w:r w:rsidRPr="009550F6">
              <w:rPr>
                <w:rFonts w:ascii="Arial" w:hAnsi="Arial" w:cs="Arial"/>
                <w:spacing w:val="12"/>
                <w:lang w:val="es-ES_tradnl"/>
              </w:rPr>
              <w:t>Formato de solicitud de pago mediante transferencia electrónica bancaria</w:t>
            </w:r>
          </w:p>
        </w:tc>
      </w:tr>
      <w:tr w:rsidR="006E227A" w:rsidRPr="009550F6" w14:paraId="460BDFC8" w14:textId="77777777" w:rsidTr="7E93907E">
        <w:trPr>
          <w:jc w:val="center"/>
        </w:trPr>
        <w:tc>
          <w:tcPr>
            <w:tcW w:w="1980" w:type="dxa"/>
          </w:tcPr>
          <w:p w14:paraId="590288E7"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10</w:t>
            </w:r>
          </w:p>
        </w:tc>
        <w:tc>
          <w:tcPr>
            <w:tcW w:w="7982" w:type="dxa"/>
          </w:tcPr>
          <w:p w14:paraId="4D5E796D"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lang w:val="es-ES"/>
              </w:rPr>
              <w:t>Nota Informativa para participantes de países miembros de la Organización para la Cooperación y el Desarrollo Económicos (OCDE)</w:t>
            </w:r>
          </w:p>
        </w:tc>
      </w:tr>
      <w:tr w:rsidR="006E227A" w:rsidRPr="009550F6" w14:paraId="31A7BE5D" w14:textId="77777777" w:rsidTr="7E93907E">
        <w:trPr>
          <w:jc w:val="center"/>
        </w:trPr>
        <w:tc>
          <w:tcPr>
            <w:tcW w:w="1980" w:type="dxa"/>
          </w:tcPr>
          <w:p w14:paraId="56C15863"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11</w:t>
            </w:r>
          </w:p>
        </w:tc>
        <w:tc>
          <w:tcPr>
            <w:tcW w:w="7982" w:type="dxa"/>
          </w:tcPr>
          <w:p w14:paraId="1034BC69"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lang w:val="es-ES"/>
              </w:rPr>
              <w:t>Documentos que deberán presentar Concursantes Adjudicados</w:t>
            </w:r>
          </w:p>
        </w:tc>
      </w:tr>
      <w:tr w:rsidR="006E227A" w:rsidRPr="009550F6" w14:paraId="26D1688D" w14:textId="77777777" w:rsidTr="7E93907E">
        <w:trPr>
          <w:jc w:val="center"/>
        </w:trPr>
        <w:tc>
          <w:tcPr>
            <w:tcW w:w="1980" w:type="dxa"/>
          </w:tcPr>
          <w:p w14:paraId="4EECFD34" w14:textId="6A12ABC5" w:rsidR="006E227A" w:rsidRPr="009550F6" w:rsidRDefault="006E227A" w:rsidP="006E227A">
            <w:pPr>
              <w:spacing w:before="120" w:after="120"/>
              <w:rPr>
                <w:rFonts w:ascii="Arial" w:hAnsi="Arial" w:cs="Arial"/>
                <w:b/>
                <w:spacing w:val="12"/>
              </w:rPr>
            </w:pPr>
            <w:r w:rsidRPr="009550F6">
              <w:rPr>
                <w:rFonts w:ascii="Arial" w:hAnsi="Arial" w:cs="Arial"/>
                <w:b/>
                <w:spacing w:val="12"/>
              </w:rPr>
              <w:t>Anexo 12</w:t>
            </w:r>
          </w:p>
        </w:tc>
        <w:tc>
          <w:tcPr>
            <w:tcW w:w="7982" w:type="dxa"/>
          </w:tcPr>
          <w:p w14:paraId="1AB2B7E0" w14:textId="6B709735" w:rsidR="006E227A" w:rsidRPr="009550F6" w:rsidRDefault="006E227A" w:rsidP="006E227A">
            <w:pPr>
              <w:spacing w:before="120" w:after="120"/>
              <w:jc w:val="both"/>
              <w:rPr>
                <w:rFonts w:ascii="Arial" w:hAnsi="Arial" w:cs="Arial"/>
                <w:b/>
                <w:spacing w:val="12"/>
                <w:lang w:val="es-ES"/>
              </w:rPr>
            </w:pPr>
            <w:r w:rsidRPr="009550F6">
              <w:rPr>
                <w:rFonts w:ascii="Arial" w:hAnsi="Arial" w:cs="Arial"/>
                <w:b/>
                <w:spacing w:val="12"/>
                <w:lang w:val="es-ES"/>
              </w:rPr>
              <w:t xml:space="preserve">Especificaciones normalizadas de CFE </w:t>
            </w:r>
            <w:r w:rsidRPr="009550F6">
              <w:rPr>
                <w:rFonts w:ascii="Arial" w:hAnsi="Arial" w:cs="Arial"/>
                <w:b/>
                <w:bCs/>
                <w:color w:val="0000FF"/>
                <w:spacing w:val="12"/>
              </w:rPr>
              <w:t>No aplica para este concurso</w:t>
            </w:r>
          </w:p>
        </w:tc>
      </w:tr>
      <w:tr w:rsidR="006E227A" w:rsidRPr="009550F6" w14:paraId="7CE7C940" w14:textId="77777777" w:rsidTr="7E93907E">
        <w:trPr>
          <w:jc w:val="center"/>
        </w:trPr>
        <w:tc>
          <w:tcPr>
            <w:tcW w:w="1980" w:type="dxa"/>
          </w:tcPr>
          <w:p w14:paraId="67D849C6" w14:textId="2E92D695" w:rsidR="006E227A" w:rsidRPr="009550F6" w:rsidRDefault="006E227A" w:rsidP="006E227A">
            <w:pPr>
              <w:spacing w:before="120" w:after="120"/>
              <w:rPr>
                <w:rFonts w:ascii="Arial" w:hAnsi="Arial" w:cs="Arial"/>
                <w:spacing w:val="12"/>
              </w:rPr>
            </w:pPr>
            <w:r w:rsidRPr="009550F6">
              <w:rPr>
                <w:rFonts w:ascii="Arial" w:hAnsi="Arial" w:cs="Arial"/>
                <w:b/>
                <w:spacing w:val="12"/>
              </w:rPr>
              <w:t>Anexo 13</w:t>
            </w:r>
          </w:p>
        </w:tc>
        <w:tc>
          <w:tcPr>
            <w:tcW w:w="7982" w:type="dxa"/>
          </w:tcPr>
          <w:p w14:paraId="6BEAE4E8" w14:textId="5314B915"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Declaraciones del Concursante</w:t>
            </w:r>
          </w:p>
        </w:tc>
      </w:tr>
      <w:tr w:rsidR="006E227A" w:rsidRPr="009550F6" w14:paraId="327D94B6" w14:textId="77777777" w:rsidTr="7E93907E">
        <w:trPr>
          <w:jc w:val="center"/>
        </w:trPr>
        <w:tc>
          <w:tcPr>
            <w:tcW w:w="1980" w:type="dxa"/>
          </w:tcPr>
          <w:p w14:paraId="4923128E" w14:textId="6209AA14" w:rsidR="006E227A" w:rsidRPr="009550F6" w:rsidRDefault="006E227A" w:rsidP="006E227A">
            <w:pPr>
              <w:spacing w:before="120" w:after="120"/>
              <w:rPr>
                <w:rFonts w:ascii="Arial" w:hAnsi="Arial" w:cs="Arial"/>
                <w:spacing w:val="12"/>
              </w:rPr>
            </w:pPr>
            <w:r w:rsidRPr="009550F6">
              <w:rPr>
                <w:rFonts w:ascii="Arial" w:hAnsi="Arial" w:cs="Arial"/>
                <w:b/>
                <w:spacing w:val="12"/>
              </w:rPr>
              <w:t>Anexo 14</w:t>
            </w:r>
          </w:p>
        </w:tc>
        <w:tc>
          <w:tcPr>
            <w:tcW w:w="7982" w:type="dxa"/>
          </w:tcPr>
          <w:p w14:paraId="3C37C901" w14:textId="7995FDFC"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 xml:space="preserve">Requisitos a que estarán sujetas las empresas y los bienes </w:t>
            </w:r>
            <w:r w:rsidRPr="009550F6">
              <w:rPr>
                <w:rFonts w:ascii="Arial" w:hAnsi="Arial" w:cs="Arial"/>
                <w:b/>
                <w:bCs/>
                <w:color w:val="0000FF"/>
                <w:spacing w:val="12"/>
              </w:rPr>
              <w:t>No aplica para este concurso</w:t>
            </w:r>
          </w:p>
        </w:tc>
      </w:tr>
      <w:tr w:rsidR="006E227A" w:rsidRPr="009550F6" w14:paraId="0662BAFF" w14:textId="77777777" w:rsidTr="7E93907E">
        <w:trPr>
          <w:jc w:val="center"/>
        </w:trPr>
        <w:tc>
          <w:tcPr>
            <w:tcW w:w="1980" w:type="dxa"/>
          </w:tcPr>
          <w:p w14:paraId="631817FA"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15</w:t>
            </w:r>
          </w:p>
        </w:tc>
        <w:tc>
          <w:tcPr>
            <w:tcW w:w="7982" w:type="dxa"/>
          </w:tcPr>
          <w:p w14:paraId="7A4ED478" w14:textId="77777777"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Lineamientos de actuación del Micrositio de Concursos de CFE</w:t>
            </w:r>
          </w:p>
        </w:tc>
      </w:tr>
      <w:tr w:rsidR="006E227A" w:rsidRPr="009550F6" w14:paraId="48F7B1B1" w14:textId="77777777" w:rsidTr="7E93907E">
        <w:trPr>
          <w:jc w:val="center"/>
        </w:trPr>
        <w:tc>
          <w:tcPr>
            <w:tcW w:w="1980" w:type="dxa"/>
          </w:tcPr>
          <w:p w14:paraId="71B59EA5" w14:textId="77777777" w:rsidR="006E227A" w:rsidRPr="009550F6" w:rsidRDefault="006E227A" w:rsidP="006E227A">
            <w:pPr>
              <w:spacing w:before="120" w:after="120"/>
              <w:rPr>
                <w:rFonts w:ascii="Arial" w:hAnsi="Arial" w:cs="Arial"/>
                <w:spacing w:val="12"/>
              </w:rPr>
            </w:pPr>
            <w:r w:rsidRPr="009550F6">
              <w:rPr>
                <w:rFonts w:ascii="Arial" w:hAnsi="Arial" w:cs="Arial"/>
                <w:b/>
                <w:spacing w:val="12"/>
              </w:rPr>
              <w:t>Anexo 16</w:t>
            </w:r>
          </w:p>
        </w:tc>
        <w:tc>
          <w:tcPr>
            <w:tcW w:w="7982" w:type="dxa"/>
          </w:tcPr>
          <w:p w14:paraId="1383D304" w14:textId="77777777"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Manual de Usuario Final para el Módulo de Proveedores y Contratistas</w:t>
            </w:r>
          </w:p>
        </w:tc>
      </w:tr>
      <w:tr w:rsidR="006E227A" w:rsidRPr="009550F6" w14:paraId="3A42E7B9" w14:textId="77777777" w:rsidTr="7E93907E">
        <w:trPr>
          <w:jc w:val="center"/>
        </w:trPr>
        <w:tc>
          <w:tcPr>
            <w:tcW w:w="1980" w:type="dxa"/>
          </w:tcPr>
          <w:p w14:paraId="7E7D2913" w14:textId="462E7971" w:rsidR="006E227A" w:rsidRPr="009550F6" w:rsidRDefault="006E227A" w:rsidP="006E227A">
            <w:pPr>
              <w:spacing w:before="120" w:after="120"/>
              <w:rPr>
                <w:rFonts w:ascii="Arial" w:hAnsi="Arial" w:cs="Arial"/>
                <w:spacing w:val="12"/>
              </w:rPr>
            </w:pPr>
            <w:r w:rsidRPr="009550F6">
              <w:rPr>
                <w:rFonts w:ascii="Arial" w:hAnsi="Arial" w:cs="Arial"/>
                <w:b/>
                <w:spacing w:val="12"/>
              </w:rPr>
              <w:t>Anexo 17</w:t>
            </w:r>
          </w:p>
        </w:tc>
        <w:tc>
          <w:tcPr>
            <w:tcW w:w="7982" w:type="dxa"/>
          </w:tcPr>
          <w:p w14:paraId="6EF9C528" w14:textId="44AE0155" w:rsidR="006E227A" w:rsidRPr="009550F6" w:rsidRDefault="006E227A" w:rsidP="006E227A">
            <w:pPr>
              <w:spacing w:before="120" w:after="120"/>
              <w:jc w:val="both"/>
              <w:rPr>
                <w:rFonts w:ascii="Arial" w:hAnsi="Arial" w:cs="Arial"/>
                <w:spacing w:val="12"/>
              </w:rPr>
            </w:pPr>
            <w:r w:rsidRPr="009550F6">
              <w:rPr>
                <w:rFonts w:ascii="Arial" w:hAnsi="Arial" w:cs="Arial"/>
                <w:b/>
                <w:spacing w:val="12"/>
                <w:lang w:val="es-ES"/>
              </w:rPr>
              <w:t xml:space="preserve">Metodología para el Cálculo de Precio Anormalmente Bajo </w:t>
            </w:r>
            <w:r w:rsidR="00DC154C" w:rsidRPr="009550F6">
              <w:rPr>
                <w:rFonts w:ascii="Arial" w:hAnsi="Arial" w:cs="Arial"/>
                <w:b/>
                <w:bCs/>
                <w:color w:val="0000FF"/>
                <w:spacing w:val="12"/>
              </w:rPr>
              <w:t>(No aplica para este concurso)</w:t>
            </w:r>
          </w:p>
        </w:tc>
      </w:tr>
      <w:tr w:rsidR="006E227A" w:rsidRPr="009550F6" w14:paraId="288AD401" w14:textId="77777777" w:rsidTr="7E93907E">
        <w:trPr>
          <w:jc w:val="center"/>
        </w:trPr>
        <w:tc>
          <w:tcPr>
            <w:tcW w:w="1980" w:type="dxa"/>
          </w:tcPr>
          <w:p w14:paraId="1B6D781F" w14:textId="54BBF4F0" w:rsidR="006E227A" w:rsidRPr="009550F6" w:rsidRDefault="006E227A" w:rsidP="006E227A">
            <w:pPr>
              <w:spacing w:before="120" w:after="120"/>
              <w:rPr>
                <w:rFonts w:ascii="Arial" w:hAnsi="Arial" w:cs="Arial"/>
                <w:b/>
                <w:spacing w:val="12"/>
              </w:rPr>
            </w:pPr>
            <w:r w:rsidRPr="009550F6">
              <w:rPr>
                <w:rFonts w:ascii="Arial" w:hAnsi="Arial" w:cs="Arial"/>
                <w:b/>
                <w:spacing w:val="12"/>
              </w:rPr>
              <w:lastRenderedPageBreak/>
              <w:t>Anexo 18</w:t>
            </w:r>
          </w:p>
        </w:tc>
        <w:tc>
          <w:tcPr>
            <w:tcW w:w="7982" w:type="dxa"/>
          </w:tcPr>
          <w:p w14:paraId="1EC505F4" w14:textId="11F0BA6F"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 xml:space="preserve">Fórmula de Ajuste de Precios </w:t>
            </w:r>
            <w:r w:rsidRPr="009550F6">
              <w:rPr>
                <w:rFonts w:ascii="Arial" w:hAnsi="Arial" w:cs="Arial"/>
                <w:b/>
                <w:bCs/>
                <w:color w:val="0000FF"/>
                <w:spacing w:val="12"/>
              </w:rPr>
              <w:t>(No aplica para este concurso)</w:t>
            </w:r>
          </w:p>
        </w:tc>
      </w:tr>
      <w:tr w:rsidR="006E227A" w:rsidRPr="009550F6" w14:paraId="739BD26B" w14:textId="77777777" w:rsidTr="7E93907E">
        <w:trPr>
          <w:jc w:val="center"/>
        </w:trPr>
        <w:tc>
          <w:tcPr>
            <w:tcW w:w="1980" w:type="dxa"/>
          </w:tcPr>
          <w:p w14:paraId="6CF4F082"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19</w:t>
            </w:r>
          </w:p>
        </w:tc>
        <w:tc>
          <w:tcPr>
            <w:tcW w:w="7982" w:type="dxa"/>
          </w:tcPr>
          <w:p w14:paraId="682ACAA2" w14:textId="60A9C78B" w:rsidR="006E227A" w:rsidRPr="009550F6" w:rsidRDefault="006E227A" w:rsidP="006E227A">
            <w:pPr>
              <w:spacing w:before="120" w:after="120"/>
              <w:jc w:val="both"/>
              <w:rPr>
                <w:rFonts w:ascii="Arial" w:hAnsi="Arial" w:cs="Arial"/>
                <w:b/>
                <w:spacing w:val="12"/>
                <w:lang w:val="es-ES"/>
              </w:rPr>
            </w:pPr>
            <w:r w:rsidRPr="009550F6">
              <w:rPr>
                <w:rFonts w:ascii="Arial" w:hAnsi="Arial" w:cs="Arial"/>
                <w:b/>
                <w:spacing w:val="12"/>
              </w:rPr>
              <w:t>Manifestación del origen de los bienes</w:t>
            </w:r>
            <w:r w:rsidR="00B94F54">
              <w:rPr>
                <w:rFonts w:ascii="Arial" w:hAnsi="Arial" w:cs="Arial"/>
                <w:b/>
                <w:spacing w:val="12"/>
              </w:rPr>
              <w:t xml:space="preserve"> </w:t>
            </w:r>
            <w:r w:rsidR="00B94F54" w:rsidRPr="009550F6">
              <w:rPr>
                <w:rFonts w:ascii="Arial" w:eastAsia="Times New Roman" w:hAnsi="Arial" w:cs="Arial"/>
                <w:b/>
                <w:bCs/>
                <w:lang w:val="es-ES" w:eastAsia="es-MX"/>
              </w:rPr>
              <w:t>y/o servicios objeto del concurso</w:t>
            </w:r>
          </w:p>
        </w:tc>
      </w:tr>
      <w:tr w:rsidR="006E227A" w:rsidRPr="009550F6" w14:paraId="488391AD" w14:textId="77777777" w:rsidTr="7E93907E">
        <w:trPr>
          <w:jc w:val="center"/>
        </w:trPr>
        <w:tc>
          <w:tcPr>
            <w:tcW w:w="1980" w:type="dxa"/>
          </w:tcPr>
          <w:p w14:paraId="00BF1592"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20</w:t>
            </w:r>
          </w:p>
        </w:tc>
        <w:tc>
          <w:tcPr>
            <w:tcW w:w="7982" w:type="dxa"/>
          </w:tcPr>
          <w:p w14:paraId="1987A0E2"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Encuesta de Transparencia</w:t>
            </w:r>
          </w:p>
        </w:tc>
      </w:tr>
      <w:tr w:rsidR="006E227A" w:rsidRPr="009550F6" w14:paraId="688496E3" w14:textId="77777777" w:rsidTr="7E93907E">
        <w:trPr>
          <w:jc w:val="center"/>
        </w:trPr>
        <w:tc>
          <w:tcPr>
            <w:tcW w:w="1980" w:type="dxa"/>
          </w:tcPr>
          <w:p w14:paraId="05AF82B0"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21</w:t>
            </w:r>
          </w:p>
        </w:tc>
        <w:tc>
          <w:tcPr>
            <w:tcW w:w="7982" w:type="dxa"/>
          </w:tcPr>
          <w:p w14:paraId="4D0DF27D"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Declaración de Ética</w:t>
            </w:r>
          </w:p>
        </w:tc>
      </w:tr>
      <w:tr w:rsidR="006E227A" w:rsidRPr="009550F6" w14:paraId="33F5178F" w14:textId="77777777" w:rsidTr="7E93907E">
        <w:trPr>
          <w:jc w:val="center"/>
        </w:trPr>
        <w:tc>
          <w:tcPr>
            <w:tcW w:w="1980" w:type="dxa"/>
          </w:tcPr>
          <w:p w14:paraId="0EC17952"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22</w:t>
            </w:r>
          </w:p>
        </w:tc>
        <w:tc>
          <w:tcPr>
            <w:tcW w:w="7982" w:type="dxa"/>
          </w:tcPr>
          <w:p w14:paraId="6CA73C32" w14:textId="17A47A50"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 xml:space="preserve">Declaración de Nacionalidad </w:t>
            </w:r>
          </w:p>
        </w:tc>
      </w:tr>
      <w:tr w:rsidR="006E227A" w:rsidRPr="009550F6" w14:paraId="1B478069" w14:textId="77777777" w:rsidTr="7E93907E">
        <w:trPr>
          <w:jc w:val="center"/>
        </w:trPr>
        <w:tc>
          <w:tcPr>
            <w:tcW w:w="1980" w:type="dxa"/>
          </w:tcPr>
          <w:p w14:paraId="59DB273C"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23</w:t>
            </w:r>
          </w:p>
        </w:tc>
        <w:tc>
          <w:tcPr>
            <w:tcW w:w="7982" w:type="dxa"/>
          </w:tcPr>
          <w:p w14:paraId="7A34B865"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Escrito de Manifestación de que la información proporcionada sobre los Bienes objeto del concurso es cierta y completa, y que no afecta los derechos de terceros en materia de propiedad intelectual</w:t>
            </w:r>
          </w:p>
        </w:tc>
      </w:tr>
      <w:tr w:rsidR="006E227A" w:rsidRPr="009550F6" w14:paraId="0ED53DE4" w14:textId="77777777" w:rsidTr="7E93907E">
        <w:trPr>
          <w:jc w:val="center"/>
        </w:trPr>
        <w:tc>
          <w:tcPr>
            <w:tcW w:w="1980" w:type="dxa"/>
          </w:tcPr>
          <w:p w14:paraId="7D2AEFD3"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24</w:t>
            </w:r>
          </w:p>
        </w:tc>
        <w:tc>
          <w:tcPr>
            <w:tcW w:w="7982" w:type="dxa"/>
          </w:tcPr>
          <w:p w14:paraId="6F623447"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Manifestación, bajo protesta de decir verdad, de la estratificación de Micro, Pequeña o Mediana Empresa (MIPYMES)</w:t>
            </w:r>
          </w:p>
        </w:tc>
      </w:tr>
      <w:tr w:rsidR="006E227A" w:rsidRPr="009550F6" w14:paraId="453BA648" w14:textId="77777777" w:rsidTr="7E93907E">
        <w:trPr>
          <w:jc w:val="center"/>
        </w:trPr>
        <w:tc>
          <w:tcPr>
            <w:tcW w:w="1980" w:type="dxa"/>
          </w:tcPr>
          <w:p w14:paraId="483EFF89"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25</w:t>
            </w:r>
          </w:p>
        </w:tc>
        <w:tc>
          <w:tcPr>
            <w:tcW w:w="7982" w:type="dxa"/>
          </w:tcPr>
          <w:p w14:paraId="6847291B"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Anuencia para compartir información de obligaciones fiscales y laborales</w:t>
            </w:r>
          </w:p>
        </w:tc>
      </w:tr>
      <w:tr w:rsidR="006E227A" w:rsidRPr="009550F6" w14:paraId="5A01C5AC" w14:textId="77777777" w:rsidTr="7E93907E">
        <w:trPr>
          <w:jc w:val="center"/>
        </w:trPr>
        <w:tc>
          <w:tcPr>
            <w:tcW w:w="1980" w:type="dxa"/>
          </w:tcPr>
          <w:p w14:paraId="42D4E31D"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26</w:t>
            </w:r>
          </w:p>
        </w:tc>
        <w:tc>
          <w:tcPr>
            <w:tcW w:w="7982" w:type="dxa"/>
          </w:tcPr>
          <w:p w14:paraId="7B88C222"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Manifestación bajo protesta de decir verdad de que no desempeña empleo, cargo o comisión en el servicio público</w:t>
            </w:r>
          </w:p>
        </w:tc>
      </w:tr>
      <w:tr w:rsidR="006E227A" w:rsidRPr="009550F6" w14:paraId="6A1E97B7" w14:textId="77777777" w:rsidTr="7E93907E">
        <w:trPr>
          <w:jc w:val="center"/>
        </w:trPr>
        <w:tc>
          <w:tcPr>
            <w:tcW w:w="1980" w:type="dxa"/>
          </w:tcPr>
          <w:p w14:paraId="42BD3333" w14:textId="77777777" w:rsidR="006E227A" w:rsidRPr="009550F6" w:rsidRDefault="006E227A" w:rsidP="006E227A">
            <w:pPr>
              <w:spacing w:before="120" w:after="120"/>
              <w:rPr>
                <w:rFonts w:ascii="Arial" w:hAnsi="Arial" w:cs="Arial"/>
                <w:b/>
                <w:spacing w:val="12"/>
              </w:rPr>
            </w:pPr>
            <w:r w:rsidRPr="009550F6">
              <w:rPr>
                <w:rFonts w:ascii="Arial" w:hAnsi="Arial" w:cs="Arial"/>
                <w:b/>
                <w:spacing w:val="12"/>
              </w:rPr>
              <w:t>Anexo 27</w:t>
            </w:r>
          </w:p>
        </w:tc>
        <w:tc>
          <w:tcPr>
            <w:tcW w:w="7982" w:type="dxa"/>
          </w:tcPr>
          <w:p w14:paraId="1120608C" w14:textId="77777777" w:rsidR="006E227A" w:rsidRPr="009550F6" w:rsidRDefault="006E227A" w:rsidP="006E227A">
            <w:pPr>
              <w:spacing w:before="120" w:after="120"/>
              <w:jc w:val="both"/>
              <w:rPr>
                <w:rFonts w:ascii="Arial" w:hAnsi="Arial" w:cs="Arial"/>
                <w:b/>
                <w:spacing w:val="12"/>
              </w:rPr>
            </w:pPr>
            <w:r w:rsidRPr="009550F6">
              <w:rPr>
                <w:rFonts w:ascii="Arial" w:hAnsi="Arial" w:cs="Arial"/>
                <w:b/>
                <w:spacing w:val="12"/>
              </w:rPr>
              <w:t>Escrito de Manifestación de aceptación expresa para recibir correspondencia</w:t>
            </w:r>
          </w:p>
        </w:tc>
      </w:tr>
      <w:tr w:rsidR="0026021D" w:rsidRPr="009550F6" w14:paraId="4A9C776D" w14:textId="77777777" w:rsidTr="7E93907E">
        <w:trPr>
          <w:jc w:val="center"/>
        </w:trPr>
        <w:tc>
          <w:tcPr>
            <w:tcW w:w="1980" w:type="dxa"/>
          </w:tcPr>
          <w:p w14:paraId="6BD1430D" w14:textId="7DB8DEFB" w:rsidR="0026021D" w:rsidRPr="00302C30" w:rsidRDefault="0026021D" w:rsidP="006E227A">
            <w:pPr>
              <w:spacing w:before="120" w:after="120"/>
              <w:rPr>
                <w:rFonts w:ascii="Arial" w:hAnsi="Arial" w:cs="Arial"/>
                <w:b/>
                <w:spacing w:val="12"/>
              </w:rPr>
            </w:pPr>
            <w:r w:rsidRPr="00302C30">
              <w:rPr>
                <w:rFonts w:ascii="Arial" w:hAnsi="Arial" w:cs="Arial"/>
                <w:b/>
                <w:spacing w:val="12"/>
              </w:rPr>
              <w:t>Anexo 28</w:t>
            </w:r>
          </w:p>
        </w:tc>
        <w:tc>
          <w:tcPr>
            <w:tcW w:w="7982" w:type="dxa"/>
          </w:tcPr>
          <w:p w14:paraId="56064BF2" w14:textId="20199568" w:rsidR="0026021D" w:rsidRPr="00302C30" w:rsidRDefault="0026021D" w:rsidP="006E227A">
            <w:pPr>
              <w:spacing w:before="120" w:after="120"/>
              <w:jc w:val="both"/>
              <w:rPr>
                <w:rFonts w:ascii="Arial" w:hAnsi="Arial" w:cs="Arial"/>
                <w:b/>
                <w:spacing w:val="12"/>
              </w:rPr>
            </w:pPr>
            <w:r w:rsidRPr="00302C30">
              <w:rPr>
                <w:rFonts w:ascii="Arial" w:hAnsi="Arial" w:cs="Arial"/>
                <w:b/>
                <w:spacing w:val="12"/>
              </w:rPr>
              <w:t>Lineamientos de Financiamiento</w:t>
            </w:r>
            <w:r w:rsidR="00B94F54">
              <w:rPr>
                <w:rFonts w:ascii="Arial" w:hAnsi="Arial" w:cs="Arial"/>
                <w:b/>
                <w:spacing w:val="12"/>
              </w:rPr>
              <w:t xml:space="preserve"> </w:t>
            </w:r>
            <w:r w:rsidR="00B94F54" w:rsidRPr="00E07087">
              <w:rPr>
                <w:rFonts w:ascii="Arial" w:hAnsi="Arial" w:cs="Arial"/>
                <w:b/>
                <w:lang w:val="es-ES" w:eastAsia="es-ES"/>
              </w:rPr>
              <w:t>para la Adquisición de Bienes, y la Contratación de Servicios y Arrendamientos</w:t>
            </w:r>
            <w:r w:rsidR="00302C30" w:rsidRPr="00302C30">
              <w:rPr>
                <w:rFonts w:ascii="Arial" w:hAnsi="Arial" w:cs="Arial"/>
                <w:b/>
                <w:spacing w:val="12"/>
              </w:rPr>
              <w:t xml:space="preserve"> </w:t>
            </w:r>
            <w:r w:rsidR="00302C30" w:rsidRPr="00302C30">
              <w:rPr>
                <w:rFonts w:ascii="Arial" w:hAnsi="Arial" w:cs="Arial"/>
                <w:b/>
                <w:bCs/>
                <w:color w:val="0000FF"/>
                <w:spacing w:val="12"/>
              </w:rPr>
              <w:t>(No aplica para este concurso)</w:t>
            </w:r>
          </w:p>
        </w:tc>
      </w:tr>
    </w:tbl>
    <w:p w14:paraId="1F72F646" w14:textId="77777777" w:rsidR="00727B5B" w:rsidRPr="009550F6" w:rsidRDefault="00727B5B" w:rsidP="00727B5B">
      <w:pPr>
        <w:spacing w:before="240"/>
        <w:jc w:val="center"/>
        <w:rPr>
          <w:rFonts w:ascii="Arial" w:hAnsi="Arial" w:cs="Arial"/>
          <w:spacing w:val="12"/>
        </w:rPr>
      </w:pPr>
    </w:p>
    <w:p w14:paraId="08CE6F91" w14:textId="77777777" w:rsidR="00C92C8D" w:rsidRPr="009550F6" w:rsidRDefault="00C92C8D">
      <w:pPr>
        <w:rPr>
          <w:rFonts w:ascii="Arial" w:hAnsi="Arial" w:cs="Arial"/>
          <w:spacing w:val="12"/>
        </w:rPr>
      </w:pPr>
      <w:r w:rsidRPr="009550F6">
        <w:rPr>
          <w:rFonts w:ascii="Arial" w:hAnsi="Arial" w:cs="Arial"/>
          <w:spacing w:val="12"/>
        </w:rPr>
        <w:br w:type="page"/>
      </w:r>
    </w:p>
    <w:p w14:paraId="205629CB" w14:textId="5326E643" w:rsidR="00F4745D" w:rsidRPr="009550F6" w:rsidRDefault="00F4745D" w:rsidP="000C1247">
      <w:pPr>
        <w:spacing w:after="360"/>
        <w:jc w:val="center"/>
        <w:rPr>
          <w:rFonts w:ascii="Arial" w:hAnsi="Arial" w:cs="Arial"/>
          <w:b/>
          <w:spacing w:val="8"/>
        </w:rPr>
      </w:pPr>
      <w:r w:rsidRPr="009550F6">
        <w:rPr>
          <w:rFonts w:ascii="Arial" w:hAnsi="Arial" w:cs="Arial"/>
          <w:b/>
          <w:spacing w:val="8"/>
        </w:rPr>
        <w:lastRenderedPageBreak/>
        <w:t>GLOSARIO</w:t>
      </w:r>
      <w:r w:rsidR="00441C92" w:rsidRPr="009550F6">
        <w:rPr>
          <w:rFonts w:ascii="Arial" w:hAnsi="Arial" w:cs="Arial"/>
          <w:b/>
          <w:spacing w:val="8"/>
        </w:rPr>
        <w:t xml:space="preserve"> </w:t>
      </w:r>
    </w:p>
    <w:p w14:paraId="03E0F3EF"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 xml:space="preserve">Agente Contratante: </w:t>
      </w:r>
      <w:r w:rsidRPr="009550F6">
        <w:rPr>
          <w:rFonts w:ascii="Arial" w:hAnsi="Arial" w:cs="Arial"/>
          <w:spacing w:val="8"/>
        </w:rPr>
        <w:t>El servidor público habilitado por el Área Contratante del Corporativo para operar el Sistema Electrónico de Contrataciones y/o conducir las diferentes etapas de los procedimientos de Contratación con excepción de la Visita al Sitio;</w:t>
      </w:r>
    </w:p>
    <w:p w14:paraId="67FABD5C"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 xml:space="preserve">Área Contratante: </w:t>
      </w:r>
      <w:r w:rsidRPr="009550F6">
        <w:rPr>
          <w:rFonts w:ascii="Arial" w:hAnsi="Arial" w:cs="Arial"/>
          <w:bCs/>
          <w:spacing w:val="8"/>
        </w:rPr>
        <w:t>L</w:t>
      </w:r>
      <w:r w:rsidRPr="009550F6">
        <w:rPr>
          <w:rFonts w:ascii="Arial" w:hAnsi="Arial" w:cs="Arial"/>
          <w:spacing w:val="8"/>
        </w:rPr>
        <w:t>a facultada en la CFE y en sus Empresas Productivas Subsidiarias para desarrollar procedimientos de contratación y las demás actividades que de acuerdo con estas Disposiciones Generales le correspondan;</w:t>
      </w:r>
    </w:p>
    <w:p w14:paraId="193F72B4" w14:textId="77777777" w:rsidR="00C00CBE" w:rsidRPr="009550F6" w:rsidRDefault="00C00CBE" w:rsidP="00C00CBE">
      <w:pPr>
        <w:tabs>
          <w:tab w:val="left" w:pos="1134"/>
        </w:tabs>
        <w:spacing w:after="240" w:line="240" w:lineRule="auto"/>
        <w:jc w:val="both"/>
        <w:rPr>
          <w:rFonts w:ascii="Arial" w:hAnsi="Arial" w:cs="Arial"/>
          <w:spacing w:val="8"/>
        </w:rPr>
      </w:pPr>
      <w:r w:rsidRPr="009550F6">
        <w:rPr>
          <w:rFonts w:ascii="Arial" w:hAnsi="Arial" w:cs="Arial"/>
          <w:b/>
          <w:spacing w:val="8"/>
        </w:rPr>
        <w:t xml:space="preserve">Área Contratante del Corporativo: </w:t>
      </w:r>
      <w:r w:rsidRPr="009550F6">
        <w:rPr>
          <w:rFonts w:ascii="Arial" w:hAnsi="Arial" w:cs="Arial"/>
          <w:spacing w:val="8"/>
        </w:rPr>
        <w:t>La Dirección Corporativa de Administración;</w:t>
      </w:r>
    </w:p>
    <w:p w14:paraId="322015AB" w14:textId="77777777" w:rsidR="00C00CBE" w:rsidRPr="009550F6" w:rsidRDefault="00C00CBE" w:rsidP="00C00CBE">
      <w:pPr>
        <w:tabs>
          <w:tab w:val="left" w:pos="1134"/>
        </w:tabs>
        <w:spacing w:after="240" w:line="240" w:lineRule="auto"/>
        <w:jc w:val="both"/>
        <w:rPr>
          <w:rFonts w:ascii="Arial" w:hAnsi="Arial" w:cs="Arial"/>
          <w:spacing w:val="8"/>
        </w:rPr>
      </w:pPr>
      <w:r w:rsidRPr="009550F6">
        <w:rPr>
          <w:rFonts w:ascii="Arial" w:hAnsi="Arial" w:cs="Arial"/>
          <w:b/>
          <w:spacing w:val="8"/>
        </w:rPr>
        <w:t xml:space="preserve">Área Requirente: </w:t>
      </w:r>
      <w:r w:rsidRPr="009550F6">
        <w:rPr>
          <w:rFonts w:ascii="Arial" w:hAnsi="Arial" w:cs="Arial"/>
          <w:spacing w:val="8"/>
        </w:rPr>
        <w:t>La que solicite formalmente al Área Contratante una Contratación;</w:t>
      </w:r>
    </w:p>
    <w:p w14:paraId="13EC1664" w14:textId="77777777" w:rsidR="00C00CBE" w:rsidRPr="009550F6" w:rsidRDefault="00C00CBE" w:rsidP="00C00CBE">
      <w:pPr>
        <w:spacing w:after="240" w:line="240" w:lineRule="auto"/>
        <w:jc w:val="both"/>
        <w:rPr>
          <w:rFonts w:ascii="Arial" w:hAnsi="Arial" w:cs="Arial"/>
          <w:spacing w:val="8"/>
          <w:lang w:val="es-ES_tradnl"/>
        </w:rPr>
      </w:pPr>
      <w:r w:rsidRPr="009550F6">
        <w:rPr>
          <w:rFonts w:ascii="Arial" w:hAnsi="Arial" w:cs="Arial"/>
          <w:b/>
          <w:spacing w:val="8"/>
          <w:lang w:val="es-ES_tradnl"/>
        </w:rPr>
        <w:t>Caso fortuito o de fuerza mayor:</w:t>
      </w:r>
      <w:r w:rsidRPr="009550F6">
        <w:rPr>
          <w:rFonts w:ascii="Arial" w:hAnsi="Arial" w:cs="Arial"/>
          <w:spacing w:val="8"/>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 </w:t>
      </w:r>
    </w:p>
    <w:p w14:paraId="6323C8ED" w14:textId="77777777" w:rsidR="00C00CBE" w:rsidRPr="009550F6" w:rsidRDefault="00C00CBE" w:rsidP="00C00CBE">
      <w:pPr>
        <w:spacing w:after="240" w:line="240" w:lineRule="auto"/>
        <w:jc w:val="both"/>
        <w:rPr>
          <w:rFonts w:ascii="Arial" w:hAnsi="Arial" w:cs="Arial"/>
        </w:rPr>
      </w:pPr>
      <w:r w:rsidRPr="009550F6">
        <w:rPr>
          <w:rFonts w:ascii="Arial" w:hAnsi="Arial" w:cs="Arial"/>
          <w:b/>
          <w:bCs/>
          <w:spacing w:val="8"/>
        </w:rPr>
        <w:t xml:space="preserve">CFE o Corporativo: </w:t>
      </w:r>
      <w:r w:rsidRPr="009550F6">
        <w:rPr>
          <w:rFonts w:ascii="Arial" w:hAnsi="Arial" w:cs="Arial"/>
          <w:spacing w:val="8"/>
        </w:rPr>
        <w:t xml:space="preserve">La Comisión Federal de Electricidad; Empresa Productiva del Estado </w:t>
      </w:r>
    </w:p>
    <w:p w14:paraId="6EE01AB0" w14:textId="77777777" w:rsidR="00C00CBE" w:rsidRPr="009550F6" w:rsidRDefault="00C00CBE" w:rsidP="00C00CBE">
      <w:pPr>
        <w:spacing w:after="240" w:line="240" w:lineRule="auto"/>
        <w:jc w:val="both"/>
        <w:rPr>
          <w:rFonts w:ascii="Arial" w:hAnsi="Arial" w:cs="Arial"/>
          <w:spacing w:val="8"/>
          <w:lang w:val="es-ES_tradnl"/>
        </w:rPr>
      </w:pPr>
      <w:r w:rsidRPr="009550F6">
        <w:rPr>
          <w:rFonts w:ascii="Arial" w:hAnsi="Arial" w:cs="Arial"/>
          <w:b/>
          <w:bCs/>
          <w:spacing w:val="8"/>
        </w:rPr>
        <w:t xml:space="preserve">CFE Distribución: </w:t>
      </w:r>
      <w:r w:rsidRPr="009550F6">
        <w:rPr>
          <w:rFonts w:ascii="Arial" w:hAnsi="Arial" w:cs="Arial"/>
          <w:spacing w:val="8"/>
        </w:rPr>
        <w:t xml:space="preserve">Empresa productiva subsidiaria de la Comisión Federal de Electricidad </w:t>
      </w:r>
    </w:p>
    <w:p w14:paraId="266CD60A"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Concursante:</w:t>
      </w:r>
      <w:r w:rsidRPr="009550F6">
        <w:rPr>
          <w:rFonts w:ascii="Arial" w:hAnsi="Arial" w:cs="Arial"/>
          <w:spacing w:val="8"/>
        </w:rPr>
        <w:t xml:space="preserve"> La persona física o moral que presenta una oferta en cualquier procedimiento de concurso abierto, concurso abierto simplificado o de invitación restringida;</w:t>
      </w:r>
    </w:p>
    <w:p w14:paraId="385BFA1A"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Contratación o Contrataciones:</w:t>
      </w:r>
      <w:r w:rsidRPr="009550F6">
        <w:rPr>
          <w:rFonts w:ascii="Arial" w:hAnsi="Arial" w:cs="Arial"/>
          <w:spacing w:val="8"/>
        </w:rPr>
        <w:t xml:space="preserve"> Las Contrataciones que realicen la CFE o sus Empresas Productivas Subsidiarias en materia de bienes, servicios, obras y servicios relacionados;</w:t>
      </w:r>
    </w:p>
    <w:p w14:paraId="3B968153" w14:textId="77777777" w:rsidR="00C00CBE" w:rsidRPr="009550F6" w:rsidRDefault="00C00CBE" w:rsidP="00C00CBE">
      <w:pPr>
        <w:spacing w:after="240" w:line="240" w:lineRule="auto"/>
        <w:jc w:val="both"/>
        <w:rPr>
          <w:rFonts w:ascii="Arial" w:hAnsi="Arial" w:cs="Arial"/>
          <w:spacing w:val="8"/>
          <w:lang w:val="es-ES_tradnl"/>
        </w:rPr>
      </w:pPr>
      <w:r w:rsidRPr="009550F6">
        <w:rPr>
          <w:rFonts w:ascii="Arial" w:hAnsi="Arial" w:cs="Arial"/>
          <w:b/>
          <w:spacing w:val="8"/>
        </w:rPr>
        <w:t>Contrato:</w:t>
      </w:r>
      <w:r w:rsidRPr="009550F6">
        <w:rPr>
          <w:rFonts w:ascii="Arial" w:hAnsi="Arial" w:cs="Arial"/>
          <w:spacing w:val="8"/>
        </w:rPr>
        <w:t xml:space="preserve"> Documento legal que constituye el acuerdo de voluntades entre CFE y el Proveedor y por medio del cual se producen o transfieren las obligaciones y derechos objeto del procedimiento de invitación; </w:t>
      </w:r>
    </w:p>
    <w:p w14:paraId="17EC2ABE" w14:textId="4D1205AC"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 xml:space="preserve">Consolidación: </w:t>
      </w:r>
      <w:r w:rsidRPr="009550F6">
        <w:rPr>
          <w:rFonts w:ascii="Arial" w:hAnsi="Arial" w:cs="Arial"/>
          <w:spacing w:val="8"/>
        </w:rPr>
        <w:t xml:space="preserve">A través de un procedimiento de Contratación se satisfacen las necesidades de dos o más Áreas Requirentes, respecto de bienes y/o servicios con características técnicas homologadas que puedan ser utilizadas por dos o más Áreas Requirentes; </w:t>
      </w:r>
      <w:r w:rsidR="00E77320" w:rsidRPr="009550F6">
        <w:rPr>
          <w:rFonts w:ascii="Arial" w:hAnsi="Arial" w:cs="Arial"/>
          <w:b/>
          <w:bCs/>
          <w:color w:val="0000FF"/>
          <w:spacing w:val="12"/>
        </w:rPr>
        <w:t>(No aplica para este concurso)</w:t>
      </w:r>
    </w:p>
    <w:p w14:paraId="5A30697A" w14:textId="77777777" w:rsidR="00C00CBE" w:rsidRPr="009550F6" w:rsidRDefault="00C00CBE" w:rsidP="00C00CBE">
      <w:pPr>
        <w:spacing w:after="240" w:line="240" w:lineRule="auto"/>
        <w:jc w:val="both"/>
        <w:rPr>
          <w:rFonts w:ascii="Arial" w:hAnsi="Arial" w:cs="Arial"/>
          <w:b/>
          <w:bCs/>
          <w:color w:val="0000FF"/>
          <w:spacing w:val="12"/>
        </w:rPr>
      </w:pPr>
      <w:r w:rsidRPr="009550F6">
        <w:rPr>
          <w:rFonts w:ascii="Arial" w:hAnsi="Arial" w:cs="Arial"/>
          <w:b/>
          <w:spacing w:val="8"/>
        </w:rPr>
        <w:t xml:space="preserve">Contratación Anticipada: </w:t>
      </w:r>
      <w:r w:rsidRPr="009550F6">
        <w:rPr>
          <w:rFonts w:ascii="Arial" w:hAnsi="Arial" w:cs="Arial"/>
          <w:spacing w:val="8"/>
        </w:rPr>
        <w:t xml:space="preserve">Procedimiento de contratación con recursos financieros provenientes de la CFE o sus Empresas Productivas Subsidiarias que inicia en el ejercicio presupuestal previo a aquel en el que inicia la vigencia del contrato; </w:t>
      </w:r>
      <w:r w:rsidRPr="009550F6">
        <w:rPr>
          <w:rFonts w:ascii="Arial" w:hAnsi="Arial" w:cs="Arial"/>
          <w:b/>
          <w:bCs/>
          <w:color w:val="0000FF"/>
          <w:spacing w:val="12"/>
        </w:rPr>
        <w:t>(No aplica para este concurso)</w:t>
      </w:r>
    </w:p>
    <w:p w14:paraId="0E4B5ED7"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12"/>
        </w:rPr>
        <w:t xml:space="preserve">Contrato Bajo Demanda: </w:t>
      </w:r>
      <w:r w:rsidRPr="009550F6">
        <w:rPr>
          <w:rFonts w:ascii="Arial" w:hAnsi="Arial" w:cs="Arial"/>
          <w:spacing w:val="12"/>
        </w:rPr>
        <w:t xml:space="preserve">Aquel celebrado por la CFE o sus Empresas Productivas subsidiarias para la adquisición de bienes o servicios de consumo reiterado, en el que se establezcan cantidades mínimas y máximas de bienes o servicios, y montos mínimos y máximos a ejercer conforme al precio pactado o tarifa aplicables, </w:t>
      </w:r>
      <w:r w:rsidRPr="009550F6">
        <w:rPr>
          <w:rFonts w:ascii="Arial" w:hAnsi="Arial" w:cs="Arial"/>
          <w:b/>
          <w:bCs/>
          <w:color w:val="0000FF"/>
          <w:spacing w:val="12"/>
        </w:rPr>
        <w:t>(No aplica para este concurso)</w:t>
      </w:r>
    </w:p>
    <w:p w14:paraId="7C8218B2" w14:textId="77777777" w:rsidR="00C00CBE" w:rsidRPr="009550F6" w:rsidRDefault="00C00CBE" w:rsidP="00C00CBE">
      <w:pPr>
        <w:spacing w:after="240" w:line="240" w:lineRule="auto"/>
        <w:jc w:val="both"/>
        <w:rPr>
          <w:rFonts w:ascii="Arial" w:hAnsi="Arial" w:cs="Arial"/>
          <w:spacing w:val="8"/>
          <w:lang w:val="es-ES"/>
        </w:rPr>
      </w:pPr>
      <w:r w:rsidRPr="009550F6">
        <w:rPr>
          <w:rFonts w:ascii="Arial" w:hAnsi="Arial" w:cs="Arial"/>
          <w:b/>
          <w:bCs/>
          <w:spacing w:val="8"/>
          <w:lang w:val="es-ES"/>
        </w:rPr>
        <w:lastRenderedPageBreak/>
        <w:t xml:space="preserve">Contrato Plurianual: </w:t>
      </w:r>
      <w:r w:rsidRPr="009550F6">
        <w:rPr>
          <w:rFonts w:ascii="Arial" w:hAnsi="Arial" w:cs="Arial"/>
          <w:spacing w:val="8"/>
          <w:lang w:val="es-ES"/>
        </w:rPr>
        <w:t>Es aquel de bienes, obras, servicios o servicios relacionados, cuya vigencia o plazo de ejecución abarque más de un ejercicio fiscal y que desde su formalización implique para la Empresa Contratante, la obligación de pago con cargo a los presupuestos de cada uno de los ejercicios subsecuentes en los que estará vigente;</w:t>
      </w:r>
      <w:r w:rsidRPr="009550F6">
        <w:rPr>
          <w:rFonts w:ascii="Arial" w:hAnsi="Arial" w:cs="Arial"/>
          <w:spacing w:val="12"/>
        </w:rPr>
        <w:t xml:space="preserve"> </w:t>
      </w:r>
      <w:r w:rsidRPr="009550F6">
        <w:rPr>
          <w:rFonts w:ascii="Arial" w:hAnsi="Arial" w:cs="Arial"/>
          <w:b/>
          <w:bCs/>
          <w:color w:val="0000FF"/>
          <w:spacing w:val="12"/>
        </w:rPr>
        <w:t>(No aplica para este concurso)</w:t>
      </w:r>
    </w:p>
    <w:p w14:paraId="25FA6684"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Convocatoria:</w:t>
      </w:r>
      <w:r w:rsidRPr="009550F6">
        <w:rPr>
          <w:rFonts w:ascii="Arial" w:hAnsi="Arial" w:cs="Arial"/>
          <w:spacing w:val="8"/>
        </w:rPr>
        <w:t xml:space="preserve"> Documento que anuncia brevemente las características de un proceso de contratación; incluye tipo de procedimiento, descripción simple de los bienes, calendario de las etapas del procedimiento y el Área que requiere contratar; </w:t>
      </w:r>
    </w:p>
    <w:p w14:paraId="123BA78E" w14:textId="77777777" w:rsidR="00C00CBE" w:rsidRPr="009550F6" w:rsidRDefault="00C00CBE" w:rsidP="00C00CBE">
      <w:pPr>
        <w:spacing w:after="240" w:line="240" w:lineRule="auto"/>
        <w:jc w:val="both"/>
        <w:rPr>
          <w:rFonts w:ascii="Arial" w:hAnsi="Arial" w:cs="Arial"/>
          <w:b/>
          <w:spacing w:val="8"/>
        </w:rPr>
      </w:pPr>
      <w:r w:rsidRPr="009550F6">
        <w:rPr>
          <w:rFonts w:ascii="Arial" w:hAnsi="Arial" w:cs="Arial"/>
          <w:b/>
          <w:spacing w:val="8"/>
        </w:rPr>
        <w:t>Día Hábil:</w:t>
      </w:r>
      <w:r w:rsidRPr="009550F6">
        <w:rPr>
          <w:rFonts w:ascii="Arial" w:hAnsi="Arial" w:cs="Arial"/>
          <w:spacing w:val="8"/>
        </w:rPr>
        <w:t xml:space="preserve"> Cualquier día calendario, excepto aquél que sea considerado como de descanso obligatorio por la Ley Federal de Trabajo y por acuerdos o convenios laborales entre la CFE y el Sindicato Único de Trabajadores Electricistas de la República Mexicana, o cualquier otra normatividad aplicable. Cuando algún plazo de los previstos en estas Disposiciones Generales concluya en un día no hábil, el mismo se prorrogará al siguiente Día Hábil;</w:t>
      </w:r>
    </w:p>
    <w:p w14:paraId="15979EA6"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Día Natural:</w:t>
      </w:r>
      <w:r w:rsidRPr="009550F6">
        <w:rPr>
          <w:rFonts w:ascii="Arial" w:hAnsi="Arial" w:cs="Arial"/>
          <w:spacing w:val="8"/>
        </w:rPr>
        <w:t xml:space="preserve"> Día calendario. Cuando algún plazo de los previstos en estas Disposiciones Generales concluya en un día no hábil, el mismo se prorrogará al siguiente Día Hábil;</w:t>
      </w:r>
    </w:p>
    <w:p w14:paraId="5034CC43"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Disposiciones Generales:</w:t>
      </w:r>
      <w:r w:rsidRPr="009550F6">
        <w:rPr>
          <w:rFonts w:ascii="Arial" w:hAnsi="Arial" w:cs="Arial"/>
          <w:spacing w:val="8"/>
        </w:rPr>
        <w:t xml:space="preserve"> Las Disposiciones Generales en Materia de Adquisiciones, Arrendamientos, Contratación de Servicios y Ejecución de Obras de la Comisión Federal de Electricidad y sus Empresas Productivas Subsidiarias;</w:t>
      </w:r>
    </w:p>
    <w:p w14:paraId="148CF5FE" w14:textId="77777777" w:rsidR="00C00CBE" w:rsidRPr="009550F6" w:rsidRDefault="00C00CBE" w:rsidP="00C00CBE">
      <w:pPr>
        <w:tabs>
          <w:tab w:val="left" w:pos="8685"/>
        </w:tabs>
        <w:spacing w:after="240" w:line="240" w:lineRule="auto"/>
        <w:jc w:val="both"/>
        <w:rPr>
          <w:rFonts w:ascii="Arial" w:hAnsi="Arial" w:cs="Arial"/>
        </w:rPr>
      </w:pPr>
      <w:r w:rsidRPr="009550F6">
        <w:rPr>
          <w:rFonts w:ascii="Arial" w:hAnsi="Arial" w:cs="Arial"/>
          <w:b/>
          <w:bCs/>
        </w:rPr>
        <w:t xml:space="preserve">Distribución Valle de México Centro: </w:t>
      </w:r>
      <w:r w:rsidRPr="009550F6">
        <w:rPr>
          <w:rFonts w:ascii="Arial" w:hAnsi="Arial" w:cs="Arial"/>
        </w:rPr>
        <w:t>Subárea contratante de CFE Distribución</w:t>
      </w:r>
    </w:p>
    <w:p w14:paraId="7EC5C7F8" w14:textId="77777777" w:rsidR="00C00CBE" w:rsidRPr="009550F6" w:rsidRDefault="00C00CBE" w:rsidP="00C00CBE">
      <w:pPr>
        <w:spacing w:after="240" w:line="240" w:lineRule="auto"/>
        <w:jc w:val="both"/>
        <w:rPr>
          <w:rFonts w:ascii="Arial" w:hAnsi="Arial" w:cs="Arial"/>
        </w:rPr>
      </w:pPr>
      <w:r w:rsidRPr="009550F6">
        <w:rPr>
          <w:rFonts w:ascii="Arial" w:hAnsi="Arial" w:cs="Arial"/>
          <w:b/>
          <w:bCs/>
        </w:rPr>
        <w:t>Dólar:</w:t>
      </w:r>
      <w:r w:rsidRPr="009550F6">
        <w:rPr>
          <w:rFonts w:ascii="Arial" w:hAnsi="Arial" w:cs="Arial"/>
        </w:rPr>
        <w:t xml:space="preserve"> Moneda de curso legal en los Estados Unidos de América;</w:t>
      </w:r>
    </w:p>
    <w:p w14:paraId="049565DD" w14:textId="77777777" w:rsidR="00C00CBE" w:rsidRPr="009550F6" w:rsidRDefault="00C00CBE" w:rsidP="00C00CBE">
      <w:pPr>
        <w:tabs>
          <w:tab w:val="left" w:pos="8685"/>
        </w:tabs>
        <w:spacing w:after="240" w:line="240" w:lineRule="auto"/>
        <w:jc w:val="both"/>
        <w:rPr>
          <w:rFonts w:ascii="Arial" w:hAnsi="Arial" w:cs="Arial"/>
        </w:rPr>
      </w:pPr>
      <w:r w:rsidRPr="009550F6">
        <w:rPr>
          <w:rFonts w:ascii="Arial" w:hAnsi="Arial" w:cs="Arial"/>
          <w:b/>
          <w:bCs/>
        </w:rPr>
        <w:t xml:space="preserve">Empresa Contratante: </w:t>
      </w:r>
      <w:r w:rsidRPr="009550F6">
        <w:rPr>
          <w:rFonts w:ascii="Arial" w:hAnsi="Arial" w:cs="Arial"/>
        </w:rPr>
        <w:t>La CFE o la Empresa Productiva subsidiaria que requiere una Contratación,</w:t>
      </w:r>
    </w:p>
    <w:p w14:paraId="727190FF"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 xml:space="preserve">Evaluación por Costo-Beneficio: </w:t>
      </w:r>
      <w:r w:rsidRPr="009550F6">
        <w:rPr>
          <w:rFonts w:ascii="Arial" w:hAnsi="Arial" w:cs="Arial"/>
          <w:spacing w:val="8"/>
        </w:rPr>
        <w:t xml:space="preserve">Criterio mediante el cual se consideran los costos asociados a los bienes o servicios, como son, entre otros, mantenimiento, operación, consumibles y rendimiento, sujetos a un factor de temporalidad o volumen de consumo, capacidades y eficiencias que permiten identificar la oferta más conveniente para la Empresa Contratante; </w:t>
      </w:r>
      <w:r w:rsidRPr="009550F6">
        <w:rPr>
          <w:rFonts w:ascii="Arial" w:hAnsi="Arial" w:cs="Arial"/>
          <w:b/>
          <w:bCs/>
          <w:color w:val="0000FF"/>
          <w:spacing w:val="12"/>
        </w:rPr>
        <w:t>(No aplica para este concurso)</w:t>
      </w:r>
    </w:p>
    <w:p w14:paraId="09D46BF2" w14:textId="045198E9"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Evaluación por Precio:</w:t>
      </w:r>
      <w:r w:rsidRPr="009550F6">
        <w:rPr>
          <w:rFonts w:ascii="Arial" w:hAnsi="Arial" w:cs="Arial"/>
          <w:spacing w:val="8"/>
        </w:rPr>
        <w:t xml:space="preserve"> Criterio mediante el cual se adjudica el contrato al Concursante cuya oferta cumpla con todas las condiciones solicitadas en el Pliego de Requisitos y oferte el precio más bajo conforme a los términos señalados en el mismo; </w:t>
      </w:r>
    </w:p>
    <w:p w14:paraId="353DC635" w14:textId="246360D9"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 xml:space="preserve">Evaluación por Puntos: </w:t>
      </w:r>
      <w:r w:rsidRPr="009550F6">
        <w:rPr>
          <w:rFonts w:ascii="Arial" w:hAnsi="Arial" w:cs="Arial"/>
          <w:spacing w:val="8"/>
        </w:rPr>
        <w:t>Criterio que considera la ponderación de variables para determinar qué oferta presenta la mejor combinación de calidad, experiencia, especialidad y precio, entre otros;</w:t>
      </w:r>
      <w:r w:rsidRPr="009550F6">
        <w:rPr>
          <w:rFonts w:ascii="Arial" w:hAnsi="Arial" w:cs="Arial"/>
          <w:spacing w:val="12"/>
        </w:rPr>
        <w:t xml:space="preserve"> </w:t>
      </w:r>
      <w:r w:rsidRPr="009550F6">
        <w:rPr>
          <w:rFonts w:ascii="Arial" w:hAnsi="Arial" w:cs="Arial"/>
          <w:b/>
          <w:bCs/>
          <w:color w:val="0000FF"/>
          <w:spacing w:val="12"/>
        </w:rPr>
        <w:t>(No aplica para este concurso)</w:t>
      </w:r>
    </w:p>
    <w:p w14:paraId="1DE9A7F0" w14:textId="77777777" w:rsidR="00C00CBE" w:rsidRPr="009550F6" w:rsidRDefault="00C00CBE" w:rsidP="00C00CBE">
      <w:pPr>
        <w:spacing w:after="240" w:line="240" w:lineRule="auto"/>
        <w:jc w:val="both"/>
        <w:rPr>
          <w:rFonts w:ascii="Arial" w:hAnsi="Arial" w:cs="Arial"/>
          <w:b/>
          <w:spacing w:val="8"/>
        </w:rPr>
      </w:pPr>
      <w:r w:rsidRPr="009550F6">
        <w:rPr>
          <w:rFonts w:ascii="Arial" w:hAnsi="Arial" w:cs="Arial"/>
          <w:b/>
          <w:spacing w:val="8"/>
        </w:rPr>
        <w:t xml:space="preserve">Garantía del Anticipo: </w:t>
      </w:r>
      <w:r w:rsidRPr="009550F6">
        <w:rPr>
          <w:rFonts w:ascii="Arial" w:hAnsi="Arial" w:cs="Arial"/>
          <w:bCs/>
          <w:spacing w:val="8"/>
        </w:rPr>
        <w:t>Instrumento mediante el cual el Proveedor garantiza a la Empresa Contratante la inversión y amortización del anticipo para dar cumplimiento a las obligaciones a su cargo derivadas del contrato adjudicado;</w:t>
      </w:r>
      <w:r w:rsidRPr="009550F6">
        <w:rPr>
          <w:rFonts w:ascii="Arial" w:hAnsi="Arial" w:cs="Arial"/>
          <w:b/>
          <w:bCs/>
          <w:color w:val="0000FF"/>
          <w:spacing w:val="12"/>
        </w:rPr>
        <w:t xml:space="preserve"> (No aplica para este concurso)</w:t>
      </w:r>
    </w:p>
    <w:p w14:paraId="27DC5D02" w14:textId="4963C8DC" w:rsidR="00C00CBE" w:rsidRPr="009550F6" w:rsidRDefault="00C00CBE" w:rsidP="00C00CBE">
      <w:pPr>
        <w:spacing w:after="240" w:line="240" w:lineRule="auto"/>
        <w:jc w:val="both"/>
        <w:rPr>
          <w:rFonts w:ascii="Arial" w:hAnsi="Arial" w:cs="Arial"/>
          <w:b/>
          <w:bCs/>
          <w:color w:val="0000FF"/>
          <w:spacing w:val="12"/>
        </w:rPr>
      </w:pPr>
      <w:r w:rsidRPr="009550F6">
        <w:rPr>
          <w:rFonts w:ascii="Arial" w:hAnsi="Arial" w:cs="Arial"/>
          <w:b/>
          <w:spacing w:val="8"/>
        </w:rPr>
        <w:t xml:space="preserve">Garantía de cumplimiento del contrato. - </w:t>
      </w:r>
      <w:r w:rsidRPr="009550F6">
        <w:rPr>
          <w:rFonts w:ascii="Arial" w:hAnsi="Arial" w:cs="Arial"/>
          <w:bCs/>
          <w:spacing w:val="8"/>
        </w:rPr>
        <w:t>Instrumento mediante el cual el Proveedor o Contratista garantiza a la Empresa Contratante el cum1plimiento de las obligaciones a su cargo derivadas del contrato,</w:t>
      </w:r>
      <w:r w:rsidRPr="009550F6">
        <w:rPr>
          <w:rFonts w:ascii="Arial" w:hAnsi="Arial" w:cs="Arial"/>
          <w:b/>
          <w:bCs/>
          <w:color w:val="0000FF"/>
          <w:spacing w:val="12"/>
        </w:rPr>
        <w:t xml:space="preserve"> </w:t>
      </w:r>
    </w:p>
    <w:p w14:paraId="4BE8DFC1" w14:textId="138718D6" w:rsidR="00C00CBE" w:rsidRPr="009550F6" w:rsidRDefault="00C00CBE" w:rsidP="00C00CBE">
      <w:pPr>
        <w:spacing w:after="240" w:line="240" w:lineRule="auto"/>
        <w:jc w:val="both"/>
        <w:rPr>
          <w:rFonts w:ascii="Arial" w:hAnsi="Arial" w:cs="Arial"/>
          <w:bCs/>
          <w:spacing w:val="8"/>
        </w:rPr>
      </w:pPr>
      <w:r w:rsidRPr="009550F6">
        <w:rPr>
          <w:rFonts w:ascii="Arial" w:hAnsi="Arial" w:cs="Arial"/>
          <w:b/>
          <w:spacing w:val="8"/>
        </w:rPr>
        <w:lastRenderedPageBreak/>
        <w:t xml:space="preserve">Garantía de los vicios ocultos. </w:t>
      </w:r>
      <w:r w:rsidRPr="009550F6">
        <w:rPr>
          <w:rFonts w:ascii="Arial" w:hAnsi="Arial" w:cs="Arial"/>
          <w:bCs/>
          <w:spacing w:val="8"/>
        </w:rPr>
        <w:t xml:space="preserve">- Instrumento mediante el cual el Proveedor o Contratista garantiza a la Empresa Contratante los defectos, vicios ocultos y/o cualquier otra responsabilidad que se presenten durante el período que se establezca en el contrato, </w:t>
      </w:r>
    </w:p>
    <w:p w14:paraId="3FDCDAA3" w14:textId="1B6B6C30"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 xml:space="preserve">Garantía de Sostenimiento de Oferta: </w:t>
      </w:r>
      <w:r w:rsidRPr="009550F6">
        <w:rPr>
          <w:rFonts w:ascii="Arial" w:hAnsi="Arial" w:cs="Arial"/>
          <w:spacing w:val="8"/>
        </w:rPr>
        <w:t>Instrumento mediante el cual el Concursante garantiza a la Empresa Contratante la seriedad de su Oferta</w:t>
      </w:r>
      <w:r w:rsidR="0096202E" w:rsidRPr="009550F6">
        <w:rPr>
          <w:rFonts w:ascii="Arial" w:hAnsi="Arial" w:cs="Arial"/>
          <w:spacing w:val="8"/>
        </w:rPr>
        <w:t>.</w:t>
      </w:r>
      <w:r w:rsidRPr="009550F6">
        <w:rPr>
          <w:rFonts w:ascii="Arial" w:hAnsi="Arial" w:cs="Arial"/>
          <w:spacing w:val="8"/>
        </w:rPr>
        <w:t xml:space="preserve"> </w:t>
      </w:r>
      <w:r w:rsidRPr="009550F6">
        <w:rPr>
          <w:rFonts w:ascii="Arial" w:hAnsi="Arial" w:cs="Arial"/>
          <w:b/>
          <w:bCs/>
          <w:color w:val="0000FF"/>
          <w:spacing w:val="12"/>
        </w:rPr>
        <w:t>(No aplica para este concurso)</w:t>
      </w:r>
    </w:p>
    <w:p w14:paraId="16BC6BCB" w14:textId="77777777" w:rsidR="00C00CBE" w:rsidRPr="009550F6" w:rsidRDefault="00C00CBE" w:rsidP="00C00CBE">
      <w:pPr>
        <w:spacing w:after="240" w:line="240" w:lineRule="auto"/>
        <w:jc w:val="both"/>
        <w:rPr>
          <w:rFonts w:ascii="Arial" w:hAnsi="Arial" w:cs="Arial"/>
          <w:bCs/>
          <w:spacing w:val="8"/>
        </w:rPr>
      </w:pPr>
      <w:r w:rsidRPr="009550F6">
        <w:rPr>
          <w:rFonts w:ascii="Arial" w:hAnsi="Arial" w:cs="Arial"/>
          <w:b/>
          <w:spacing w:val="8"/>
        </w:rPr>
        <w:t xml:space="preserve">Interesado. </w:t>
      </w:r>
      <w:r w:rsidRPr="009550F6">
        <w:rPr>
          <w:rFonts w:ascii="Arial" w:hAnsi="Arial" w:cs="Arial"/>
          <w:bCs/>
          <w:spacing w:val="8"/>
        </w:rPr>
        <w:t>- Persona física o moral que participe desde la publicación del procedimiento de Contratación hasta la sesión de aclaraciones del procedimiento de concurso abierto, concurso abierto simplificado o de invitación restringida sin presentar una oferta.</w:t>
      </w:r>
    </w:p>
    <w:p w14:paraId="558016A6"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rPr>
        <w:t>Investigación de Condiciones de Mercado:</w:t>
      </w:r>
      <w:r w:rsidRPr="009550F6">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programar sus Contrataciones, con el propósito de asegurar las mejores condiciones de Contratación;</w:t>
      </w:r>
    </w:p>
    <w:p w14:paraId="2DF1B838"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IVA:</w:t>
      </w:r>
      <w:r w:rsidRPr="009550F6">
        <w:rPr>
          <w:rFonts w:ascii="Arial" w:hAnsi="Arial" w:cs="Arial"/>
          <w:spacing w:val="8"/>
        </w:rPr>
        <w:t xml:space="preserve"> Impuesto al Valor Agregado;</w:t>
      </w:r>
    </w:p>
    <w:p w14:paraId="2D3514FC"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LAPEM:</w:t>
      </w:r>
      <w:r w:rsidRPr="009550F6">
        <w:rPr>
          <w:rFonts w:ascii="Arial" w:hAnsi="Arial" w:cs="Arial"/>
          <w:spacing w:val="8"/>
        </w:rPr>
        <w:t xml:space="preserve"> El Laboratorio de Pruebas de Equipos y Materiales;</w:t>
      </w:r>
      <w:r w:rsidRPr="009550F6">
        <w:rPr>
          <w:rFonts w:ascii="Arial" w:hAnsi="Arial" w:cs="Arial"/>
          <w:spacing w:val="12"/>
        </w:rPr>
        <w:t xml:space="preserve"> </w:t>
      </w:r>
      <w:r w:rsidRPr="009550F6">
        <w:rPr>
          <w:rFonts w:ascii="Arial" w:hAnsi="Arial" w:cs="Arial"/>
          <w:b/>
          <w:bCs/>
          <w:color w:val="0000FF"/>
          <w:spacing w:val="12"/>
        </w:rPr>
        <w:t>(No aplica para este concurso)</w:t>
      </w:r>
    </w:p>
    <w:p w14:paraId="6872DCD0"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Ley:</w:t>
      </w:r>
      <w:r w:rsidRPr="009550F6">
        <w:rPr>
          <w:rFonts w:ascii="Arial" w:hAnsi="Arial" w:cs="Arial"/>
          <w:spacing w:val="8"/>
        </w:rPr>
        <w:t xml:space="preserve"> La Ley de la Comisión Federal de Electricidad;</w:t>
      </w:r>
    </w:p>
    <w:p w14:paraId="198E0C87"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Micrositio de Concursos:</w:t>
      </w:r>
      <w:r w:rsidRPr="009550F6">
        <w:rPr>
          <w:rFonts w:ascii="Arial" w:hAnsi="Arial" w:cs="Arial"/>
          <w:spacing w:val="8"/>
        </w:rPr>
        <w:t xml:space="preserve"> Conjunto de dispositivos digitales utilizados para llevar a cabo el procedimiento de contratación; </w:t>
      </w:r>
    </w:p>
    <w:p w14:paraId="79835F45" w14:textId="77777777" w:rsidR="00C00CBE" w:rsidRPr="009550F6" w:rsidRDefault="00C00CBE" w:rsidP="00C00CBE">
      <w:pPr>
        <w:spacing w:after="240" w:line="240" w:lineRule="auto"/>
        <w:jc w:val="both"/>
        <w:rPr>
          <w:rFonts w:ascii="Arial" w:hAnsi="Arial" w:cs="Arial"/>
          <w:b/>
          <w:bCs/>
          <w:spacing w:val="8"/>
        </w:rPr>
      </w:pPr>
      <w:r w:rsidRPr="009550F6">
        <w:rPr>
          <w:rFonts w:ascii="Arial" w:hAnsi="Arial" w:cs="Arial"/>
          <w:b/>
          <w:bCs/>
          <w:spacing w:val="8"/>
        </w:rPr>
        <w:t xml:space="preserve">MIPYMES: </w:t>
      </w:r>
      <w:r w:rsidRPr="009550F6">
        <w:rPr>
          <w:rFonts w:ascii="Arial" w:hAnsi="Arial" w:cs="Arial"/>
          <w:spacing w:val="8"/>
        </w:rPr>
        <w:t xml:space="preserve">micro, pequeñas y medianas empresas de nacionalidad mexicana a que hace referencia la Ley para el Desarrollo de la Competitividad de la Micro, Pequeña y Mediana Empresa, </w:t>
      </w:r>
    </w:p>
    <w:p w14:paraId="3FEADE2A"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Oferta:</w:t>
      </w:r>
      <w:r w:rsidRPr="009550F6">
        <w:rPr>
          <w:rFonts w:ascii="Arial" w:hAnsi="Arial" w:cs="Arial"/>
          <w:spacing w:val="8"/>
        </w:rPr>
        <w:t xml:space="preserve"> La documentación que conforma la oferta técnica, la documentación distinta a esta y la oferta económica presentadas por los Concursantes; </w:t>
      </w:r>
    </w:p>
    <w:p w14:paraId="3059D417"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Ofertas Conjunta:</w:t>
      </w:r>
      <w:r w:rsidRPr="009550F6">
        <w:rPr>
          <w:rFonts w:ascii="Arial" w:hAnsi="Arial" w:cs="Arial"/>
          <w:spacing w:val="8"/>
        </w:rPr>
        <w:t xml:space="preserve"> Mecanismo en los procedimientos de Contratación que permite que dos o más personas de forma conjunta presenten una Oferta dentro de un procedimiento de Contratación, </w:t>
      </w:r>
    </w:p>
    <w:p w14:paraId="012A403D"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Peso:</w:t>
      </w:r>
      <w:r w:rsidRPr="009550F6">
        <w:rPr>
          <w:rFonts w:ascii="Arial" w:hAnsi="Arial" w:cs="Arial"/>
          <w:spacing w:val="8"/>
        </w:rPr>
        <w:t xml:space="preserve"> Moneda de curso legal en los Estados Unidos Mexicanos,</w:t>
      </w:r>
    </w:p>
    <w:p w14:paraId="4CEF1B62"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Pliego de Requisitos:</w:t>
      </w:r>
      <w:r w:rsidRPr="009550F6">
        <w:rPr>
          <w:rFonts w:ascii="Arial" w:hAnsi="Arial" w:cs="Arial"/>
          <w:spacing w:val="8"/>
        </w:rPr>
        <w:t xml:space="preserve"> Documento que establece las bases, condiciones y características de los bienes, servicios, obras o servicios relacionados a contratar, así como los requisitos de participación, adjudicación y contratación de los concursos abiertos, concursos abiertos simplificados, invitaciones restringidas o adjudicaciones directas</w:t>
      </w:r>
    </w:p>
    <w:p w14:paraId="0BFA536D" w14:textId="2EBE57D0" w:rsidR="00C00CBE" w:rsidRPr="009550F6" w:rsidRDefault="00C00CBE" w:rsidP="00C00CBE">
      <w:pPr>
        <w:spacing w:after="240" w:line="240" w:lineRule="auto"/>
        <w:jc w:val="both"/>
        <w:rPr>
          <w:rFonts w:ascii="Arial" w:hAnsi="Arial" w:cs="Arial"/>
          <w:color w:val="FF0000"/>
          <w:spacing w:val="8"/>
          <w:lang w:val="es-ES_tradnl"/>
        </w:rPr>
      </w:pPr>
      <w:r w:rsidRPr="009550F6">
        <w:rPr>
          <w:rFonts w:ascii="Arial" w:hAnsi="Arial" w:cs="Arial"/>
          <w:b/>
          <w:spacing w:val="8"/>
        </w:rPr>
        <w:t>Precios Fijos:</w:t>
      </w:r>
      <w:r w:rsidRPr="009550F6">
        <w:rPr>
          <w:rFonts w:ascii="Arial" w:hAnsi="Arial" w:cs="Arial"/>
          <w:spacing w:val="8"/>
        </w:rPr>
        <w:t xml:space="preserve"> Los que no están sujetos a variación alguna y se mantienen fijos desde el momento de la presentación de la oferta y hasta la entrega y pago de los bienes; </w:t>
      </w:r>
    </w:p>
    <w:p w14:paraId="1D5F2CDB" w14:textId="60641095"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Precio Anormalmente Bajo:</w:t>
      </w:r>
      <w:r w:rsidRPr="009550F6">
        <w:rPr>
          <w:rFonts w:ascii="Arial" w:hAnsi="Arial" w:cs="Arial"/>
          <w:spacing w:val="8"/>
        </w:rPr>
        <w:t xml:space="preserve"> Es aquel importe que no es susceptible de adjudicación por parte de la CFE o sus Empresas Productivas Subsidiarias y que resulta de restar hasta el cuarenta por ciento al promedio de los precios preponderantes de las ofertas que hayan resultado </w:t>
      </w:r>
      <w:r w:rsidRPr="009550F6">
        <w:rPr>
          <w:rFonts w:ascii="Arial" w:hAnsi="Arial" w:cs="Arial"/>
          <w:spacing w:val="8"/>
        </w:rPr>
        <w:lastRenderedPageBreak/>
        <w:t xml:space="preserve">solventes técnica y económicamente en el procedimiento de Contratación; </w:t>
      </w:r>
      <w:r w:rsidR="00DC154C" w:rsidRPr="009550F6">
        <w:rPr>
          <w:rFonts w:ascii="Arial" w:hAnsi="Arial" w:cs="Arial"/>
          <w:b/>
          <w:bCs/>
          <w:color w:val="0000FF"/>
          <w:spacing w:val="12"/>
        </w:rPr>
        <w:t>(No aplica para este concurso)</w:t>
      </w:r>
    </w:p>
    <w:p w14:paraId="67488022" w14:textId="53FF0934"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Precio Base de Descuento:</w:t>
      </w:r>
      <w:r w:rsidRPr="009550F6">
        <w:rPr>
          <w:rFonts w:ascii="Arial" w:hAnsi="Arial" w:cs="Arial"/>
          <w:spacing w:val="8"/>
        </w:rPr>
        <w:t xml:space="preserve"> Precio a partir del cual, sin excepción, los Concursantes deben proponer porcentajes de descuento como parte de su oferta. En ningún caso, el Precio Base de Descuento podrá ser superior al Precio Máximo de Contratación determinado para el procedimiento de Contratación de que se trate; </w:t>
      </w:r>
    </w:p>
    <w:p w14:paraId="6368897E" w14:textId="7A10E53B"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Precio Máximo de Contratación:</w:t>
      </w:r>
      <w:r w:rsidRPr="009550F6">
        <w:rPr>
          <w:rFonts w:ascii="Arial" w:hAnsi="Arial" w:cs="Arial"/>
          <w:spacing w:val="8"/>
        </w:rPr>
        <w:t xml:space="preserve"> Es el importe máximo, obtenido como consecuencia del análisis de las condiciones de mercado, al que la CFE o sus Empresas Productivas Subsidiarias considerarían susceptible la adjudicación de un contrato; </w:t>
      </w:r>
      <w:r w:rsidR="001A0C3D" w:rsidRPr="009550F6">
        <w:rPr>
          <w:rFonts w:ascii="Arial" w:hAnsi="Arial" w:cs="Arial"/>
          <w:b/>
          <w:bCs/>
          <w:color w:val="0000FF"/>
          <w:spacing w:val="12"/>
        </w:rPr>
        <w:t>(No aplica para este concurso)</w:t>
      </w:r>
    </w:p>
    <w:p w14:paraId="3C6F8B41" w14:textId="47CDE790"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 xml:space="preserve">Precios Sujetos a Ajuste: </w:t>
      </w:r>
      <w:r w:rsidRPr="009550F6">
        <w:rPr>
          <w:rFonts w:ascii="Arial" w:hAnsi="Arial" w:cs="Arial"/>
          <w:spacing w:val="8"/>
        </w:rPr>
        <w:t xml:space="preserve">Implica el establecimiento de fórmulas genéricas de ajuste de precios en los contratos, principalmente para el caso de Contratos Plurianuales. </w:t>
      </w:r>
      <w:r w:rsidR="0096202E" w:rsidRPr="009550F6">
        <w:rPr>
          <w:rFonts w:ascii="Arial" w:hAnsi="Arial" w:cs="Arial"/>
          <w:b/>
          <w:bCs/>
          <w:color w:val="0000FF"/>
          <w:spacing w:val="12"/>
        </w:rPr>
        <w:t>(No aplica para este concurso)</w:t>
      </w:r>
    </w:p>
    <w:p w14:paraId="1E3E0658"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Proveedor:</w:t>
      </w:r>
      <w:r w:rsidRPr="009550F6">
        <w:rPr>
          <w:rFonts w:ascii="Arial" w:hAnsi="Arial" w:cs="Arial"/>
          <w:spacing w:val="8"/>
        </w:rPr>
        <w:t xml:space="preserve"> Persona física o moral que derivado de un contrato celebrado con la CFE o sus Empresas Productivas Subsidiarias tenga la obligación de suministrar bienes o prestar servicios; </w:t>
      </w:r>
    </w:p>
    <w:p w14:paraId="4C862D9E"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RFC:</w:t>
      </w:r>
      <w:r w:rsidRPr="009550F6">
        <w:rPr>
          <w:rFonts w:ascii="Arial" w:hAnsi="Arial" w:cs="Arial"/>
          <w:spacing w:val="8"/>
        </w:rPr>
        <w:t xml:space="preserve"> Registro Federal de Contribuyentes expedido por el SAT;</w:t>
      </w:r>
    </w:p>
    <w:p w14:paraId="5290E375"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SAT:</w:t>
      </w:r>
      <w:r w:rsidRPr="009550F6">
        <w:rPr>
          <w:rFonts w:ascii="Arial" w:hAnsi="Arial" w:cs="Arial"/>
          <w:spacing w:val="8"/>
        </w:rPr>
        <w:t xml:space="preserve"> Servicio de Administración Tributaria, órgano desconcentrado de la SHCP; </w:t>
      </w:r>
    </w:p>
    <w:p w14:paraId="1B72F046"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lang w:val="es-ES_tradnl"/>
        </w:rPr>
        <w:t xml:space="preserve">SHCP: </w:t>
      </w:r>
      <w:r w:rsidRPr="009550F6">
        <w:rPr>
          <w:rFonts w:ascii="Arial" w:hAnsi="Arial" w:cs="Arial"/>
          <w:lang w:val="es-ES_tradnl"/>
        </w:rPr>
        <w:t>Secretaría de Hacienda y Crédito Público;</w:t>
      </w:r>
    </w:p>
    <w:p w14:paraId="23786F12"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spacing w:val="8"/>
        </w:rPr>
        <w:t>Sobre Cerrado:</w:t>
      </w:r>
      <w:r w:rsidRPr="009550F6">
        <w:rPr>
          <w:rFonts w:ascii="Arial" w:hAnsi="Arial" w:cs="Arial"/>
          <w:spacing w:val="8"/>
        </w:rPr>
        <w:t xml:space="preserve"> Cualquier medio que contenga la oferta del Concursante y guarde el sigilo necesario;</w:t>
      </w:r>
    </w:p>
    <w:p w14:paraId="5E49BD82" w14:textId="77777777" w:rsidR="00C00CBE" w:rsidRPr="009550F6" w:rsidRDefault="00C00CBE" w:rsidP="00C00CBE">
      <w:pPr>
        <w:spacing w:after="240" w:line="240" w:lineRule="auto"/>
        <w:jc w:val="both"/>
        <w:rPr>
          <w:rFonts w:ascii="Arial" w:hAnsi="Arial" w:cs="Arial"/>
          <w:b/>
          <w:bCs/>
          <w:color w:val="0000FF"/>
          <w:spacing w:val="12"/>
        </w:rPr>
      </w:pPr>
      <w:r w:rsidRPr="009550F6">
        <w:rPr>
          <w:rFonts w:ascii="Arial" w:hAnsi="Arial" w:cs="Arial"/>
          <w:b/>
          <w:bCs/>
          <w:spacing w:val="8"/>
        </w:rPr>
        <w:t xml:space="preserve">Subastas: </w:t>
      </w:r>
      <w:r w:rsidRPr="009550F6">
        <w:rPr>
          <w:rFonts w:ascii="Arial" w:hAnsi="Arial" w:cs="Arial"/>
          <w:spacing w:val="8"/>
        </w:rPr>
        <w:t xml:space="preserve">En los concursos abiertos, concursos abiertos simplificados o invitaciones restringidas los Concursantes, al ofertar, tienen la posibilidad de que, con posterioridad a la presentación y apertura del Sobre Cerrado que contenga su oferta económica, realicen una o más pujas; </w:t>
      </w:r>
      <w:r w:rsidRPr="009550F6">
        <w:rPr>
          <w:rFonts w:ascii="Arial" w:hAnsi="Arial" w:cs="Arial"/>
          <w:b/>
          <w:bCs/>
          <w:color w:val="0000FF"/>
          <w:spacing w:val="12"/>
        </w:rPr>
        <w:t>(No aplica para este concurso)</w:t>
      </w:r>
    </w:p>
    <w:p w14:paraId="4DF8185D"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rPr>
        <w:t>Subcontratación:</w:t>
      </w:r>
      <w:r w:rsidRPr="009550F6">
        <w:rPr>
          <w:rFonts w:ascii="Arial" w:hAnsi="Arial" w:cs="Arial"/>
        </w:rPr>
        <w:t xml:space="preserve"> Aquella que permite al Proveedor allegarse de otras personas para dar cumplimiento a las obligaciones derivadas de un contrato. </w:t>
      </w:r>
      <w:r w:rsidRPr="009550F6">
        <w:rPr>
          <w:rFonts w:ascii="Arial" w:hAnsi="Arial" w:cs="Arial"/>
          <w:b/>
          <w:bCs/>
          <w:color w:val="0000FF"/>
          <w:spacing w:val="12"/>
        </w:rPr>
        <w:t>(No aplica para este concurso)</w:t>
      </w:r>
    </w:p>
    <w:p w14:paraId="41CB9674" w14:textId="77777777" w:rsidR="00C00CBE"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 xml:space="preserve">Suministro Simultáneo: </w:t>
      </w:r>
      <w:r w:rsidRPr="009550F6">
        <w:rPr>
          <w:rFonts w:ascii="Arial" w:hAnsi="Arial" w:cs="Arial"/>
          <w:spacing w:val="8"/>
        </w:rPr>
        <w:t xml:space="preserve">Suministro de un mismo bien o servicio que podrá ser adjudicado de manera compartida a dos o más Proveedores sujeto a que se cumplan las condiciones previstas en estas Disposiciones Generales; </w:t>
      </w:r>
      <w:r w:rsidRPr="009550F6">
        <w:rPr>
          <w:rFonts w:ascii="Arial" w:hAnsi="Arial" w:cs="Arial"/>
          <w:b/>
          <w:bCs/>
          <w:color w:val="0000FF"/>
          <w:spacing w:val="12"/>
        </w:rPr>
        <w:t>(No aplica para este concurso)</w:t>
      </w:r>
    </w:p>
    <w:p w14:paraId="61CDCEAD" w14:textId="3A57C4D8" w:rsidR="004933FA" w:rsidRPr="009550F6" w:rsidRDefault="00C00CBE" w:rsidP="00C00CBE">
      <w:pPr>
        <w:spacing w:after="240" w:line="240" w:lineRule="auto"/>
        <w:jc w:val="both"/>
        <w:rPr>
          <w:rFonts w:ascii="Arial" w:hAnsi="Arial" w:cs="Arial"/>
          <w:spacing w:val="8"/>
        </w:rPr>
      </w:pPr>
      <w:r w:rsidRPr="009550F6">
        <w:rPr>
          <w:rFonts w:ascii="Arial" w:hAnsi="Arial" w:cs="Arial"/>
          <w:b/>
          <w:bCs/>
          <w:spacing w:val="8"/>
        </w:rPr>
        <w:t>Tratados:</w:t>
      </w:r>
      <w:r w:rsidRPr="009550F6">
        <w:rPr>
          <w:rFonts w:ascii="Arial" w:hAnsi="Arial" w:cs="Arial"/>
          <w:spacing w:val="8"/>
        </w:rPr>
        <w:t xml:space="preserve"> Los convenios comerciales regidos por el Derecho Internacional Público, celebrado entre el gobierno de los Estados Unidos Mexicanos y uno o varios sujetos de Derecho internacional Público, ya sea que para su aplicación requiera o no la celebración de acuerdos en materia específicas, cualquiera que sea su denominación mediante los cuales los Estados Unidos Mexicanos asumen compromisos. </w:t>
      </w:r>
      <w:r w:rsidRPr="009550F6">
        <w:rPr>
          <w:rFonts w:ascii="Arial" w:hAnsi="Arial" w:cs="Arial"/>
          <w:b/>
          <w:bCs/>
          <w:color w:val="0000FF"/>
          <w:spacing w:val="12"/>
        </w:rPr>
        <w:t>(No aplica para este concurso)</w:t>
      </w:r>
      <w:r w:rsidR="003F5C3F" w:rsidRPr="009550F6">
        <w:rPr>
          <w:rFonts w:ascii="Arial" w:hAnsi="Arial" w:cs="Arial"/>
          <w:spacing w:val="8"/>
        </w:rPr>
        <w:t>;</w:t>
      </w:r>
    </w:p>
    <w:p w14:paraId="23DE523C" w14:textId="77777777" w:rsidR="00F4745D" w:rsidRPr="009550F6" w:rsidRDefault="00F4745D">
      <w:pPr>
        <w:rPr>
          <w:rFonts w:ascii="Arial" w:hAnsi="Arial" w:cs="Arial"/>
          <w:spacing w:val="8"/>
        </w:rPr>
      </w:pPr>
      <w:r w:rsidRPr="009550F6">
        <w:rPr>
          <w:rFonts w:ascii="Arial" w:hAnsi="Arial" w:cs="Arial"/>
          <w:spacing w:val="8"/>
        </w:rPr>
        <w:br w:type="page"/>
      </w:r>
    </w:p>
    <w:p w14:paraId="18903AE9" w14:textId="77777777" w:rsidR="00ED1432" w:rsidRPr="009550F6" w:rsidRDefault="008634F4" w:rsidP="4C7D34E0">
      <w:pPr>
        <w:pStyle w:val="Prrafodelista"/>
        <w:numPr>
          <w:ilvl w:val="0"/>
          <w:numId w:val="2"/>
        </w:numPr>
        <w:spacing w:after="120" w:line="240" w:lineRule="auto"/>
        <w:jc w:val="both"/>
        <w:rPr>
          <w:rFonts w:eastAsiaTheme="minorEastAsia"/>
          <w:b/>
          <w:bCs/>
          <w:spacing w:val="8"/>
        </w:rPr>
      </w:pPr>
      <w:r w:rsidRPr="009550F6">
        <w:rPr>
          <w:rFonts w:ascii="Arial" w:hAnsi="Arial" w:cs="Arial"/>
          <w:b/>
          <w:bCs/>
          <w:spacing w:val="8"/>
        </w:rPr>
        <w:lastRenderedPageBreak/>
        <w:t>Antecedentes</w:t>
      </w:r>
    </w:p>
    <w:p w14:paraId="698DAA4E" w14:textId="5AAF4E68" w:rsidR="008634F4" w:rsidRPr="009550F6" w:rsidRDefault="002002EF" w:rsidP="008634F4">
      <w:pPr>
        <w:widowControl w:val="0"/>
        <w:spacing w:after="240" w:line="240" w:lineRule="auto"/>
        <w:jc w:val="both"/>
        <w:rPr>
          <w:rFonts w:ascii="Arial" w:hAnsi="Arial" w:cs="Arial"/>
          <w:spacing w:val="8"/>
        </w:rPr>
      </w:pPr>
      <w:r w:rsidRPr="009550F6">
        <w:rPr>
          <w:rFonts w:ascii="Arial" w:hAnsi="Arial" w:cs="Arial"/>
          <w:b/>
          <w:bCs/>
          <w:spacing w:val="8"/>
        </w:rPr>
        <w:t>CFE Distribución</w:t>
      </w:r>
      <w:r w:rsidR="37C4A716" w:rsidRPr="009550F6">
        <w:rPr>
          <w:rFonts w:ascii="Arial" w:hAnsi="Arial" w:cs="Arial"/>
          <w:b/>
          <w:bCs/>
          <w:spacing w:val="8"/>
        </w:rPr>
        <w:t xml:space="preserve"> </w:t>
      </w:r>
      <w:r w:rsidR="37C4A716" w:rsidRPr="009550F6">
        <w:rPr>
          <w:rFonts w:ascii="Arial" w:hAnsi="Arial" w:cs="Arial"/>
          <w:spacing w:val="8"/>
        </w:rPr>
        <w:t>a través de la subárea contratante</w:t>
      </w:r>
      <w:r w:rsidRPr="009550F6">
        <w:rPr>
          <w:rFonts w:ascii="Arial" w:hAnsi="Arial" w:cs="Arial"/>
          <w:b/>
          <w:bCs/>
          <w:spacing w:val="8"/>
        </w:rPr>
        <w:t xml:space="preserve"> Distribución Valle de México Centro</w:t>
      </w:r>
      <w:r w:rsidR="008634F4" w:rsidRPr="009550F6">
        <w:rPr>
          <w:rFonts w:ascii="Arial" w:hAnsi="Arial" w:cs="Arial"/>
          <w:spacing w:val="8"/>
        </w:rPr>
        <w:t>, convoca a los interesados en participar en el</w:t>
      </w:r>
      <w:r w:rsidR="00AB7D25" w:rsidRPr="009550F6">
        <w:rPr>
          <w:rFonts w:ascii="Arial" w:hAnsi="Arial" w:cs="Arial"/>
          <w:spacing w:val="8"/>
        </w:rPr>
        <w:t xml:space="preserve"> </w:t>
      </w:r>
      <w:r w:rsidR="00FA0BB5" w:rsidRPr="009550F6">
        <w:rPr>
          <w:rFonts w:ascii="Arial" w:hAnsi="Arial" w:cs="Arial"/>
          <w:b/>
          <w:bCs/>
          <w:spacing w:val="8"/>
        </w:rPr>
        <w:t>Concurso Abierto Simplificado</w:t>
      </w:r>
      <w:r w:rsidR="001C1081" w:rsidRPr="009550F6">
        <w:rPr>
          <w:rFonts w:ascii="Arial" w:hAnsi="Arial" w:cs="Arial"/>
          <w:b/>
          <w:bCs/>
          <w:spacing w:val="8"/>
        </w:rPr>
        <w:t xml:space="preserve"> </w:t>
      </w:r>
      <w:r w:rsidR="00041D3C" w:rsidRPr="009550F6">
        <w:rPr>
          <w:rFonts w:ascii="Arial" w:hAnsi="Arial" w:cs="Arial"/>
          <w:b/>
          <w:bCs/>
          <w:spacing w:val="8"/>
        </w:rPr>
        <w:t>Intern</w:t>
      </w:r>
      <w:r w:rsidR="001C1081" w:rsidRPr="009550F6">
        <w:rPr>
          <w:rFonts w:ascii="Arial" w:hAnsi="Arial" w:cs="Arial"/>
          <w:b/>
          <w:bCs/>
          <w:spacing w:val="8"/>
        </w:rPr>
        <w:t>acional</w:t>
      </w:r>
      <w:r w:rsidR="00041D3C" w:rsidRPr="009550F6">
        <w:rPr>
          <w:rFonts w:ascii="Arial" w:hAnsi="Arial" w:cs="Arial"/>
          <w:b/>
          <w:bCs/>
          <w:spacing w:val="8"/>
        </w:rPr>
        <w:t xml:space="preserve"> Abierto</w:t>
      </w:r>
      <w:r w:rsidR="008634F4" w:rsidRPr="009550F6">
        <w:rPr>
          <w:rFonts w:ascii="Arial" w:hAnsi="Arial" w:cs="Arial"/>
          <w:spacing w:val="8"/>
        </w:rPr>
        <w:t xml:space="preserve"> con fundamento en el Artículo 134 de la Constitución Política de los Estados Unidos Mexicanos, en el Artículo 79 de la Ley de la Comisión Federal de Electricidad, así como en </w:t>
      </w:r>
      <w:r w:rsidR="002B6719" w:rsidRPr="009550F6">
        <w:rPr>
          <w:rFonts w:ascii="Arial" w:hAnsi="Arial" w:cs="Arial"/>
          <w:spacing w:val="8"/>
        </w:rPr>
        <w:t xml:space="preserve">las </w:t>
      </w:r>
      <w:r w:rsidR="008634F4" w:rsidRPr="009550F6">
        <w:rPr>
          <w:rFonts w:ascii="Arial" w:hAnsi="Arial" w:cs="Arial"/>
          <w:spacing w:val="8"/>
        </w:rPr>
        <w:t xml:space="preserve">Disposiciones </w:t>
      </w:r>
      <w:r w:rsidR="00C00CBE" w:rsidRPr="009550F6">
        <w:rPr>
          <w:rFonts w:ascii="Arial" w:hAnsi="Arial" w:cs="Arial"/>
          <w:spacing w:val="8"/>
        </w:rPr>
        <w:t>30</w:t>
      </w:r>
      <w:r w:rsidR="008634F4" w:rsidRPr="009550F6">
        <w:rPr>
          <w:rFonts w:ascii="Arial" w:hAnsi="Arial" w:cs="Arial"/>
          <w:spacing w:val="8"/>
        </w:rPr>
        <w:t xml:space="preserve"> fracción </w:t>
      </w:r>
      <w:r w:rsidR="00D43B86" w:rsidRPr="009550F6">
        <w:rPr>
          <w:rFonts w:ascii="Arial" w:hAnsi="Arial" w:cs="Arial"/>
          <w:spacing w:val="8"/>
        </w:rPr>
        <w:t>I</w:t>
      </w:r>
      <w:r w:rsidR="008634F4" w:rsidRPr="009550F6">
        <w:rPr>
          <w:rFonts w:ascii="Arial" w:hAnsi="Arial" w:cs="Arial"/>
          <w:spacing w:val="8"/>
        </w:rPr>
        <w:t>I,</w:t>
      </w:r>
      <w:r w:rsidR="003340B4" w:rsidRPr="009550F6">
        <w:rPr>
          <w:rFonts w:ascii="Arial" w:hAnsi="Arial" w:cs="Arial"/>
          <w:spacing w:val="8"/>
        </w:rPr>
        <w:t xml:space="preserve"> inciso </w:t>
      </w:r>
      <w:r w:rsidR="003F5C3F" w:rsidRPr="009550F6">
        <w:rPr>
          <w:rFonts w:ascii="Arial" w:hAnsi="Arial" w:cs="Arial"/>
          <w:spacing w:val="8"/>
        </w:rPr>
        <w:t>c</w:t>
      </w:r>
      <w:r w:rsidR="003340B4" w:rsidRPr="009550F6">
        <w:rPr>
          <w:rFonts w:ascii="Arial" w:hAnsi="Arial" w:cs="Arial"/>
          <w:spacing w:val="8"/>
        </w:rPr>
        <w:t>),</w:t>
      </w:r>
      <w:r w:rsidR="008634F4" w:rsidRPr="009550F6">
        <w:rPr>
          <w:rFonts w:ascii="Arial" w:hAnsi="Arial" w:cs="Arial"/>
          <w:spacing w:val="8"/>
        </w:rPr>
        <w:t xml:space="preserve"> </w:t>
      </w:r>
      <w:r w:rsidR="00C00CBE" w:rsidRPr="009550F6">
        <w:rPr>
          <w:rFonts w:ascii="Arial" w:hAnsi="Arial" w:cs="Arial"/>
          <w:b/>
          <w:bCs/>
          <w:spacing w:val="8"/>
        </w:rPr>
        <w:t>32</w:t>
      </w:r>
      <w:r w:rsidR="00FF338E" w:rsidRPr="009550F6">
        <w:rPr>
          <w:rFonts w:ascii="Arial" w:hAnsi="Arial" w:cs="Arial"/>
          <w:b/>
          <w:bCs/>
          <w:spacing w:val="8"/>
        </w:rPr>
        <w:t>,</w:t>
      </w:r>
      <w:r w:rsidR="00F1262F" w:rsidRPr="009550F6">
        <w:rPr>
          <w:rFonts w:ascii="Arial" w:hAnsi="Arial" w:cs="Arial"/>
          <w:b/>
          <w:bCs/>
          <w:spacing w:val="8"/>
        </w:rPr>
        <w:t xml:space="preserve"> </w:t>
      </w:r>
      <w:r w:rsidR="00C00CBE" w:rsidRPr="009550F6">
        <w:rPr>
          <w:rFonts w:ascii="Arial" w:hAnsi="Arial" w:cs="Arial"/>
          <w:b/>
          <w:bCs/>
          <w:spacing w:val="8"/>
        </w:rPr>
        <w:t>33</w:t>
      </w:r>
      <w:r w:rsidR="00F1262F" w:rsidRPr="009550F6">
        <w:rPr>
          <w:rFonts w:ascii="Arial" w:hAnsi="Arial" w:cs="Arial"/>
          <w:spacing w:val="8"/>
        </w:rPr>
        <w:t xml:space="preserve"> </w:t>
      </w:r>
      <w:r w:rsidR="002078B6" w:rsidRPr="009550F6">
        <w:rPr>
          <w:rFonts w:ascii="Arial" w:hAnsi="Arial" w:cs="Arial"/>
          <w:b/>
          <w:bCs/>
          <w:spacing w:val="8"/>
        </w:rPr>
        <w:t>fracci</w:t>
      </w:r>
      <w:r w:rsidR="0096202E" w:rsidRPr="009550F6">
        <w:rPr>
          <w:rFonts w:ascii="Arial" w:hAnsi="Arial" w:cs="Arial"/>
          <w:b/>
          <w:bCs/>
          <w:spacing w:val="8"/>
        </w:rPr>
        <w:t>o</w:t>
      </w:r>
      <w:r w:rsidR="00C00CBE" w:rsidRPr="009550F6">
        <w:rPr>
          <w:rFonts w:ascii="Arial" w:hAnsi="Arial" w:cs="Arial"/>
          <w:b/>
          <w:bCs/>
          <w:spacing w:val="8"/>
        </w:rPr>
        <w:t>n</w:t>
      </w:r>
      <w:r w:rsidR="0096202E" w:rsidRPr="009550F6">
        <w:rPr>
          <w:rFonts w:ascii="Arial" w:hAnsi="Arial" w:cs="Arial"/>
          <w:b/>
          <w:bCs/>
          <w:spacing w:val="8"/>
        </w:rPr>
        <w:t>e</w:t>
      </w:r>
      <w:r w:rsidR="00C00CBE" w:rsidRPr="009550F6">
        <w:rPr>
          <w:rFonts w:ascii="Arial" w:hAnsi="Arial" w:cs="Arial"/>
          <w:b/>
          <w:bCs/>
          <w:spacing w:val="8"/>
        </w:rPr>
        <w:t>s</w:t>
      </w:r>
      <w:r w:rsidR="002078B6" w:rsidRPr="009550F6">
        <w:rPr>
          <w:rFonts w:ascii="Arial" w:hAnsi="Arial" w:cs="Arial"/>
          <w:b/>
          <w:bCs/>
          <w:spacing w:val="8"/>
        </w:rPr>
        <w:t xml:space="preserve"> </w:t>
      </w:r>
      <w:r w:rsidR="0096202E" w:rsidRPr="009550F6">
        <w:rPr>
          <w:rFonts w:ascii="Arial" w:hAnsi="Arial" w:cs="Arial"/>
          <w:b/>
          <w:bCs/>
          <w:spacing w:val="8"/>
        </w:rPr>
        <w:t>V</w:t>
      </w:r>
      <w:r w:rsidR="001A0C3D">
        <w:rPr>
          <w:rFonts w:ascii="Arial" w:hAnsi="Arial" w:cs="Arial"/>
          <w:b/>
          <w:bCs/>
          <w:spacing w:val="8"/>
        </w:rPr>
        <w:t>I</w:t>
      </w:r>
      <w:r w:rsidR="007A557D" w:rsidRPr="009550F6">
        <w:rPr>
          <w:rFonts w:ascii="Arial" w:hAnsi="Arial" w:cs="Arial"/>
          <w:b/>
          <w:bCs/>
          <w:spacing w:val="8"/>
        </w:rPr>
        <w:t xml:space="preserve">I, </w:t>
      </w:r>
      <w:r w:rsidR="00D43B86" w:rsidRPr="009550F6">
        <w:rPr>
          <w:rFonts w:ascii="Arial" w:hAnsi="Arial" w:cs="Arial"/>
          <w:b/>
          <w:bCs/>
          <w:spacing w:val="8"/>
        </w:rPr>
        <w:t>3</w:t>
      </w:r>
      <w:r w:rsidR="00C00CBE" w:rsidRPr="009550F6">
        <w:rPr>
          <w:rFonts w:ascii="Arial" w:hAnsi="Arial" w:cs="Arial"/>
          <w:b/>
          <w:bCs/>
          <w:spacing w:val="8"/>
        </w:rPr>
        <w:t>7</w:t>
      </w:r>
      <w:r w:rsidR="00D43B86" w:rsidRPr="009550F6">
        <w:rPr>
          <w:rFonts w:ascii="Arial" w:hAnsi="Arial" w:cs="Arial"/>
          <w:b/>
          <w:bCs/>
          <w:spacing w:val="8"/>
        </w:rPr>
        <w:t xml:space="preserve"> </w:t>
      </w:r>
      <w:r w:rsidR="006465C5" w:rsidRPr="009550F6">
        <w:rPr>
          <w:rFonts w:ascii="Arial" w:hAnsi="Arial" w:cs="Arial"/>
          <w:b/>
          <w:bCs/>
          <w:spacing w:val="8"/>
        </w:rPr>
        <w:t>y</w:t>
      </w:r>
      <w:r w:rsidR="008634F4" w:rsidRPr="009550F6">
        <w:rPr>
          <w:rFonts w:ascii="Arial" w:hAnsi="Arial" w:cs="Arial"/>
          <w:b/>
          <w:bCs/>
          <w:spacing w:val="8"/>
        </w:rPr>
        <w:t xml:space="preserve"> 3</w:t>
      </w:r>
      <w:r w:rsidR="00C00CBE" w:rsidRPr="009550F6">
        <w:rPr>
          <w:rFonts w:ascii="Arial" w:hAnsi="Arial" w:cs="Arial"/>
          <w:b/>
          <w:bCs/>
          <w:spacing w:val="8"/>
        </w:rPr>
        <w:t>8</w:t>
      </w:r>
      <w:r w:rsidR="008634F4" w:rsidRPr="009550F6">
        <w:rPr>
          <w:rFonts w:ascii="Arial" w:hAnsi="Arial" w:cs="Arial"/>
          <w:spacing w:val="8"/>
        </w:rPr>
        <w:t xml:space="preserve"> de las Disposiciones en materia de adquisiciones, arrendamientos, contratación de servicios y ejecución de obras de la Comisión Federal de Electricidad y sus empresas productivas subsidiarias</w:t>
      </w:r>
      <w:r w:rsidR="0061355D" w:rsidRPr="009550F6">
        <w:rPr>
          <w:rFonts w:ascii="Arial" w:hAnsi="Arial" w:cs="Arial"/>
          <w:spacing w:val="8"/>
        </w:rPr>
        <w:t xml:space="preserve"> vigentes</w:t>
      </w:r>
      <w:r w:rsidR="008634F4" w:rsidRPr="009550F6">
        <w:rPr>
          <w:rFonts w:ascii="Arial" w:hAnsi="Arial" w:cs="Arial"/>
          <w:spacing w:val="8"/>
        </w:rPr>
        <w:t>, publica el presente Pliego de Requisitos a través del Micrositio de Concursos de CFE, por conducto</w:t>
      </w:r>
      <w:r w:rsidR="00D77DD0" w:rsidRPr="009550F6">
        <w:rPr>
          <w:rFonts w:ascii="Arial" w:hAnsi="Arial" w:cs="Arial"/>
          <w:spacing w:val="8"/>
        </w:rPr>
        <w:t xml:space="preserve"> de</w:t>
      </w:r>
      <w:r w:rsidR="0054110D" w:rsidRPr="009550F6">
        <w:rPr>
          <w:rFonts w:ascii="Arial" w:hAnsi="Arial" w:cs="Arial"/>
          <w:spacing w:val="8"/>
        </w:rPr>
        <w:t xml:space="preserve"> </w:t>
      </w:r>
      <w:r w:rsidRPr="009550F6">
        <w:rPr>
          <w:rFonts w:ascii="Arial" w:hAnsi="Arial" w:cs="Arial"/>
          <w:b/>
          <w:bCs/>
          <w:spacing w:val="8"/>
        </w:rPr>
        <w:t>Distribución Valle de México Centro</w:t>
      </w:r>
      <w:r w:rsidR="0054110D" w:rsidRPr="009550F6">
        <w:rPr>
          <w:rFonts w:ascii="Arial" w:hAnsi="Arial" w:cs="Arial"/>
          <w:spacing w:val="8"/>
        </w:rPr>
        <w:t xml:space="preserve">, con domicilio en </w:t>
      </w:r>
      <w:r w:rsidRPr="009550F6">
        <w:rPr>
          <w:rFonts w:ascii="Arial" w:hAnsi="Arial" w:cs="Arial"/>
          <w:b/>
          <w:bCs/>
          <w:spacing w:val="8"/>
        </w:rPr>
        <w:t>Lago Iseo No. 236, cuarto piso, Colonia Anáhuac, Alcaldía Miguel Hidalgo, C.P. 11320, Ciudad de México</w:t>
      </w:r>
      <w:r w:rsidR="0054110D" w:rsidRPr="009550F6">
        <w:rPr>
          <w:rFonts w:ascii="Arial" w:hAnsi="Arial" w:cs="Arial"/>
          <w:b/>
          <w:bCs/>
          <w:spacing w:val="8"/>
        </w:rPr>
        <w:t>,</w:t>
      </w:r>
      <w:r w:rsidR="008634F4" w:rsidRPr="009550F6">
        <w:rPr>
          <w:rFonts w:ascii="Arial" w:hAnsi="Arial" w:cs="Arial"/>
          <w:b/>
          <w:bCs/>
          <w:spacing w:val="8"/>
        </w:rPr>
        <w:t xml:space="preserve"> </w:t>
      </w:r>
      <w:r w:rsidRPr="009550F6">
        <w:rPr>
          <w:rFonts w:ascii="Arial" w:hAnsi="Arial" w:cs="Arial"/>
          <w:spacing w:val="8"/>
        </w:rPr>
        <w:t>p</w:t>
      </w:r>
      <w:r w:rsidR="008634F4" w:rsidRPr="009550F6">
        <w:rPr>
          <w:rFonts w:ascii="Arial" w:hAnsi="Arial" w:cs="Arial"/>
          <w:spacing w:val="8"/>
        </w:rPr>
        <w:t xml:space="preserve">ara llevar a cabo el procedimiento de </w:t>
      </w:r>
      <w:r w:rsidR="00FA0BB5" w:rsidRPr="009550F6">
        <w:rPr>
          <w:rFonts w:ascii="Arial" w:hAnsi="Arial" w:cs="Arial"/>
          <w:b/>
          <w:bCs/>
          <w:spacing w:val="8"/>
        </w:rPr>
        <w:t>Concurso Abierto Simplificado</w:t>
      </w:r>
      <w:r w:rsidR="001C1081" w:rsidRPr="009550F6">
        <w:rPr>
          <w:rFonts w:ascii="Arial" w:hAnsi="Arial" w:cs="Arial"/>
          <w:b/>
          <w:bCs/>
          <w:spacing w:val="8"/>
        </w:rPr>
        <w:t xml:space="preserve"> </w:t>
      </w:r>
      <w:r w:rsidR="0041156B" w:rsidRPr="009550F6">
        <w:rPr>
          <w:rFonts w:ascii="Arial" w:hAnsi="Arial" w:cs="Arial"/>
          <w:b/>
          <w:bCs/>
          <w:spacing w:val="8"/>
        </w:rPr>
        <w:t>Intern</w:t>
      </w:r>
      <w:r w:rsidR="001C1081" w:rsidRPr="009550F6">
        <w:rPr>
          <w:rFonts w:ascii="Arial" w:hAnsi="Arial" w:cs="Arial"/>
          <w:b/>
          <w:bCs/>
          <w:spacing w:val="8"/>
        </w:rPr>
        <w:t>acional</w:t>
      </w:r>
      <w:r w:rsidR="0041156B" w:rsidRPr="009550F6">
        <w:rPr>
          <w:rFonts w:ascii="Arial" w:hAnsi="Arial" w:cs="Arial"/>
          <w:b/>
          <w:bCs/>
          <w:spacing w:val="8"/>
        </w:rPr>
        <w:t xml:space="preserve"> </w:t>
      </w:r>
      <w:r w:rsidR="4C492F56" w:rsidRPr="009550F6">
        <w:rPr>
          <w:rFonts w:ascii="Arial" w:hAnsi="Arial" w:cs="Arial"/>
          <w:b/>
          <w:bCs/>
          <w:spacing w:val="8"/>
        </w:rPr>
        <w:t>Abierto</w:t>
      </w:r>
      <w:r w:rsidR="008634F4" w:rsidRPr="009550F6">
        <w:rPr>
          <w:rFonts w:ascii="Arial" w:hAnsi="Arial" w:cs="Arial"/>
          <w:spacing w:val="8"/>
        </w:rPr>
        <w:t>, con destino</w:t>
      </w:r>
      <w:r w:rsidRPr="009550F6">
        <w:rPr>
          <w:rFonts w:ascii="Arial" w:hAnsi="Arial" w:cs="Arial"/>
          <w:spacing w:val="8"/>
        </w:rPr>
        <w:t xml:space="preserve"> a</w:t>
      </w:r>
      <w:r w:rsidR="00176E82" w:rsidRPr="009550F6">
        <w:rPr>
          <w:rFonts w:ascii="Arial" w:hAnsi="Arial" w:cs="Arial"/>
          <w:spacing w:val="8"/>
        </w:rPr>
        <w:t xml:space="preserve"> los centros de trabajo </w:t>
      </w:r>
      <w:r w:rsidR="008634F4" w:rsidRPr="009550F6">
        <w:rPr>
          <w:rFonts w:ascii="Arial" w:hAnsi="Arial" w:cs="Arial"/>
          <w:spacing w:val="8"/>
        </w:rPr>
        <w:t>de</w:t>
      </w:r>
      <w:r w:rsidRPr="009550F6">
        <w:rPr>
          <w:rFonts w:ascii="Arial" w:hAnsi="Arial" w:cs="Arial"/>
          <w:spacing w:val="8"/>
        </w:rPr>
        <w:t xml:space="preserve"> la </w:t>
      </w:r>
      <w:r w:rsidRPr="009550F6">
        <w:rPr>
          <w:rFonts w:ascii="Arial" w:hAnsi="Arial" w:cs="Arial"/>
          <w:b/>
          <w:bCs/>
          <w:spacing w:val="8"/>
        </w:rPr>
        <w:t>División de</w:t>
      </w:r>
      <w:r w:rsidRPr="009550F6">
        <w:rPr>
          <w:rFonts w:ascii="Arial" w:hAnsi="Arial" w:cs="Arial"/>
          <w:spacing w:val="8"/>
        </w:rPr>
        <w:t xml:space="preserve"> </w:t>
      </w:r>
      <w:r w:rsidRPr="009550F6">
        <w:rPr>
          <w:rFonts w:ascii="Arial" w:hAnsi="Arial" w:cs="Arial"/>
          <w:b/>
          <w:bCs/>
          <w:spacing w:val="8"/>
        </w:rPr>
        <w:t>Distribución Valle de México Centro</w:t>
      </w:r>
      <w:r w:rsidRPr="009550F6">
        <w:rPr>
          <w:rFonts w:ascii="Arial" w:hAnsi="Arial" w:cs="Arial"/>
          <w:spacing w:val="8"/>
        </w:rPr>
        <w:t>.</w:t>
      </w:r>
    </w:p>
    <w:p w14:paraId="12CB5CDE" w14:textId="77777777" w:rsidR="006465C5" w:rsidRPr="009550F6" w:rsidRDefault="006465C5" w:rsidP="4C7D34E0">
      <w:pPr>
        <w:pStyle w:val="Prrafodelista"/>
        <w:numPr>
          <w:ilvl w:val="0"/>
          <w:numId w:val="2"/>
        </w:numPr>
        <w:spacing w:after="120" w:line="240" w:lineRule="auto"/>
        <w:jc w:val="both"/>
        <w:rPr>
          <w:rFonts w:eastAsiaTheme="minorEastAsia"/>
          <w:b/>
          <w:bCs/>
          <w:spacing w:val="8"/>
        </w:rPr>
      </w:pPr>
      <w:r w:rsidRPr="009550F6">
        <w:rPr>
          <w:rFonts w:ascii="Arial" w:hAnsi="Arial" w:cs="Arial"/>
          <w:b/>
          <w:bCs/>
          <w:spacing w:val="8"/>
        </w:rPr>
        <w:t>Objeto</w:t>
      </w:r>
    </w:p>
    <w:p w14:paraId="1DF87BAE" w14:textId="4E7B10BC" w:rsidR="006465C5" w:rsidRPr="009550F6" w:rsidRDefault="00891BAC" w:rsidP="3CDFDD16">
      <w:pPr>
        <w:spacing w:after="240"/>
        <w:jc w:val="both"/>
        <w:rPr>
          <w:rFonts w:ascii="Arial" w:hAnsi="Arial" w:cs="Arial"/>
          <w:b/>
          <w:bCs/>
          <w:spacing w:val="8"/>
        </w:rPr>
      </w:pPr>
      <w:r w:rsidRPr="009550F6">
        <w:rPr>
          <w:rFonts w:ascii="Arial" w:hAnsi="Arial" w:cs="Arial"/>
          <w:b/>
          <w:bCs/>
          <w:spacing w:val="8"/>
        </w:rPr>
        <w:t xml:space="preserve">Adquisición de </w:t>
      </w:r>
      <w:r w:rsidR="00FE3BB2" w:rsidRPr="00F36924">
        <w:rPr>
          <w:rFonts w:ascii="Arial" w:hAnsi="Arial" w:cs="Arial"/>
          <w:b/>
          <w:bCs/>
          <w:color w:val="0000FF"/>
          <w:spacing w:val="8"/>
        </w:rPr>
        <w:t>TOALLAS PARA BAÑO DE LA DVMC 2022</w:t>
      </w:r>
      <w:r w:rsidRPr="009550F6">
        <w:rPr>
          <w:rFonts w:ascii="Arial" w:hAnsi="Arial" w:cs="Arial"/>
          <w:b/>
          <w:bCs/>
          <w:spacing w:val="8"/>
        </w:rPr>
        <w:t>,</w:t>
      </w:r>
      <w:r w:rsidRPr="009550F6">
        <w:rPr>
          <w:rFonts w:ascii="Arial" w:hAnsi="Arial" w:cs="Arial"/>
          <w:b/>
          <w:spacing w:val="8"/>
        </w:rPr>
        <w:t xml:space="preserve"> </w:t>
      </w:r>
      <w:r w:rsidRPr="009550F6">
        <w:rPr>
          <w:rFonts w:ascii="Arial" w:hAnsi="Arial" w:cs="Arial"/>
          <w:spacing w:val="8"/>
        </w:rPr>
        <w:t>con destino a</w:t>
      </w:r>
      <w:r w:rsidR="00176E82" w:rsidRPr="009550F6">
        <w:rPr>
          <w:rFonts w:ascii="Arial" w:hAnsi="Arial" w:cs="Arial"/>
          <w:spacing w:val="8"/>
        </w:rPr>
        <w:t xml:space="preserve"> los centros de trabajo </w:t>
      </w:r>
      <w:r w:rsidRPr="009550F6">
        <w:rPr>
          <w:rFonts w:ascii="Arial" w:hAnsi="Arial" w:cs="Arial"/>
          <w:spacing w:val="8"/>
        </w:rPr>
        <w:t xml:space="preserve">de la </w:t>
      </w:r>
      <w:r w:rsidRPr="009550F6">
        <w:rPr>
          <w:rFonts w:ascii="Arial" w:hAnsi="Arial" w:cs="Arial"/>
          <w:b/>
          <w:bCs/>
          <w:spacing w:val="8"/>
        </w:rPr>
        <w:t>División de</w:t>
      </w:r>
      <w:r w:rsidRPr="009550F6">
        <w:rPr>
          <w:rFonts w:ascii="Arial" w:hAnsi="Arial" w:cs="Arial"/>
          <w:spacing w:val="8"/>
        </w:rPr>
        <w:t xml:space="preserve"> </w:t>
      </w:r>
      <w:r w:rsidRPr="009550F6">
        <w:rPr>
          <w:rFonts w:ascii="Arial" w:hAnsi="Arial" w:cs="Arial"/>
          <w:b/>
          <w:spacing w:val="8"/>
        </w:rPr>
        <w:t>Distribución Valle de México Centro</w:t>
      </w:r>
      <w:r w:rsidR="62275041" w:rsidRPr="009550F6">
        <w:rPr>
          <w:rFonts w:ascii="Arial" w:hAnsi="Arial" w:cs="Arial"/>
          <w:spacing w:val="8"/>
        </w:rPr>
        <w:t>,</w:t>
      </w:r>
      <w:r w:rsidR="1ABECF58" w:rsidRPr="009550F6">
        <w:rPr>
          <w:rFonts w:ascii="Arial" w:hAnsi="Arial" w:cs="Arial"/>
          <w:spacing w:val="8"/>
        </w:rPr>
        <w:t xml:space="preserve"> de acuerdo con los requerimientos, especificaciones técnicas, determinación de partidas, términos de referencia, </w:t>
      </w:r>
      <w:r w:rsidR="1ABECF58" w:rsidRPr="009550F6">
        <w:rPr>
          <w:rFonts w:ascii="Arial" w:hAnsi="Arial" w:cs="Arial"/>
          <w:b/>
          <w:bCs/>
          <w:spacing w:val="8"/>
        </w:rPr>
        <w:t>entregables</w:t>
      </w:r>
      <w:r w:rsidR="1ABECF58" w:rsidRPr="009550F6">
        <w:rPr>
          <w:rFonts w:ascii="Arial" w:hAnsi="Arial" w:cs="Arial"/>
          <w:spacing w:val="8"/>
        </w:rPr>
        <w:t xml:space="preserve"> y demás conceptos descritos en el</w:t>
      </w:r>
      <w:r w:rsidR="32082BF0" w:rsidRPr="009550F6">
        <w:rPr>
          <w:rFonts w:ascii="Arial" w:hAnsi="Arial" w:cs="Arial"/>
          <w:spacing w:val="8"/>
        </w:rPr>
        <w:t xml:space="preserve"> </w:t>
      </w:r>
      <w:r w:rsidR="32082BF0" w:rsidRPr="009550F6">
        <w:rPr>
          <w:rFonts w:ascii="Arial" w:hAnsi="Arial" w:cs="Arial"/>
          <w:b/>
          <w:bCs/>
          <w:spacing w:val="8"/>
        </w:rPr>
        <w:t>A</w:t>
      </w:r>
      <w:r w:rsidR="5CC74F3C" w:rsidRPr="009550F6">
        <w:rPr>
          <w:rFonts w:ascii="Arial" w:hAnsi="Arial" w:cs="Arial"/>
          <w:b/>
          <w:bCs/>
          <w:spacing w:val="8"/>
        </w:rPr>
        <w:t>nexo 2</w:t>
      </w:r>
      <w:r w:rsidR="014ECB65" w:rsidRPr="009550F6">
        <w:rPr>
          <w:rFonts w:ascii="Arial" w:hAnsi="Arial" w:cs="Arial"/>
          <w:b/>
          <w:bCs/>
          <w:spacing w:val="8"/>
        </w:rPr>
        <w:t>A</w:t>
      </w:r>
      <w:r w:rsidR="32082BF0" w:rsidRPr="009550F6">
        <w:rPr>
          <w:rFonts w:ascii="Arial" w:hAnsi="Arial" w:cs="Arial"/>
          <w:spacing w:val="8"/>
        </w:rPr>
        <w:t xml:space="preserve"> del Pliego de Requisitos</w:t>
      </w:r>
      <w:r w:rsidR="5CC74F3C" w:rsidRPr="009550F6">
        <w:rPr>
          <w:rFonts w:ascii="Arial" w:hAnsi="Arial" w:cs="Arial"/>
          <w:spacing w:val="8"/>
        </w:rPr>
        <w:t>.</w:t>
      </w:r>
      <w:r w:rsidR="1ABECF58" w:rsidRPr="009550F6">
        <w:rPr>
          <w:rFonts w:ascii="Arial" w:hAnsi="Arial" w:cs="Arial"/>
          <w:spacing w:val="8"/>
        </w:rPr>
        <w:t xml:space="preserve"> La partida y su cantida</w:t>
      </w:r>
      <w:r w:rsidR="036A3774" w:rsidRPr="009550F6">
        <w:rPr>
          <w:rFonts w:ascii="Arial" w:hAnsi="Arial" w:cs="Arial"/>
          <w:spacing w:val="8"/>
        </w:rPr>
        <w:t>d</w:t>
      </w:r>
      <w:r w:rsidR="1ABECF58" w:rsidRPr="009550F6">
        <w:rPr>
          <w:rFonts w:ascii="Arial" w:hAnsi="Arial" w:cs="Arial"/>
          <w:spacing w:val="8"/>
        </w:rPr>
        <w:t xml:space="preserve"> </w:t>
      </w:r>
      <w:r w:rsidR="29F84B9F" w:rsidRPr="009550F6">
        <w:rPr>
          <w:rFonts w:ascii="Arial" w:hAnsi="Arial" w:cs="Arial"/>
          <w:spacing w:val="8"/>
        </w:rPr>
        <w:t>es</w:t>
      </w:r>
      <w:r w:rsidR="1ABECF58" w:rsidRPr="009550F6">
        <w:rPr>
          <w:rFonts w:ascii="Arial" w:hAnsi="Arial" w:cs="Arial"/>
          <w:spacing w:val="8"/>
        </w:rPr>
        <w:t xml:space="preserve"> la establecida en el </w:t>
      </w:r>
      <w:r w:rsidR="32082BF0" w:rsidRPr="009550F6">
        <w:rPr>
          <w:rFonts w:ascii="Arial" w:hAnsi="Arial" w:cs="Arial"/>
          <w:b/>
          <w:bCs/>
          <w:spacing w:val="8"/>
        </w:rPr>
        <w:t>A</w:t>
      </w:r>
      <w:r w:rsidR="5CC74F3C" w:rsidRPr="009550F6">
        <w:rPr>
          <w:rFonts w:ascii="Arial" w:hAnsi="Arial" w:cs="Arial"/>
          <w:b/>
          <w:bCs/>
          <w:spacing w:val="8"/>
        </w:rPr>
        <w:t>nexo 1</w:t>
      </w:r>
      <w:r w:rsidR="32082BF0" w:rsidRPr="009550F6">
        <w:rPr>
          <w:rFonts w:ascii="Arial" w:hAnsi="Arial" w:cs="Arial"/>
          <w:spacing w:val="8"/>
        </w:rPr>
        <w:t xml:space="preserve"> del Pliego de Requisitos</w:t>
      </w:r>
      <w:r w:rsidR="5CC74F3C" w:rsidRPr="009550F6">
        <w:rPr>
          <w:rFonts w:ascii="Arial" w:hAnsi="Arial" w:cs="Arial"/>
          <w:spacing w:val="8"/>
        </w:rPr>
        <w:t>.</w:t>
      </w:r>
    </w:p>
    <w:p w14:paraId="50645997" w14:textId="77777777" w:rsidR="00BB236A" w:rsidRPr="009550F6" w:rsidRDefault="00BB236A" w:rsidP="4C7D34E0">
      <w:pPr>
        <w:pStyle w:val="Prrafodelista"/>
        <w:numPr>
          <w:ilvl w:val="0"/>
          <w:numId w:val="2"/>
        </w:numPr>
        <w:spacing w:after="240" w:line="240" w:lineRule="auto"/>
        <w:jc w:val="both"/>
        <w:rPr>
          <w:rFonts w:eastAsiaTheme="minorEastAsia"/>
          <w:b/>
          <w:bCs/>
          <w:spacing w:val="8"/>
        </w:rPr>
      </w:pPr>
      <w:r w:rsidRPr="009550F6">
        <w:rPr>
          <w:rFonts w:ascii="Arial" w:hAnsi="Arial" w:cs="Arial"/>
          <w:b/>
          <w:bCs/>
          <w:spacing w:val="8"/>
        </w:rPr>
        <w:t>Procedimientos y Reglas del Concurso</w:t>
      </w:r>
    </w:p>
    <w:p w14:paraId="7A6F4612" w14:textId="40B076A3" w:rsidR="00893112" w:rsidRPr="009550F6" w:rsidRDefault="00893112" w:rsidP="00893112">
      <w:pPr>
        <w:spacing w:after="240"/>
        <w:jc w:val="both"/>
        <w:rPr>
          <w:rFonts w:ascii="Arial" w:hAnsi="Arial" w:cs="Arial"/>
          <w:spacing w:val="8"/>
        </w:rPr>
      </w:pPr>
      <w:r w:rsidRPr="009550F6">
        <w:rPr>
          <w:rFonts w:ascii="Arial" w:hAnsi="Arial" w:cs="Arial"/>
          <w:spacing w:val="8"/>
        </w:rPr>
        <w:t xml:space="preserve">De conformidad con la </w:t>
      </w:r>
      <w:r w:rsidR="003F56B1" w:rsidRPr="009550F6">
        <w:rPr>
          <w:rFonts w:ascii="Arial" w:hAnsi="Arial" w:cs="Arial"/>
          <w:spacing w:val="8"/>
        </w:rPr>
        <w:t>d</w:t>
      </w:r>
      <w:r w:rsidRPr="009550F6">
        <w:rPr>
          <w:rFonts w:ascii="Arial" w:hAnsi="Arial" w:cs="Arial"/>
          <w:spacing w:val="8"/>
        </w:rPr>
        <w:t xml:space="preserve">isposición </w:t>
      </w:r>
      <w:r w:rsidR="00831658" w:rsidRPr="009550F6">
        <w:rPr>
          <w:rFonts w:ascii="Arial" w:hAnsi="Arial" w:cs="Arial"/>
          <w:spacing w:val="8"/>
        </w:rPr>
        <w:t>14</w:t>
      </w:r>
      <w:r w:rsidRPr="009550F6">
        <w:rPr>
          <w:rFonts w:ascii="Arial" w:hAnsi="Arial" w:cs="Arial"/>
          <w:spacing w:val="8"/>
        </w:rPr>
        <w:t xml:space="preserve"> de las Disposiciones, este Concurso, se llevará a cabo:</w:t>
      </w:r>
    </w:p>
    <w:p w14:paraId="27D1BB80" w14:textId="7D4E2E55" w:rsidR="0044605C" w:rsidRPr="009550F6" w:rsidRDefault="00893112" w:rsidP="00893112">
      <w:pPr>
        <w:spacing w:after="240"/>
        <w:jc w:val="both"/>
        <w:rPr>
          <w:rFonts w:ascii="Arial" w:hAnsi="Arial" w:cs="Arial"/>
          <w:spacing w:val="8"/>
        </w:rPr>
      </w:pPr>
      <w:r w:rsidRPr="009550F6">
        <w:rPr>
          <w:rFonts w:ascii="Arial" w:hAnsi="Arial" w:cs="Arial"/>
          <w:spacing w:val="8"/>
        </w:rPr>
        <w:t xml:space="preserve">De manera electrónica a través del Micrositio de Concursos de </w:t>
      </w:r>
      <w:r w:rsidR="009515FC" w:rsidRPr="009550F6">
        <w:rPr>
          <w:rFonts w:ascii="Arial" w:hAnsi="Arial" w:cs="Arial"/>
          <w:spacing w:val="8"/>
        </w:rPr>
        <w:t xml:space="preserve">la </w:t>
      </w:r>
      <w:r w:rsidRPr="009550F6">
        <w:rPr>
          <w:rFonts w:ascii="Arial" w:hAnsi="Arial" w:cs="Arial"/>
          <w:spacing w:val="8"/>
        </w:rPr>
        <w:t xml:space="preserve">CFE </w:t>
      </w:r>
      <w:hyperlink r:id="rId16" w:history="1">
        <w:r w:rsidR="00763682" w:rsidRPr="009550F6">
          <w:rPr>
            <w:rStyle w:val="Hipervnculo"/>
            <w:rFonts w:ascii="Arial" w:hAnsi="Arial" w:cs="Arial"/>
            <w:color w:val="auto"/>
            <w:spacing w:val="8"/>
          </w:rPr>
          <w:t>https://msc.cfe.mx</w:t>
        </w:r>
      </w:hyperlink>
      <w:r w:rsidRPr="009550F6">
        <w:rPr>
          <w:rFonts w:ascii="Arial" w:hAnsi="Arial" w:cs="Arial"/>
          <w:spacing w:val="8"/>
        </w:rPr>
        <w:t xml:space="preserve">. Para ello se utilizarán medios de identificación electrónica, garantizando transparencia y seguridad en el manejo de la información. </w:t>
      </w:r>
      <w:r w:rsidR="006C7E95" w:rsidRPr="009550F6">
        <w:rPr>
          <w:rFonts w:ascii="Arial" w:hAnsi="Arial" w:cs="Arial"/>
          <w:spacing w:val="8"/>
        </w:rPr>
        <w:t xml:space="preserve">El concurso se realizará sin la presencia de los </w:t>
      </w:r>
      <w:r w:rsidR="00176E82" w:rsidRPr="009550F6">
        <w:rPr>
          <w:rFonts w:ascii="Arial" w:hAnsi="Arial" w:cs="Arial"/>
          <w:spacing w:val="8"/>
        </w:rPr>
        <w:t xml:space="preserve">interesados y </w:t>
      </w:r>
      <w:r w:rsidR="006C7E95" w:rsidRPr="009550F6">
        <w:rPr>
          <w:rFonts w:ascii="Arial" w:hAnsi="Arial" w:cs="Arial"/>
          <w:spacing w:val="8"/>
        </w:rPr>
        <w:t>concursantes</w:t>
      </w:r>
      <w:r w:rsidR="00176E82" w:rsidRPr="009550F6">
        <w:rPr>
          <w:rFonts w:ascii="Arial" w:hAnsi="Arial" w:cs="Arial"/>
          <w:spacing w:val="8"/>
        </w:rPr>
        <w:t>.</w:t>
      </w:r>
      <w:r w:rsidR="00236AEB" w:rsidRPr="379019D0">
        <w:rPr>
          <w:rFonts w:ascii="Arial" w:hAnsi="Arial" w:cs="Arial"/>
          <w:b/>
          <w:bCs/>
          <w:lang w:val="es-ES" w:eastAsia="es-ES"/>
        </w:rPr>
        <w:t xml:space="preserve"> </w:t>
      </w:r>
    </w:p>
    <w:p w14:paraId="37ECDF55" w14:textId="78A2C57B" w:rsidR="00933C3E" w:rsidRPr="009550F6" w:rsidRDefault="00933C3E" w:rsidP="00893112">
      <w:pPr>
        <w:spacing w:after="240"/>
        <w:jc w:val="both"/>
        <w:rPr>
          <w:rFonts w:ascii="Arial" w:hAnsi="Arial" w:cs="Arial"/>
          <w:spacing w:val="8"/>
        </w:rPr>
      </w:pPr>
      <w:r w:rsidRPr="009550F6">
        <w:rPr>
          <w:rFonts w:ascii="Arial" w:eastAsia="Arial" w:hAnsi="Arial" w:cs="Arial"/>
        </w:rPr>
        <w:t xml:space="preserve">El presente procedimiento de </w:t>
      </w:r>
      <w:r w:rsidR="00FA0BB5" w:rsidRPr="009550F6">
        <w:rPr>
          <w:rFonts w:ascii="Arial" w:eastAsia="Arial" w:hAnsi="Arial" w:cs="Arial"/>
        </w:rPr>
        <w:t>Concurso Abierto Simplificado</w:t>
      </w:r>
      <w:r w:rsidRPr="009550F6">
        <w:rPr>
          <w:rFonts w:ascii="Arial" w:eastAsia="Arial" w:hAnsi="Arial" w:cs="Arial"/>
        </w:rPr>
        <w:t xml:space="preserve"> es de carácter </w:t>
      </w:r>
      <w:r w:rsidR="00760EE5" w:rsidRPr="009550F6">
        <w:rPr>
          <w:rFonts w:ascii="Arial" w:eastAsia="Arial" w:hAnsi="Arial" w:cs="Arial"/>
        </w:rPr>
        <w:t>Intern</w:t>
      </w:r>
      <w:r w:rsidRPr="009550F6">
        <w:rPr>
          <w:rFonts w:ascii="Arial" w:eastAsia="Arial" w:hAnsi="Arial" w:cs="Arial"/>
        </w:rPr>
        <w:t xml:space="preserve">acional </w:t>
      </w:r>
      <w:r w:rsidR="00C9213E" w:rsidRPr="009550F6">
        <w:rPr>
          <w:rFonts w:ascii="Arial" w:eastAsia="Arial" w:hAnsi="Arial" w:cs="Arial"/>
        </w:rPr>
        <w:t xml:space="preserve">Abierto </w:t>
      </w:r>
      <w:r w:rsidRPr="009550F6">
        <w:rPr>
          <w:rFonts w:ascii="Arial" w:eastAsia="Arial" w:hAnsi="Arial" w:cs="Arial"/>
        </w:rPr>
        <w:t xml:space="preserve">y podrán </w:t>
      </w:r>
      <w:r w:rsidRPr="009550F6">
        <w:rPr>
          <w:rFonts w:ascii="Arial" w:eastAsia="Arial" w:hAnsi="Arial" w:cs="Arial"/>
          <w:spacing w:val="-3"/>
        </w:rPr>
        <w:t xml:space="preserve">participar todas </w:t>
      </w:r>
      <w:r w:rsidR="00702796" w:rsidRPr="009550F6">
        <w:rPr>
          <w:rFonts w:ascii="Arial" w:eastAsia="Arial" w:hAnsi="Arial" w:cs="Arial"/>
          <w:spacing w:val="-3"/>
        </w:rPr>
        <w:t xml:space="preserve">las personas físicas y morales </w:t>
      </w:r>
      <w:r w:rsidR="00974A3D" w:rsidRPr="009550F6">
        <w:rPr>
          <w:rFonts w:ascii="Arial" w:eastAsia="Arial" w:hAnsi="Arial" w:cs="Arial"/>
          <w:b/>
          <w:bCs/>
          <w:spacing w:val="-3"/>
        </w:rPr>
        <w:t xml:space="preserve">nacionales </w:t>
      </w:r>
      <w:r w:rsidR="00C74584" w:rsidRPr="009550F6">
        <w:rPr>
          <w:rFonts w:ascii="Arial" w:eastAsia="Arial" w:hAnsi="Arial" w:cs="Arial"/>
          <w:b/>
          <w:bCs/>
          <w:spacing w:val="-3"/>
        </w:rPr>
        <w:t>y/o extranjeras</w:t>
      </w:r>
      <w:r w:rsidRPr="009550F6">
        <w:rPr>
          <w:rFonts w:ascii="Arial" w:eastAsia="Arial" w:hAnsi="Arial" w:cs="Arial"/>
          <w:b/>
          <w:bCs/>
          <w:spacing w:val="-3"/>
        </w:rPr>
        <w:t>.</w:t>
      </w:r>
    </w:p>
    <w:p w14:paraId="0DED16D5" w14:textId="5B2CE477" w:rsidR="00893112" w:rsidRPr="009550F6" w:rsidRDefault="00893112" w:rsidP="00893112">
      <w:pPr>
        <w:spacing w:after="240"/>
        <w:jc w:val="both"/>
        <w:rPr>
          <w:rFonts w:ascii="Arial" w:hAnsi="Arial" w:cs="Arial"/>
          <w:spacing w:val="8"/>
        </w:rPr>
      </w:pPr>
      <w:r w:rsidRPr="009550F6">
        <w:rPr>
          <w:rFonts w:ascii="Arial" w:hAnsi="Arial" w:cs="Arial"/>
          <w:spacing w:val="8"/>
        </w:rPr>
        <w:t xml:space="preserve">Las ofertas deberán cumplir con las reglas, requisitos, fechas y horarios establecidos en este Pliego de Requisitos. </w:t>
      </w:r>
      <w:r w:rsidR="00A04703" w:rsidRPr="009550F6">
        <w:rPr>
          <w:rFonts w:ascii="Arial" w:hAnsi="Arial" w:cs="Arial"/>
          <w:b/>
          <w:bCs/>
          <w:spacing w:val="8"/>
        </w:rPr>
        <w:t>L</w:t>
      </w:r>
      <w:r w:rsidR="00974A3D" w:rsidRPr="009550F6">
        <w:rPr>
          <w:rFonts w:ascii="Arial" w:hAnsi="Arial" w:cs="Arial"/>
          <w:b/>
          <w:bCs/>
          <w:spacing w:val="8"/>
        </w:rPr>
        <w:t>a</w:t>
      </w:r>
      <w:r w:rsidR="00D77DD0" w:rsidRPr="009550F6">
        <w:rPr>
          <w:rFonts w:ascii="Arial" w:hAnsi="Arial" w:cs="Arial"/>
          <w:b/>
          <w:bCs/>
          <w:spacing w:val="8"/>
        </w:rPr>
        <w:t xml:space="preserve"> </w:t>
      </w:r>
      <w:r w:rsidR="00974A3D" w:rsidRPr="009550F6">
        <w:rPr>
          <w:rFonts w:ascii="Arial" w:hAnsi="Arial" w:cs="Arial"/>
          <w:b/>
          <w:bCs/>
          <w:spacing w:val="8"/>
        </w:rPr>
        <w:t>CFE Distribución, Distribución Valle de México Centro</w:t>
      </w:r>
      <w:r w:rsidRPr="009550F6">
        <w:rPr>
          <w:rFonts w:ascii="Arial" w:hAnsi="Arial" w:cs="Arial"/>
          <w:spacing w:val="8"/>
        </w:rPr>
        <w:t xml:space="preserve"> evaluarán las ofertas recibidas y notificará</w:t>
      </w:r>
      <w:r w:rsidR="007D2CF8" w:rsidRPr="009550F6">
        <w:rPr>
          <w:rFonts w:ascii="Arial" w:hAnsi="Arial" w:cs="Arial"/>
          <w:spacing w:val="8"/>
        </w:rPr>
        <w:t>n</w:t>
      </w:r>
      <w:r w:rsidRPr="009550F6">
        <w:rPr>
          <w:rFonts w:ascii="Arial" w:hAnsi="Arial" w:cs="Arial"/>
          <w:spacing w:val="8"/>
        </w:rPr>
        <w:t xml:space="preserve"> a los </w:t>
      </w:r>
      <w:r w:rsidR="002820A5" w:rsidRPr="009550F6">
        <w:rPr>
          <w:rFonts w:ascii="Arial" w:hAnsi="Arial" w:cs="Arial"/>
          <w:spacing w:val="8"/>
        </w:rPr>
        <w:t>Concursantes</w:t>
      </w:r>
      <w:r w:rsidRPr="009550F6">
        <w:rPr>
          <w:rFonts w:ascii="Arial" w:hAnsi="Arial" w:cs="Arial"/>
          <w:spacing w:val="8"/>
        </w:rPr>
        <w:t xml:space="preserve"> su aceptación o rechazo.</w:t>
      </w:r>
    </w:p>
    <w:p w14:paraId="17A7588D" w14:textId="77777777" w:rsidR="00893112" w:rsidRPr="009550F6" w:rsidRDefault="00893112" w:rsidP="00893112">
      <w:pPr>
        <w:spacing w:after="240"/>
        <w:jc w:val="both"/>
        <w:rPr>
          <w:rFonts w:ascii="Arial" w:hAnsi="Arial" w:cs="Arial"/>
          <w:spacing w:val="8"/>
        </w:rPr>
      </w:pPr>
      <w:r w:rsidRPr="009550F6">
        <w:rPr>
          <w:rFonts w:ascii="Arial" w:hAnsi="Arial" w:cs="Arial"/>
          <w:spacing w:val="8"/>
        </w:rPr>
        <w:t>Toda la comunicación e información inherente al concurso se realizará de manera electrónica a través del Micrositio de Concursos de la CFE</w:t>
      </w:r>
      <w:r w:rsidR="00302B32" w:rsidRPr="009550F6">
        <w:rPr>
          <w:rFonts w:ascii="Arial" w:hAnsi="Arial" w:cs="Arial"/>
          <w:spacing w:val="8"/>
        </w:rPr>
        <w:t xml:space="preserve"> </w:t>
      </w:r>
      <w:hyperlink r:id="rId17" w:history="1">
        <w:r w:rsidR="00302B32" w:rsidRPr="009550F6">
          <w:rPr>
            <w:rStyle w:val="Hipervnculo"/>
            <w:rFonts w:ascii="Arial" w:hAnsi="Arial" w:cs="Arial"/>
            <w:color w:val="auto"/>
            <w:spacing w:val="8"/>
          </w:rPr>
          <w:t>https://msc.cfe.mx</w:t>
        </w:r>
      </w:hyperlink>
      <w:r w:rsidRPr="009550F6">
        <w:rPr>
          <w:rFonts w:ascii="Arial" w:hAnsi="Arial" w:cs="Arial"/>
          <w:spacing w:val="8"/>
        </w:rPr>
        <w:t>.</w:t>
      </w:r>
    </w:p>
    <w:p w14:paraId="348A24B8" w14:textId="41A7E101" w:rsidR="00893112" w:rsidRPr="009550F6" w:rsidRDefault="00893112" w:rsidP="00893112">
      <w:pPr>
        <w:spacing w:after="240"/>
        <w:jc w:val="both"/>
        <w:rPr>
          <w:rFonts w:ascii="Arial" w:hAnsi="Arial" w:cs="Arial"/>
          <w:spacing w:val="8"/>
        </w:rPr>
      </w:pPr>
      <w:r w:rsidRPr="009550F6">
        <w:rPr>
          <w:rFonts w:ascii="Arial" w:hAnsi="Arial" w:cs="Arial"/>
          <w:spacing w:val="8"/>
        </w:rPr>
        <w:t xml:space="preserve">La documentación que </w:t>
      </w:r>
      <w:r w:rsidR="000E220E" w:rsidRPr="009550F6">
        <w:rPr>
          <w:rFonts w:ascii="Arial" w:hAnsi="Arial" w:cs="Arial"/>
          <w:spacing w:val="8"/>
        </w:rPr>
        <w:t xml:space="preserve">se </w:t>
      </w:r>
      <w:r w:rsidRPr="009550F6">
        <w:rPr>
          <w:rFonts w:ascii="Arial" w:hAnsi="Arial" w:cs="Arial"/>
          <w:spacing w:val="8"/>
        </w:rPr>
        <w:t xml:space="preserve">requiera </w:t>
      </w:r>
      <w:r w:rsidR="000E220E" w:rsidRPr="009550F6">
        <w:rPr>
          <w:rFonts w:ascii="Arial" w:hAnsi="Arial" w:cs="Arial"/>
          <w:spacing w:val="8"/>
        </w:rPr>
        <w:t>para este concurso</w:t>
      </w:r>
      <w:r w:rsidRPr="009550F6">
        <w:rPr>
          <w:rFonts w:ascii="Arial" w:hAnsi="Arial" w:cs="Arial"/>
          <w:spacing w:val="8"/>
        </w:rPr>
        <w:t xml:space="preserve"> deberá entregarse en tiempo y forma, conforme a lo establecido en este </w:t>
      </w:r>
      <w:r w:rsidR="00896E33" w:rsidRPr="009550F6">
        <w:rPr>
          <w:rFonts w:ascii="Arial" w:hAnsi="Arial" w:cs="Arial"/>
          <w:spacing w:val="8"/>
        </w:rPr>
        <w:t>pliego de requisitos</w:t>
      </w:r>
      <w:r w:rsidRPr="009550F6">
        <w:rPr>
          <w:rFonts w:ascii="Arial" w:hAnsi="Arial" w:cs="Arial"/>
          <w:spacing w:val="8"/>
        </w:rPr>
        <w:t>.</w:t>
      </w:r>
    </w:p>
    <w:p w14:paraId="06CD71FD" w14:textId="77777777" w:rsidR="00176E82" w:rsidRPr="009550F6" w:rsidRDefault="00176E82" w:rsidP="00176E82">
      <w:pPr>
        <w:spacing w:after="240"/>
        <w:jc w:val="both"/>
        <w:rPr>
          <w:rFonts w:ascii="Arial" w:hAnsi="Arial" w:cs="Arial"/>
          <w:spacing w:val="8"/>
        </w:rPr>
      </w:pPr>
      <w:r w:rsidRPr="009550F6">
        <w:rPr>
          <w:rFonts w:ascii="Arial" w:hAnsi="Arial" w:cs="Arial"/>
          <w:spacing w:val="8"/>
        </w:rPr>
        <w:t xml:space="preserve">Con fundamento en la disposición 37 de las Disposiciones, en cualquier etapa del concurso abierto el Área Contratante, a solicitud por escrito del Área Requirente, podrá cancelar el procedimiento de Contratación, sin responsabilidad alguna para la Empresa Contratante, cuando se presente caso fortuito o fuerza mayor, existan circunstancias justificadas que </w:t>
      </w:r>
      <w:r w:rsidRPr="009550F6">
        <w:rPr>
          <w:rFonts w:ascii="Arial" w:hAnsi="Arial" w:cs="Arial"/>
          <w:spacing w:val="8"/>
        </w:rPr>
        <w:lastRenderedPageBreak/>
        <w:t>extingan la necesidad de contratar los bienes o servicios, que de continuarse con el procedimiento se pudiera ocasionar un daño o perjuicio a la Empresa Contratante, o cuando haya concluido el plazo máximo de suspensión del concurso Abierto Simplificado Nacional sin que sea posible reanudar el procedimiento de Contratación.</w:t>
      </w:r>
    </w:p>
    <w:p w14:paraId="7DAE17C9" w14:textId="77777777" w:rsidR="003340B4" w:rsidRPr="009550F6" w:rsidRDefault="003340B4" w:rsidP="00893112">
      <w:pPr>
        <w:spacing w:after="240"/>
        <w:jc w:val="both"/>
        <w:rPr>
          <w:rFonts w:ascii="Arial" w:hAnsi="Arial" w:cs="Arial"/>
          <w:spacing w:val="8"/>
        </w:rPr>
      </w:pPr>
      <w:r w:rsidRPr="009550F6">
        <w:rPr>
          <w:rFonts w:ascii="Arial" w:hAnsi="Arial" w:cs="Arial"/>
          <w:spacing w:val="8"/>
        </w:rPr>
        <w:t>El acta en que conste la cancelación o suspensión del procedimiento de contratación deberá estar fundada y motivada.</w:t>
      </w:r>
    </w:p>
    <w:p w14:paraId="77AED9C6" w14:textId="5790C3EE" w:rsidR="00C470C3" w:rsidRPr="009550F6" w:rsidRDefault="00C470C3" w:rsidP="00C470C3">
      <w:pPr>
        <w:spacing w:after="240" w:line="240" w:lineRule="auto"/>
        <w:jc w:val="both"/>
        <w:rPr>
          <w:rFonts w:ascii="Arial" w:hAnsi="Arial" w:cs="Arial"/>
          <w:spacing w:val="8"/>
        </w:rPr>
      </w:pPr>
      <w:r w:rsidRPr="009550F6">
        <w:rPr>
          <w:rFonts w:ascii="Arial" w:hAnsi="Arial" w:cs="Arial"/>
          <w:b/>
          <w:bCs/>
          <w:spacing w:val="8"/>
        </w:rPr>
        <w:t>III.1</w:t>
      </w:r>
      <w:r w:rsidR="3ACC9780" w:rsidRPr="009550F6">
        <w:rPr>
          <w:rFonts w:ascii="Arial" w:hAnsi="Arial" w:cs="Arial"/>
          <w:b/>
          <w:bCs/>
          <w:spacing w:val="8"/>
        </w:rPr>
        <w:t xml:space="preserve"> </w:t>
      </w:r>
      <w:r w:rsidRPr="009550F6">
        <w:rPr>
          <w:rFonts w:ascii="Arial" w:hAnsi="Arial" w:cs="Arial"/>
          <w:spacing w:val="8"/>
        </w:rPr>
        <w:tab/>
      </w:r>
      <w:r w:rsidRPr="009550F6">
        <w:rPr>
          <w:rFonts w:ascii="Arial" w:hAnsi="Arial" w:cs="Arial"/>
          <w:b/>
          <w:bCs/>
          <w:spacing w:val="8"/>
        </w:rPr>
        <w:t>Requisitos y documentos</w:t>
      </w:r>
    </w:p>
    <w:p w14:paraId="4B51A3E9" w14:textId="687BA056" w:rsidR="0060209E" w:rsidRPr="009550F6" w:rsidRDefault="00B84E83" w:rsidP="0060209E">
      <w:pPr>
        <w:spacing w:after="240" w:line="240" w:lineRule="auto"/>
        <w:jc w:val="both"/>
        <w:rPr>
          <w:rFonts w:ascii="Arial" w:hAnsi="Arial" w:cs="Arial"/>
          <w:spacing w:val="8"/>
        </w:rPr>
      </w:pPr>
      <w:r w:rsidRPr="009550F6">
        <w:rPr>
          <w:rFonts w:ascii="Arial" w:hAnsi="Arial" w:cs="Arial"/>
          <w:spacing w:val="8"/>
        </w:rPr>
        <w:t xml:space="preserve">Podrán participar en el </w:t>
      </w:r>
      <w:r w:rsidR="00FA0BB5" w:rsidRPr="009550F6">
        <w:rPr>
          <w:rFonts w:ascii="Arial" w:hAnsi="Arial" w:cs="Arial"/>
          <w:spacing w:val="8"/>
        </w:rPr>
        <w:t>Concurso Abierto Simplificado</w:t>
      </w:r>
      <w:r w:rsidR="001C1081" w:rsidRPr="009550F6">
        <w:rPr>
          <w:rFonts w:ascii="Arial" w:hAnsi="Arial" w:cs="Arial"/>
          <w:spacing w:val="8"/>
        </w:rPr>
        <w:t xml:space="preserve"> </w:t>
      </w:r>
      <w:r w:rsidR="00AC2362" w:rsidRPr="009550F6">
        <w:rPr>
          <w:rFonts w:ascii="Arial" w:hAnsi="Arial" w:cs="Arial"/>
          <w:spacing w:val="8"/>
        </w:rPr>
        <w:t>Intern</w:t>
      </w:r>
      <w:r w:rsidR="001C1081" w:rsidRPr="009550F6">
        <w:rPr>
          <w:rFonts w:ascii="Arial" w:hAnsi="Arial" w:cs="Arial"/>
          <w:spacing w:val="8"/>
        </w:rPr>
        <w:t>acional</w:t>
      </w:r>
      <w:r w:rsidR="00AC2362" w:rsidRPr="009550F6">
        <w:rPr>
          <w:rFonts w:ascii="Arial" w:hAnsi="Arial" w:cs="Arial"/>
          <w:spacing w:val="8"/>
        </w:rPr>
        <w:t xml:space="preserve"> Abierto</w:t>
      </w:r>
      <w:r w:rsidR="00E437BB" w:rsidRPr="009550F6">
        <w:rPr>
          <w:rFonts w:ascii="Arial" w:hAnsi="Arial" w:cs="Arial"/>
          <w:spacing w:val="8"/>
        </w:rPr>
        <w:t>,</w:t>
      </w:r>
      <w:r w:rsidRPr="009550F6">
        <w:rPr>
          <w:rFonts w:ascii="Arial" w:hAnsi="Arial" w:cs="Arial"/>
          <w:spacing w:val="8"/>
        </w:rPr>
        <w:t xml:space="preserve"> las personas físicas o morales</w:t>
      </w:r>
      <w:r w:rsidR="00397D3D" w:rsidRPr="009550F6">
        <w:rPr>
          <w:rFonts w:ascii="Arial" w:hAnsi="Arial" w:cs="Arial"/>
          <w:spacing w:val="8"/>
        </w:rPr>
        <w:t xml:space="preserve"> </w:t>
      </w:r>
      <w:r w:rsidRPr="009550F6">
        <w:rPr>
          <w:rFonts w:ascii="Arial" w:hAnsi="Arial" w:cs="Arial"/>
          <w:spacing w:val="8"/>
        </w:rPr>
        <w:t>que sumi</w:t>
      </w:r>
      <w:r w:rsidR="00C01841" w:rsidRPr="009550F6">
        <w:rPr>
          <w:rFonts w:ascii="Arial" w:hAnsi="Arial" w:cs="Arial"/>
          <w:spacing w:val="8"/>
        </w:rPr>
        <w:t>nistren los bienes procedentes</w:t>
      </w:r>
      <w:r w:rsidR="00397D3D" w:rsidRPr="009550F6">
        <w:rPr>
          <w:rFonts w:ascii="Arial" w:hAnsi="Arial" w:cs="Arial"/>
          <w:spacing w:val="8"/>
        </w:rPr>
        <w:t xml:space="preserve"> </w:t>
      </w:r>
      <w:r w:rsidR="0060209E" w:rsidRPr="009550F6">
        <w:rPr>
          <w:rFonts w:ascii="Arial" w:hAnsi="Arial" w:cs="Arial"/>
          <w:spacing w:val="8"/>
        </w:rPr>
        <w:t xml:space="preserve">tanto </w:t>
      </w:r>
      <w:r w:rsidRPr="009550F6">
        <w:rPr>
          <w:rFonts w:ascii="Arial" w:hAnsi="Arial" w:cs="Arial"/>
          <w:spacing w:val="8"/>
        </w:rPr>
        <w:t>de México</w:t>
      </w:r>
      <w:r w:rsidR="0060209E" w:rsidRPr="009550F6">
        <w:rPr>
          <w:rFonts w:ascii="Arial" w:hAnsi="Arial" w:cs="Arial"/>
          <w:spacing w:val="8"/>
        </w:rPr>
        <w:t xml:space="preserve"> como del extranjero</w:t>
      </w:r>
      <w:r w:rsidRPr="009550F6">
        <w:rPr>
          <w:rFonts w:ascii="Arial" w:hAnsi="Arial" w:cs="Arial"/>
          <w:spacing w:val="8"/>
        </w:rPr>
        <w:t>, siempre y cuando cumplan con los siguientes requisitos:</w:t>
      </w:r>
    </w:p>
    <w:p w14:paraId="5B01E0DA" w14:textId="77777777" w:rsidR="00B84E83" w:rsidRPr="009550F6" w:rsidRDefault="00B84E83" w:rsidP="00F3357B">
      <w:pPr>
        <w:pStyle w:val="Prrafodelista"/>
        <w:numPr>
          <w:ilvl w:val="0"/>
          <w:numId w:val="6"/>
        </w:numPr>
        <w:spacing w:after="240" w:line="240" w:lineRule="auto"/>
        <w:jc w:val="both"/>
        <w:rPr>
          <w:rFonts w:ascii="Arial" w:hAnsi="Arial" w:cs="Arial"/>
          <w:spacing w:val="8"/>
        </w:rPr>
      </w:pPr>
      <w:r w:rsidRPr="009550F6">
        <w:rPr>
          <w:rFonts w:ascii="Arial" w:hAnsi="Arial" w:cs="Arial"/>
          <w:spacing w:val="8"/>
        </w:rPr>
        <w:t>Cumplir con las actividades, fechas y horarios establecidos en este Pliego de Requisitos;</w:t>
      </w:r>
    </w:p>
    <w:p w14:paraId="07547A01" w14:textId="77777777" w:rsidR="00AC6D20" w:rsidRPr="009550F6" w:rsidRDefault="00AC6D20" w:rsidP="00AC6D20">
      <w:pPr>
        <w:pStyle w:val="Prrafodelista"/>
        <w:spacing w:after="240" w:line="240" w:lineRule="auto"/>
        <w:ind w:left="854"/>
        <w:jc w:val="both"/>
        <w:rPr>
          <w:rFonts w:ascii="Arial" w:hAnsi="Arial" w:cs="Arial"/>
          <w:spacing w:val="8"/>
        </w:rPr>
      </w:pPr>
    </w:p>
    <w:p w14:paraId="20EE1514" w14:textId="77777777" w:rsidR="00AC6D20" w:rsidRPr="009550F6" w:rsidRDefault="00AC6D20" w:rsidP="00F3357B">
      <w:pPr>
        <w:pStyle w:val="Prrafodelista"/>
        <w:numPr>
          <w:ilvl w:val="0"/>
          <w:numId w:val="6"/>
        </w:numPr>
        <w:spacing w:after="240" w:line="240" w:lineRule="auto"/>
        <w:jc w:val="both"/>
        <w:rPr>
          <w:rFonts w:ascii="Arial" w:hAnsi="Arial" w:cs="Arial"/>
          <w:spacing w:val="8"/>
        </w:rPr>
      </w:pPr>
      <w:r w:rsidRPr="009550F6">
        <w:rPr>
          <w:rFonts w:ascii="Arial" w:hAnsi="Arial" w:cs="Arial"/>
          <w:spacing w:val="8"/>
        </w:rPr>
        <w:t>Presentar dos sobres cerrados uno con la oferta técnica y la documentación distinta a esta en idioma español y otro con la oferta económica, a través del Micrositio de Concursos de CFE</w:t>
      </w:r>
      <w:r w:rsidR="002F5757" w:rsidRPr="009550F6">
        <w:rPr>
          <w:rFonts w:ascii="Arial" w:hAnsi="Arial" w:cs="Arial"/>
          <w:spacing w:val="8"/>
        </w:rPr>
        <w:t xml:space="preserve"> </w:t>
      </w:r>
      <w:r w:rsidR="002F5757" w:rsidRPr="009550F6">
        <w:rPr>
          <w:rFonts w:ascii="Arial" w:eastAsia="Arial" w:hAnsi="Arial" w:cs="Arial"/>
        </w:rPr>
        <w:t xml:space="preserve">ubicado en el sitio </w:t>
      </w:r>
      <w:hyperlink r:id="rId18" w:history="1">
        <w:r w:rsidR="002F5757" w:rsidRPr="009550F6">
          <w:rPr>
            <w:rStyle w:val="Hipervnculo"/>
            <w:rFonts w:ascii="Arial" w:eastAsia="Arial" w:hAnsi="Arial" w:cs="Arial"/>
            <w:color w:val="auto"/>
          </w:rPr>
          <w:t>https://msc.cfe.mx</w:t>
        </w:r>
      </w:hyperlink>
      <w:r w:rsidRPr="009550F6">
        <w:rPr>
          <w:rFonts w:ascii="Arial" w:hAnsi="Arial" w:cs="Arial"/>
          <w:spacing w:val="8"/>
        </w:rPr>
        <w:t>, firmados de manera electrónica;</w:t>
      </w:r>
    </w:p>
    <w:p w14:paraId="5043CB0F" w14:textId="77777777" w:rsidR="00AC6D20" w:rsidRPr="009550F6" w:rsidRDefault="00AC6D20" w:rsidP="002F5757">
      <w:pPr>
        <w:pStyle w:val="Prrafodelista"/>
        <w:jc w:val="both"/>
        <w:rPr>
          <w:rFonts w:ascii="Arial" w:hAnsi="Arial" w:cs="Arial"/>
          <w:spacing w:val="8"/>
        </w:rPr>
      </w:pPr>
    </w:p>
    <w:p w14:paraId="04475370" w14:textId="77777777" w:rsidR="00AC6D20" w:rsidRPr="009550F6" w:rsidRDefault="00AC6D20" w:rsidP="00F3357B">
      <w:pPr>
        <w:pStyle w:val="Prrafodelista"/>
        <w:numPr>
          <w:ilvl w:val="0"/>
          <w:numId w:val="6"/>
        </w:numPr>
        <w:jc w:val="both"/>
        <w:rPr>
          <w:rFonts w:ascii="Arial" w:hAnsi="Arial" w:cs="Arial"/>
          <w:spacing w:val="8"/>
        </w:rPr>
      </w:pPr>
      <w:r w:rsidRPr="009550F6">
        <w:rPr>
          <w:rFonts w:ascii="Arial" w:hAnsi="Arial" w:cs="Arial"/>
          <w:spacing w:val="8"/>
        </w:rPr>
        <w:t>Presentar a través del Micrositio de Concursos de CFE</w:t>
      </w:r>
      <w:r w:rsidR="002F5757" w:rsidRPr="009550F6">
        <w:rPr>
          <w:rFonts w:ascii="Arial" w:hAnsi="Arial" w:cs="Arial"/>
          <w:spacing w:val="8"/>
        </w:rPr>
        <w:t xml:space="preserve"> </w:t>
      </w:r>
      <w:r w:rsidR="002F5757" w:rsidRPr="009550F6">
        <w:rPr>
          <w:rFonts w:ascii="Arial" w:eastAsia="Arial" w:hAnsi="Arial" w:cs="Arial"/>
        </w:rPr>
        <w:t xml:space="preserve">ubicado en el sitio </w:t>
      </w:r>
      <w:hyperlink r:id="rId19" w:history="1">
        <w:r w:rsidR="002F5757" w:rsidRPr="009550F6">
          <w:rPr>
            <w:rStyle w:val="Hipervnculo"/>
            <w:rFonts w:ascii="Arial" w:eastAsia="Arial" w:hAnsi="Arial" w:cs="Arial"/>
            <w:color w:val="auto"/>
          </w:rPr>
          <w:t>https://msc.cfe.mx</w:t>
        </w:r>
      </w:hyperlink>
      <w:r w:rsidRPr="009550F6">
        <w:rPr>
          <w:rFonts w:ascii="Arial" w:hAnsi="Arial" w:cs="Arial"/>
          <w:spacing w:val="8"/>
        </w:rPr>
        <w:t xml:space="preserve">, los sobres cerrados de sus ofertas técnica y económica de acuerdo con lo establecido en el numeral </w:t>
      </w:r>
      <w:r w:rsidRPr="009550F6">
        <w:rPr>
          <w:rFonts w:ascii="Arial" w:hAnsi="Arial" w:cs="Arial"/>
          <w:b/>
          <w:spacing w:val="8"/>
        </w:rPr>
        <w:t xml:space="preserve">IV.3. “Formato y Documento de Ofertas” Anexos 3 </w:t>
      </w:r>
      <w:r w:rsidRPr="009550F6">
        <w:rPr>
          <w:rFonts w:ascii="Arial" w:hAnsi="Arial" w:cs="Arial"/>
          <w:spacing w:val="8"/>
        </w:rPr>
        <w:t xml:space="preserve">y </w:t>
      </w:r>
      <w:r w:rsidRPr="009550F6">
        <w:rPr>
          <w:rFonts w:ascii="Arial" w:hAnsi="Arial" w:cs="Arial"/>
          <w:b/>
          <w:spacing w:val="8"/>
        </w:rPr>
        <w:t>7</w:t>
      </w:r>
      <w:r w:rsidRPr="009550F6">
        <w:rPr>
          <w:rFonts w:ascii="Arial" w:hAnsi="Arial" w:cs="Arial"/>
          <w:spacing w:val="8"/>
        </w:rPr>
        <w:t xml:space="preserve">, de acuerdo con el </w:t>
      </w:r>
      <w:r w:rsidRPr="009550F6">
        <w:rPr>
          <w:rFonts w:ascii="Arial" w:hAnsi="Arial" w:cs="Arial"/>
          <w:b/>
          <w:spacing w:val="8"/>
        </w:rPr>
        <w:t>Anexo Especificaciones Técnicas</w:t>
      </w:r>
      <w:r w:rsidRPr="009550F6">
        <w:rPr>
          <w:rFonts w:ascii="Arial" w:hAnsi="Arial" w:cs="Arial"/>
          <w:spacing w:val="8"/>
        </w:rPr>
        <w:t xml:space="preserve">, indicadas en el </w:t>
      </w:r>
      <w:r w:rsidRPr="009550F6">
        <w:rPr>
          <w:rFonts w:ascii="Arial" w:hAnsi="Arial" w:cs="Arial"/>
          <w:b/>
          <w:spacing w:val="8"/>
        </w:rPr>
        <w:t>Anexo 2</w:t>
      </w:r>
      <w:r w:rsidR="009A4832" w:rsidRPr="009550F6">
        <w:rPr>
          <w:rFonts w:ascii="Arial" w:hAnsi="Arial" w:cs="Arial"/>
          <w:b/>
          <w:spacing w:val="8"/>
        </w:rPr>
        <w:t>A</w:t>
      </w:r>
      <w:r w:rsidRPr="009550F6">
        <w:rPr>
          <w:rFonts w:ascii="Arial" w:hAnsi="Arial" w:cs="Arial"/>
          <w:spacing w:val="8"/>
        </w:rPr>
        <w:t xml:space="preserve"> por partida;</w:t>
      </w:r>
    </w:p>
    <w:p w14:paraId="07459315" w14:textId="77777777" w:rsidR="00F21D25" w:rsidRPr="009550F6" w:rsidRDefault="00F21D25" w:rsidP="002F5757">
      <w:pPr>
        <w:pStyle w:val="Prrafodelista"/>
        <w:jc w:val="both"/>
        <w:rPr>
          <w:rFonts w:ascii="Arial" w:hAnsi="Arial" w:cs="Arial"/>
          <w:spacing w:val="8"/>
        </w:rPr>
      </w:pPr>
    </w:p>
    <w:p w14:paraId="6980FFA2" w14:textId="77777777" w:rsidR="00F21D25" w:rsidRPr="009550F6" w:rsidRDefault="00F21D25" w:rsidP="00F3357B">
      <w:pPr>
        <w:pStyle w:val="Prrafodelista"/>
        <w:numPr>
          <w:ilvl w:val="0"/>
          <w:numId w:val="6"/>
        </w:numPr>
        <w:jc w:val="both"/>
        <w:rPr>
          <w:rFonts w:ascii="Arial" w:hAnsi="Arial" w:cs="Arial"/>
          <w:spacing w:val="8"/>
        </w:rPr>
      </w:pPr>
      <w:r w:rsidRPr="009550F6">
        <w:rPr>
          <w:rFonts w:ascii="Arial" w:hAnsi="Arial" w:cs="Arial"/>
          <w:spacing w:val="8"/>
        </w:rPr>
        <w:t xml:space="preserve">Presentar los documentos señalados en el </w:t>
      </w:r>
      <w:r w:rsidRPr="009550F6">
        <w:rPr>
          <w:rFonts w:ascii="Arial" w:hAnsi="Arial" w:cs="Arial"/>
          <w:b/>
          <w:bCs/>
          <w:spacing w:val="8"/>
        </w:rPr>
        <w:t>Anexo 5.</w:t>
      </w:r>
    </w:p>
    <w:p w14:paraId="6537F28F" w14:textId="77777777" w:rsidR="00F21D25" w:rsidRPr="009550F6" w:rsidRDefault="00F21D25" w:rsidP="00F21D25">
      <w:pPr>
        <w:pStyle w:val="Prrafodelista"/>
        <w:ind w:left="854"/>
        <w:rPr>
          <w:rFonts w:ascii="Arial" w:hAnsi="Arial" w:cs="Arial"/>
          <w:spacing w:val="8"/>
        </w:rPr>
      </w:pPr>
    </w:p>
    <w:p w14:paraId="1F52535C" w14:textId="77777777" w:rsidR="00B84E83" w:rsidRPr="009550F6" w:rsidRDefault="00F21D25" w:rsidP="00E34BC6">
      <w:pPr>
        <w:spacing w:after="240" w:line="240" w:lineRule="auto"/>
        <w:ind w:left="851" w:hanging="567"/>
        <w:jc w:val="both"/>
        <w:rPr>
          <w:rFonts w:ascii="Arial" w:hAnsi="Arial" w:cs="Arial"/>
          <w:spacing w:val="8"/>
        </w:rPr>
      </w:pPr>
      <w:r w:rsidRPr="009550F6">
        <w:rPr>
          <w:rFonts w:ascii="Arial" w:hAnsi="Arial" w:cs="Arial"/>
          <w:b/>
          <w:spacing w:val="8"/>
        </w:rPr>
        <w:t>e</w:t>
      </w:r>
      <w:r w:rsidR="00E34BC6" w:rsidRPr="009550F6">
        <w:rPr>
          <w:rFonts w:ascii="Arial" w:hAnsi="Arial" w:cs="Arial"/>
          <w:b/>
          <w:spacing w:val="8"/>
        </w:rPr>
        <w:t>.</w:t>
      </w:r>
      <w:r w:rsidR="00B84E83" w:rsidRPr="009550F6">
        <w:rPr>
          <w:rFonts w:ascii="Arial" w:hAnsi="Arial" w:cs="Arial"/>
          <w:spacing w:val="8"/>
        </w:rPr>
        <w:tab/>
      </w:r>
      <w:r w:rsidR="00CB0824" w:rsidRPr="009550F6">
        <w:rPr>
          <w:rFonts w:ascii="Arial" w:hAnsi="Arial" w:cs="Arial"/>
          <w:spacing w:val="8"/>
        </w:rPr>
        <w:t xml:space="preserve">Todos los </w:t>
      </w:r>
      <w:r w:rsidR="002820A5" w:rsidRPr="009550F6">
        <w:rPr>
          <w:rFonts w:ascii="Arial" w:hAnsi="Arial" w:cs="Arial"/>
          <w:spacing w:val="8"/>
        </w:rPr>
        <w:t>Concursantes</w:t>
      </w:r>
      <w:r w:rsidR="00CB0824" w:rsidRPr="009550F6">
        <w:rPr>
          <w:rFonts w:ascii="Arial" w:hAnsi="Arial" w:cs="Arial"/>
          <w:spacing w:val="8"/>
        </w:rPr>
        <w:t xml:space="preserve"> deberán estar debidamente registrados en el Micrositio de Concursos</w:t>
      </w:r>
      <w:r w:rsidR="0096682B" w:rsidRPr="009550F6">
        <w:rPr>
          <w:rFonts w:ascii="Arial" w:hAnsi="Arial" w:cs="Arial"/>
          <w:spacing w:val="8"/>
        </w:rPr>
        <w:t>;</w:t>
      </w:r>
      <w:r w:rsidR="00CB0824" w:rsidRPr="009550F6">
        <w:rPr>
          <w:rFonts w:ascii="Arial" w:hAnsi="Arial" w:cs="Arial"/>
          <w:spacing w:val="8"/>
        </w:rPr>
        <w:t xml:space="preserve"> y</w:t>
      </w:r>
    </w:p>
    <w:p w14:paraId="135ABEF6" w14:textId="7DC79C77" w:rsidR="00B84E83" w:rsidRPr="009550F6" w:rsidRDefault="00B84E83" w:rsidP="00E34BC6">
      <w:pPr>
        <w:spacing w:after="240" w:line="240" w:lineRule="auto"/>
        <w:jc w:val="both"/>
        <w:rPr>
          <w:rFonts w:ascii="Arial" w:hAnsi="Arial" w:cs="Arial"/>
          <w:spacing w:val="8"/>
        </w:rPr>
      </w:pPr>
      <w:r w:rsidRPr="009550F6">
        <w:rPr>
          <w:rFonts w:ascii="Arial" w:hAnsi="Arial" w:cs="Arial"/>
          <w:spacing w:val="8"/>
        </w:rPr>
        <w:t xml:space="preserve">Toda la información y documentos descritos en los incisos anteriores deberán presentarse por medio de la herramienta correspondiente del Micrositio de </w:t>
      </w:r>
      <w:r w:rsidR="00790093" w:rsidRPr="009550F6">
        <w:rPr>
          <w:rFonts w:ascii="Arial" w:hAnsi="Arial" w:cs="Arial"/>
          <w:spacing w:val="8"/>
        </w:rPr>
        <w:t>Concursos</w:t>
      </w:r>
      <w:r w:rsidRPr="009550F6">
        <w:rPr>
          <w:rFonts w:ascii="Arial" w:hAnsi="Arial" w:cs="Arial"/>
          <w:spacing w:val="8"/>
        </w:rPr>
        <w:t xml:space="preserve"> de CFE</w:t>
      </w:r>
      <w:r w:rsidR="002F5757" w:rsidRPr="009550F6">
        <w:rPr>
          <w:rFonts w:ascii="Arial" w:hAnsi="Arial" w:cs="Arial"/>
          <w:spacing w:val="8"/>
        </w:rPr>
        <w:t xml:space="preserve"> </w:t>
      </w:r>
      <w:r w:rsidR="002F5757" w:rsidRPr="009550F6">
        <w:rPr>
          <w:rFonts w:ascii="Arial" w:eastAsia="Arial" w:hAnsi="Arial" w:cs="Arial"/>
        </w:rPr>
        <w:t xml:space="preserve">ubicado en el sitio </w:t>
      </w:r>
      <w:hyperlink r:id="rId20" w:history="1">
        <w:r w:rsidR="002F5757" w:rsidRPr="009550F6">
          <w:rPr>
            <w:rStyle w:val="Hipervnculo"/>
            <w:rFonts w:ascii="Arial" w:eastAsia="Arial" w:hAnsi="Arial" w:cs="Arial"/>
            <w:color w:val="auto"/>
          </w:rPr>
          <w:t>https://msc.cfe.mx</w:t>
        </w:r>
      </w:hyperlink>
      <w:r w:rsidRPr="009550F6">
        <w:rPr>
          <w:rFonts w:ascii="Arial" w:hAnsi="Arial" w:cs="Arial"/>
          <w:spacing w:val="8"/>
        </w:rPr>
        <w:t xml:space="preserve">, establecida para la presentación de ofertas, conforme a lo indicado en el numeral </w:t>
      </w:r>
      <w:r w:rsidR="005309E9" w:rsidRPr="009550F6">
        <w:rPr>
          <w:rFonts w:ascii="Arial" w:hAnsi="Arial" w:cs="Arial"/>
          <w:b/>
          <w:spacing w:val="8"/>
        </w:rPr>
        <w:t>III.</w:t>
      </w:r>
      <w:r w:rsidR="00B62E4D" w:rsidRPr="009550F6">
        <w:rPr>
          <w:rFonts w:ascii="Arial" w:hAnsi="Arial" w:cs="Arial"/>
          <w:b/>
          <w:spacing w:val="8"/>
        </w:rPr>
        <w:t>3</w:t>
      </w:r>
      <w:r w:rsidR="00F21D25" w:rsidRPr="009550F6">
        <w:rPr>
          <w:rFonts w:ascii="Arial" w:hAnsi="Arial" w:cs="Arial"/>
          <w:b/>
          <w:spacing w:val="8"/>
        </w:rPr>
        <w:t xml:space="preserve"> “Calendario de las etapas del procedimiento”</w:t>
      </w:r>
      <w:r w:rsidRPr="009550F6">
        <w:rPr>
          <w:rFonts w:ascii="Arial" w:hAnsi="Arial" w:cs="Arial"/>
          <w:spacing w:val="8"/>
        </w:rPr>
        <w:t xml:space="preserve"> o en las fechas que se determinen en los eventos que se presenten durante el desarrollo del procedimiento</w:t>
      </w:r>
      <w:r w:rsidR="00CB0824" w:rsidRPr="009550F6">
        <w:rPr>
          <w:rFonts w:ascii="Arial" w:hAnsi="Arial" w:cs="Arial"/>
          <w:spacing w:val="8"/>
        </w:rPr>
        <w:t xml:space="preserve"> de contratación</w:t>
      </w:r>
      <w:r w:rsidRPr="009550F6">
        <w:rPr>
          <w:rFonts w:ascii="Arial" w:hAnsi="Arial" w:cs="Arial"/>
          <w:spacing w:val="8"/>
        </w:rPr>
        <w:t>.</w:t>
      </w:r>
    </w:p>
    <w:p w14:paraId="0B82B78A" w14:textId="77777777" w:rsidR="00C470C3" w:rsidRPr="009550F6" w:rsidRDefault="0096682B" w:rsidP="00E34BC6">
      <w:pPr>
        <w:spacing w:after="240" w:line="240" w:lineRule="auto"/>
        <w:jc w:val="both"/>
        <w:rPr>
          <w:rFonts w:ascii="Arial" w:hAnsi="Arial" w:cs="Arial"/>
          <w:spacing w:val="8"/>
        </w:rPr>
      </w:pPr>
      <w:r w:rsidRPr="009550F6">
        <w:rPr>
          <w:rFonts w:ascii="Arial" w:hAnsi="Arial" w:cs="Arial"/>
          <w:spacing w:val="8"/>
        </w:rPr>
        <w:t>Es</w:t>
      </w:r>
      <w:r w:rsidR="00B84E83" w:rsidRPr="009550F6">
        <w:rPr>
          <w:rFonts w:ascii="Arial" w:hAnsi="Arial" w:cs="Arial"/>
          <w:spacing w:val="8"/>
        </w:rPr>
        <w:t xml:space="preserve"> responsabilidad del </w:t>
      </w:r>
      <w:r w:rsidR="002820A5" w:rsidRPr="009550F6">
        <w:rPr>
          <w:rFonts w:ascii="Arial" w:hAnsi="Arial" w:cs="Arial"/>
          <w:spacing w:val="8"/>
        </w:rPr>
        <w:t>Concursante</w:t>
      </w:r>
      <w:r w:rsidR="00B84E83" w:rsidRPr="009550F6">
        <w:rPr>
          <w:rFonts w:ascii="Arial" w:hAnsi="Arial" w:cs="Arial"/>
          <w:spacing w:val="8"/>
        </w:rPr>
        <w:t xml:space="preserve"> cumplir en todo momento con la regulación y normatividad aplicable.</w:t>
      </w:r>
    </w:p>
    <w:p w14:paraId="2362E4BA" w14:textId="540A176F" w:rsidR="003D1C12" w:rsidRPr="009550F6" w:rsidRDefault="003D1C12" w:rsidP="003D1C12">
      <w:pPr>
        <w:spacing w:after="240" w:line="240" w:lineRule="auto"/>
        <w:jc w:val="both"/>
        <w:rPr>
          <w:rFonts w:ascii="Arial" w:hAnsi="Arial" w:cs="Arial"/>
          <w:spacing w:val="8"/>
        </w:rPr>
      </w:pPr>
      <w:r w:rsidRPr="009550F6">
        <w:rPr>
          <w:rFonts w:ascii="Arial" w:hAnsi="Arial" w:cs="Arial"/>
          <w:b/>
          <w:bCs/>
          <w:spacing w:val="8"/>
        </w:rPr>
        <w:t>III.2</w:t>
      </w:r>
      <w:r w:rsidRPr="009550F6">
        <w:rPr>
          <w:rFonts w:ascii="Arial" w:hAnsi="Arial" w:cs="Arial"/>
          <w:spacing w:val="8"/>
        </w:rPr>
        <w:tab/>
      </w:r>
      <w:r w:rsidRPr="009550F6">
        <w:rPr>
          <w:rFonts w:ascii="Arial" w:hAnsi="Arial" w:cs="Arial"/>
          <w:b/>
          <w:bCs/>
          <w:spacing w:val="8"/>
        </w:rPr>
        <w:t xml:space="preserve">Registro de Importador </w:t>
      </w:r>
    </w:p>
    <w:p w14:paraId="70DF9E56" w14:textId="1969AECD" w:rsidR="00781FB3" w:rsidRPr="009550F6" w:rsidRDefault="003D1C12" w:rsidP="00E34BC6">
      <w:pPr>
        <w:spacing w:after="240" w:line="240" w:lineRule="auto"/>
        <w:jc w:val="both"/>
        <w:rPr>
          <w:rFonts w:ascii="Arial" w:hAnsi="Arial" w:cs="Arial"/>
          <w:spacing w:val="8"/>
        </w:rPr>
      </w:pPr>
      <w:r w:rsidRPr="009550F6">
        <w:rPr>
          <w:rFonts w:ascii="Arial" w:hAnsi="Arial" w:cs="Arial"/>
          <w:spacing w:val="8"/>
        </w:rPr>
        <w:t xml:space="preserve">La CFE Distribución, </w:t>
      </w:r>
      <w:r w:rsidR="003854D3" w:rsidRPr="009550F6">
        <w:rPr>
          <w:rFonts w:ascii="Arial" w:hAnsi="Arial" w:cs="Arial"/>
          <w:spacing w:val="8"/>
        </w:rPr>
        <w:t xml:space="preserve">Distribución </w:t>
      </w:r>
      <w:r w:rsidRPr="009550F6">
        <w:rPr>
          <w:rFonts w:ascii="Arial" w:hAnsi="Arial" w:cs="Arial"/>
          <w:spacing w:val="8"/>
        </w:rPr>
        <w:t xml:space="preserve">Valle de México Centro, no proporcionará en su caso, al Concursante extranjero adjudicado, el número de registro de importador para realizar los trámites de importación y en ningún momento le otorgará recurso económico alguno para la internación de los bienes al país. Asimismo, tampoco se devolverá recurso económico alguno </w:t>
      </w:r>
      <w:r w:rsidRPr="009550F6">
        <w:rPr>
          <w:rFonts w:ascii="Arial" w:hAnsi="Arial" w:cs="Arial"/>
          <w:spacing w:val="8"/>
        </w:rPr>
        <w:lastRenderedPageBreak/>
        <w:t>al Concursante Adjudicado por concepto de los impuestos y derechos a la importación de los bienes objeto del presente concurso.</w:t>
      </w:r>
    </w:p>
    <w:p w14:paraId="0DBD627B" w14:textId="55F825DB" w:rsidR="00EB73B8" w:rsidRPr="009550F6" w:rsidRDefault="00EB73B8" w:rsidP="4C7D34E0">
      <w:pPr>
        <w:spacing w:after="240" w:line="240" w:lineRule="auto"/>
        <w:jc w:val="both"/>
        <w:rPr>
          <w:rFonts w:ascii="Arial" w:hAnsi="Arial" w:cs="Arial"/>
          <w:b/>
          <w:bCs/>
          <w:spacing w:val="8"/>
        </w:rPr>
      </w:pPr>
      <w:r w:rsidRPr="009550F6">
        <w:rPr>
          <w:rFonts w:ascii="Arial" w:hAnsi="Arial" w:cs="Arial"/>
          <w:b/>
          <w:bCs/>
          <w:spacing w:val="8"/>
        </w:rPr>
        <w:t>III.</w:t>
      </w:r>
      <w:r w:rsidR="00EC60C5" w:rsidRPr="009550F6">
        <w:rPr>
          <w:rFonts w:ascii="Arial" w:hAnsi="Arial" w:cs="Arial"/>
          <w:b/>
          <w:bCs/>
          <w:spacing w:val="8"/>
        </w:rPr>
        <w:t>3</w:t>
      </w:r>
      <w:r w:rsidR="45191396" w:rsidRPr="009550F6">
        <w:rPr>
          <w:rFonts w:ascii="Arial" w:hAnsi="Arial" w:cs="Arial"/>
          <w:b/>
          <w:bCs/>
          <w:spacing w:val="8"/>
        </w:rPr>
        <w:t xml:space="preserve"> </w:t>
      </w:r>
      <w:r w:rsidRPr="009550F6">
        <w:rPr>
          <w:rFonts w:ascii="Arial" w:hAnsi="Arial" w:cs="Arial"/>
          <w:spacing w:val="8"/>
        </w:rPr>
        <w:tab/>
      </w:r>
      <w:r w:rsidRPr="009550F6">
        <w:rPr>
          <w:rFonts w:ascii="Arial" w:hAnsi="Arial" w:cs="Arial"/>
          <w:b/>
          <w:bCs/>
          <w:spacing w:val="8"/>
        </w:rPr>
        <w:t>Calendario de las etapas del procedimiento</w:t>
      </w:r>
    </w:p>
    <w:tbl>
      <w:tblPr>
        <w:tblStyle w:val="Tablaconcuadrcula"/>
        <w:tblW w:w="0" w:type="auto"/>
        <w:tblInd w:w="108" w:type="dxa"/>
        <w:tblLook w:val="04A0" w:firstRow="1" w:lastRow="0" w:firstColumn="1" w:lastColumn="0" w:noHBand="0" w:noVBand="1"/>
      </w:tblPr>
      <w:tblGrid>
        <w:gridCol w:w="3662"/>
        <w:gridCol w:w="2959"/>
        <w:gridCol w:w="3233"/>
      </w:tblGrid>
      <w:tr w:rsidR="00515FD1" w:rsidRPr="00AE5101" w14:paraId="6E5333C6" w14:textId="77777777" w:rsidTr="00591E13">
        <w:tc>
          <w:tcPr>
            <w:tcW w:w="36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B1644" w14:textId="77777777" w:rsidR="00515FD1" w:rsidRPr="00AE5101" w:rsidRDefault="00515FD1" w:rsidP="00591E13">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Actividad</w:t>
            </w:r>
          </w:p>
        </w:tc>
        <w:tc>
          <w:tcPr>
            <w:tcW w:w="29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21F223" w14:textId="77777777" w:rsidR="00515FD1" w:rsidRPr="00AE5101" w:rsidRDefault="00515FD1" w:rsidP="00591E13">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Fecha</w:t>
            </w:r>
          </w:p>
        </w:tc>
        <w:tc>
          <w:tcPr>
            <w:tcW w:w="3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5314D6" w14:textId="77777777" w:rsidR="00515FD1" w:rsidRPr="00AE5101" w:rsidRDefault="00515FD1" w:rsidP="00591E13">
            <w:pPr>
              <w:spacing w:before="120" w:after="120"/>
              <w:jc w:val="center"/>
              <w:rPr>
                <w:rFonts w:ascii="Arial Negrita" w:hAnsi="Arial Negrita" w:cs="Arial"/>
                <w:b/>
                <w:spacing w:val="80"/>
                <w:sz w:val="18"/>
                <w:szCs w:val="18"/>
              </w:rPr>
            </w:pPr>
            <w:r w:rsidRPr="00AE5101">
              <w:rPr>
                <w:rFonts w:ascii="Arial Negrita" w:hAnsi="Arial Negrita" w:cs="Arial"/>
                <w:b/>
                <w:spacing w:val="80"/>
                <w:sz w:val="18"/>
                <w:szCs w:val="18"/>
              </w:rPr>
              <w:t>Lugar</w:t>
            </w:r>
          </w:p>
        </w:tc>
      </w:tr>
      <w:tr w:rsidR="00515FD1" w:rsidRPr="00AE5101" w14:paraId="2F3F0ACA"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08F63190" w14:textId="77777777" w:rsidR="00515FD1" w:rsidRPr="00AE5101" w:rsidRDefault="00515FD1" w:rsidP="00591E13">
            <w:pPr>
              <w:spacing w:after="120"/>
              <w:jc w:val="both"/>
              <w:rPr>
                <w:rFonts w:ascii="Arial" w:hAnsi="Arial" w:cs="Arial"/>
                <w:b/>
                <w:spacing w:val="8"/>
                <w:sz w:val="18"/>
                <w:szCs w:val="18"/>
              </w:rPr>
            </w:pPr>
            <w:r w:rsidRPr="00AE5101">
              <w:rPr>
                <w:rFonts w:ascii="Arial" w:hAnsi="Arial" w:cs="Arial"/>
                <w:spacing w:val="8"/>
                <w:sz w:val="18"/>
                <w:szCs w:val="18"/>
              </w:rPr>
              <w:t>Disponibilidad del pliego de requisitos en el Micrositio de Concursos de CFE.</w:t>
            </w:r>
          </w:p>
        </w:tc>
        <w:tc>
          <w:tcPr>
            <w:tcW w:w="2959" w:type="dxa"/>
            <w:tcBorders>
              <w:top w:val="single" w:sz="4" w:space="0" w:color="auto"/>
              <w:left w:val="single" w:sz="4" w:space="0" w:color="auto"/>
              <w:bottom w:val="single" w:sz="4" w:space="0" w:color="auto"/>
              <w:right w:val="single" w:sz="4" w:space="0" w:color="auto"/>
            </w:tcBorders>
            <w:vAlign w:val="center"/>
            <w:hideMark/>
          </w:tcPr>
          <w:p w14:paraId="67D813E3" w14:textId="77777777" w:rsidR="00515FD1" w:rsidRPr="00FE3BB2" w:rsidRDefault="00515FD1" w:rsidP="00591E13">
            <w:pPr>
              <w:spacing w:after="120"/>
              <w:ind w:right="-174"/>
              <w:jc w:val="center"/>
              <w:rPr>
                <w:rFonts w:ascii="Arial" w:hAnsi="Arial" w:cs="Arial"/>
                <w:spacing w:val="8"/>
                <w:sz w:val="18"/>
                <w:szCs w:val="18"/>
                <w:highlight w:val="red"/>
              </w:rPr>
            </w:pPr>
            <w:r w:rsidRPr="00FA63D5">
              <w:rPr>
                <w:rFonts w:ascii="Arial" w:hAnsi="Arial" w:cs="Arial"/>
                <w:spacing w:val="8"/>
              </w:rPr>
              <w:t>1</w:t>
            </w:r>
            <w:r>
              <w:rPr>
                <w:rFonts w:ascii="Arial" w:hAnsi="Arial" w:cs="Arial"/>
                <w:spacing w:val="8"/>
              </w:rPr>
              <w:t>8</w:t>
            </w:r>
            <w:r w:rsidRPr="00FA63D5">
              <w:rPr>
                <w:rFonts w:ascii="Arial" w:hAnsi="Arial" w:cs="Arial"/>
                <w:spacing w:val="8"/>
              </w:rPr>
              <w:t>-julio-2022</w:t>
            </w:r>
          </w:p>
        </w:tc>
        <w:tc>
          <w:tcPr>
            <w:tcW w:w="3233" w:type="dxa"/>
            <w:vMerge w:val="restart"/>
            <w:tcBorders>
              <w:top w:val="single" w:sz="4" w:space="0" w:color="auto"/>
              <w:left w:val="single" w:sz="4" w:space="0" w:color="auto"/>
              <w:right w:val="single" w:sz="4" w:space="0" w:color="auto"/>
            </w:tcBorders>
            <w:vAlign w:val="center"/>
            <w:hideMark/>
          </w:tcPr>
          <w:p w14:paraId="677FDC9B" w14:textId="77777777" w:rsidR="00515FD1" w:rsidRPr="00AE5101" w:rsidRDefault="00515FD1" w:rsidP="00591E13">
            <w:pPr>
              <w:spacing w:after="240"/>
              <w:jc w:val="both"/>
              <w:rPr>
                <w:rFonts w:ascii="Arial" w:hAnsi="Arial" w:cs="Arial"/>
                <w:b/>
                <w:spacing w:val="8"/>
                <w:sz w:val="18"/>
                <w:szCs w:val="18"/>
              </w:rPr>
            </w:pPr>
            <w:r w:rsidRPr="00AE5101">
              <w:rPr>
                <w:rFonts w:ascii="Arial" w:hAnsi="Arial" w:cs="Arial"/>
                <w:b/>
                <w:spacing w:val="8"/>
                <w:sz w:val="18"/>
                <w:szCs w:val="18"/>
              </w:rPr>
              <w:t>Micrositio de Concursos de CFE.</w:t>
            </w:r>
          </w:p>
        </w:tc>
      </w:tr>
      <w:tr w:rsidR="00515FD1" w:rsidRPr="00AE5101" w14:paraId="475DDCA4"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208DB11D" w14:textId="77777777" w:rsidR="00515FD1" w:rsidRPr="00AE5101" w:rsidRDefault="00515FD1" w:rsidP="00591E13">
            <w:pPr>
              <w:spacing w:after="120"/>
              <w:jc w:val="both"/>
              <w:rPr>
                <w:rFonts w:ascii="Arial" w:hAnsi="Arial" w:cs="Arial"/>
                <w:b/>
                <w:spacing w:val="8"/>
                <w:sz w:val="18"/>
                <w:szCs w:val="18"/>
              </w:rPr>
            </w:pPr>
            <w:r w:rsidRPr="00AE5101">
              <w:rPr>
                <w:rFonts w:ascii="Arial" w:hAnsi="Arial" w:cs="Arial"/>
                <w:spacing w:val="8"/>
                <w:sz w:val="18"/>
                <w:szCs w:val="18"/>
              </w:rPr>
              <w:t xml:space="preserve">Periodo para la presentación de aclaraciones a los documentos del concurso </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0752E"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 xml:space="preserve">Del </w:t>
            </w:r>
            <w:r>
              <w:rPr>
                <w:rFonts w:ascii="Arial" w:hAnsi="Arial" w:cs="Arial"/>
                <w:spacing w:val="8"/>
              </w:rPr>
              <w:t>18</w:t>
            </w:r>
            <w:r w:rsidRPr="00FA63D5">
              <w:rPr>
                <w:rFonts w:ascii="Arial" w:hAnsi="Arial" w:cs="Arial"/>
                <w:spacing w:val="8"/>
              </w:rPr>
              <w:t xml:space="preserve"> de julio al 19 de mayo de 2022 a las</w:t>
            </w:r>
          </w:p>
          <w:p w14:paraId="362C6923" w14:textId="375D1EB1" w:rsidR="00515FD1" w:rsidRPr="00FA63D5" w:rsidRDefault="00515FD1" w:rsidP="00591E13">
            <w:pPr>
              <w:ind w:left="-52" w:right="-174"/>
              <w:jc w:val="center"/>
              <w:rPr>
                <w:rFonts w:ascii="Arial" w:hAnsi="Arial" w:cs="Arial"/>
                <w:spacing w:val="8"/>
                <w:sz w:val="18"/>
                <w:szCs w:val="18"/>
              </w:rPr>
            </w:pPr>
            <w:r w:rsidRPr="00FA63D5">
              <w:rPr>
                <w:rFonts w:ascii="Arial" w:hAnsi="Arial" w:cs="Arial"/>
                <w:spacing w:val="8"/>
              </w:rPr>
              <w:t>1</w:t>
            </w:r>
            <w:r w:rsidR="00CF10B2">
              <w:rPr>
                <w:rFonts w:ascii="Arial" w:hAnsi="Arial" w:cs="Arial"/>
                <w:spacing w:val="8"/>
              </w:rPr>
              <w:t>5</w:t>
            </w:r>
            <w:r w:rsidRPr="00FA63D5">
              <w:rPr>
                <w:rFonts w:ascii="Arial" w:hAnsi="Arial" w:cs="Arial"/>
                <w:spacing w:val="8"/>
              </w:rPr>
              <w:t>:00 horas.</w:t>
            </w:r>
          </w:p>
        </w:tc>
        <w:tc>
          <w:tcPr>
            <w:tcW w:w="3233" w:type="dxa"/>
            <w:vMerge/>
            <w:tcBorders>
              <w:left w:val="single" w:sz="4" w:space="0" w:color="auto"/>
              <w:right w:val="single" w:sz="4" w:space="0" w:color="auto"/>
            </w:tcBorders>
            <w:vAlign w:val="center"/>
          </w:tcPr>
          <w:p w14:paraId="60CA2E44" w14:textId="77777777" w:rsidR="00515FD1" w:rsidRPr="00AE5101" w:rsidRDefault="00515FD1" w:rsidP="00591E13">
            <w:pPr>
              <w:spacing w:after="240"/>
              <w:jc w:val="both"/>
              <w:rPr>
                <w:rFonts w:ascii="Arial" w:hAnsi="Arial" w:cs="Arial"/>
                <w:b/>
                <w:spacing w:val="8"/>
                <w:sz w:val="18"/>
                <w:szCs w:val="18"/>
              </w:rPr>
            </w:pPr>
          </w:p>
        </w:tc>
      </w:tr>
      <w:tr w:rsidR="00515FD1" w:rsidRPr="00AE5101" w14:paraId="7FD62B78"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76E655AB" w14:textId="77777777" w:rsidR="00515FD1" w:rsidRPr="00AE5101" w:rsidRDefault="00515FD1" w:rsidP="00591E13">
            <w:pPr>
              <w:spacing w:after="120"/>
              <w:jc w:val="both"/>
              <w:rPr>
                <w:rFonts w:ascii="Arial" w:hAnsi="Arial" w:cs="Arial"/>
                <w:b/>
                <w:spacing w:val="8"/>
                <w:sz w:val="18"/>
                <w:szCs w:val="18"/>
              </w:rPr>
            </w:pPr>
            <w:r w:rsidRPr="00AE5101">
              <w:rPr>
                <w:rFonts w:ascii="Arial" w:hAnsi="Arial" w:cs="Arial"/>
                <w:spacing w:val="8"/>
                <w:sz w:val="18"/>
                <w:szCs w:val="18"/>
              </w:rPr>
              <w:t>Aclaración a los documentos del concurso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7601"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20 de julio de 2022</w:t>
            </w:r>
          </w:p>
          <w:p w14:paraId="04C9125B"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10:00 horas.</w:t>
            </w:r>
          </w:p>
        </w:tc>
        <w:tc>
          <w:tcPr>
            <w:tcW w:w="3233" w:type="dxa"/>
            <w:vMerge/>
            <w:tcBorders>
              <w:left w:val="single" w:sz="4" w:space="0" w:color="auto"/>
              <w:bottom w:val="single" w:sz="4" w:space="0" w:color="auto"/>
              <w:right w:val="single" w:sz="4" w:space="0" w:color="auto"/>
            </w:tcBorders>
            <w:vAlign w:val="center"/>
          </w:tcPr>
          <w:p w14:paraId="30D1E8A1" w14:textId="77777777" w:rsidR="00515FD1" w:rsidRPr="00AE5101" w:rsidRDefault="00515FD1" w:rsidP="00591E13">
            <w:pPr>
              <w:spacing w:after="240"/>
              <w:jc w:val="both"/>
              <w:rPr>
                <w:rFonts w:ascii="Arial" w:hAnsi="Arial" w:cs="Arial"/>
                <w:spacing w:val="8"/>
                <w:sz w:val="18"/>
                <w:szCs w:val="18"/>
              </w:rPr>
            </w:pPr>
          </w:p>
        </w:tc>
      </w:tr>
      <w:tr w:rsidR="00515FD1" w:rsidRPr="00AE5101" w14:paraId="39FBA682"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564EA9A1" w14:textId="77777777" w:rsidR="00515FD1" w:rsidRPr="00AE5101" w:rsidRDefault="00515FD1" w:rsidP="00591E13">
            <w:pPr>
              <w:spacing w:after="120"/>
              <w:jc w:val="both"/>
              <w:rPr>
                <w:rFonts w:ascii="Arial" w:hAnsi="Arial" w:cs="Arial"/>
                <w:spacing w:val="8"/>
                <w:sz w:val="18"/>
                <w:szCs w:val="18"/>
              </w:rPr>
            </w:pPr>
            <w:r w:rsidRPr="00AE5101">
              <w:rPr>
                <w:rFonts w:ascii="Arial" w:hAnsi="Arial" w:cs="Arial"/>
                <w:spacing w:val="8"/>
                <w:sz w:val="18"/>
                <w:szCs w:val="18"/>
              </w:rPr>
              <w:t>Límite para la presentación de ofertas de los concursantes e información requerida.</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E7C40" w14:textId="77777777" w:rsidR="00515FD1" w:rsidRPr="00FA63D5" w:rsidRDefault="00515FD1" w:rsidP="00591E13">
            <w:pPr>
              <w:ind w:left="-52" w:right="-174"/>
              <w:jc w:val="center"/>
              <w:rPr>
                <w:rFonts w:ascii="Arial" w:hAnsi="Arial" w:cs="Arial"/>
                <w:spacing w:val="8"/>
              </w:rPr>
            </w:pPr>
            <w:r>
              <w:rPr>
                <w:rFonts w:ascii="Arial" w:hAnsi="Arial" w:cs="Arial"/>
                <w:spacing w:val="8"/>
              </w:rPr>
              <w:t>27</w:t>
            </w:r>
            <w:r w:rsidRPr="00FA63D5">
              <w:rPr>
                <w:rFonts w:ascii="Arial" w:hAnsi="Arial" w:cs="Arial"/>
                <w:spacing w:val="8"/>
              </w:rPr>
              <w:t xml:space="preserve"> de julio de 2022</w:t>
            </w:r>
          </w:p>
          <w:p w14:paraId="66817944"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10:00 horas.</w:t>
            </w:r>
          </w:p>
        </w:tc>
        <w:tc>
          <w:tcPr>
            <w:tcW w:w="3233" w:type="dxa"/>
            <w:vMerge w:val="restart"/>
            <w:tcBorders>
              <w:top w:val="single" w:sz="4" w:space="0" w:color="auto"/>
              <w:left w:val="single" w:sz="4" w:space="0" w:color="auto"/>
              <w:right w:val="single" w:sz="4" w:space="0" w:color="auto"/>
            </w:tcBorders>
            <w:vAlign w:val="center"/>
          </w:tcPr>
          <w:p w14:paraId="101613A0" w14:textId="77777777" w:rsidR="00515FD1" w:rsidRPr="00AE5101" w:rsidRDefault="00515FD1" w:rsidP="00591E13">
            <w:pPr>
              <w:spacing w:after="240"/>
              <w:jc w:val="both"/>
              <w:rPr>
                <w:rFonts w:ascii="Arial" w:hAnsi="Arial" w:cs="Arial"/>
                <w:spacing w:val="8"/>
                <w:sz w:val="18"/>
                <w:szCs w:val="18"/>
              </w:rPr>
            </w:pPr>
            <w:r w:rsidRPr="00AE5101">
              <w:rPr>
                <w:rFonts w:ascii="Arial" w:hAnsi="Arial" w:cs="Arial"/>
                <w:b/>
                <w:spacing w:val="8"/>
                <w:sz w:val="18"/>
                <w:szCs w:val="18"/>
              </w:rPr>
              <w:t>Micrositio de Concursos de CFE.</w:t>
            </w:r>
          </w:p>
        </w:tc>
      </w:tr>
      <w:tr w:rsidR="00515FD1" w:rsidRPr="00AE5101" w14:paraId="7E8CF615"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062FAAB6" w14:textId="77777777" w:rsidR="00515FD1" w:rsidRPr="00AE5101" w:rsidRDefault="00515FD1" w:rsidP="00591E13">
            <w:pPr>
              <w:spacing w:after="120"/>
              <w:jc w:val="both"/>
              <w:rPr>
                <w:rFonts w:ascii="Arial" w:hAnsi="Arial" w:cs="Arial"/>
                <w:spacing w:val="8"/>
                <w:sz w:val="18"/>
                <w:szCs w:val="18"/>
              </w:rPr>
            </w:pPr>
            <w:r w:rsidRPr="00AE5101">
              <w:rPr>
                <w:rFonts w:ascii="Arial" w:hAnsi="Arial" w:cs="Arial"/>
                <w:spacing w:val="8"/>
                <w:sz w:val="18"/>
                <w:szCs w:val="18"/>
              </w:rPr>
              <w:t>Apertura de ofertas técnicas.</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4C7A7"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27 de julio de 2022</w:t>
            </w:r>
          </w:p>
          <w:p w14:paraId="4B5C5312"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10:00 horas.</w:t>
            </w:r>
          </w:p>
        </w:tc>
        <w:tc>
          <w:tcPr>
            <w:tcW w:w="3233" w:type="dxa"/>
            <w:vMerge/>
            <w:tcBorders>
              <w:left w:val="single" w:sz="4" w:space="0" w:color="auto"/>
              <w:right w:val="single" w:sz="4" w:space="0" w:color="auto"/>
            </w:tcBorders>
            <w:vAlign w:val="center"/>
          </w:tcPr>
          <w:p w14:paraId="2FEBA7B1" w14:textId="77777777" w:rsidR="00515FD1" w:rsidRPr="00AE5101" w:rsidRDefault="00515FD1" w:rsidP="00591E13">
            <w:pPr>
              <w:spacing w:after="240"/>
              <w:jc w:val="both"/>
              <w:rPr>
                <w:rFonts w:ascii="Arial" w:hAnsi="Arial" w:cs="Arial"/>
                <w:spacing w:val="8"/>
                <w:sz w:val="18"/>
                <w:szCs w:val="18"/>
              </w:rPr>
            </w:pPr>
          </w:p>
        </w:tc>
      </w:tr>
      <w:tr w:rsidR="00515FD1" w:rsidRPr="00AE5101" w14:paraId="5D5A610A"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00C97A18" w14:textId="77777777" w:rsidR="00515FD1" w:rsidRPr="00AE5101" w:rsidRDefault="00515FD1" w:rsidP="00591E13">
            <w:pPr>
              <w:spacing w:after="120"/>
              <w:jc w:val="both"/>
              <w:rPr>
                <w:rFonts w:ascii="Arial" w:hAnsi="Arial" w:cs="Arial"/>
                <w:spacing w:val="8"/>
                <w:sz w:val="18"/>
                <w:szCs w:val="18"/>
              </w:rPr>
            </w:pPr>
            <w:r w:rsidRPr="00AE5101">
              <w:rPr>
                <w:rFonts w:ascii="Arial" w:hAnsi="Arial" w:cs="Arial"/>
                <w:spacing w:val="8"/>
                <w:sz w:val="18"/>
                <w:szCs w:val="18"/>
              </w:rPr>
              <w:t>Resultado técnico y apertura de ofertas económicas.</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A4F0"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0</w:t>
            </w:r>
            <w:r>
              <w:rPr>
                <w:rFonts w:ascii="Arial" w:hAnsi="Arial" w:cs="Arial"/>
                <w:spacing w:val="8"/>
              </w:rPr>
              <w:t>3</w:t>
            </w:r>
            <w:r w:rsidRPr="00FA63D5">
              <w:rPr>
                <w:rFonts w:ascii="Arial" w:hAnsi="Arial" w:cs="Arial"/>
                <w:spacing w:val="8"/>
              </w:rPr>
              <w:t xml:space="preserve"> de agosto de 2022</w:t>
            </w:r>
          </w:p>
          <w:p w14:paraId="3F8D6A33"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11:00 horas.</w:t>
            </w:r>
          </w:p>
        </w:tc>
        <w:tc>
          <w:tcPr>
            <w:tcW w:w="3233" w:type="dxa"/>
            <w:vMerge/>
            <w:tcBorders>
              <w:left w:val="single" w:sz="4" w:space="0" w:color="auto"/>
              <w:right w:val="single" w:sz="4" w:space="0" w:color="auto"/>
            </w:tcBorders>
            <w:vAlign w:val="center"/>
          </w:tcPr>
          <w:p w14:paraId="2F2FF1C2" w14:textId="77777777" w:rsidR="00515FD1" w:rsidRPr="00AE5101" w:rsidRDefault="00515FD1" w:rsidP="00591E13">
            <w:pPr>
              <w:spacing w:after="240"/>
              <w:jc w:val="both"/>
              <w:rPr>
                <w:rFonts w:ascii="Arial" w:hAnsi="Arial" w:cs="Arial"/>
                <w:spacing w:val="8"/>
                <w:sz w:val="18"/>
                <w:szCs w:val="18"/>
              </w:rPr>
            </w:pPr>
          </w:p>
        </w:tc>
      </w:tr>
      <w:tr w:rsidR="00515FD1" w:rsidRPr="00AE5101" w14:paraId="0E205D25"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6F4993FF" w14:textId="77777777" w:rsidR="00515FD1" w:rsidRPr="00AE5101" w:rsidRDefault="00515FD1" w:rsidP="00591E13">
            <w:pPr>
              <w:spacing w:after="120"/>
              <w:jc w:val="both"/>
              <w:rPr>
                <w:rFonts w:ascii="Arial" w:hAnsi="Arial" w:cs="Arial"/>
                <w:spacing w:val="8"/>
                <w:sz w:val="18"/>
                <w:szCs w:val="18"/>
              </w:rPr>
            </w:pPr>
            <w:r w:rsidRPr="00AE5101">
              <w:rPr>
                <w:rFonts w:ascii="Arial" w:hAnsi="Arial" w:cs="Arial"/>
                <w:spacing w:val="8"/>
                <w:sz w:val="18"/>
                <w:szCs w:val="18"/>
              </w:rPr>
              <w:t>Fallo.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F95E5"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0</w:t>
            </w:r>
            <w:r>
              <w:rPr>
                <w:rFonts w:ascii="Arial" w:hAnsi="Arial" w:cs="Arial"/>
                <w:spacing w:val="8"/>
              </w:rPr>
              <w:t>5</w:t>
            </w:r>
            <w:r w:rsidRPr="00FA63D5">
              <w:rPr>
                <w:rFonts w:ascii="Arial" w:hAnsi="Arial" w:cs="Arial"/>
                <w:spacing w:val="8"/>
              </w:rPr>
              <w:t xml:space="preserve"> de agosto de 2022</w:t>
            </w:r>
          </w:p>
          <w:p w14:paraId="74E6608F"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15:00 horas.</w:t>
            </w:r>
          </w:p>
        </w:tc>
        <w:tc>
          <w:tcPr>
            <w:tcW w:w="3233" w:type="dxa"/>
            <w:vMerge/>
            <w:tcBorders>
              <w:left w:val="single" w:sz="4" w:space="0" w:color="auto"/>
              <w:bottom w:val="single" w:sz="4" w:space="0" w:color="auto"/>
              <w:right w:val="single" w:sz="4" w:space="0" w:color="auto"/>
            </w:tcBorders>
            <w:vAlign w:val="center"/>
          </w:tcPr>
          <w:p w14:paraId="45133D38" w14:textId="77777777" w:rsidR="00515FD1" w:rsidRPr="00AE5101" w:rsidRDefault="00515FD1" w:rsidP="00591E13">
            <w:pPr>
              <w:spacing w:after="240"/>
              <w:jc w:val="both"/>
              <w:rPr>
                <w:rFonts w:ascii="Arial" w:hAnsi="Arial" w:cs="Arial"/>
                <w:spacing w:val="8"/>
                <w:sz w:val="18"/>
                <w:szCs w:val="18"/>
              </w:rPr>
            </w:pPr>
          </w:p>
        </w:tc>
      </w:tr>
      <w:tr w:rsidR="00515FD1" w:rsidRPr="00AE5101" w14:paraId="688CFA20" w14:textId="77777777" w:rsidTr="00591E13">
        <w:tc>
          <w:tcPr>
            <w:tcW w:w="3662" w:type="dxa"/>
            <w:tcBorders>
              <w:top w:val="single" w:sz="4" w:space="0" w:color="auto"/>
              <w:left w:val="single" w:sz="4" w:space="0" w:color="auto"/>
              <w:bottom w:val="single" w:sz="4" w:space="0" w:color="auto"/>
              <w:right w:val="single" w:sz="4" w:space="0" w:color="auto"/>
            </w:tcBorders>
            <w:vAlign w:val="center"/>
            <w:hideMark/>
          </w:tcPr>
          <w:p w14:paraId="0AA21914" w14:textId="77777777" w:rsidR="00515FD1" w:rsidRPr="00AE5101" w:rsidRDefault="00515FD1" w:rsidP="00591E13">
            <w:pPr>
              <w:spacing w:after="120"/>
              <w:jc w:val="both"/>
              <w:rPr>
                <w:rFonts w:ascii="Arial" w:hAnsi="Arial" w:cs="Arial"/>
                <w:spacing w:val="8"/>
                <w:sz w:val="18"/>
                <w:szCs w:val="18"/>
              </w:rPr>
            </w:pPr>
            <w:r w:rsidRPr="00AE5101">
              <w:rPr>
                <w:rFonts w:ascii="Arial" w:hAnsi="Arial" w:cs="Arial"/>
                <w:spacing w:val="8"/>
                <w:sz w:val="18"/>
                <w:szCs w:val="18"/>
              </w:rPr>
              <w:t>Firma del Contrato.</w:t>
            </w:r>
          </w:p>
        </w:tc>
        <w:tc>
          <w:tcPr>
            <w:tcW w:w="2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D66E" w14:textId="77777777" w:rsidR="00515FD1" w:rsidRPr="00FA63D5" w:rsidRDefault="00515FD1" w:rsidP="00591E13">
            <w:pPr>
              <w:ind w:left="-52" w:right="-174"/>
              <w:jc w:val="center"/>
              <w:rPr>
                <w:rFonts w:ascii="Arial" w:hAnsi="Arial" w:cs="Arial"/>
                <w:spacing w:val="8"/>
              </w:rPr>
            </w:pPr>
            <w:r w:rsidRPr="00FA63D5">
              <w:rPr>
                <w:rFonts w:ascii="Arial" w:hAnsi="Arial" w:cs="Arial"/>
                <w:spacing w:val="8"/>
              </w:rPr>
              <w:t>19 de agosto de 2022</w:t>
            </w:r>
          </w:p>
          <w:p w14:paraId="7336FC58" w14:textId="77777777" w:rsidR="00515FD1" w:rsidRPr="00FA63D5" w:rsidRDefault="00515FD1" w:rsidP="00591E13">
            <w:pPr>
              <w:spacing w:after="120"/>
              <w:ind w:left="-52" w:right="-174"/>
              <w:jc w:val="center"/>
              <w:rPr>
                <w:rFonts w:ascii="Arial" w:hAnsi="Arial" w:cs="Arial"/>
                <w:spacing w:val="8"/>
                <w:sz w:val="18"/>
                <w:szCs w:val="18"/>
              </w:rPr>
            </w:pPr>
            <w:r w:rsidRPr="00FA63D5">
              <w:rPr>
                <w:rFonts w:ascii="Arial" w:hAnsi="Arial" w:cs="Arial"/>
                <w:spacing w:val="8"/>
              </w:rPr>
              <w:t>14:00 horas.</w:t>
            </w:r>
          </w:p>
        </w:tc>
        <w:tc>
          <w:tcPr>
            <w:tcW w:w="3233" w:type="dxa"/>
            <w:tcBorders>
              <w:top w:val="single" w:sz="4" w:space="0" w:color="auto"/>
              <w:left w:val="single" w:sz="4" w:space="0" w:color="auto"/>
              <w:bottom w:val="single" w:sz="4" w:space="0" w:color="auto"/>
              <w:right w:val="single" w:sz="4" w:space="0" w:color="auto"/>
            </w:tcBorders>
            <w:vAlign w:val="center"/>
          </w:tcPr>
          <w:p w14:paraId="1F7BB9A0" w14:textId="77777777" w:rsidR="00515FD1" w:rsidRPr="003C0D44" w:rsidRDefault="00515FD1" w:rsidP="00591E13">
            <w:pPr>
              <w:spacing w:after="120"/>
              <w:jc w:val="both"/>
              <w:rPr>
                <w:rFonts w:ascii="Arial" w:hAnsi="Arial" w:cs="Arial"/>
                <w:spacing w:val="8"/>
                <w:sz w:val="18"/>
                <w:szCs w:val="18"/>
              </w:rPr>
            </w:pPr>
            <w:r w:rsidRPr="003C0D44">
              <w:rPr>
                <w:rFonts w:ascii="Arial" w:hAnsi="Arial" w:cs="Arial"/>
                <w:spacing w:val="8"/>
                <w:sz w:val="18"/>
                <w:szCs w:val="18"/>
              </w:rPr>
              <w:t>La firma se realizará en el Departamento de Administración Zona de Distribución Tacuba ubicado en Avenida Cuitláhuac No. 300, Col. Jardín Azpeitia, Alcaldía Azcapotzalco, C.P. 02530, Ciudad de México.</w:t>
            </w:r>
          </w:p>
        </w:tc>
      </w:tr>
    </w:tbl>
    <w:p w14:paraId="03649703" w14:textId="77777777" w:rsidR="00515FD1" w:rsidRDefault="00515FD1" w:rsidP="00515FD1">
      <w:pPr>
        <w:tabs>
          <w:tab w:val="left" w:pos="0"/>
        </w:tabs>
        <w:spacing w:after="0" w:line="240" w:lineRule="auto"/>
        <w:jc w:val="both"/>
        <w:rPr>
          <w:rFonts w:ascii="Arial" w:hAnsi="Arial" w:cs="Arial"/>
          <w:sz w:val="20"/>
          <w:szCs w:val="20"/>
        </w:rPr>
      </w:pPr>
    </w:p>
    <w:p w14:paraId="3E37C0B4" w14:textId="1D22ED24" w:rsidR="009A4832" w:rsidRPr="00602EC8" w:rsidRDefault="009A4832" w:rsidP="009A4832">
      <w:pPr>
        <w:jc w:val="both"/>
        <w:rPr>
          <w:rFonts w:ascii="Arial" w:hAnsi="Arial" w:cs="Arial"/>
          <w:color w:val="0000FF"/>
        </w:rPr>
      </w:pPr>
      <w:r w:rsidRPr="00602EC8">
        <w:rPr>
          <w:rFonts w:ascii="Arial" w:hAnsi="Arial" w:cs="Arial"/>
          <w:color w:val="0000FF"/>
        </w:rPr>
        <w:t>Se les recomienda a los concursantes verificar en el Micrositio de Concursos de CFE que su estatus como proveedor sea de</w:t>
      </w:r>
      <w:r w:rsidR="004074D8" w:rsidRPr="00602EC8">
        <w:rPr>
          <w:rFonts w:ascii="Arial" w:hAnsi="Arial" w:cs="Arial"/>
          <w:color w:val="0000FF"/>
        </w:rPr>
        <w:t xml:space="preserve"> </w:t>
      </w:r>
      <w:r w:rsidRPr="00602EC8">
        <w:rPr>
          <w:rFonts w:ascii="Arial" w:hAnsi="Arial" w:cs="Arial"/>
          <w:color w:val="0000FF"/>
        </w:rPr>
        <w:t>REGISTRADO y VIGENTE, toda vez que de resultar ganador y solo tener estatus de inscrito, no se podrá elaborar su contrato con la</w:t>
      </w:r>
      <w:r w:rsidR="00BB1BEF" w:rsidRPr="00602EC8">
        <w:rPr>
          <w:rFonts w:ascii="Arial" w:hAnsi="Arial" w:cs="Arial"/>
          <w:color w:val="0000FF"/>
        </w:rPr>
        <w:t xml:space="preserve"> </w:t>
      </w:r>
      <w:r w:rsidRPr="00602EC8">
        <w:rPr>
          <w:rFonts w:ascii="Arial" w:hAnsi="Arial" w:cs="Arial"/>
          <w:color w:val="0000FF"/>
        </w:rPr>
        <w:t>oportunidad</w:t>
      </w:r>
      <w:r w:rsidR="00BB1BEF" w:rsidRPr="00602EC8">
        <w:rPr>
          <w:rFonts w:ascii="Arial" w:hAnsi="Arial" w:cs="Arial"/>
          <w:color w:val="0000FF"/>
        </w:rPr>
        <w:t xml:space="preserve"> </w:t>
      </w:r>
      <w:r w:rsidRPr="00602EC8">
        <w:rPr>
          <w:rFonts w:ascii="Arial" w:hAnsi="Arial" w:cs="Arial"/>
          <w:color w:val="0000FF"/>
        </w:rPr>
        <w:t xml:space="preserve">requerida para la firma </w:t>
      </w:r>
      <w:proofErr w:type="gramStart"/>
      <w:r w:rsidRPr="00602EC8">
        <w:rPr>
          <w:rFonts w:ascii="Arial" w:hAnsi="Arial" w:cs="Arial"/>
          <w:color w:val="0000FF"/>
        </w:rPr>
        <w:t>del mismo</w:t>
      </w:r>
      <w:proofErr w:type="gramEnd"/>
      <w:r w:rsidRPr="00602EC8">
        <w:rPr>
          <w:rFonts w:ascii="Arial" w:hAnsi="Arial" w:cs="Arial"/>
          <w:color w:val="0000FF"/>
        </w:rPr>
        <w:t xml:space="preserve"> en la fecha programada</w:t>
      </w:r>
      <w:r w:rsidR="1614AFB9" w:rsidRPr="00602EC8">
        <w:rPr>
          <w:rFonts w:ascii="Arial" w:hAnsi="Arial" w:cs="Arial"/>
          <w:color w:val="0000FF"/>
        </w:rPr>
        <w:t>, y será causa de No formalización del contrato por causas imputables a ustedes.</w:t>
      </w:r>
      <w:r w:rsidR="00095CE5" w:rsidRPr="00602EC8">
        <w:rPr>
          <w:rFonts w:ascii="Arial" w:hAnsi="Arial" w:cs="Arial"/>
          <w:color w:val="0000FF"/>
        </w:rPr>
        <w:t xml:space="preserve"> En caso de cualquier duda sobre su estatus en Micrositio, podrán llamar al Centro de Atención Telefónica cuyo número telefónico se encuentra en la página del Micrositio de Concursos de CFE.</w:t>
      </w:r>
    </w:p>
    <w:p w14:paraId="3189FD35" w14:textId="4A65F6B9" w:rsidR="004548BA" w:rsidRPr="009550F6" w:rsidRDefault="005309E9" w:rsidP="4C7D34E0">
      <w:pPr>
        <w:spacing w:after="240" w:line="240" w:lineRule="auto"/>
        <w:jc w:val="both"/>
        <w:rPr>
          <w:rFonts w:ascii="Arial" w:hAnsi="Arial" w:cs="Arial"/>
          <w:b/>
          <w:bCs/>
          <w:spacing w:val="8"/>
        </w:rPr>
      </w:pPr>
      <w:r w:rsidRPr="009550F6">
        <w:rPr>
          <w:rFonts w:ascii="Arial" w:hAnsi="Arial" w:cs="Arial"/>
          <w:b/>
          <w:bCs/>
          <w:spacing w:val="8"/>
        </w:rPr>
        <w:t>III.</w:t>
      </w:r>
      <w:r w:rsidR="003D1C12" w:rsidRPr="009550F6">
        <w:rPr>
          <w:rFonts w:ascii="Arial" w:hAnsi="Arial" w:cs="Arial"/>
          <w:b/>
          <w:bCs/>
          <w:spacing w:val="8"/>
        </w:rPr>
        <w:t>4</w:t>
      </w:r>
      <w:r w:rsidR="042E90E2" w:rsidRPr="009550F6">
        <w:rPr>
          <w:rFonts w:ascii="Arial" w:hAnsi="Arial" w:cs="Arial"/>
          <w:b/>
          <w:bCs/>
          <w:spacing w:val="8"/>
        </w:rPr>
        <w:t xml:space="preserve"> </w:t>
      </w:r>
      <w:r w:rsidR="008358F0" w:rsidRPr="009550F6">
        <w:rPr>
          <w:rFonts w:ascii="Arial" w:hAnsi="Arial" w:cs="Arial"/>
          <w:spacing w:val="8"/>
        </w:rPr>
        <w:tab/>
      </w:r>
      <w:r w:rsidR="00E13A60" w:rsidRPr="009550F6">
        <w:rPr>
          <w:rFonts w:ascii="Arial" w:hAnsi="Arial" w:cs="Arial"/>
          <w:b/>
          <w:bCs/>
          <w:spacing w:val="8"/>
        </w:rPr>
        <w:t>Aclaración a los Documentos del Concurso</w:t>
      </w:r>
    </w:p>
    <w:p w14:paraId="0FA1DEF3" w14:textId="4CA1C0E7" w:rsidR="00C870D1" w:rsidRPr="009550F6" w:rsidRDefault="00C870D1" w:rsidP="00C870D1">
      <w:pPr>
        <w:spacing w:after="240" w:line="240" w:lineRule="auto"/>
        <w:jc w:val="both"/>
        <w:rPr>
          <w:rFonts w:ascii="Arial" w:hAnsi="Arial" w:cs="Arial"/>
          <w:spacing w:val="8"/>
        </w:rPr>
      </w:pPr>
      <w:r w:rsidRPr="009550F6">
        <w:rPr>
          <w:rFonts w:ascii="Arial" w:hAnsi="Arial" w:cs="Arial"/>
          <w:spacing w:val="8"/>
        </w:rPr>
        <w:t xml:space="preserve">De conformidad con la </w:t>
      </w:r>
      <w:r w:rsidR="008A7820" w:rsidRPr="009550F6">
        <w:rPr>
          <w:rFonts w:ascii="Arial" w:hAnsi="Arial" w:cs="Arial"/>
          <w:spacing w:val="8"/>
        </w:rPr>
        <w:t>d</w:t>
      </w:r>
      <w:r w:rsidRPr="009550F6">
        <w:rPr>
          <w:rFonts w:ascii="Arial" w:hAnsi="Arial" w:cs="Arial"/>
          <w:spacing w:val="8"/>
        </w:rPr>
        <w:t>isposición 3</w:t>
      </w:r>
      <w:r w:rsidR="00176E82" w:rsidRPr="009550F6">
        <w:rPr>
          <w:rFonts w:ascii="Arial" w:hAnsi="Arial" w:cs="Arial"/>
          <w:spacing w:val="8"/>
        </w:rPr>
        <w:t>7</w:t>
      </w:r>
      <w:r w:rsidRPr="009550F6">
        <w:rPr>
          <w:rFonts w:ascii="Arial" w:hAnsi="Arial" w:cs="Arial"/>
          <w:spacing w:val="8"/>
        </w:rPr>
        <w:t xml:space="preserve"> fracción III, de las Disposiciones, los </w:t>
      </w:r>
      <w:r w:rsidR="00176E82" w:rsidRPr="009550F6">
        <w:rPr>
          <w:rFonts w:ascii="Arial" w:hAnsi="Arial" w:cs="Arial"/>
          <w:spacing w:val="8"/>
        </w:rPr>
        <w:t>Interesados</w:t>
      </w:r>
      <w:r w:rsidRPr="009550F6">
        <w:rPr>
          <w:rFonts w:ascii="Arial" w:hAnsi="Arial" w:cs="Arial"/>
          <w:spacing w:val="8"/>
        </w:rPr>
        <w:t xml:space="preserve"> en caso de presentar solicitudes de aclaraciones a los documentos del concurso, deberán presentarlas de manera electrónica a través del Micrositio de </w:t>
      </w:r>
      <w:r w:rsidR="00B90C9B" w:rsidRPr="009550F6">
        <w:rPr>
          <w:rFonts w:ascii="Arial" w:hAnsi="Arial" w:cs="Arial"/>
          <w:spacing w:val="8"/>
        </w:rPr>
        <w:t>C</w:t>
      </w:r>
      <w:r w:rsidRPr="009550F6">
        <w:rPr>
          <w:rFonts w:ascii="Arial" w:hAnsi="Arial" w:cs="Arial"/>
          <w:spacing w:val="8"/>
        </w:rPr>
        <w:t>oncursos de la CFE</w:t>
      </w:r>
      <w:r w:rsidRPr="009550F6">
        <w:rPr>
          <w:rFonts w:ascii="Arial" w:hAnsi="Arial" w:cs="Arial"/>
          <w:bCs/>
          <w:spacing w:val="8"/>
        </w:rPr>
        <w:t>,</w:t>
      </w:r>
      <w:r w:rsidR="0034335F" w:rsidRPr="009550F6">
        <w:rPr>
          <w:rFonts w:ascii="Arial" w:hAnsi="Arial" w:cs="Arial"/>
          <w:bCs/>
          <w:spacing w:val="8"/>
        </w:rPr>
        <w:t xml:space="preserve"> </w:t>
      </w:r>
      <w:r w:rsidR="0034335F" w:rsidRPr="009550F6">
        <w:rPr>
          <w:rFonts w:ascii="Arial" w:eastAsia="Arial" w:hAnsi="Arial" w:cs="Arial"/>
        </w:rPr>
        <w:t xml:space="preserve">ubicado en el sitio </w:t>
      </w:r>
      <w:hyperlink r:id="rId21" w:history="1">
        <w:r w:rsidR="0034335F" w:rsidRPr="009550F6">
          <w:rPr>
            <w:rStyle w:val="Hipervnculo"/>
            <w:rFonts w:ascii="Arial" w:eastAsia="Arial" w:hAnsi="Arial" w:cs="Arial"/>
            <w:color w:val="auto"/>
          </w:rPr>
          <w:t>https://msc.cfe.mx</w:t>
        </w:r>
      </w:hyperlink>
      <w:r w:rsidRPr="009550F6">
        <w:rPr>
          <w:rFonts w:ascii="Arial" w:hAnsi="Arial" w:cs="Arial"/>
          <w:bCs/>
          <w:spacing w:val="8"/>
        </w:rPr>
        <w:t xml:space="preserve"> </w:t>
      </w:r>
      <w:r w:rsidRPr="009550F6">
        <w:rPr>
          <w:rFonts w:ascii="Arial" w:hAnsi="Arial" w:cs="Arial"/>
          <w:spacing w:val="8"/>
        </w:rPr>
        <w:t xml:space="preserve">durante el periodo de aclaraciones que corresponda a partir de la publicación del Pliego de Requisitos y hasta la fecha y hora indicada en el </w:t>
      </w:r>
      <w:r w:rsidRPr="009550F6">
        <w:rPr>
          <w:rFonts w:ascii="Arial" w:hAnsi="Arial" w:cs="Arial"/>
          <w:b/>
          <w:spacing w:val="8"/>
        </w:rPr>
        <w:t xml:space="preserve">numeral </w:t>
      </w:r>
      <w:r w:rsidR="005309E9" w:rsidRPr="009550F6">
        <w:rPr>
          <w:rFonts w:ascii="Arial" w:hAnsi="Arial" w:cs="Arial"/>
          <w:b/>
          <w:spacing w:val="8"/>
        </w:rPr>
        <w:t>III.</w:t>
      </w:r>
      <w:r w:rsidR="003D1C12" w:rsidRPr="009550F6">
        <w:rPr>
          <w:rFonts w:ascii="Arial" w:hAnsi="Arial" w:cs="Arial"/>
          <w:b/>
          <w:spacing w:val="8"/>
        </w:rPr>
        <w:t>3</w:t>
      </w:r>
      <w:r w:rsidR="0034335F" w:rsidRPr="009550F6">
        <w:rPr>
          <w:rFonts w:ascii="Arial" w:hAnsi="Arial" w:cs="Arial"/>
          <w:b/>
          <w:spacing w:val="8"/>
        </w:rPr>
        <w:t>.</w:t>
      </w:r>
      <w:r w:rsidRPr="009550F6">
        <w:rPr>
          <w:rFonts w:ascii="Arial" w:hAnsi="Arial" w:cs="Arial"/>
          <w:spacing w:val="8"/>
        </w:rPr>
        <w:t xml:space="preserve"> </w:t>
      </w:r>
      <w:r w:rsidR="005218F8" w:rsidRPr="009550F6">
        <w:rPr>
          <w:rFonts w:ascii="Arial" w:hAnsi="Arial" w:cs="Arial"/>
          <w:b/>
          <w:spacing w:val="8"/>
        </w:rPr>
        <w:t>“Calendario de las etapas del procedimiento”.</w:t>
      </w:r>
    </w:p>
    <w:p w14:paraId="773C9561" w14:textId="77777777" w:rsidR="00C870D1" w:rsidRPr="009550F6" w:rsidRDefault="00C870D1" w:rsidP="00C870D1">
      <w:pPr>
        <w:spacing w:after="240" w:line="240" w:lineRule="auto"/>
        <w:jc w:val="both"/>
        <w:rPr>
          <w:rFonts w:ascii="Arial" w:hAnsi="Arial" w:cs="Arial"/>
          <w:spacing w:val="8"/>
        </w:rPr>
      </w:pPr>
      <w:r w:rsidRPr="009550F6">
        <w:rPr>
          <w:rFonts w:ascii="Arial" w:hAnsi="Arial" w:cs="Arial"/>
          <w:spacing w:val="8"/>
        </w:rPr>
        <w:lastRenderedPageBreak/>
        <w:t xml:space="preserve">Todas las dudas, serán atendidas en la </w:t>
      </w:r>
      <w:r w:rsidR="00B90C9B" w:rsidRPr="009550F6">
        <w:rPr>
          <w:rFonts w:ascii="Arial" w:hAnsi="Arial" w:cs="Arial"/>
          <w:spacing w:val="8"/>
        </w:rPr>
        <w:t>sesión de aclaraciones a los documentos del concurso</w:t>
      </w:r>
      <w:r w:rsidRPr="009550F6">
        <w:rPr>
          <w:rFonts w:ascii="Arial" w:hAnsi="Arial" w:cs="Arial"/>
          <w:spacing w:val="8"/>
        </w:rPr>
        <w:t xml:space="preserve">, y las respuestas se pondrán a disposición de los </w:t>
      </w:r>
      <w:r w:rsidR="002820A5" w:rsidRPr="009550F6">
        <w:rPr>
          <w:rFonts w:ascii="Arial" w:hAnsi="Arial" w:cs="Arial"/>
          <w:spacing w:val="8"/>
        </w:rPr>
        <w:t>Concursantes</w:t>
      </w:r>
      <w:r w:rsidRPr="009550F6">
        <w:rPr>
          <w:rFonts w:ascii="Arial" w:hAnsi="Arial" w:cs="Arial"/>
          <w:spacing w:val="8"/>
        </w:rPr>
        <w:t xml:space="preserve"> a través del Micrositio de Concursos de la CFE</w:t>
      </w:r>
      <w:r w:rsidR="005218F8" w:rsidRPr="009550F6">
        <w:rPr>
          <w:rFonts w:ascii="Arial" w:hAnsi="Arial" w:cs="Arial"/>
          <w:spacing w:val="8"/>
        </w:rPr>
        <w:t xml:space="preserve"> ubicado en el sitio</w:t>
      </w:r>
      <w:r w:rsidRPr="009550F6">
        <w:rPr>
          <w:rFonts w:ascii="Arial" w:hAnsi="Arial" w:cs="Arial"/>
          <w:spacing w:val="8"/>
        </w:rPr>
        <w:t xml:space="preserve"> </w:t>
      </w:r>
      <w:hyperlink r:id="rId22" w:history="1">
        <w:r w:rsidRPr="009550F6">
          <w:rPr>
            <w:rStyle w:val="Hipervnculo"/>
            <w:rFonts w:ascii="Arial" w:hAnsi="Arial" w:cs="Arial"/>
            <w:color w:val="auto"/>
            <w:spacing w:val="8"/>
          </w:rPr>
          <w:t>https://msc.cfe.mx</w:t>
        </w:r>
      </w:hyperlink>
      <w:r w:rsidRPr="009550F6">
        <w:rPr>
          <w:rFonts w:ascii="Arial" w:hAnsi="Arial" w:cs="Arial"/>
          <w:spacing w:val="8"/>
        </w:rPr>
        <w:t xml:space="preserve">, en la fecha de conclusión de la </w:t>
      </w:r>
      <w:r w:rsidR="00B90C9B" w:rsidRPr="009550F6">
        <w:rPr>
          <w:rFonts w:ascii="Arial" w:hAnsi="Arial" w:cs="Arial"/>
          <w:spacing w:val="8"/>
        </w:rPr>
        <w:t>sesión de aclaraciones a los documentos del concurso</w:t>
      </w:r>
      <w:r w:rsidRPr="009550F6">
        <w:rPr>
          <w:rFonts w:ascii="Arial" w:hAnsi="Arial" w:cs="Arial"/>
          <w:spacing w:val="8"/>
        </w:rPr>
        <w:t>.</w:t>
      </w:r>
    </w:p>
    <w:p w14:paraId="079C0AA3" w14:textId="2AF60EFD" w:rsidR="00C870D1" w:rsidRPr="009550F6" w:rsidRDefault="00C870D1" w:rsidP="00C870D1">
      <w:pPr>
        <w:spacing w:after="240" w:line="240" w:lineRule="auto"/>
        <w:jc w:val="both"/>
        <w:rPr>
          <w:rFonts w:ascii="Arial" w:hAnsi="Arial" w:cs="Arial"/>
          <w:spacing w:val="8"/>
        </w:rPr>
      </w:pPr>
      <w:r w:rsidRPr="009550F6">
        <w:rPr>
          <w:rFonts w:ascii="Arial" w:hAnsi="Arial" w:cs="Arial"/>
          <w:spacing w:val="8"/>
        </w:rPr>
        <w:t xml:space="preserve">En caso de presentar </w:t>
      </w:r>
      <w:r w:rsidR="00DA0914" w:rsidRPr="009550F6">
        <w:rPr>
          <w:rFonts w:ascii="Arial" w:hAnsi="Arial" w:cs="Arial"/>
          <w:spacing w:val="8"/>
        </w:rPr>
        <w:t xml:space="preserve">ofertas </w:t>
      </w:r>
      <w:r w:rsidR="00E26A98" w:rsidRPr="009550F6">
        <w:rPr>
          <w:rFonts w:ascii="Arial" w:hAnsi="Arial" w:cs="Arial"/>
          <w:spacing w:val="8"/>
        </w:rPr>
        <w:t>conjuntas</w:t>
      </w:r>
      <w:r w:rsidRPr="009550F6">
        <w:rPr>
          <w:rFonts w:ascii="Arial" w:hAnsi="Arial" w:cs="Arial"/>
          <w:spacing w:val="8"/>
        </w:rPr>
        <w:t>, cualquiera de los integrantes de la agrupación podrá enviar las preguntas correspondientes, mediante escrito en el que manifiesten el interés de la agrupación en participar en el concurso.</w:t>
      </w:r>
    </w:p>
    <w:p w14:paraId="12065BE3" w14:textId="5C7CF58D" w:rsidR="00C870D1" w:rsidRPr="009550F6" w:rsidRDefault="00E26A98" w:rsidP="00C870D1">
      <w:pPr>
        <w:spacing w:after="240" w:line="240" w:lineRule="auto"/>
        <w:jc w:val="both"/>
        <w:rPr>
          <w:rFonts w:ascii="Arial" w:hAnsi="Arial" w:cs="Arial"/>
          <w:spacing w:val="8"/>
        </w:rPr>
      </w:pPr>
      <w:r w:rsidRPr="009550F6">
        <w:rPr>
          <w:rFonts w:ascii="Arial" w:hAnsi="Arial" w:cs="Arial"/>
          <w:spacing w:val="8"/>
        </w:rPr>
        <w:t xml:space="preserve">Las solicitudes de aclaración que envíen los Interesados deberán plantearse de forma clara y concisa, y estar exclusivamente vinculadas con los puntos contenidos en este Pliego de Requisitos mismas que deberán ser integradas en el Micrositio de Concursos ubicado en el sitio </w:t>
      </w:r>
      <w:hyperlink r:id="rId23" w:history="1">
        <w:r w:rsidRPr="009550F6">
          <w:rPr>
            <w:rStyle w:val="Hipervnculo"/>
            <w:rFonts w:ascii="Arial" w:hAnsi="Arial" w:cs="Arial"/>
            <w:color w:val="auto"/>
            <w:spacing w:val="8"/>
          </w:rPr>
          <w:t>https://msc.cfe.mx</w:t>
        </w:r>
      </w:hyperlink>
      <w:r w:rsidRPr="009550F6">
        <w:rPr>
          <w:rFonts w:ascii="Arial" w:hAnsi="Arial" w:cs="Arial"/>
          <w:spacing w:val="8"/>
        </w:rPr>
        <w:t xml:space="preserve">. La </w:t>
      </w:r>
      <w:r w:rsidRPr="009550F6">
        <w:rPr>
          <w:rFonts w:ascii="Arial" w:hAnsi="Arial" w:cs="Arial"/>
          <w:b/>
          <w:bCs/>
          <w:spacing w:val="8"/>
        </w:rPr>
        <w:t>CFE Distribución, Distribución Valle de México Centro</w:t>
      </w:r>
      <w:r w:rsidRPr="009550F6">
        <w:rPr>
          <w:rFonts w:ascii="Arial" w:hAnsi="Arial" w:cs="Arial"/>
          <w:spacing w:val="8"/>
        </w:rPr>
        <w:t xml:space="preserve"> no se pronunciará por aquellas solicitudes de aclaración que no se encuentren vinculadas con lo señalado en los puntos, numerales o anexos contenidos en este Pliego de Requisitos, o que los Interesados envíen por medios distintos a los definidos en este Pliego de Requisitos o con posterioridad a la fecha establecida para la recepción de solicitudes de aclaraciones para  la sesión de aclaraciones en la fecha y hora indicada en el </w:t>
      </w:r>
      <w:r w:rsidRPr="009550F6">
        <w:rPr>
          <w:rFonts w:ascii="Arial" w:hAnsi="Arial" w:cs="Arial"/>
          <w:b/>
          <w:spacing w:val="8"/>
        </w:rPr>
        <w:t>numeral III.2.</w:t>
      </w:r>
      <w:r w:rsidRPr="009550F6">
        <w:rPr>
          <w:rFonts w:ascii="Arial" w:hAnsi="Arial" w:cs="Arial"/>
          <w:spacing w:val="8"/>
        </w:rPr>
        <w:t xml:space="preserve"> </w:t>
      </w:r>
      <w:r w:rsidRPr="009550F6">
        <w:rPr>
          <w:rFonts w:ascii="Arial" w:hAnsi="Arial" w:cs="Arial"/>
          <w:b/>
          <w:spacing w:val="8"/>
        </w:rPr>
        <w:t>“Calendario de las etapas del procedimiento”</w:t>
      </w:r>
    </w:p>
    <w:p w14:paraId="6E32C529" w14:textId="5D631D2D" w:rsidR="00C870D1" w:rsidRPr="009550F6" w:rsidRDefault="00C870D1" w:rsidP="4C7D34E0">
      <w:pPr>
        <w:spacing w:after="240" w:line="240" w:lineRule="auto"/>
        <w:jc w:val="both"/>
        <w:rPr>
          <w:rFonts w:ascii="Arial" w:hAnsi="Arial" w:cs="Arial"/>
          <w:b/>
          <w:bCs/>
          <w:spacing w:val="8"/>
          <w:u w:val="single"/>
        </w:rPr>
      </w:pPr>
      <w:r w:rsidRPr="009550F6">
        <w:rPr>
          <w:rFonts w:ascii="Arial" w:hAnsi="Arial" w:cs="Arial"/>
          <w:spacing w:val="8"/>
        </w:rPr>
        <w:t xml:space="preserve">Las preguntas o solicitudes de aclaración que no sean presentadas </w:t>
      </w:r>
      <w:proofErr w:type="gramStart"/>
      <w:r w:rsidRPr="009550F6">
        <w:rPr>
          <w:rFonts w:ascii="Arial" w:hAnsi="Arial" w:cs="Arial"/>
          <w:spacing w:val="8"/>
        </w:rPr>
        <w:t>de acuerdo a</w:t>
      </w:r>
      <w:proofErr w:type="gramEnd"/>
      <w:r w:rsidRPr="009550F6">
        <w:rPr>
          <w:rFonts w:ascii="Arial" w:hAnsi="Arial" w:cs="Arial"/>
          <w:spacing w:val="8"/>
        </w:rPr>
        <w:t xml:space="preserve"> estos requisitos y en el Micrositio de Concursos de</w:t>
      </w:r>
      <w:r w:rsidR="00564FFD" w:rsidRPr="009550F6">
        <w:rPr>
          <w:rFonts w:ascii="Arial" w:hAnsi="Arial" w:cs="Arial"/>
          <w:spacing w:val="8"/>
        </w:rPr>
        <w:t xml:space="preserve"> la</w:t>
      </w:r>
      <w:r w:rsidRPr="009550F6">
        <w:rPr>
          <w:rFonts w:ascii="Arial" w:hAnsi="Arial" w:cs="Arial"/>
          <w:spacing w:val="8"/>
        </w:rPr>
        <w:t xml:space="preserve"> CFE</w:t>
      </w:r>
      <w:r w:rsidR="00E26A98" w:rsidRPr="009550F6">
        <w:rPr>
          <w:rFonts w:ascii="Arial" w:hAnsi="Arial" w:cs="Arial"/>
          <w:spacing w:val="8"/>
        </w:rPr>
        <w:t>,</w:t>
      </w:r>
      <w:r w:rsidRPr="009550F6">
        <w:rPr>
          <w:rFonts w:ascii="Arial" w:hAnsi="Arial" w:cs="Arial"/>
          <w:spacing w:val="8"/>
        </w:rPr>
        <w:t xml:space="preserve"> no serán atendidas por la </w:t>
      </w:r>
      <w:r w:rsidR="004074D8" w:rsidRPr="009550F6">
        <w:rPr>
          <w:rFonts w:ascii="Arial" w:hAnsi="Arial" w:cs="Arial"/>
          <w:b/>
          <w:bCs/>
          <w:spacing w:val="8"/>
        </w:rPr>
        <w:t>CFE Distribución, Distribución Valle de México Centro</w:t>
      </w:r>
      <w:r w:rsidRPr="009550F6">
        <w:rPr>
          <w:rFonts w:ascii="Arial" w:hAnsi="Arial" w:cs="Arial"/>
          <w:spacing w:val="8"/>
        </w:rPr>
        <w:t>.</w:t>
      </w:r>
    </w:p>
    <w:p w14:paraId="1A478DE1"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 xml:space="preserve">Quien presida la sesión de aclaraciones a los documentos del concurso, podrá suspender la misma las veces que considere conveniente </w:t>
      </w:r>
      <w:proofErr w:type="gramStart"/>
      <w:r w:rsidRPr="009550F6">
        <w:rPr>
          <w:rFonts w:ascii="Arial" w:hAnsi="Arial" w:cs="Arial"/>
          <w:spacing w:val="8"/>
        </w:rPr>
        <w:t>en razón del</w:t>
      </w:r>
      <w:proofErr w:type="gramEnd"/>
      <w:r w:rsidRPr="009550F6">
        <w:rPr>
          <w:rFonts w:ascii="Arial" w:hAnsi="Arial" w:cs="Arial"/>
          <w:spacing w:val="8"/>
        </w:rPr>
        <w:t xml:space="preserve"> número de solicitudes de aclaración, su complejidad o del tiempo necesario para responderlas. En este caso, se informará a los interesados en el acta correspondiente, cuándo serán proporcionadas las respuestas, señalando fecha y hora para reanudar la sesión para tal efecto.</w:t>
      </w:r>
    </w:p>
    <w:p w14:paraId="4E608C24" w14:textId="359FDB57" w:rsidR="00C870D1" w:rsidRPr="009550F6" w:rsidRDefault="00B14FF9" w:rsidP="00C870D1">
      <w:pPr>
        <w:spacing w:after="240" w:line="240" w:lineRule="auto"/>
        <w:jc w:val="both"/>
        <w:rPr>
          <w:rFonts w:ascii="Arial" w:hAnsi="Arial" w:cs="Arial"/>
          <w:spacing w:val="8"/>
        </w:rPr>
      </w:pPr>
      <w:r w:rsidRPr="009550F6">
        <w:rPr>
          <w:rFonts w:ascii="Arial" w:hAnsi="Arial" w:cs="Arial"/>
          <w:spacing w:val="8"/>
        </w:rPr>
        <w:t xml:space="preserve">Una vez proporcionadas las respuestas, dentro del plazo que se establezca en la Sesión de Aclaraciones a los Documentos del Concurso, los </w:t>
      </w:r>
      <w:r w:rsidR="00E26A98" w:rsidRPr="009550F6">
        <w:rPr>
          <w:rFonts w:ascii="Arial" w:hAnsi="Arial" w:cs="Arial"/>
          <w:spacing w:val="8"/>
        </w:rPr>
        <w:t>Interesados</w:t>
      </w:r>
      <w:r w:rsidRPr="009550F6">
        <w:rPr>
          <w:rFonts w:ascii="Arial" w:hAnsi="Arial" w:cs="Arial"/>
          <w:spacing w:val="8"/>
        </w:rPr>
        <w:t xml:space="preserve"> podrán formular replanteamientos únicamente sobre las respuestas emitidas, o generar preguntas a las precisiones que la </w:t>
      </w:r>
      <w:r w:rsidR="004074D8" w:rsidRPr="009550F6">
        <w:rPr>
          <w:rFonts w:ascii="Arial" w:hAnsi="Arial" w:cs="Arial"/>
          <w:b/>
          <w:bCs/>
          <w:spacing w:val="8"/>
        </w:rPr>
        <w:t>CFE Distribución, Distribución Valle de México Centro</w:t>
      </w:r>
      <w:r w:rsidR="004074D8" w:rsidRPr="009550F6">
        <w:rPr>
          <w:rFonts w:ascii="Arial" w:hAnsi="Arial" w:cs="Arial"/>
          <w:spacing w:val="8"/>
        </w:rPr>
        <w:t xml:space="preserve"> </w:t>
      </w:r>
      <w:r w:rsidRPr="009550F6">
        <w:rPr>
          <w:rFonts w:ascii="Arial" w:hAnsi="Arial" w:cs="Arial"/>
          <w:spacing w:val="8"/>
        </w:rPr>
        <w:t>proporcione en el mismo acto; dichas preguntas o replanteamientos deberán estar debidamente referenciados a las respuestas o a las precisiones, en caso contrario no serán atendidas.</w:t>
      </w:r>
    </w:p>
    <w:p w14:paraId="1E6AF20E" w14:textId="7FCE1759" w:rsidR="00B14FF9" w:rsidRPr="009550F6" w:rsidRDefault="00B14FF9" w:rsidP="00B14FF9">
      <w:pPr>
        <w:jc w:val="both"/>
        <w:rPr>
          <w:rFonts w:ascii="Arial" w:hAnsi="Arial" w:cs="Arial"/>
          <w:spacing w:val="8"/>
        </w:rPr>
      </w:pPr>
      <w:r w:rsidRPr="009550F6">
        <w:rPr>
          <w:rFonts w:ascii="Arial" w:hAnsi="Arial" w:cs="Arial"/>
          <w:spacing w:val="8"/>
        </w:rPr>
        <w:t xml:space="preserve">Si del resultado de la Sesión de Aclaraciones a los Documentos del Concurso resultase cualquier modificación a éste, dichas modificaciones formarán parte del Pliego de Requisitos y deberán ser consideradas por los </w:t>
      </w:r>
      <w:r w:rsidR="00E26A98" w:rsidRPr="009550F6">
        <w:rPr>
          <w:rFonts w:ascii="Arial" w:hAnsi="Arial" w:cs="Arial"/>
          <w:spacing w:val="8"/>
        </w:rPr>
        <w:t>Interesados</w:t>
      </w:r>
      <w:r w:rsidRPr="009550F6">
        <w:rPr>
          <w:rFonts w:ascii="Arial" w:hAnsi="Arial" w:cs="Arial"/>
          <w:spacing w:val="8"/>
        </w:rPr>
        <w:t xml:space="preserve"> en la elaboración de sus Ofertas técnica y económica.</w:t>
      </w:r>
    </w:p>
    <w:p w14:paraId="492D08CE" w14:textId="0680C67A" w:rsidR="00C870D1" w:rsidRPr="009550F6" w:rsidRDefault="00C870D1" w:rsidP="00C870D1">
      <w:pPr>
        <w:spacing w:after="240" w:line="240" w:lineRule="auto"/>
        <w:jc w:val="both"/>
        <w:rPr>
          <w:rFonts w:ascii="Arial" w:hAnsi="Arial" w:cs="Arial"/>
          <w:spacing w:val="8"/>
        </w:rPr>
      </w:pPr>
      <w:r w:rsidRPr="009550F6">
        <w:rPr>
          <w:rFonts w:ascii="Arial" w:hAnsi="Arial" w:cs="Arial"/>
          <w:spacing w:val="8"/>
        </w:rPr>
        <w:t>Las modificaciones y en su caso las precisiones no deberán generar cambios sustanciales a las características y condiciones establecidas originalmente.</w:t>
      </w:r>
    </w:p>
    <w:p w14:paraId="154AE77A" w14:textId="327162AD" w:rsidR="00E26A98" w:rsidRPr="009550F6" w:rsidRDefault="00E26A98" w:rsidP="00C870D1">
      <w:pPr>
        <w:spacing w:after="240" w:line="240" w:lineRule="auto"/>
        <w:jc w:val="both"/>
        <w:rPr>
          <w:rFonts w:ascii="Arial" w:hAnsi="Arial" w:cs="Arial"/>
          <w:spacing w:val="8"/>
        </w:rPr>
      </w:pPr>
      <w:r w:rsidRPr="009550F6">
        <w:rPr>
          <w:rFonts w:ascii="Arial" w:hAnsi="Arial" w:cs="Arial"/>
          <w:spacing w:val="8"/>
        </w:rPr>
        <w:t>Cuando el Área Contratante lo considere conveniente notificará, entre otros aspectos, aclaraciones, precisiones y/o modificaciones al Pliego de Requisitos, sin que, para lo anterior, sea necesario llevar a cabo una sesión de aclaraciones.</w:t>
      </w:r>
    </w:p>
    <w:p w14:paraId="2785772C"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lastRenderedPageBreak/>
        <w:t>El área Contratante podrá reprogramar la presentación de ofertas en caso de que considere que derivado de las solicitudes de aclaración y/o sus precisiones requiere de un tiempo mayor para realizar modificaciones al Pliego de Requisitos, cuando el Área Requirente lo solicite por considerar que los interesados necesitan de un mayor plazo para la elaboración de sus ofertas, o cuando así lo requiera la CFE o sus Empresas Productivas Subsidiarias.</w:t>
      </w:r>
    </w:p>
    <w:p w14:paraId="236B1B97" w14:textId="77777777" w:rsidR="008358F0" w:rsidRPr="009550F6" w:rsidRDefault="00B14FF9" w:rsidP="00C870D1">
      <w:pPr>
        <w:spacing w:after="240" w:line="240" w:lineRule="auto"/>
        <w:jc w:val="both"/>
        <w:rPr>
          <w:rFonts w:ascii="Arial" w:hAnsi="Arial" w:cs="Arial"/>
          <w:spacing w:val="8"/>
        </w:rPr>
      </w:pPr>
      <w:r w:rsidRPr="009550F6">
        <w:rPr>
          <w:rFonts w:ascii="Arial" w:hAnsi="Arial" w:cs="Arial"/>
          <w:spacing w:val="8"/>
        </w:rPr>
        <w:t xml:space="preserve">El acta de la Sesión de Aclaraciones al Concurso se difundirá a través del Micrositio de Concursos de CFE, ubicado en el sitio </w:t>
      </w:r>
      <w:hyperlink r:id="rId24" w:history="1">
        <w:r w:rsidRPr="009550F6">
          <w:rPr>
            <w:rStyle w:val="Hipervnculo"/>
            <w:rFonts w:ascii="Arial" w:hAnsi="Arial" w:cs="Arial"/>
            <w:color w:val="auto"/>
            <w:spacing w:val="8"/>
          </w:rPr>
          <w:t>https://msc.cfe.mx</w:t>
        </w:r>
      </w:hyperlink>
      <w:r w:rsidRPr="009550F6">
        <w:rPr>
          <w:rFonts w:ascii="Arial" w:hAnsi="Arial" w:cs="Arial"/>
          <w:spacing w:val="8"/>
        </w:rPr>
        <w:t>, el mismo día de su celebración, lo cual surtirá efecto de notificación personal.</w:t>
      </w:r>
    </w:p>
    <w:p w14:paraId="10C69253" w14:textId="2040149E" w:rsidR="00C870D1" w:rsidRPr="009550F6" w:rsidRDefault="00741144" w:rsidP="00C870D1">
      <w:pPr>
        <w:spacing w:after="240" w:line="240" w:lineRule="auto"/>
        <w:jc w:val="both"/>
        <w:rPr>
          <w:rFonts w:ascii="Arial" w:hAnsi="Arial" w:cs="Arial"/>
          <w:spacing w:val="8"/>
        </w:rPr>
      </w:pPr>
      <w:r w:rsidRPr="009550F6">
        <w:rPr>
          <w:rFonts w:ascii="Arial" w:hAnsi="Arial" w:cs="Arial"/>
          <w:b/>
          <w:spacing w:val="8"/>
        </w:rPr>
        <w:t>III.</w:t>
      </w:r>
      <w:r w:rsidR="00BC0FED" w:rsidRPr="009550F6">
        <w:rPr>
          <w:rFonts w:ascii="Arial" w:hAnsi="Arial" w:cs="Arial"/>
          <w:b/>
          <w:spacing w:val="8"/>
        </w:rPr>
        <w:t>5</w:t>
      </w:r>
      <w:r w:rsidRPr="009550F6">
        <w:rPr>
          <w:rFonts w:ascii="Arial" w:hAnsi="Arial" w:cs="Arial"/>
          <w:spacing w:val="8"/>
        </w:rPr>
        <w:tab/>
      </w:r>
      <w:r w:rsidRPr="009550F6">
        <w:rPr>
          <w:rFonts w:ascii="Arial" w:hAnsi="Arial" w:cs="Arial"/>
          <w:b/>
          <w:bCs/>
          <w:spacing w:val="8"/>
        </w:rPr>
        <w:t>Adjudicación de partidas</w:t>
      </w:r>
    </w:p>
    <w:p w14:paraId="56093BF8" w14:textId="1732556A" w:rsidR="0049640D" w:rsidRPr="009550F6" w:rsidRDefault="0049640D" w:rsidP="0049640D">
      <w:pPr>
        <w:spacing w:after="240" w:line="240" w:lineRule="auto"/>
        <w:jc w:val="both"/>
        <w:rPr>
          <w:rFonts w:ascii="Arial" w:hAnsi="Arial" w:cs="Arial"/>
          <w:spacing w:val="8"/>
        </w:rPr>
      </w:pPr>
      <w:r w:rsidRPr="009550F6">
        <w:rPr>
          <w:rFonts w:ascii="Arial" w:hAnsi="Arial" w:cs="Arial"/>
          <w:spacing w:val="8"/>
        </w:rPr>
        <w:t xml:space="preserve">La adjudicación del presente concurso será a un solo Concursante </w:t>
      </w:r>
      <w:r w:rsidRPr="009550F6">
        <w:rPr>
          <w:rFonts w:ascii="Arial" w:hAnsi="Arial" w:cs="Arial"/>
          <w:b/>
          <w:spacing w:val="8"/>
        </w:rPr>
        <w:t xml:space="preserve">con base a </w:t>
      </w:r>
      <w:r w:rsidR="007A557D" w:rsidRPr="009550F6">
        <w:rPr>
          <w:rFonts w:ascii="Arial" w:hAnsi="Arial" w:cs="Arial"/>
          <w:b/>
          <w:spacing w:val="8"/>
        </w:rPr>
        <w:t>partida</w:t>
      </w:r>
      <w:r w:rsidR="00E26A98" w:rsidRPr="009550F6">
        <w:rPr>
          <w:rFonts w:ascii="Arial" w:hAnsi="Arial" w:cs="Arial"/>
          <w:b/>
          <w:spacing w:val="8"/>
        </w:rPr>
        <w:t xml:space="preserve"> </w:t>
      </w:r>
      <w:r w:rsidRPr="009550F6">
        <w:rPr>
          <w:rFonts w:ascii="Arial" w:hAnsi="Arial" w:cs="Arial"/>
          <w:b/>
          <w:spacing w:val="8"/>
        </w:rPr>
        <w:t>completa</w:t>
      </w:r>
      <w:r w:rsidRPr="009550F6">
        <w:rPr>
          <w:rFonts w:ascii="Arial" w:hAnsi="Arial" w:cs="Arial"/>
          <w:spacing w:val="8"/>
        </w:rPr>
        <w:t xml:space="preserve">, de conformidad con el </w:t>
      </w:r>
      <w:r w:rsidRPr="009550F6">
        <w:rPr>
          <w:rFonts w:ascii="Arial" w:hAnsi="Arial" w:cs="Arial"/>
          <w:b/>
          <w:spacing w:val="8"/>
        </w:rPr>
        <w:t>Anexo 1</w:t>
      </w:r>
      <w:r w:rsidRPr="009550F6">
        <w:rPr>
          <w:rFonts w:ascii="Arial" w:hAnsi="Arial" w:cs="Arial"/>
          <w:spacing w:val="8"/>
        </w:rPr>
        <w:t xml:space="preserve"> de este pliego de requisitos; los Concursantes podrán ofertar una o varias partidas.</w:t>
      </w:r>
    </w:p>
    <w:p w14:paraId="0157CFB6" w14:textId="7166C9B8" w:rsidR="00737E39" w:rsidRPr="009550F6" w:rsidRDefault="00F10125" w:rsidP="00C870D1">
      <w:pPr>
        <w:spacing w:after="240" w:line="240" w:lineRule="auto"/>
        <w:jc w:val="both"/>
        <w:rPr>
          <w:rFonts w:ascii="Arial" w:hAnsi="Arial" w:cs="Arial"/>
          <w:b/>
          <w:bCs/>
          <w:color w:val="0000FF"/>
          <w:spacing w:val="8"/>
        </w:rPr>
      </w:pPr>
      <w:r w:rsidRPr="009550F6">
        <w:rPr>
          <w:rFonts w:ascii="Arial" w:hAnsi="Arial" w:cs="Arial"/>
          <w:b/>
          <w:spacing w:val="8"/>
        </w:rPr>
        <w:t>III.</w:t>
      </w:r>
      <w:r w:rsidR="00D15A81" w:rsidRPr="009550F6">
        <w:rPr>
          <w:rFonts w:ascii="Arial" w:hAnsi="Arial" w:cs="Arial"/>
          <w:b/>
          <w:spacing w:val="8"/>
        </w:rPr>
        <w:t>6</w:t>
      </w:r>
      <w:r w:rsidR="005E4A03" w:rsidRPr="009550F6">
        <w:rPr>
          <w:rFonts w:ascii="Arial" w:hAnsi="Arial" w:cs="Arial"/>
          <w:b/>
          <w:spacing w:val="8"/>
        </w:rPr>
        <w:t xml:space="preserve"> Suministro Simultáneo.</w:t>
      </w:r>
      <w:r w:rsidR="005E4A03" w:rsidRPr="009550F6">
        <w:rPr>
          <w:rFonts w:ascii="Arial" w:hAnsi="Arial" w:cs="Arial"/>
          <w:b/>
          <w:bCs/>
          <w:color w:val="0000FF"/>
          <w:spacing w:val="8"/>
        </w:rPr>
        <w:t xml:space="preserve"> </w:t>
      </w:r>
      <w:r w:rsidR="003230FD" w:rsidRPr="009550F6">
        <w:rPr>
          <w:rFonts w:ascii="Arial" w:hAnsi="Arial" w:cs="Arial"/>
          <w:b/>
          <w:bCs/>
          <w:color w:val="0000FF"/>
          <w:spacing w:val="8"/>
        </w:rPr>
        <w:t>(No aplica para este concurso).</w:t>
      </w:r>
    </w:p>
    <w:p w14:paraId="39764EDE" w14:textId="60332F05" w:rsidR="00741144" w:rsidRPr="009550F6" w:rsidRDefault="0084467B" w:rsidP="00C870D1">
      <w:pPr>
        <w:spacing w:after="240" w:line="240" w:lineRule="auto"/>
        <w:jc w:val="both"/>
        <w:rPr>
          <w:rFonts w:ascii="Arial" w:hAnsi="Arial" w:cs="Arial"/>
          <w:spacing w:val="8"/>
        </w:rPr>
      </w:pPr>
      <w:proofErr w:type="gramStart"/>
      <w:r w:rsidRPr="009550F6">
        <w:rPr>
          <w:rFonts w:ascii="Arial" w:hAnsi="Arial" w:cs="Arial"/>
          <w:b/>
          <w:bCs/>
          <w:spacing w:val="8"/>
        </w:rPr>
        <w:t>IV</w:t>
      </w:r>
      <w:r w:rsidR="3103F404" w:rsidRPr="009550F6">
        <w:rPr>
          <w:rFonts w:ascii="Arial" w:hAnsi="Arial" w:cs="Arial"/>
          <w:b/>
          <w:bCs/>
          <w:spacing w:val="8"/>
        </w:rPr>
        <w:t xml:space="preserve"> </w:t>
      </w:r>
      <w:r w:rsidRPr="009550F6">
        <w:rPr>
          <w:rFonts w:ascii="Arial" w:hAnsi="Arial" w:cs="Arial"/>
          <w:b/>
          <w:bCs/>
          <w:spacing w:val="8"/>
        </w:rPr>
        <w:t>.</w:t>
      </w:r>
      <w:proofErr w:type="gramEnd"/>
      <w:r w:rsidRPr="009550F6">
        <w:rPr>
          <w:rFonts w:ascii="Arial" w:hAnsi="Arial" w:cs="Arial"/>
          <w:b/>
          <w:spacing w:val="8"/>
        </w:rPr>
        <w:tab/>
      </w:r>
      <w:r w:rsidRPr="009550F6">
        <w:rPr>
          <w:rFonts w:ascii="Arial" w:hAnsi="Arial" w:cs="Arial"/>
          <w:b/>
          <w:bCs/>
          <w:spacing w:val="8"/>
        </w:rPr>
        <w:t>Ofertas</w:t>
      </w:r>
    </w:p>
    <w:p w14:paraId="76AC02F8" w14:textId="6C195528" w:rsidR="0066681F" w:rsidRPr="009550F6" w:rsidRDefault="0084467B" w:rsidP="00C870D1">
      <w:pPr>
        <w:spacing w:after="240" w:line="240" w:lineRule="auto"/>
        <w:jc w:val="both"/>
        <w:rPr>
          <w:rFonts w:ascii="Arial" w:hAnsi="Arial" w:cs="Arial"/>
          <w:spacing w:val="8"/>
        </w:rPr>
      </w:pPr>
      <w:r w:rsidRPr="009550F6">
        <w:rPr>
          <w:rFonts w:ascii="Arial" w:hAnsi="Arial" w:cs="Arial"/>
          <w:b/>
          <w:bCs/>
          <w:spacing w:val="8"/>
        </w:rPr>
        <w:t>IV.1</w:t>
      </w:r>
      <w:r w:rsidR="42DE209C"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rPr>
        <w:t>Requisitos que deberán reunir las ofertas</w:t>
      </w:r>
    </w:p>
    <w:p w14:paraId="57E31A8F" w14:textId="77777777" w:rsidR="0084467B" w:rsidRPr="009550F6" w:rsidRDefault="00041D3E" w:rsidP="00C870D1">
      <w:pPr>
        <w:spacing w:after="240" w:line="240" w:lineRule="auto"/>
        <w:jc w:val="both"/>
        <w:rPr>
          <w:rFonts w:ascii="Arial" w:hAnsi="Arial" w:cs="Arial"/>
          <w:spacing w:val="8"/>
        </w:rPr>
      </w:pPr>
      <w:r w:rsidRPr="009550F6">
        <w:rPr>
          <w:rFonts w:ascii="Arial" w:hAnsi="Arial" w:cs="Arial"/>
          <w:spacing w:val="8"/>
        </w:rPr>
        <w:t xml:space="preserve">Los </w:t>
      </w:r>
      <w:r w:rsidR="002820A5" w:rsidRPr="009550F6">
        <w:rPr>
          <w:rFonts w:ascii="Arial" w:hAnsi="Arial" w:cs="Arial"/>
          <w:spacing w:val="8"/>
        </w:rPr>
        <w:t>Concursantes</w:t>
      </w:r>
      <w:r w:rsidRPr="009550F6">
        <w:rPr>
          <w:rFonts w:ascii="Arial" w:hAnsi="Arial" w:cs="Arial"/>
          <w:spacing w:val="8"/>
        </w:rPr>
        <w:t xml:space="preserve"> deberán cumplir con lo establecido en el numeral </w:t>
      </w:r>
      <w:r w:rsidRPr="009550F6">
        <w:rPr>
          <w:rFonts w:ascii="Arial" w:hAnsi="Arial" w:cs="Arial"/>
          <w:b/>
          <w:spacing w:val="8"/>
        </w:rPr>
        <w:t>IV.2</w:t>
      </w:r>
      <w:r w:rsidR="004065A3" w:rsidRPr="009550F6">
        <w:rPr>
          <w:rFonts w:ascii="Arial" w:hAnsi="Arial" w:cs="Arial"/>
          <w:spacing w:val="8"/>
        </w:rPr>
        <w:t xml:space="preserve"> </w:t>
      </w:r>
      <w:r w:rsidR="004065A3" w:rsidRPr="009550F6">
        <w:rPr>
          <w:rFonts w:ascii="Arial" w:hAnsi="Arial" w:cs="Arial"/>
          <w:b/>
          <w:spacing w:val="8"/>
        </w:rPr>
        <w:t>“Presentación de Ofertas”</w:t>
      </w:r>
      <w:r w:rsidRPr="009550F6">
        <w:rPr>
          <w:rFonts w:ascii="Arial" w:hAnsi="Arial" w:cs="Arial"/>
          <w:spacing w:val="8"/>
        </w:rPr>
        <w:t xml:space="preserve">, debiendo presentar la documentación </w:t>
      </w:r>
      <w:proofErr w:type="gramStart"/>
      <w:r w:rsidRPr="009550F6">
        <w:rPr>
          <w:rFonts w:ascii="Arial" w:hAnsi="Arial" w:cs="Arial"/>
          <w:spacing w:val="8"/>
        </w:rPr>
        <w:t>de acuerdo a</w:t>
      </w:r>
      <w:proofErr w:type="gramEnd"/>
      <w:r w:rsidRPr="009550F6">
        <w:rPr>
          <w:rFonts w:ascii="Arial" w:hAnsi="Arial" w:cs="Arial"/>
          <w:spacing w:val="8"/>
        </w:rPr>
        <w:t xml:space="preserve"> lo siguiente:</w:t>
      </w:r>
    </w:p>
    <w:p w14:paraId="110740B0" w14:textId="77777777" w:rsidR="000A6F95" w:rsidRPr="009550F6" w:rsidRDefault="00284182" w:rsidP="00F3357B">
      <w:pPr>
        <w:pStyle w:val="Prrafodelista"/>
        <w:numPr>
          <w:ilvl w:val="0"/>
          <w:numId w:val="7"/>
        </w:numPr>
        <w:spacing w:after="240" w:line="240" w:lineRule="auto"/>
        <w:jc w:val="both"/>
        <w:rPr>
          <w:rFonts w:ascii="Arial" w:hAnsi="Arial" w:cs="Arial"/>
          <w:b/>
          <w:spacing w:val="8"/>
        </w:rPr>
      </w:pPr>
      <w:r w:rsidRPr="009550F6">
        <w:rPr>
          <w:rFonts w:ascii="Arial" w:hAnsi="Arial" w:cs="Arial"/>
          <w:spacing w:val="8"/>
        </w:rPr>
        <w:t xml:space="preserve">Documentación relacionada con la oferta técnica, conforme al numeral </w:t>
      </w:r>
      <w:r w:rsidRPr="009550F6">
        <w:rPr>
          <w:rFonts w:ascii="Arial" w:hAnsi="Arial" w:cs="Arial"/>
          <w:b/>
          <w:spacing w:val="8"/>
        </w:rPr>
        <w:t>III.1. “Requisitos y Documentos”;</w:t>
      </w:r>
    </w:p>
    <w:p w14:paraId="463F29E8" w14:textId="77777777" w:rsidR="00C305C3" w:rsidRPr="009550F6" w:rsidRDefault="00C305C3" w:rsidP="00C305C3">
      <w:pPr>
        <w:pStyle w:val="Prrafodelista"/>
        <w:spacing w:after="240" w:line="240" w:lineRule="auto"/>
        <w:ind w:left="854"/>
        <w:jc w:val="both"/>
        <w:rPr>
          <w:rFonts w:ascii="Arial" w:hAnsi="Arial" w:cs="Arial"/>
          <w:b/>
          <w:spacing w:val="8"/>
        </w:rPr>
      </w:pPr>
    </w:p>
    <w:p w14:paraId="337606BB" w14:textId="77777777" w:rsidR="00C305C3" w:rsidRPr="009550F6" w:rsidRDefault="00C305C3" w:rsidP="00F3357B">
      <w:pPr>
        <w:pStyle w:val="Prrafodelista"/>
        <w:numPr>
          <w:ilvl w:val="0"/>
          <w:numId w:val="7"/>
        </w:numPr>
        <w:spacing w:after="240" w:line="240" w:lineRule="auto"/>
        <w:jc w:val="both"/>
        <w:rPr>
          <w:rFonts w:ascii="Arial" w:hAnsi="Arial" w:cs="Arial"/>
          <w:b/>
          <w:spacing w:val="8"/>
        </w:rPr>
      </w:pPr>
      <w:r w:rsidRPr="009550F6">
        <w:rPr>
          <w:rFonts w:ascii="Arial" w:hAnsi="Arial" w:cs="Arial"/>
          <w:spacing w:val="8"/>
        </w:rPr>
        <w:t xml:space="preserve">Información Legal </w:t>
      </w:r>
      <w:proofErr w:type="gramStart"/>
      <w:r w:rsidRPr="009550F6">
        <w:rPr>
          <w:rFonts w:ascii="Arial" w:hAnsi="Arial" w:cs="Arial"/>
          <w:spacing w:val="8"/>
        </w:rPr>
        <w:t>de acuerdo al</w:t>
      </w:r>
      <w:proofErr w:type="gramEnd"/>
      <w:r w:rsidRPr="009550F6">
        <w:rPr>
          <w:rFonts w:ascii="Arial" w:hAnsi="Arial" w:cs="Arial"/>
          <w:spacing w:val="8"/>
        </w:rPr>
        <w:t xml:space="preserve"> </w:t>
      </w:r>
      <w:r w:rsidRPr="009550F6">
        <w:rPr>
          <w:rFonts w:ascii="Arial" w:hAnsi="Arial" w:cs="Arial"/>
          <w:b/>
          <w:spacing w:val="8"/>
        </w:rPr>
        <w:t>Anexo 5</w:t>
      </w:r>
      <w:r w:rsidRPr="009550F6">
        <w:rPr>
          <w:rFonts w:ascii="Arial" w:hAnsi="Arial" w:cs="Arial"/>
          <w:spacing w:val="8"/>
        </w:rPr>
        <w:t>, que deberá incluirse en el sobre de la oferta técnica;</w:t>
      </w:r>
    </w:p>
    <w:p w14:paraId="3B7B4B86" w14:textId="77777777" w:rsidR="00284182" w:rsidRPr="009550F6" w:rsidRDefault="00284182" w:rsidP="00284182">
      <w:pPr>
        <w:pStyle w:val="Prrafodelista"/>
        <w:spacing w:after="240" w:line="240" w:lineRule="auto"/>
        <w:ind w:left="854"/>
        <w:jc w:val="both"/>
        <w:rPr>
          <w:rFonts w:ascii="Arial" w:hAnsi="Arial" w:cs="Arial"/>
          <w:b/>
          <w:spacing w:val="8"/>
        </w:rPr>
      </w:pPr>
    </w:p>
    <w:p w14:paraId="7D100309" w14:textId="77777777" w:rsidR="000A6F95" w:rsidRPr="009550F6" w:rsidRDefault="00284182" w:rsidP="00F3357B">
      <w:pPr>
        <w:pStyle w:val="Prrafodelista"/>
        <w:numPr>
          <w:ilvl w:val="0"/>
          <w:numId w:val="7"/>
        </w:numPr>
        <w:spacing w:after="240" w:line="240" w:lineRule="auto"/>
        <w:ind w:left="851" w:hanging="567"/>
        <w:jc w:val="both"/>
        <w:rPr>
          <w:rFonts w:ascii="Arial" w:hAnsi="Arial" w:cs="Arial"/>
          <w:spacing w:val="8"/>
        </w:rPr>
      </w:pPr>
      <w:r w:rsidRPr="009550F6">
        <w:rPr>
          <w:rFonts w:ascii="Arial" w:eastAsia="Times New Roman" w:hAnsi="Arial" w:cs="Arial"/>
          <w:lang w:eastAsia="es-MX"/>
        </w:rPr>
        <w:t xml:space="preserve">Oferta económica conforme a lo indicado en el numeral </w:t>
      </w:r>
      <w:r w:rsidRPr="009550F6">
        <w:rPr>
          <w:rFonts w:ascii="Arial" w:eastAsia="Times New Roman" w:hAnsi="Arial" w:cs="Arial"/>
          <w:b/>
          <w:lang w:eastAsia="es-MX"/>
        </w:rPr>
        <w:t>IV.3. “Formato y Documentos de Ofertas”;</w:t>
      </w:r>
      <w:r w:rsidR="00C305C3" w:rsidRPr="009550F6">
        <w:rPr>
          <w:rFonts w:ascii="Arial" w:eastAsia="Times New Roman" w:hAnsi="Arial" w:cs="Arial"/>
          <w:b/>
          <w:lang w:eastAsia="es-MX"/>
        </w:rPr>
        <w:t xml:space="preserve"> </w:t>
      </w:r>
      <w:r w:rsidR="00CB0824" w:rsidRPr="009550F6">
        <w:rPr>
          <w:rFonts w:ascii="Arial" w:hAnsi="Arial" w:cs="Arial"/>
          <w:spacing w:val="8"/>
        </w:rPr>
        <w:t>y</w:t>
      </w:r>
    </w:p>
    <w:p w14:paraId="3A0FF5F2" w14:textId="77777777" w:rsidR="00CD4237" w:rsidRPr="009550F6" w:rsidRDefault="00CD4237" w:rsidP="00CD4237">
      <w:pPr>
        <w:pStyle w:val="Prrafodelista"/>
        <w:rPr>
          <w:rFonts w:ascii="Arial" w:hAnsi="Arial" w:cs="Arial"/>
          <w:spacing w:val="8"/>
        </w:rPr>
      </w:pPr>
    </w:p>
    <w:p w14:paraId="158CF49E" w14:textId="77777777" w:rsidR="000A6F95" w:rsidRPr="009550F6" w:rsidRDefault="00CB0824" w:rsidP="00F3357B">
      <w:pPr>
        <w:pStyle w:val="Prrafodelista"/>
        <w:numPr>
          <w:ilvl w:val="0"/>
          <w:numId w:val="7"/>
        </w:numPr>
        <w:spacing w:after="240" w:line="240" w:lineRule="auto"/>
        <w:jc w:val="both"/>
        <w:rPr>
          <w:rFonts w:ascii="Arial" w:hAnsi="Arial" w:cs="Arial"/>
          <w:spacing w:val="8"/>
        </w:rPr>
      </w:pPr>
      <w:r w:rsidRPr="009550F6">
        <w:rPr>
          <w:rFonts w:ascii="Arial" w:hAnsi="Arial" w:cs="Arial"/>
          <w:spacing w:val="8"/>
        </w:rPr>
        <w:t xml:space="preserve">Los </w:t>
      </w:r>
      <w:r w:rsidR="002820A5" w:rsidRPr="009550F6">
        <w:rPr>
          <w:rFonts w:ascii="Arial" w:hAnsi="Arial" w:cs="Arial"/>
          <w:spacing w:val="8"/>
        </w:rPr>
        <w:t>Concursantes</w:t>
      </w:r>
      <w:r w:rsidRPr="009550F6">
        <w:rPr>
          <w:rFonts w:ascii="Arial" w:hAnsi="Arial" w:cs="Arial"/>
          <w:spacing w:val="8"/>
        </w:rPr>
        <w:t xml:space="preserve"> podrán presentar oferta de manera individual </w:t>
      </w:r>
      <w:r w:rsidR="00291271" w:rsidRPr="009550F6">
        <w:rPr>
          <w:rFonts w:ascii="Arial" w:hAnsi="Arial" w:cs="Arial"/>
          <w:spacing w:val="8"/>
        </w:rPr>
        <w:t>o</w:t>
      </w:r>
      <w:r w:rsidRPr="009550F6">
        <w:rPr>
          <w:rFonts w:ascii="Arial" w:hAnsi="Arial" w:cs="Arial"/>
          <w:spacing w:val="8"/>
        </w:rPr>
        <w:t xml:space="preserve"> mancomunada</w:t>
      </w:r>
      <w:r w:rsidR="00291271" w:rsidRPr="009550F6">
        <w:rPr>
          <w:rFonts w:ascii="Arial" w:hAnsi="Arial" w:cs="Arial"/>
          <w:spacing w:val="8"/>
        </w:rPr>
        <w:t>.</w:t>
      </w:r>
      <w:r w:rsidRPr="009550F6">
        <w:rPr>
          <w:rFonts w:ascii="Arial" w:hAnsi="Arial" w:cs="Arial"/>
          <w:spacing w:val="8"/>
        </w:rPr>
        <w:t xml:space="preserve"> </w:t>
      </w:r>
    </w:p>
    <w:p w14:paraId="5630AD66" w14:textId="77777777" w:rsidR="00CD4237" w:rsidRPr="009550F6" w:rsidRDefault="00CD4237" w:rsidP="00CD4237">
      <w:pPr>
        <w:pStyle w:val="Prrafodelista"/>
        <w:rPr>
          <w:rFonts w:ascii="Arial" w:hAnsi="Arial" w:cs="Arial"/>
          <w:spacing w:val="8"/>
        </w:rPr>
      </w:pPr>
    </w:p>
    <w:p w14:paraId="6311776B" w14:textId="77777777" w:rsidR="003230FD" w:rsidRPr="009550F6" w:rsidRDefault="003230FD" w:rsidP="00F3357B">
      <w:pPr>
        <w:pStyle w:val="Prrafodelista"/>
        <w:numPr>
          <w:ilvl w:val="0"/>
          <w:numId w:val="7"/>
        </w:numPr>
        <w:spacing w:after="240" w:line="240" w:lineRule="auto"/>
        <w:jc w:val="both"/>
        <w:rPr>
          <w:rFonts w:ascii="Arial" w:hAnsi="Arial" w:cs="Arial"/>
          <w:b/>
          <w:bCs/>
          <w:spacing w:val="8"/>
        </w:rPr>
      </w:pPr>
      <w:r w:rsidRPr="009550F6">
        <w:rPr>
          <w:rFonts w:ascii="Arial" w:hAnsi="Arial" w:cs="Arial"/>
          <w:b/>
          <w:bCs/>
          <w:spacing w:val="8"/>
        </w:rPr>
        <w:t xml:space="preserve">CFE Distribución División Valle de México Centro como parte de la evaluación Técnica y/o Económica, se reserva el derecho de verificar la autenticidad </w:t>
      </w:r>
      <w:proofErr w:type="spellStart"/>
      <w:r w:rsidRPr="009550F6">
        <w:rPr>
          <w:rFonts w:ascii="Arial" w:hAnsi="Arial" w:cs="Arial"/>
          <w:b/>
          <w:bCs/>
          <w:spacing w:val="8"/>
        </w:rPr>
        <w:t>ó</w:t>
      </w:r>
      <w:proofErr w:type="spellEnd"/>
      <w:r w:rsidRPr="009550F6">
        <w:rPr>
          <w:rFonts w:ascii="Arial" w:hAnsi="Arial" w:cs="Arial"/>
          <w:b/>
          <w:bCs/>
          <w:spacing w:val="8"/>
        </w:rPr>
        <w:t xml:space="preserve"> veracidad de los documentos presentados por los concursantes en sus ofertas, ante las autoridades o instituciones emisoras</w:t>
      </w:r>
      <w:r w:rsidR="003267AE" w:rsidRPr="009550F6">
        <w:rPr>
          <w:rFonts w:ascii="Arial" w:hAnsi="Arial" w:cs="Arial"/>
          <w:b/>
          <w:bCs/>
          <w:spacing w:val="8"/>
        </w:rPr>
        <w:t>.</w:t>
      </w:r>
    </w:p>
    <w:p w14:paraId="6EE98AF8" w14:textId="77777777" w:rsidR="00041D3E" w:rsidRPr="009550F6" w:rsidRDefault="000A6F95" w:rsidP="000A6F95">
      <w:pPr>
        <w:spacing w:after="240" w:line="240" w:lineRule="auto"/>
        <w:jc w:val="both"/>
        <w:rPr>
          <w:rFonts w:ascii="Arial" w:hAnsi="Arial" w:cs="Arial"/>
          <w:spacing w:val="8"/>
        </w:rPr>
      </w:pPr>
      <w:r w:rsidRPr="009550F6">
        <w:rPr>
          <w:rFonts w:ascii="Arial" w:hAnsi="Arial" w:cs="Arial"/>
          <w:spacing w:val="8"/>
        </w:rPr>
        <w:t xml:space="preserve">Las </w:t>
      </w:r>
      <w:r w:rsidR="003C79D7" w:rsidRPr="009550F6">
        <w:rPr>
          <w:rFonts w:ascii="Arial" w:hAnsi="Arial" w:cs="Arial"/>
          <w:spacing w:val="8"/>
        </w:rPr>
        <w:t xml:space="preserve">ofertas </w:t>
      </w:r>
      <w:r w:rsidRPr="009550F6">
        <w:rPr>
          <w:rFonts w:ascii="Arial" w:hAnsi="Arial" w:cs="Arial"/>
          <w:spacing w:val="8"/>
        </w:rPr>
        <w:t xml:space="preserve">deberán integrarse en dos sobres electrónicos, uno que contenga su oferta </w:t>
      </w:r>
      <w:r w:rsidR="00A247C4" w:rsidRPr="009550F6">
        <w:rPr>
          <w:rFonts w:ascii="Arial" w:hAnsi="Arial" w:cs="Arial"/>
          <w:spacing w:val="8"/>
        </w:rPr>
        <w:t>t</w:t>
      </w:r>
      <w:r w:rsidRPr="009550F6">
        <w:rPr>
          <w:rFonts w:ascii="Arial" w:hAnsi="Arial" w:cs="Arial"/>
          <w:spacing w:val="8"/>
        </w:rPr>
        <w:t xml:space="preserve">écnica y la documentación legal y administrativa y otro que contenga su oferta </w:t>
      </w:r>
      <w:r w:rsidR="00A247C4" w:rsidRPr="009550F6">
        <w:rPr>
          <w:rFonts w:ascii="Arial" w:hAnsi="Arial" w:cs="Arial"/>
          <w:spacing w:val="8"/>
        </w:rPr>
        <w:t>económica</w:t>
      </w:r>
      <w:r w:rsidRPr="009550F6">
        <w:rPr>
          <w:rFonts w:ascii="Arial" w:hAnsi="Arial" w:cs="Arial"/>
          <w:spacing w:val="8"/>
        </w:rPr>
        <w:t xml:space="preserve">, los cuales se presentarán a través del Micrositio de Concursos de CFE ubicado en el sitio </w:t>
      </w:r>
      <w:hyperlink r:id="rId25" w:history="1">
        <w:r w:rsidR="00AC2F06" w:rsidRPr="009550F6">
          <w:rPr>
            <w:rStyle w:val="Hipervnculo"/>
            <w:rFonts w:ascii="Arial" w:hAnsi="Arial" w:cs="Arial"/>
            <w:color w:val="auto"/>
            <w:spacing w:val="8"/>
          </w:rPr>
          <w:t>https://msc.cfe.mx</w:t>
        </w:r>
      </w:hyperlink>
      <w:r w:rsidRPr="009550F6">
        <w:rPr>
          <w:rFonts w:ascii="Arial" w:hAnsi="Arial" w:cs="Arial"/>
          <w:spacing w:val="8"/>
        </w:rPr>
        <w:t>, y deberán ser firmados electrónicamente.</w:t>
      </w:r>
    </w:p>
    <w:p w14:paraId="0DE848DC" w14:textId="428113FB" w:rsidR="006D6BFA" w:rsidRPr="009550F6" w:rsidRDefault="006D6BFA" w:rsidP="00C870D1">
      <w:pPr>
        <w:spacing w:after="240" w:line="240" w:lineRule="auto"/>
        <w:jc w:val="both"/>
        <w:rPr>
          <w:rFonts w:ascii="Arial" w:hAnsi="Arial" w:cs="Arial"/>
          <w:spacing w:val="8"/>
        </w:rPr>
      </w:pPr>
      <w:r w:rsidRPr="009550F6">
        <w:rPr>
          <w:rFonts w:ascii="Arial" w:hAnsi="Arial" w:cs="Arial"/>
          <w:b/>
          <w:bCs/>
          <w:spacing w:val="8"/>
        </w:rPr>
        <w:t>IV.</w:t>
      </w:r>
      <w:r w:rsidR="00A97B64" w:rsidRPr="009550F6">
        <w:rPr>
          <w:rFonts w:ascii="Arial" w:hAnsi="Arial" w:cs="Arial"/>
          <w:b/>
          <w:bCs/>
          <w:spacing w:val="8"/>
        </w:rPr>
        <w:t>2</w:t>
      </w:r>
      <w:r w:rsidR="5A390F3C" w:rsidRPr="009550F6">
        <w:rPr>
          <w:rFonts w:ascii="Arial" w:hAnsi="Arial" w:cs="Arial"/>
          <w:b/>
          <w:bCs/>
          <w:spacing w:val="8"/>
        </w:rPr>
        <w:t xml:space="preserve"> </w:t>
      </w:r>
      <w:r w:rsidRPr="009550F6">
        <w:rPr>
          <w:rFonts w:ascii="Arial" w:hAnsi="Arial" w:cs="Arial"/>
          <w:b/>
          <w:spacing w:val="8"/>
        </w:rPr>
        <w:tab/>
      </w:r>
      <w:r w:rsidR="00F0113C" w:rsidRPr="009550F6">
        <w:rPr>
          <w:rFonts w:ascii="Arial" w:hAnsi="Arial" w:cs="Arial"/>
          <w:b/>
          <w:bCs/>
          <w:spacing w:val="8"/>
        </w:rPr>
        <w:t>Presentación de Ofertas</w:t>
      </w:r>
    </w:p>
    <w:p w14:paraId="2865E312" w14:textId="4C2A0B3C" w:rsidR="00A97B64" w:rsidRPr="009550F6" w:rsidRDefault="00A97B64" w:rsidP="00A97B64">
      <w:pPr>
        <w:spacing w:after="240" w:line="240" w:lineRule="auto"/>
        <w:jc w:val="both"/>
        <w:rPr>
          <w:rFonts w:ascii="Arial" w:hAnsi="Arial" w:cs="Arial"/>
          <w:spacing w:val="8"/>
        </w:rPr>
      </w:pPr>
      <w:r w:rsidRPr="009550F6">
        <w:rPr>
          <w:rFonts w:ascii="Arial" w:hAnsi="Arial" w:cs="Arial"/>
          <w:spacing w:val="8"/>
        </w:rPr>
        <w:t xml:space="preserve">Conforme a lo establecido en la </w:t>
      </w:r>
      <w:r w:rsidR="007365CB" w:rsidRPr="009550F6">
        <w:rPr>
          <w:rFonts w:ascii="Arial" w:hAnsi="Arial" w:cs="Arial"/>
          <w:spacing w:val="8"/>
        </w:rPr>
        <w:t>d</w:t>
      </w:r>
      <w:r w:rsidRPr="009550F6">
        <w:rPr>
          <w:rFonts w:ascii="Arial" w:hAnsi="Arial" w:cs="Arial"/>
          <w:spacing w:val="8"/>
        </w:rPr>
        <w:t>isposición 3</w:t>
      </w:r>
      <w:r w:rsidR="00E26A98" w:rsidRPr="009550F6">
        <w:rPr>
          <w:rFonts w:ascii="Arial" w:hAnsi="Arial" w:cs="Arial"/>
          <w:spacing w:val="8"/>
        </w:rPr>
        <w:t>7</w:t>
      </w:r>
      <w:r w:rsidRPr="009550F6">
        <w:rPr>
          <w:rFonts w:ascii="Arial" w:hAnsi="Arial" w:cs="Arial"/>
          <w:spacing w:val="8"/>
        </w:rPr>
        <w:t xml:space="preserve"> Fracción IV de las Disposiciones, los </w:t>
      </w:r>
      <w:r w:rsidR="002820A5" w:rsidRPr="009550F6">
        <w:rPr>
          <w:rFonts w:ascii="Arial" w:hAnsi="Arial" w:cs="Arial"/>
          <w:spacing w:val="8"/>
        </w:rPr>
        <w:t>Concursantes</w:t>
      </w:r>
      <w:r w:rsidRPr="009550F6">
        <w:rPr>
          <w:rFonts w:ascii="Arial" w:hAnsi="Arial" w:cs="Arial"/>
          <w:spacing w:val="8"/>
        </w:rPr>
        <w:t xml:space="preserve"> deberán presentar a través del Micrositio de Concursos de CFE</w:t>
      </w:r>
      <w:r w:rsidR="00B21438" w:rsidRPr="009550F6">
        <w:rPr>
          <w:rFonts w:ascii="Arial" w:hAnsi="Arial" w:cs="Arial"/>
          <w:spacing w:val="8"/>
        </w:rPr>
        <w:t>;</w:t>
      </w:r>
      <w:r w:rsidRPr="009550F6">
        <w:rPr>
          <w:rFonts w:ascii="Arial" w:hAnsi="Arial" w:cs="Arial"/>
          <w:spacing w:val="8"/>
        </w:rPr>
        <w:t xml:space="preserve"> sus </w:t>
      </w:r>
      <w:r w:rsidR="00B21438" w:rsidRPr="009550F6">
        <w:rPr>
          <w:rFonts w:ascii="Arial" w:hAnsi="Arial" w:cs="Arial"/>
          <w:spacing w:val="8"/>
        </w:rPr>
        <w:t>o</w:t>
      </w:r>
      <w:r w:rsidRPr="009550F6">
        <w:rPr>
          <w:rFonts w:ascii="Arial" w:hAnsi="Arial" w:cs="Arial"/>
          <w:spacing w:val="8"/>
        </w:rPr>
        <w:t xml:space="preserve">fertas: 1) </w:t>
      </w:r>
      <w:r w:rsidRPr="009550F6">
        <w:rPr>
          <w:rFonts w:ascii="Arial" w:hAnsi="Arial" w:cs="Arial"/>
          <w:spacing w:val="8"/>
        </w:rPr>
        <w:lastRenderedPageBreak/>
        <w:t>técnica (la cual incluye la documentación legal y administrativa) y 2) económica, en sobres por separado, en idioma español, en la fecha y hor</w:t>
      </w:r>
      <w:r w:rsidR="00B21438" w:rsidRPr="009550F6">
        <w:rPr>
          <w:rFonts w:ascii="Arial" w:hAnsi="Arial" w:cs="Arial"/>
          <w:spacing w:val="8"/>
        </w:rPr>
        <w:t xml:space="preserve">a indicadas en el numeral </w:t>
      </w:r>
      <w:r w:rsidR="005309E9" w:rsidRPr="009550F6">
        <w:rPr>
          <w:rFonts w:ascii="Arial" w:hAnsi="Arial" w:cs="Arial"/>
          <w:b/>
          <w:spacing w:val="8"/>
        </w:rPr>
        <w:t>III.</w:t>
      </w:r>
      <w:r w:rsidR="00502E4E" w:rsidRPr="009550F6">
        <w:rPr>
          <w:rFonts w:ascii="Arial" w:hAnsi="Arial" w:cs="Arial"/>
          <w:b/>
          <w:spacing w:val="8"/>
        </w:rPr>
        <w:t>3</w:t>
      </w:r>
      <w:r w:rsidR="00666F97" w:rsidRPr="009550F6">
        <w:rPr>
          <w:rFonts w:ascii="Arial" w:hAnsi="Arial" w:cs="Arial"/>
          <w:spacing w:val="8"/>
        </w:rPr>
        <w:t xml:space="preserve"> </w:t>
      </w:r>
      <w:r w:rsidR="00666F97" w:rsidRPr="009550F6">
        <w:rPr>
          <w:rFonts w:ascii="Arial" w:hAnsi="Arial" w:cs="Arial"/>
          <w:b/>
          <w:spacing w:val="8"/>
        </w:rPr>
        <w:t>“Calendario de las etapas del procedimiento”</w:t>
      </w:r>
      <w:r w:rsidRPr="009550F6">
        <w:rPr>
          <w:rFonts w:ascii="Arial" w:hAnsi="Arial" w:cs="Arial"/>
          <w:spacing w:val="8"/>
        </w:rPr>
        <w:t xml:space="preserve"> o en las fechas que se determinen en los eventos que se presenten durante el desarrollo del procedimiento</w:t>
      </w:r>
      <w:r w:rsidR="00850D99" w:rsidRPr="009550F6">
        <w:rPr>
          <w:rFonts w:ascii="Arial" w:hAnsi="Arial" w:cs="Arial"/>
          <w:spacing w:val="8"/>
        </w:rPr>
        <w:t xml:space="preserve"> de contratación</w:t>
      </w:r>
      <w:r w:rsidRPr="009550F6">
        <w:rPr>
          <w:rFonts w:ascii="Arial" w:hAnsi="Arial" w:cs="Arial"/>
          <w:spacing w:val="8"/>
        </w:rPr>
        <w:t>.</w:t>
      </w:r>
    </w:p>
    <w:p w14:paraId="04A3D8B0" w14:textId="497A2708" w:rsidR="00A97B64" w:rsidRPr="009550F6" w:rsidRDefault="00701386" w:rsidP="00A97B64">
      <w:pPr>
        <w:spacing w:after="240" w:line="240" w:lineRule="auto"/>
        <w:jc w:val="both"/>
        <w:rPr>
          <w:rFonts w:ascii="Arial" w:hAnsi="Arial" w:cs="Arial"/>
          <w:spacing w:val="8"/>
        </w:rPr>
      </w:pPr>
      <w:r w:rsidRPr="009550F6">
        <w:rPr>
          <w:rFonts w:ascii="Arial" w:hAnsi="Arial" w:cs="Arial"/>
          <w:spacing w:val="8"/>
        </w:rPr>
        <w:t xml:space="preserve">El </w:t>
      </w:r>
      <w:r w:rsidR="0000001A" w:rsidRPr="009550F6">
        <w:rPr>
          <w:rFonts w:ascii="Arial" w:hAnsi="Arial" w:cs="Arial"/>
          <w:spacing w:val="8"/>
        </w:rPr>
        <w:t>Área Contratante</w:t>
      </w:r>
      <w:r w:rsidR="00A97B64" w:rsidRPr="009550F6">
        <w:rPr>
          <w:rFonts w:ascii="Arial" w:hAnsi="Arial" w:cs="Arial"/>
          <w:spacing w:val="8"/>
        </w:rPr>
        <w:t xml:space="preserve"> no recibirá ninguna oferta después de la fecha y hora estipulada en el numeral </w:t>
      </w:r>
      <w:r w:rsidR="005309E9" w:rsidRPr="009550F6">
        <w:rPr>
          <w:rFonts w:ascii="Arial" w:hAnsi="Arial" w:cs="Arial"/>
          <w:b/>
          <w:spacing w:val="8"/>
        </w:rPr>
        <w:t>III.</w:t>
      </w:r>
      <w:r w:rsidR="001B3A71" w:rsidRPr="009550F6">
        <w:rPr>
          <w:rFonts w:ascii="Arial" w:hAnsi="Arial" w:cs="Arial"/>
          <w:b/>
          <w:spacing w:val="8"/>
        </w:rPr>
        <w:t>3</w:t>
      </w:r>
      <w:r w:rsidR="00666F97" w:rsidRPr="009550F6">
        <w:rPr>
          <w:rFonts w:ascii="Arial" w:hAnsi="Arial" w:cs="Arial"/>
          <w:spacing w:val="8"/>
        </w:rPr>
        <w:t xml:space="preserve"> </w:t>
      </w:r>
      <w:r w:rsidR="00666F97" w:rsidRPr="009550F6">
        <w:rPr>
          <w:rFonts w:ascii="Arial" w:hAnsi="Arial" w:cs="Arial"/>
          <w:b/>
          <w:spacing w:val="8"/>
        </w:rPr>
        <w:t>“Calendario de las etapas del procedimiento”</w:t>
      </w:r>
      <w:r w:rsidR="00A97B64" w:rsidRPr="009550F6">
        <w:rPr>
          <w:rFonts w:ascii="Arial" w:hAnsi="Arial" w:cs="Arial"/>
          <w:spacing w:val="8"/>
        </w:rPr>
        <w:t xml:space="preserve"> o en las fechas que se determinen en los eventos que se presenten durante el desarrollo del procedimiento</w:t>
      </w:r>
      <w:r w:rsidR="00666F97" w:rsidRPr="009550F6">
        <w:rPr>
          <w:rFonts w:ascii="Arial" w:hAnsi="Arial" w:cs="Arial"/>
          <w:spacing w:val="8"/>
        </w:rPr>
        <w:t xml:space="preserve"> y su entrega es en firme</w:t>
      </w:r>
      <w:r w:rsidR="00A97B64" w:rsidRPr="009550F6">
        <w:rPr>
          <w:rFonts w:ascii="Arial" w:hAnsi="Arial" w:cs="Arial"/>
          <w:spacing w:val="8"/>
        </w:rPr>
        <w:t xml:space="preserve">, no permitiendo la edición, ni la remisión de documentación complementaria de lo entregado. Las </w:t>
      </w:r>
      <w:r w:rsidR="00447985" w:rsidRPr="009550F6">
        <w:rPr>
          <w:rFonts w:ascii="Arial" w:hAnsi="Arial" w:cs="Arial"/>
          <w:spacing w:val="8"/>
        </w:rPr>
        <w:t>o</w:t>
      </w:r>
      <w:r w:rsidR="00A97B64" w:rsidRPr="009550F6">
        <w:rPr>
          <w:rFonts w:ascii="Arial" w:hAnsi="Arial" w:cs="Arial"/>
          <w:spacing w:val="8"/>
        </w:rPr>
        <w:t>fertas recibidas se considerarán vigentes hasta la formalización del contrato.</w:t>
      </w:r>
    </w:p>
    <w:p w14:paraId="5C01F4D0" w14:textId="77777777" w:rsidR="00A97B64" w:rsidRPr="009550F6" w:rsidRDefault="00A97B64" w:rsidP="00A97B64">
      <w:pPr>
        <w:spacing w:after="240" w:line="240" w:lineRule="auto"/>
        <w:jc w:val="both"/>
        <w:rPr>
          <w:rFonts w:ascii="Arial" w:hAnsi="Arial" w:cs="Arial"/>
          <w:spacing w:val="8"/>
        </w:rPr>
      </w:pPr>
      <w:r w:rsidRPr="009550F6">
        <w:rPr>
          <w:rFonts w:ascii="Arial" w:hAnsi="Arial" w:cs="Arial"/>
          <w:spacing w:val="8"/>
        </w:rPr>
        <w:t xml:space="preserve">En la elaboración de su oferta, los </w:t>
      </w:r>
      <w:r w:rsidR="002820A5" w:rsidRPr="009550F6">
        <w:rPr>
          <w:rFonts w:ascii="Arial" w:hAnsi="Arial" w:cs="Arial"/>
          <w:spacing w:val="8"/>
        </w:rPr>
        <w:t>Concursantes</w:t>
      </w:r>
      <w:r w:rsidRPr="009550F6">
        <w:rPr>
          <w:rFonts w:ascii="Arial" w:hAnsi="Arial" w:cs="Arial"/>
          <w:spacing w:val="8"/>
        </w:rPr>
        <w:t xml:space="preserve"> deberán observar lo siguiente:</w:t>
      </w:r>
    </w:p>
    <w:p w14:paraId="05356B46" w14:textId="77777777" w:rsidR="00A97B64" w:rsidRPr="009550F6" w:rsidRDefault="00A97B64" w:rsidP="00761176">
      <w:pPr>
        <w:spacing w:after="240" w:line="240" w:lineRule="auto"/>
        <w:ind w:left="851" w:hanging="567"/>
        <w:jc w:val="both"/>
        <w:rPr>
          <w:rFonts w:ascii="Arial" w:hAnsi="Arial" w:cs="Arial"/>
          <w:spacing w:val="8"/>
        </w:rPr>
      </w:pPr>
      <w:r w:rsidRPr="009550F6">
        <w:rPr>
          <w:rFonts w:ascii="Arial" w:hAnsi="Arial" w:cs="Arial"/>
          <w:b/>
          <w:spacing w:val="8"/>
        </w:rPr>
        <w:t>a.</w:t>
      </w:r>
      <w:r w:rsidRPr="009550F6">
        <w:rPr>
          <w:rFonts w:ascii="Arial" w:hAnsi="Arial" w:cs="Arial"/>
          <w:spacing w:val="8"/>
        </w:rPr>
        <w:tab/>
        <w:t>Elaborar la oferta en los formatos incluidos en este Pliego de Requisitos;</w:t>
      </w:r>
      <w:r w:rsidR="00761176" w:rsidRPr="009550F6">
        <w:rPr>
          <w:rFonts w:ascii="Arial" w:hAnsi="Arial" w:cs="Arial"/>
          <w:spacing w:val="8"/>
        </w:rPr>
        <w:t xml:space="preserve"> y</w:t>
      </w:r>
    </w:p>
    <w:p w14:paraId="113C4219" w14:textId="77777777" w:rsidR="00A97B64" w:rsidRPr="009550F6" w:rsidRDefault="00A97B64" w:rsidP="00761176">
      <w:pPr>
        <w:spacing w:after="240" w:line="240" w:lineRule="auto"/>
        <w:ind w:left="851" w:hanging="567"/>
        <w:jc w:val="both"/>
        <w:rPr>
          <w:rFonts w:ascii="Arial" w:hAnsi="Arial" w:cs="Arial"/>
          <w:spacing w:val="8"/>
        </w:rPr>
      </w:pPr>
      <w:r w:rsidRPr="009550F6">
        <w:rPr>
          <w:rFonts w:ascii="Arial" w:hAnsi="Arial" w:cs="Arial"/>
          <w:b/>
          <w:spacing w:val="8"/>
        </w:rPr>
        <w:t>b.</w:t>
      </w:r>
      <w:r w:rsidRPr="009550F6">
        <w:rPr>
          <w:rFonts w:ascii="Arial" w:hAnsi="Arial" w:cs="Arial"/>
          <w:spacing w:val="8"/>
        </w:rPr>
        <w:tab/>
        <w:t xml:space="preserve">Identificar la carátula de la Oferta con el nombre, razón o denominación social del </w:t>
      </w:r>
      <w:r w:rsidR="002820A5" w:rsidRPr="009550F6">
        <w:rPr>
          <w:rFonts w:ascii="Arial" w:hAnsi="Arial" w:cs="Arial"/>
          <w:spacing w:val="8"/>
        </w:rPr>
        <w:t>Concursante</w:t>
      </w:r>
      <w:r w:rsidRPr="009550F6">
        <w:rPr>
          <w:rFonts w:ascii="Arial" w:hAnsi="Arial" w:cs="Arial"/>
          <w:spacing w:val="8"/>
        </w:rPr>
        <w:t xml:space="preserve">, el RFC en su caso, número de Concurso. Dicha identificación debe reflejarse, en la impresión que se realice de los documentos que la integran. Los documentos, </w:t>
      </w:r>
      <w:r w:rsidR="00666F97" w:rsidRPr="009550F6">
        <w:rPr>
          <w:rFonts w:ascii="Arial" w:hAnsi="Arial" w:cs="Arial"/>
          <w:spacing w:val="8"/>
        </w:rPr>
        <w:t xml:space="preserve">preferentemente </w:t>
      </w:r>
      <w:r w:rsidRPr="009550F6">
        <w:rPr>
          <w:rFonts w:ascii="Arial" w:hAnsi="Arial" w:cs="Arial"/>
          <w:spacing w:val="8"/>
        </w:rPr>
        <w:t xml:space="preserve">deberán estar foliados en todas y cada una de las hojas que integren las </w:t>
      </w:r>
      <w:r w:rsidR="00761176" w:rsidRPr="009550F6">
        <w:rPr>
          <w:rFonts w:ascii="Arial" w:hAnsi="Arial" w:cs="Arial"/>
          <w:spacing w:val="8"/>
        </w:rPr>
        <w:t xml:space="preserve">ofertas técnica </w:t>
      </w:r>
      <w:r w:rsidRPr="009550F6">
        <w:rPr>
          <w:rFonts w:ascii="Arial" w:hAnsi="Arial" w:cs="Arial"/>
          <w:spacing w:val="8"/>
        </w:rPr>
        <w:t xml:space="preserve">y </w:t>
      </w:r>
      <w:r w:rsidR="00761176" w:rsidRPr="009550F6">
        <w:rPr>
          <w:rFonts w:ascii="Arial" w:hAnsi="Arial" w:cs="Arial"/>
          <w:spacing w:val="8"/>
        </w:rPr>
        <w:t>e</w:t>
      </w:r>
      <w:r w:rsidRPr="009550F6">
        <w:rPr>
          <w:rFonts w:ascii="Arial" w:hAnsi="Arial" w:cs="Arial"/>
          <w:spacing w:val="8"/>
        </w:rPr>
        <w:t>conómica.</w:t>
      </w:r>
    </w:p>
    <w:p w14:paraId="4676DC7C" w14:textId="77777777" w:rsidR="00041D3E" w:rsidRPr="009550F6" w:rsidRDefault="00A97B64" w:rsidP="00A97B64">
      <w:pPr>
        <w:spacing w:after="240" w:line="240" w:lineRule="auto"/>
        <w:jc w:val="both"/>
        <w:rPr>
          <w:rFonts w:ascii="Arial" w:hAnsi="Arial" w:cs="Arial"/>
          <w:spacing w:val="8"/>
        </w:rPr>
      </w:pPr>
      <w:r w:rsidRPr="009550F6">
        <w:rPr>
          <w:rFonts w:ascii="Arial" w:hAnsi="Arial" w:cs="Arial"/>
          <w:spacing w:val="8"/>
        </w:rPr>
        <w:t xml:space="preserve">El </w:t>
      </w:r>
      <w:r w:rsidR="00461E47" w:rsidRPr="009550F6">
        <w:rPr>
          <w:rFonts w:ascii="Arial" w:hAnsi="Arial" w:cs="Arial"/>
          <w:spacing w:val="8"/>
        </w:rPr>
        <w:t xml:space="preserve">acta de apertura de ofertas </w:t>
      </w:r>
      <w:r w:rsidRPr="009550F6">
        <w:rPr>
          <w:rFonts w:ascii="Arial" w:hAnsi="Arial" w:cs="Arial"/>
          <w:spacing w:val="8"/>
        </w:rPr>
        <w:t>se difundirá a través del Micrositio de Concursos de CFE</w:t>
      </w:r>
      <w:r w:rsidR="00666F97" w:rsidRPr="009550F6">
        <w:rPr>
          <w:rFonts w:ascii="Arial" w:hAnsi="Arial" w:cs="Arial"/>
          <w:spacing w:val="8"/>
        </w:rPr>
        <w:t xml:space="preserve"> </w:t>
      </w:r>
      <w:r w:rsidR="00666F97" w:rsidRPr="009550F6">
        <w:rPr>
          <w:rFonts w:ascii="Arial" w:eastAsia="Arial" w:hAnsi="Arial" w:cs="Arial"/>
        </w:rPr>
        <w:t xml:space="preserve">ubicado en el sitio </w:t>
      </w:r>
      <w:hyperlink r:id="rId26" w:history="1">
        <w:r w:rsidR="00666F97" w:rsidRPr="009550F6">
          <w:rPr>
            <w:rStyle w:val="Hipervnculo"/>
            <w:rFonts w:ascii="Arial" w:eastAsia="Arial" w:hAnsi="Arial" w:cs="Arial"/>
            <w:color w:val="auto"/>
          </w:rPr>
          <w:t>https://msc.cfe.mx</w:t>
        </w:r>
      </w:hyperlink>
      <w:r w:rsidRPr="009550F6">
        <w:rPr>
          <w:rFonts w:ascii="Arial" w:hAnsi="Arial" w:cs="Arial"/>
          <w:spacing w:val="8"/>
        </w:rPr>
        <w:t>, el mismo día de su celebración, lo cual sustituye a la notificación personal.</w:t>
      </w:r>
    </w:p>
    <w:p w14:paraId="6EB94787" w14:textId="2893CACF" w:rsidR="00F0113C" w:rsidRPr="009550F6" w:rsidRDefault="00DC7DD1" w:rsidP="00C870D1">
      <w:pPr>
        <w:spacing w:after="240" w:line="240" w:lineRule="auto"/>
        <w:jc w:val="both"/>
        <w:rPr>
          <w:rFonts w:ascii="Arial" w:hAnsi="Arial" w:cs="Arial"/>
          <w:spacing w:val="8"/>
        </w:rPr>
      </w:pPr>
      <w:r w:rsidRPr="009550F6">
        <w:rPr>
          <w:rFonts w:ascii="Arial" w:hAnsi="Arial" w:cs="Arial"/>
          <w:b/>
          <w:bCs/>
          <w:spacing w:val="8"/>
        </w:rPr>
        <w:t>IV.3</w:t>
      </w:r>
      <w:r w:rsidR="48D5ACD2"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rPr>
        <w:t>Formato y documentos de ofertas</w:t>
      </w:r>
    </w:p>
    <w:p w14:paraId="6ECBD51C" w14:textId="77777777" w:rsidR="006F3ABB" w:rsidRPr="009550F6" w:rsidRDefault="006F3ABB" w:rsidP="006F3ABB">
      <w:pPr>
        <w:spacing w:after="240" w:line="240" w:lineRule="auto"/>
        <w:jc w:val="both"/>
        <w:rPr>
          <w:rFonts w:ascii="Arial" w:hAnsi="Arial" w:cs="Arial"/>
          <w:spacing w:val="8"/>
        </w:rPr>
      </w:pPr>
      <w:r w:rsidRPr="009550F6">
        <w:rPr>
          <w:rFonts w:ascii="Arial" w:hAnsi="Arial" w:cs="Arial"/>
          <w:spacing w:val="8"/>
        </w:rPr>
        <w:t>Los documentos de las ofertas, así como la información presentada, deberán cumplir con lo señalado en este Pliego de Requisitos.</w:t>
      </w:r>
    </w:p>
    <w:p w14:paraId="52814C92" w14:textId="77777777" w:rsidR="006F3ABB" w:rsidRPr="009550F6" w:rsidRDefault="006F3ABB" w:rsidP="006F3ABB">
      <w:pPr>
        <w:spacing w:after="240" w:line="240" w:lineRule="auto"/>
        <w:jc w:val="both"/>
        <w:rPr>
          <w:rFonts w:ascii="Arial" w:hAnsi="Arial" w:cs="Arial"/>
          <w:spacing w:val="8"/>
        </w:rPr>
      </w:pPr>
      <w:r w:rsidRPr="009550F6">
        <w:rPr>
          <w:rFonts w:ascii="Arial" w:hAnsi="Arial" w:cs="Arial"/>
          <w:spacing w:val="8"/>
        </w:rPr>
        <w:t xml:space="preserve">Los </w:t>
      </w:r>
      <w:r w:rsidR="002820A5" w:rsidRPr="009550F6">
        <w:rPr>
          <w:rFonts w:ascii="Arial" w:hAnsi="Arial" w:cs="Arial"/>
          <w:spacing w:val="8"/>
        </w:rPr>
        <w:t>Concursantes</w:t>
      </w:r>
      <w:r w:rsidRPr="009550F6">
        <w:rPr>
          <w:rFonts w:ascii="Arial" w:hAnsi="Arial" w:cs="Arial"/>
          <w:spacing w:val="8"/>
        </w:rPr>
        <w:t xml:space="preserve"> deberán presentar su oferta económica en </w:t>
      </w:r>
      <w:r w:rsidRPr="009550F6">
        <w:rPr>
          <w:rFonts w:ascii="Arial" w:hAnsi="Arial" w:cs="Arial"/>
          <w:b/>
          <w:bCs/>
          <w:spacing w:val="8"/>
        </w:rPr>
        <w:t>pesos mexicanos</w:t>
      </w:r>
      <w:r w:rsidRPr="009550F6">
        <w:rPr>
          <w:rFonts w:ascii="Arial" w:hAnsi="Arial" w:cs="Arial"/>
          <w:spacing w:val="8"/>
        </w:rPr>
        <w:t>, moneda de curso legal de los Estados Unidos Mexicanos.</w:t>
      </w:r>
    </w:p>
    <w:p w14:paraId="6D45D5EE" w14:textId="77777777" w:rsidR="007365CB" w:rsidRPr="009550F6" w:rsidRDefault="006F3ABB" w:rsidP="006F3ABB">
      <w:pPr>
        <w:spacing w:after="240" w:line="240" w:lineRule="auto"/>
        <w:jc w:val="both"/>
        <w:rPr>
          <w:rFonts w:ascii="Arial" w:hAnsi="Arial" w:cs="Arial"/>
          <w:spacing w:val="8"/>
        </w:rPr>
      </w:pPr>
      <w:r w:rsidRPr="009550F6">
        <w:rPr>
          <w:rFonts w:ascii="Arial" w:hAnsi="Arial" w:cs="Arial"/>
          <w:spacing w:val="8"/>
        </w:rPr>
        <w:t xml:space="preserve">Las ofertas técnica y económica, así como los documentos de información legal que acompañan a las Ofertas, deberán indicar en el nombre de los archivos electrónicos claramente el nombre y los datos del </w:t>
      </w:r>
      <w:r w:rsidR="002820A5" w:rsidRPr="009550F6">
        <w:rPr>
          <w:rFonts w:ascii="Arial" w:hAnsi="Arial" w:cs="Arial"/>
          <w:spacing w:val="8"/>
        </w:rPr>
        <w:t>Concursante</w:t>
      </w:r>
      <w:r w:rsidRPr="009550F6">
        <w:rPr>
          <w:rFonts w:ascii="Arial" w:hAnsi="Arial" w:cs="Arial"/>
          <w:spacing w:val="8"/>
        </w:rPr>
        <w:t xml:space="preserve"> e identificarse con los siguientes títulos, según corresponda: “Oferta Técnica” y “Oferta Económica” conforme al numeral </w:t>
      </w:r>
      <w:r w:rsidRPr="009550F6">
        <w:rPr>
          <w:rFonts w:ascii="Arial" w:hAnsi="Arial" w:cs="Arial"/>
          <w:b/>
          <w:spacing w:val="8"/>
        </w:rPr>
        <w:t>IV.2</w:t>
      </w:r>
      <w:r w:rsidR="00877176" w:rsidRPr="009550F6">
        <w:rPr>
          <w:rFonts w:ascii="Arial" w:hAnsi="Arial" w:cs="Arial"/>
          <w:b/>
          <w:spacing w:val="8"/>
        </w:rPr>
        <w:t xml:space="preserve"> “Presentación de Ofertas”</w:t>
      </w:r>
      <w:r w:rsidRPr="009550F6">
        <w:rPr>
          <w:rFonts w:ascii="Arial" w:hAnsi="Arial" w:cs="Arial"/>
          <w:spacing w:val="8"/>
        </w:rPr>
        <w:t xml:space="preserve"> y el </w:t>
      </w:r>
      <w:r w:rsidR="00DE50F5" w:rsidRPr="009550F6">
        <w:rPr>
          <w:rFonts w:ascii="Arial" w:hAnsi="Arial" w:cs="Arial"/>
          <w:b/>
          <w:spacing w:val="8"/>
        </w:rPr>
        <w:t>A</w:t>
      </w:r>
      <w:r w:rsidRPr="009550F6">
        <w:rPr>
          <w:rFonts w:ascii="Arial" w:hAnsi="Arial" w:cs="Arial"/>
          <w:b/>
          <w:spacing w:val="8"/>
        </w:rPr>
        <w:t>nexo 5</w:t>
      </w:r>
      <w:r w:rsidRPr="009550F6">
        <w:rPr>
          <w:rFonts w:ascii="Arial" w:hAnsi="Arial" w:cs="Arial"/>
          <w:spacing w:val="8"/>
        </w:rPr>
        <w:t>.</w:t>
      </w:r>
      <w:r w:rsidR="00E74271" w:rsidRPr="009550F6">
        <w:rPr>
          <w:rFonts w:ascii="Arial" w:hAnsi="Arial" w:cs="Arial"/>
          <w:spacing w:val="8"/>
        </w:rPr>
        <w:t xml:space="preserve"> </w:t>
      </w:r>
      <w:r w:rsidR="00E74271" w:rsidRPr="009550F6">
        <w:rPr>
          <w:rFonts w:ascii="Arial" w:eastAsia="Arial" w:hAnsi="Arial" w:cs="Arial"/>
          <w:spacing w:val="1"/>
        </w:rPr>
        <w:t>Los documentos de la información legal y administrativa deberán incluirse en el sobre de la Oferta Técnica.</w:t>
      </w:r>
      <w:r w:rsidR="00E74271" w:rsidRPr="009550F6">
        <w:rPr>
          <w:rFonts w:ascii="Arial" w:hAnsi="Arial" w:cs="Arial"/>
          <w:spacing w:val="8"/>
        </w:rPr>
        <w:t xml:space="preserve"> </w:t>
      </w:r>
    </w:p>
    <w:p w14:paraId="68DA04DC" w14:textId="363DDA38" w:rsidR="007365CB" w:rsidRPr="009550F6" w:rsidRDefault="005C3B6E" w:rsidP="00C870D1">
      <w:pPr>
        <w:spacing w:after="240" w:line="240" w:lineRule="auto"/>
        <w:jc w:val="both"/>
        <w:rPr>
          <w:rFonts w:ascii="Arial" w:hAnsi="Arial" w:cs="Arial"/>
          <w:spacing w:val="8"/>
        </w:rPr>
      </w:pPr>
      <w:r w:rsidRPr="009550F6">
        <w:rPr>
          <w:rFonts w:ascii="Arial" w:hAnsi="Arial" w:cs="Arial"/>
          <w:b/>
          <w:bCs/>
          <w:spacing w:val="8"/>
        </w:rPr>
        <w:t>IV.4</w:t>
      </w:r>
      <w:r w:rsidR="20AF7E21"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rPr>
        <w:t xml:space="preserve">Declaraciones del </w:t>
      </w:r>
      <w:r w:rsidR="002820A5" w:rsidRPr="009550F6">
        <w:rPr>
          <w:rFonts w:ascii="Arial" w:hAnsi="Arial" w:cs="Arial"/>
          <w:b/>
          <w:bCs/>
          <w:spacing w:val="8"/>
        </w:rPr>
        <w:t>Concursante</w:t>
      </w:r>
    </w:p>
    <w:p w14:paraId="715892B0" w14:textId="39C6BC40" w:rsidR="00F0113C" w:rsidRDefault="005C3B6E" w:rsidP="00C870D1">
      <w:pPr>
        <w:spacing w:after="240" w:line="240" w:lineRule="auto"/>
        <w:jc w:val="both"/>
        <w:rPr>
          <w:rFonts w:ascii="Arial" w:hAnsi="Arial" w:cs="Arial"/>
          <w:spacing w:val="8"/>
        </w:rPr>
      </w:pPr>
      <w:r w:rsidRPr="009550F6">
        <w:rPr>
          <w:rFonts w:ascii="Arial" w:hAnsi="Arial" w:cs="Arial"/>
          <w:spacing w:val="8"/>
        </w:rPr>
        <w:t>La oferta deberá incluir escrito</w:t>
      </w:r>
      <w:r w:rsidR="002208BE" w:rsidRPr="009550F6">
        <w:rPr>
          <w:rFonts w:ascii="Arial" w:hAnsi="Arial" w:cs="Arial"/>
          <w:spacing w:val="8"/>
        </w:rPr>
        <w:t xml:space="preserve"> </w:t>
      </w:r>
      <w:proofErr w:type="gramStart"/>
      <w:r w:rsidR="003267AE" w:rsidRPr="009550F6">
        <w:rPr>
          <w:rFonts w:ascii="Arial" w:hAnsi="Arial" w:cs="Arial"/>
          <w:spacing w:val="8"/>
        </w:rPr>
        <w:t>de acuerdo al</w:t>
      </w:r>
      <w:proofErr w:type="gramEnd"/>
      <w:r w:rsidR="002208BE" w:rsidRPr="009550F6">
        <w:rPr>
          <w:rFonts w:ascii="Arial" w:hAnsi="Arial" w:cs="Arial"/>
          <w:spacing w:val="8"/>
        </w:rPr>
        <w:t xml:space="preserve"> formato </w:t>
      </w:r>
      <w:r w:rsidRPr="009550F6">
        <w:rPr>
          <w:rFonts w:ascii="Arial" w:hAnsi="Arial" w:cs="Arial"/>
          <w:spacing w:val="8"/>
        </w:rPr>
        <w:t>de</w:t>
      </w:r>
      <w:r w:rsidR="003267AE" w:rsidRPr="009550F6">
        <w:rPr>
          <w:rFonts w:ascii="Arial" w:hAnsi="Arial" w:cs="Arial"/>
          <w:spacing w:val="8"/>
        </w:rPr>
        <w:t>l</w:t>
      </w:r>
      <w:r w:rsidRPr="009550F6">
        <w:rPr>
          <w:rFonts w:ascii="Arial" w:hAnsi="Arial" w:cs="Arial"/>
          <w:spacing w:val="8"/>
        </w:rPr>
        <w:t xml:space="preserve"> </w:t>
      </w:r>
      <w:r w:rsidR="00624FDA" w:rsidRPr="009550F6">
        <w:rPr>
          <w:rFonts w:ascii="Arial" w:hAnsi="Arial" w:cs="Arial"/>
          <w:b/>
          <w:spacing w:val="8"/>
        </w:rPr>
        <w:t>A</w:t>
      </w:r>
      <w:r w:rsidRPr="009550F6">
        <w:rPr>
          <w:rFonts w:ascii="Arial" w:hAnsi="Arial" w:cs="Arial"/>
          <w:b/>
          <w:spacing w:val="8"/>
        </w:rPr>
        <w:t>nexo 1</w:t>
      </w:r>
      <w:r w:rsidR="00CB4118" w:rsidRPr="009550F6">
        <w:rPr>
          <w:rFonts w:ascii="Arial" w:hAnsi="Arial" w:cs="Arial"/>
          <w:b/>
          <w:spacing w:val="8"/>
        </w:rPr>
        <w:t>3</w:t>
      </w:r>
      <w:r w:rsidR="00624FDA" w:rsidRPr="009550F6">
        <w:rPr>
          <w:rFonts w:ascii="Arial" w:hAnsi="Arial" w:cs="Arial"/>
          <w:spacing w:val="8"/>
        </w:rPr>
        <w:t xml:space="preserve"> </w:t>
      </w:r>
      <w:r w:rsidR="00624FDA" w:rsidRPr="009550F6">
        <w:rPr>
          <w:rFonts w:ascii="Arial" w:eastAsia="Arial" w:hAnsi="Arial" w:cs="Arial"/>
          <w:b/>
        </w:rPr>
        <w:t xml:space="preserve">“Declaraciones del </w:t>
      </w:r>
      <w:r w:rsidR="002820A5" w:rsidRPr="009550F6">
        <w:rPr>
          <w:rFonts w:ascii="Arial" w:eastAsia="Arial" w:hAnsi="Arial" w:cs="Arial"/>
          <w:b/>
        </w:rPr>
        <w:t>Concursante</w:t>
      </w:r>
      <w:r w:rsidR="00624FDA" w:rsidRPr="009550F6">
        <w:rPr>
          <w:rFonts w:ascii="Arial" w:eastAsia="Arial" w:hAnsi="Arial" w:cs="Arial"/>
          <w:b/>
        </w:rPr>
        <w:t>”</w:t>
      </w:r>
      <w:r w:rsidRPr="009550F6">
        <w:rPr>
          <w:rFonts w:ascii="Arial" w:hAnsi="Arial" w:cs="Arial"/>
          <w:b/>
          <w:spacing w:val="8"/>
        </w:rPr>
        <w:t>,</w:t>
      </w:r>
      <w:r w:rsidRPr="009550F6">
        <w:rPr>
          <w:rFonts w:ascii="Arial" w:hAnsi="Arial" w:cs="Arial"/>
          <w:spacing w:val="8"/>
        </w:rPr>
        <w:t xml:space="preserve"> firmado por el </w:t>
      </w:r>
      <w:r w:rsidR="002820A5" w:rsidRPr="009550F6">
        <w:rPr>
          <w:rFonts w:ascii="Arial" w:hAnsi="Arial" w:cs="Arial"/>
          <w:spacing w:val="8"/>
        </w:rPr>
        <w:t>Concursante</w:t>
      </w:r>
      <w:r w:rsidRPr="009550F6">
        <w:rPr>
          <w:rFonts w:ascii="Arial" w:hAnsi="Arial" w:cs="Arial"/>
          <w:spacing w:val="8"/>
        </w:rPr>
        <w:t xml:space="preserve"> o en su caso por el representante legal.</w:t>
      </w:r>
    </w:p>
    <w:p w14:paraId="43A7B8C4" w14:textId="73E0B499" w:rsidR="005C3B6E" w:rsidRPr="009550F6" w:rsidRDefault="003D7B29" w:rsidP="0B37B396">
      <w:pPr>
        <w:spacing w:after="240" w:line="240" w:lineRule="auto"/>
        <w:jc w:val="both"/>
        <w:rPr>
          <w:rFonts w:ascii="Arial" w:hAnsi="Arial" w:cs="Arial"/>
          <w:spacing w:val="8"/>
        </w:rPr>
      </w:pPr>
      <w:r w:rsidRPr="009550F6">
        <w:rPr>
          <w:rFonts w:ascii="Arial" w:hAnsi="Arial" w:cs="Arial"/>
          <w:b/>
          <w:bCs/>
          <w:spacing w:val="8"/>
        </w:rPr>
        <w:t>IV.5</w:t>
      </w:r>
      <w:r w:rsidR="384B34C7"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lang w:val="es-ES"/>
        </w:rPr>
        <w:t xml:space="preserve">Oferta </w:t>
      </w:r>
      <w:r w:rsidR="00E26A98" w:rsidRPr="009550F6">
        <w:rPr>
          <w:rFonts w:ascii="Arial" w:hAnsi="Arial" w:cs="Arial"/>
          <w:b/>
          <w:bCs/>
          <w:spacing w:val="8"/>
          <w:lang w:val="es-ES"/>
        </w:rPr>
        <w:t>conjunt</w:t>
      </w:r>
      <w:r w:rsidRPr="009550F6">
        <w:rPr>
          <w:rFonts w:ascii="Arial" w:hAnsi="Arial" w:cs="Arial"/>
          <w:b/>
          <w:bCs/>
          <w:spacing w:val="8"/>
          <w:lang w:val="es-ES"/>
        </w:rPr>
        <w:t>a</w:t>
      </w:r>
      <w:r w:rsidR="2B5D54E4" w:rsidRPr="009550F6">
        <w:rPr>
          <w:rFonts w:ascii="Arial" w:hAnsi="Arial" w:cs="Arial"/>
          <w:b/>
          <w:bCs/>
          <w:spacing w:val="8"/>
          <w:lang w:val="es-ES"/>
        </w:rPr>
        <w:t xml:space="preserve"> </w:t>
      </w:r>
    </w:p>
    <w:p w14:paraId="1CAC3AE1"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 xml:space="preserve">De conformidad con la disposición 34 de las Disposiciones, dos o más personas podrán presentar una oferta conjunta sin necesidad de constituir una sociedad o una nueva sociedad en caso de personas morales. </w:t>
      </w:r>
    </w:p>
    <w:p w14:paraId="165B865C"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lastRenderedPageBreak/>
        <w:t xml:space="preserve">La oferta conjunta contenida en el Sobre Cerrado deberá ser firmada electrónicamente por el representante común que para la presentación de ofertas haya sido designado por escrito por las personas que la presenten, a través del Micrositio de Concursos de CFE ubicado en el sitio </w:t>
      </w:r>
      <w:hyperlink r:id="rId27" w:history="1">
        <w:r w:rsidRPr="009550F6">
          <w:rPr>
            <w:rStyle w:val="Hipervnculo"/>
            <w:rFonts w:ascii="Arial" w:hAnsi="Arial" w:cs="Arial"/>
            <w:color w:val="auto"/>
            <w:spacing w:val="8"/>
          </w:rPr>
          <w:t>https://msc.cfe.mx</w:t>
        </w:r>
      </w:hyperlink>
      <w:r w:rsidRPr="009550F6">
        <w:rPr>
          <w:rFonts w:ascii="Arial" w:hAnsi="Arial" w:cs="Arial"/>
          <w:spacing w:val="8"/>
        </w:rPr>
        <w:t>.</w:t>
      </w:r>
    </w:p>
    <w:p w14:paraId="503E28E0"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Las personas que pretendan presentar una oferta conjunta deberán suscribir un convenio de participación conjunta, el cual deberá cumplir con los términos que se establecen a continuación y considerar como mínimo lo siguiente:</w:t>
      </w:r>
    </w:p>
    <w:p w14:paraId="7BB2EEB7" w14:textId="77777777" w:rsidR="00E26A98" w:rsidRPr="009550F6" w:rsidRDefault="00E26A98" w:rsidP="00F3357B">
      <w:pPr>
        <w:pStyle w:val="Prrafodelista"/>
        <w:numPr>
          <w:ilvl w:val="0"/>
          <w:numId w:val="26"/>
        </w:numPr>
        <w:spacing w:after="240" w:line="240" w:lineRule="auto"/>
        <w:jc w:val="both"/>
        <w:rPr>
          <w:rFonts w:ascii="Arial" w:hAnsi="Arial" w:cs="Arial"/>
          <w:spacing w:val="8"/>
        </w:rPr>
      </w:pPr>
      <w:r w:rsidRPr="009550F6">
        <w:rPr>
          <w:rFonts w:ascii="Arial" w:hAnsi="Arial" w:cs="Arial"/>
          <w:spacing w:val="8"/>
        </w:rPr>
        <w:t>Datos de las personas físicas o morales, así como los de sus representantes legales que integran la oferta conjunta</w:t>
      </w:r>
    </w:p>
    <w:p w14:paraId="1A7CDE6A" w14:textId="77777777" w:rsidR="00E26A98" w:rsidRPr="009550F6" w:rsidRDefault="00E26A98" w:rsidP="00F3357B">
      <w:pPr>
        <w:pStyle w:val="Prrafodelista"/>
        <w:numPr>
          <w:ilvl w:val="0"/>
          <w:numId w:val="26"/>
        </w:numPr>
        <w:spacing w:after="240" w:line="240" w:lineRule="auto"/>
        <w:jc w:val="both"/>
        <w:rPr>
          <w:rFonts w:ascii="Arial" w:hAnsi="Arial" w:cs="Arial"/>
          <w:spacing w:val="8"/>
        </w:rPr>
      </w:pPr>
      <w:r w:rsidRPr="009550F6">
        <w:rPr>
          <w:rFonts w:ascii="Arial" w:hAnsi="Arial" w:cs="Arial"/>
          <w:spacing w:val="8"/>
        </w:rPr>
        <w:t>Definición de las partes objeto del contrato que cada miembro, se obliga a cumplir, así como la manera en que se exigirán entre sí el cumplimiento de sus obligaciones; y</w:t>
      </w:r>
    </w:p>
    <w:p w14:paraId="436D4CC5" w14:textId="77777777" w:rsidR="00E26A98" w:rsidRPr="009550F6" w:rsidRDefault="00E26A98" w:rsidP="00F3357B">
      <w:pPr>
        <w:pStyle w:val="Prrafodelista"/>
        <w:numPr>
          <w:ilvl w:val="0"/>
          <w:numId w:val="26"/>
        </w:numPr>
        <w:spacing w:after="240" w:line="240" w:lineRule="auto"/>
        <w:jc w:val="both"/>
        <w:rPr>
          <w:rFonts w:ascii="Arial" w:hAnsi="Arial" w:cs="Arial"/>
          <w:spacing w:val="8"/>
        </w:rPr>
      </w:pPr>
      <w:r w:rsidRPr="009550F6">
        <w:rPr>
          <w:rFonts w:ascii="Arial" w:hAnsi="Arial" w:cs="Arial"/>
          <w:spacing w:val="8"/>
        </w:rPr>
        <w:t xml:space="preserve">Estipulación expresa de que los firmantes quedarán obligados en forma solidaria ante la Empresa Contratante, para comprometerse por cualquier responsabilidad derivada del concurso y del contrato, en caso de que se les adjudique el mismo. </w:t>
      </w:r>
    </w:p>
    <w:p w14:paraId="5326E740"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Cuando una oferta conjunta resulte adjudicada con un contrato, dicho instrumento deberá ser firmado por el representante legal de cada una de las personas morales o físicas participantes en la oferta, a quienes se considerará, para efectos del procedimiento de Contratación y del contrato como responsables solidarios ante la Empresa Contratante.</w:t>
      </w:r>
    </w:p>
    <w:p w14:paraId="1682593F"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 xml:space="preserve">Las personas que presenten una oferta conjunta podrán constituirse o constituirán una sociedad de propósito específico, para suscribir el contrato y dar cumplimiento a las obligaciones consignadas en el mismo, en cuyo caso, los miembros de la oferta conjunta no modificarán la estructura descrita en el convenio privado presentado en su oferta, ni que en la nueva sociedad se obliga a no variar su composición accionaria, sin previa autorización por escrito de la </w:t>
      </w:r>
      <w:r w:rsidRPr="009550F6">
        <w:rPr>
          <w:rFonts w:ascii="Arial" w:hAnsi="Arial" w:cs="Arial"/>
          <w:b/>
          <w:bCs/>
          <w:spacing w:val="8"/>
        </w:rPr>
        <w:t>CFE Distribución, Distribución Valle de México Centro.</w:t>
      </w:r>
    </w:p>
    <w:p w14:paraId="21A674F2"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En el caso previsto por el párrafo anterior los Concursantes que presenten Oferta conjunta, deberán indicar su intención de constituir una sociedad de propósito específico desde la presentación de su Oferta, tomando en cuenta que de resultar adjudicados fungirán como responsables solidarios de la nueva sociedad.</w:t>
      </w:r>
    </w:p>
    <w:p w14:paraId="09E11E17"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Las personas que presenten una oferta conjunta, en ningún caso podrán presentar una oferta de forma individual o conjunta con personas diferentes en la misma partida dentro del procedimiento de Contratación.</w:t>
      </w:r>
    </w:p>
    <w:p w14:paraId="1C4C1859" w14:textId="77777777" w:rsidR="00E26A98" w:rsidRPr="009550F6" w:rsidRDefault="00E26A98" w:rsidP="00E26A98">
      <w:pPr>
        <w:spacing w:after="240" w:line="240" w:lineRule="auto"/>
        <w:jc w:val="both"/>
        <w:rPr>
          <w:rFonts w:ascii="Arial" w:hAnsi="Arial" w:cs="Arial"/>
          <w:spacing w:val="8"/>
        </w:rPr>
      </w:pPr>
      <w:r w:rsidRPr="009550F6">
        <w:rPr>
          <w:rFonts w:ascii="Arial" w:hAnsi="Arial" w:cs="Arial"/>
          <w:spacing w:val="8"/>
        </w:rPr>
        <w:t xml:space="preserve">La documentación correspondiente deberá presentarse conforme se indica en el </w:t>
      </w:r>
      <w:r w:rsidRPr="009550F6">
        <w:rPr>
          <w:rFonts w:ascii="Arial" w:hAnsi="Arial" w:cs="Arial"/>
          <w:b/>
          <w:spacing w:val="8"/>
        </w:rPr>
        <w:t>Anexo 5</w:t>
      </w:r>
      <w:r w:rsidRPr="009550F6">
        <w:rPr>
          <w:rFonts w:ascii="Arial" w:hAnsi="Arial" w:cs="Arial"/>
          <w:spacing w:val="8"/>
        </w:rPr>
        <w:t>.</w:t>
      </w:r>
    </w:p>
    <w:p w14:paraId="0F19524C" w14:textId="02E1B992" w:rsidR="005C3B6E" w:rsidRPr="009550F6" w:rsidRDefault="003F23B6" w:rsidP="00C870D1">
      <w:pPr>
        <w:spacing w:after="240" w:line="240" w:lineRule="auto"/>
        <w:jc w:val="both"/>
        <w:rPr>
          <w:rFonts w:ascii="Arial" w:hAnsi="Arial" w:cs="Arial"/>
          <w:spacing w:val="8"/>
        </w:rPr>
      </w:pPr>
      <w:r w:rsidRPr="009550F6">
        <w:rPr>
          <w:rFonts w:ascii="Arial" w:hAnsi="Arial" w:cs="Arial"/>
          <w:b/>
          <w:bCs/>
          <w:spacing w:val="8"/>
        </w:rPr>
        <w:t>IV.6</w:t>
      </w:r>
      <w:r w:rsidR="15A6965E"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lang w:val="es-ES"/>
        </w:rPr>
        <w:t xml:space="preserve">Criterio de </w:t>
      </w:r>
      <w:r w:rsidR="004A1A36" w:rsidRPr="009550F6">
        <w:rPr>
          <w:rFonts w:ascii="Arial" w:hAnsi="Arial" w:cs="Arial"/>
          <w:b/>
          <w:bCs/>
          <w:spacing w:val="8"/>
          <w:lang w:val="es-ES"/>
        </w:rPr>
        <w:t>e</w:t>
      </w:r>
      <w:r w:rsidRPr="009550F6">
        <w:rPr>
          <w:rFonts w:ascii="Arial" w:hAnsi="Arial" w:cs="Arial"/>
          <w:b/>
          <w:bCs/>
          <w:spacing w:val="8"/>
          <w:lang w:val="es-ES"/>
        </w:rPr>
        <w:t>valuación</w:t>
      </w:r>
    </w:p>
    <w:p w14:paraId="61E597FE" w14:textId="493B5BDA" w:rsidR="00BC5943" w:rsidRDefault="00BC5943" w:rsidP="00BC5943">
      <w:pPr>
        <w:spacing w:after="240" w:line="240" w:lineRule="auto"/>
        <w:jc w:val="both"/>
        <w:rPr>
          <w:rFonts w:ascii="Arial" w:hAnsi="Arial" w:cs="Arial"/>
          <w:b/>
          <w:spacing w:val="8"/>
        </w:rPr>
      </w:pPr>
      <w:r w:rsidRPr="009550F6">
        <w:rPr>
          <w:rFonts w:ascii="Arial" w:hAnsi="Arial" w:cs="Arial"/>
          <w:spacing w:val="8"/>
        </w:rPr>
        <w:t xml:space="preserve">Para este procedimiento se evaluarán las ofertas con base al criterio de evaluación por </w:t>
      </w:r>
      <w:r w:rsidRPr="009550F6">
        <w:rPr>
          <w:rFonts w:ascii="Arial" w:hAnsi="Arial" w:cs="Arial"/>
          <w:b/>
          <w:spacing w:val="8"/>
        </w:rPr>
        <w:t xml:space="preserve">precio, </w:t>
      </w:r>
      <w:proofErr w:type="gramStart"/>
      <w:r w:rsidRPr="009550F6">
        <w:rPr>
          <w:rFonts w:ascii="Arial" w:hAnsi="Arial" w:cs="Arial"/>
          <w:b/>
          <w:spacing w:val="8"/>
        </w:rPr>
        <w:t>de acuerdo al</w:t>
      </w:r>
      <w:proofErr w:type="gramEnd"/>
      <w:r w:rsidRPr="009550F6">
        <w:rPr>
          <w:rFonts w:ascii="Arial" w:hAnsi="Arial" w:cs="Arial"/>
          <w:b/>
          <w:spacing w:val="8"/>
        </w:rPr>
        <w:t xml:space="preserve"> </w:t>
      </w:r>
      <w:r w:rsidR="00602EC8" w:rsidRPr="009C73DF">
        <w:rPr>
          <w:rFonts w:ascii="Arial" w:hAnsi="Arial" w:cs="Arial"/>
          <w:b/>
          <w:color w:val="0000FF"/>
          <w:spacing w:val="8"/>
        </w:rPr>
        <w:t>precio base de descuento</w:t>
      </w:r>
      <w:r w:rsidRPr="009550F6">
        <w:rPr>
          <w:rFonts w:ascii="Arial" w:hAnsi="Arial" w:cs="Arial"/>
          <w:b/>
          <w:spacing w:val="8"/>
        </w:rPr>
        <w:t>.</w:t>
      </w:r>
    </w:p>
    <w:p w14:paraId="73192F32" w14:textId="05BBED79" w:rsidR="00257B8F" w:rsidRPr="00257B8F" w:rsidRDefault="00257B8F" w:rsidP="00257B8F">
      <w:pPr>
        <w:spacing w:after="240" w:line="240" w:lineRule="auto"/>
        <w:jc w:val="both"/>
        <w:rPr>
          <w:rFonts w:ascii="Arial" w:hAnsi="Arial" w:cs="Arial"/>
          <w:b/>
          <w:spacing w:val="8"/>
        </w:rPr>
      </w:pPr>
      <w:r w:rsidRPr="00257B8F">
        <w:rPr>
          <w:rFonts w:ascii="Arial" w:hAnsi="Arial" w:cs="Arial"/>
          <w:b/>
          <w:spacing w:val="8"/>
        </w:rPr>
        <w:t>Precio Base de Descuento.</w:t>
      </w:r>
    </w:p>
    <w:p w14:paraId="28349929" w14:textId="4EEB809A" w:rsidR="00257B8F" w:rsidRPr="00965957" w:rsidRDefault="00257B8F" w:rsidP="00257B8F">
      <w:pPr>
        <w:spacing w:after="240" w:line="240" w:lineRule="auto"/>
        <w:jc w:val="both"/>
        <w:rPr>
          <w:rFonts w:ascii="Arial" w:hAnsi="Arial" w:cs="Arial"/>
          <w:spacing w:val="8"/>
        </w:rPr>
      </w:pPr>
      <w:r w:rsidRPr="00082FBB">
        <w:rPr>
          <w:rFonts w:ascii="Arial" w:hAnsi="Arial" w:cs="Arial"/>
          <w:spacing w:val="8"/>
        </w:rPr>
        <w:t xml:space="preserve">La adjudicación se determinará cumpliendo con la condición de otorgar el mayor porcentaje de descuento respecto al porcentaje solicitado en el numeral </w:t>
      </w:r>
      <w:r w:rsidRPr="00082FBB">
        <w:rPr>
          <w:rFonts w:ascii="Arial" w:hAnsi="Arial" w:cs="Arial"/>
          <w:b/>
          <w:bCs/>
          <w:spacing w:val="8"/>
        </w:rPr>
        <w:t xml:space="preserve">IV.9 </w:t>
      </w:r>
      <w:r w:rsidRPr="00082FBB">
        <w:rPr>
          <w:rFonts w:ascii="Arial" w:hAnsi="Arial" w:cs="Arial"/>
          <w:spacing w:val="8"/>
        </w:rPr>
        <w:t xml:space="preserve">y el precio ofertado resulte más </w:t>
      </w:r>
      <w:r w:rsidRPr="00082FBB">
        <w:rPr>
          <w:rFonts w:ascii="Arial" w:hAnsi="Arial" w:cs="Arial"/>
          <w:spacing w:val="8"/>
        </w:rPr>
        <w:lastRenderedPageBreak/>
        <w:t>bajo por los Concursantes, siempre y cuando no supere el precio base de descuento y la oferta cumpla con los requisitos técnicos, legales, administrativos y económicos solicitados en el pliego de requisitos.</w:t>
      </w:r>
    </w:p>
    <w:p w14:paraId="04E48773" w14:textId="77777777" w:rsidR="00257B8F" w:rsidRPr="001D6381" w:rsidRDefault="00257B8F" w:rsidP="00257B8F">
      <w:pPr>
        <w:spacing w:after="240" w:line="240" w:lineRule="auto"/>
        <w:jc w:val="both"/>
        <w:rPr>
          <w:rFonts w:ascii="Arial" w:hAnsi="Arial" w:cs="Arial"/>
          <w:spacing w:val="8"/>
        </w:rPr>
      </w:pPr>
      <w:r w:rsidRPr="00965957">
        <w:rPr>
          <w:rFonts w:ascii="Arial" w:hAnsi="Arial" w:cs="Arial"/>
          <w:spacing w:val="8"/>
          <w:lang w:val="es-ES_tradnl"/>
        </w:rPr>
        <w:t xml:space="preserve">El contrato se adjudicará al Concursante cuya oferta cumpla con los requisitos técnicos, legales, administrativos y económicos solicitados y oferte el porcentaje más alto de descuento, el cual no </w:t>
      </w:r>
      <w:r w:rsidRPr="00965957">
        <w:rPr>
          <w:rFonts w:ascii="Arial" w:hAnsi="Arial" w:cs="Arial"/>
          <w:spacing w:val="8"/>
        </w:rPr>
        <w:t>supere el Precio Base de Descuento.</w:t>
      </w:r>
    </w:p>
    <w:p w14:paraId="4335BD84" w14:textId="083006F8" w:rsidR="000E5E12" w:rsidRPr="00302C30" w:rsidRDefault="00C166CF" w:rsidP="07BCD148">
      <w:pPr>
        <w:spacing w:after="240" w:line="240" w:lineRule="auto"/>
        <w:jc w:val="both"/>
        <w:rPr>
          <w:rFonts w:ascii="Arial" w:hAnsi="Arial" w:cs="Arial"/>
          <w:spacing w:val="8"/>
        </w:rPr>
      </w:pPr>
      <w:r w:rsidRPr="00302C30">
        <w:rPr>
          <w:rFonts w:ascii="Arial" w:hAnsi="Arial" w:cs="Arial"/>
          <w:b/>
          <w:bCs/>
          <w:spacing w:val="8"/>
        </w:rPr>
        <w:t>IV.</w:t>
      </w:r>
      <w:r w:rsidR="00502A1C" w:rsidRPr="00302C30">
        <w:rPr>
          <w:rFonts w:ascii="Arial" w:hAnsi="Arial" w:cs="Arial"/>
          <w:b/>
          <w:bCs/>
          <w:spacing w:val="8"/>
        </w:rPr>
        <w:t>7</w:t>
      </w:r>
      <w:r w:rsidR="003860EF" w:rsidRPr="00302C30">
        <w:rPr>
          <w:rFonts w:ascii="Arial" w:hAnsi="Arial" w:cs="Arial"/>
          <w:b/>
          <w:bCs/>
          <w:spacing w:val="8"/>
        </w:rPr>
        <w:t xml:space="preserve"> </w:t>
      </w:r>
      <w:r w:rsidR="00A6713B" w:rsidRPr="00302C30">
        <w:rPr>
          <w:rFonts w:ascii="Arial" w:hAnsi="Arial" w:cs="Arial"/>
          <w:b/>
          <w:bCs/>
          <w:spacing w:val="8"/>
        </w:rPr>
        <w:t>Oferta de Financiamiento</w:t>
      </w:r>
      <w:r w:rsidR="00281DBF" w:rsidRPr="00302C30">
        <w:rPr>
          <w:rFonts w:ascii="Arial" w:hAnsi="Arial" w:cs="Arial"/>
          <w:b/>
          <w:bCs/>
          <w:spacing w:val="8"/>
        </w:rPr>
        <w:t xml:space="preserve"> </w:t>
      </w:r>
      <w:r w:rsidR="00302C30" w:rsidRPr="00302C30">
        <w:rPr>
          <w:rFonts w:ascii="Arial" w:hAnsi="Arial" w:cs="Arial"/>
          <w:b/>
          <w:bCs/>
          <w:color w:val="0000FF"/>
          <w:spacing w:val="12"/>
        </w:rPr>
        <w:t>(No aplica para este concurso)</w:t>
      </w:r>
    </w:p>
    <w:p w14:paraId="082E420A" w14:textId="5345AAAD" w:rsidR="00BD4217" w:rsidRPr="009550F6" w:rsidRDefault="00BD4217" w:rsidP="00BD4217">
      <w:pPr>
        <w:spacing w:after="240" w:line="240" w:lineRule="auto"/>
        <w:jc w:val="both"/>
        <w:rPr>
          <w:rFonts w:ascii="Arial" w:hAnsi="Arial" w:cs="Arial"/>
          <w:b/>
          <w:spacing w:val="8"/>
        </w:rPr>
      </w:pPr>
      <w:r w:rsidRPr="009550F6">
        <w:rPr>
          <w:rFonts w:ascii="Arial" w:hAnsi="Arial" w:cs="Arial"/>
          <w:b/>
          <w:spacing w:val="8"/>
        </w:rPr>
        <w:t>IV.</w:t>
      </w:r>
      <w:r w:rsidR="00932C96" w:rsidRPr="009550F6">
        <w:rPr>
          <w:rFonts w:ascii="Arial" w:hAnsi="Arial" w:cs="Arial"/>
          <w:b/>
          <w:spacing w:val="8"/>
        </w:rPr>
        <w:t>8</w:t>
      </w:r>
      <w:r w:rsidRPr="009550F6">
        <w:rPr>
          <w:rFonts w:ascii="Arial" w:hAnsi="Arial" w:cs="Arial"/>
          <w:b/>
          <w:spacing w:val="8"/>
        </w:rPr>
        <w:t xml:space="preserve"> Precios Fijos </w:t>
      </w:r>
    </w:p>
    <w:p w14:paraId="14BE975C" w14:textId="77777777" w:rsidR="00C4718F" w:rsidRPr="009550F6" w:rsidRDefault="00C4718F" w:rsidP="00C4718F">
      <w:pPr>
        <w:spacing w:after="240" w:line="240" w:lineRule="auto"/>
        <w:jc w:val="both"/>
        <w:rPr>
          <w:rFonts w:ascii="Arial" w:hAnsi="Arial" w:cs="Arial"/>
          <w:spacing w:val="8"/>
        </w:rPr>
      </w:pPr>
      <w:r w:rsidRPr="009550F6">
        <w:rPr>
          <w:rFonts w:ascii="Arial" w:hAnsi="Arial" w:cs="Arial"/>
          <w:spacing w:val="8"/>
        </w:rPr>
        <w:t xml:space="preserve">La </w:t>
      </w:r>
      <w:r w:rsidR="003267AE" w:rsidRPr="009550F6">
        <w:rPr>
          <w:rFonts w:ascii="Arial" w:hAnsi="Arial" w:cs="Arial"/>
          <w:b/>
          <w:bCs/>
          <w:spacing w:val="8"/>
        </w:rPr>
        <w:t>CFE Distribución, Distribución Valle de México Centro</w:t>
      </w:r>
      <w:r w:rsidRPr="009550F6">
        <w:rPr>
          <w:rFonts w:ascii="Arial" w:hAnsi="Arial" w:cs="Arial"/>
          <w:spacing w:val="8"/>
        </w:rPr>
        <w:t xml:space="preserve"> requiere le sean cotizados precios fijos. Se entiende por precios fijos los que no están sujetos a variación alguna y se mantienen fijos desde el momento de la presentación de las ofertas y hasta la entrega y pago de los bienes.</w:t>
      </w:r>
    </w:p>
    <w:p w14:paraId="6B110373" w14:textId="77777777" w:rsidR="00C4718F" w:rsidRPr="009550F6" w:rsidRDefault="00C4718F" w:rsidP="00C4718F">
      <w:pPr>
        <w:spacing w:after="240" w:line="240" w:lineRule="auto"/>
        <w:jc w:val="both"/>
        <w:rPr>
          <w:rFonts w:ascii="Arial" w:hAnsi="Arial" w:cs="Arial"/>
          <w:spacing w:val="8"/>
        </w:rPr>
      </w:pPr>
      <w:r w:rsidRPr="009550F6">
        <w:rPr>
          <w:rFonts w:ascii="Arial" w:hAnsi="Arial" w:cs="Arial"/>
          <w:spacing w:val="8"/>
        </w:rPr>
        <w:t>El incumplimiento de la condición de precio requerida para este procedimiento será motivo de rechazo de la oferta.</w:t>
      </w:r>
    </w:p>
    <w:p w14:paraId="08026A89" w14:textId="66187671" w:rsidR="00965957" w:rsidRPr="002102CC" w:rsidRDefault="00965957" w:rsidP="00965957">
      <w:pPr>
        <w:spacing w:after="240" w:line="240" w:lineRule="auto"/>
        <w:jc w:val="both"/>
        <w:rPr>
          <w:rFonts w:ascii="Arial" w:hAnsi="Arial" w:cs="Arial"/>
          <w:b/>
          <w:bCs/>
          <w:color w:val="0000FF"/>
          <w:spacing w:val="8"/>
        </w:rPr>
      </w:pPr>
      <w:r w:rsidRPr="002102CC">
        <w:rPr>
          <w:rFonts w:ascii="Arial" w:hAnsi="Arial" w:cs="Arial"/>
          <w:b/>
          <w:bCs/>
          <w:spacing w:val="8"/>
        </w:rPr>
        <w:t xml:space="preserve">IV.9 </w:t>
      </w:r>
      <w:r w:rsidRPr="002102CC">
        <w:rPr>
          <w:rFonts w:ascii="Arial" w:hAnsi="Arial" w:cs="Arial"/>
          <w:b/>
          <w:spacing w:val="8"/>
        </w:rPr>
        <w:tab/>
      </w:r>
      <w:r w:rsidRPr="002102CC">
        <w:rPr>
          <w:rFonts w:ascii="Arial" w:hAnsi="Arial" w:cs="Arial"/>
          <w:b/>
          <w:bCs/>
          <w:spacing w:val="8"/>
        </w:rPr>
        <w:t>Precio base de descuento (PBD)</w:t>
      </w:r>
      <w:r w:rsidR="002102CC" w:rsidRPr="002102CC">
        <w:rPr>
          <w:rFonts w:ascii="Arial" w:hAnsi="Arial" w:cs="Arial"/>
          <w:b/>
          <w:bCs/>
          <w:spacing w:val="8"/>
        </w:rPr>
        <w:t>.</w:t>
      </w:r>
    </w:p>
    <w:p w14:paraId="5FBDC663" w14:textId="3528520B" w:rsidR="00965957" w:rsidRDefault="00965957" w:rsidP="00965957">
      <w:pPr>
        <w:spacing w:after="240" w:line="240" w:lineRule="auto"/>
        <w:jc w:val="both"/>
        <w:rPr>
          <w:rFonts w:ascii="Arial" w:hAnsi="Arial" w:cs="Arial"/>
          <w:spacing w:val="8"/>
        </w:rPr>
      </w:pPr>
      <w:r w:rsidRPr="002102CC">
        <w:rPr>
          <w:rFonts w:ascii="Arial" w:hAnsi="Arial" w:cs="Arial"/>
          <w:spacing w:val="8"/>
        </w:rPr>
        <w:t xml:space="preserve">De acuerdo con lo establecido con la disposición 26 fracción III de las Disposiciones, los Concursantes deberán presentar su oferta económica considerando un descuento mínimo del </w:t>
      </w:r>
      <w:r w:rsidR="002102CC" w:rsidRPr="00360EA3">
        <w:rPr>
          <w:rFonts w:ascii="Arial" w:hAnsi="Arial" w:cs="Arial"/>
          <w:b/>
          <w:color w:val="0000FF"/>
          <w:spacing w:val="8"/>
        </w:rPr>
        <w:t>1% (uno por ciento)</w:t>
      </w:r>
      <w:r w:rsidRPr="002102CC">
        <w:rPr>
          <w:rFonts w:ascii="Arial" w:hAnsi="Arial" w:cs="Arial"/>
          <w:spacing w:val="8"/>
        </w:rPr>
        <w:t xml:space="preserve"> respecto al precio base de descuento (PBD) que se indica a continuación:</w:t>
      </w:r>
    </w:p>
    <w:p w14:paraId="66E03F45" w14:textId="77777777" w:rsidR="00707E1A" w:rsidRPr="002102CC" w:rsidRDefault="00707E1A" w:rsidP="00965957">
      <w:pPr>
        <w:spacing w:after="240" w:line="240" w:lineRule="auto"/>
        <w:jc w:val="both"/>
        <w:rPr>
          <w:rFonts w:ascii="Arial" w:hAnsi="Arial" w:cs="Arial"/>
          <w:spacing w:val="8"/>
        </w:rPr>
      </w:pPr>
    </w:p>
    <w:tbl>
      <w:tblPr>
        <w:tblStyle w:val="Tablaconcuadrcula"/>
        <w:tblW w:w="0" w:type="auto"/>
        <w:jc w:val="center"/>
        <w:tblLook w:val="04A0" w:firstRow="1" w:lastRow="0" w:firstColumn="1" w:lastColumn="0" w:noHBand="0" w:noVBand="1"/>
      </w:tblPr>
      <w:tblGrid>
        <w:gridCol w:w="1417"/>
        <w:gridCol w:w="3143"/>
        <w:gridCol w:w="1691"/>
      </w:tblGrid>
      <w:tr w:rsidR="002102CC" w:rsidRPr="003267AE" w14:paraId="17346434" w14:textId="77777777" w:rsidTr="00EF1C5C">
        <w:trPr>
          <w:jc w:val="center"/>
        </w:trPr>
        <w:tc>
          <w:tcPr>
            <w:tcW w:w="1417" w:type="dxa"/>
            <w:shd w:val="clear" w:color="auto" w:fill="D0CECE" w:themeFill="background2" w:themeFillShade="E6"/>
            <w:vAlign w:val="center"/>
          </w:tcPr>
          <w:p w14:paraId="0EE800CD" w14:textId="77777777" w:rsidR="002102CC" w:rsidRPr="000A2B04" w:rsidRDefault="002102CC" w:rsidP="00CA3B65">
            <w:pPr>
              <w:spacing w:after="120"/>
              <w:jc w:val="center"/>
              <w:rPr>
                <w:rFonts w:ascii="Arial" w:hAnsi="Arial" w:cs="Arial"/>
                <w:b/>
                <w:spacing w:val="8"/>
                <w:sz w:val="18"/>
                <w:szCs w:val="18"/>
              </w:rPr>
            </w:pPr>
            <w:r w:rsidRPr="000A2B04">
              <w:rPr>
                <w:rFonts w:ascii="Arial" w:hAnsi="Arial" w:cs="Arial"/>
                <w:b/>
                <w:spacing w:val="8"/>
                <w:sz w:val="18"/>
                <w:szCs w:val="18"/>
              </w:rPr>
              <w:t>Partida</w:t>
            </w:r>
          </w:p>
        </w:tc>
        <w:tc>
          <w:tcPr>
            <w:tcW w:w="3143" w:type="dxa"/>
            <w:shd w:val="clear" w:color="auto" w:fill="D0CECE" w:themeFill="background2" w:themeFillShade="E6"/>
            <w:vAlign w:val="center"/>
          </w:tcPr>
          <w:p w14:paraId="75736FB1" w14:textId="77777777" w:rsidR="002102CC" w:rsidRPr="000A2B04" w:rsidRDefault="002102CC" w:rsidP="00CA3B65">
            <w:pPr>
              <w:spacing w:after="120"/>
              <w:jc w:val="center"/>
              <w:rPr>
                <w:rFonts w:ascii="Arial" w:hAnsi="Arial" w:cs="Arial"/>
                <w:b/>
                <w:spacing w:val="8"/>
                <w:sz w:val="18"/>
                <w:szCs w:val="18"/>
              </w:rPr>
            </w:pPr>
            <w:r w:rsidRPr="000A2B04">
              <w:rPr>
                <w:rFonts w:ascii="Arial" w:hAnsi="Arial" w:cs="Arial"/>
                <w:b/>
                <w:spacing w:val="8"/>
                <w:sz w:val="18"/>
                <w:szCs w:val="18"/>
              </w:rPr>
              <w:t>Descripción</w:t>
            </w:r>
          </w:p>
        </w:tc>
        <w:tc>
          <w:tcPr>
            <w:tcW w:w="1691" w:type="dxa"/>
            <w:shd w:val="clear" w:color="auto" w:fill="D0CECE" w:themeFill="background2" w:themeFillShade="E6"/>
            <w:vAlign w:val="center"/>
          </w:tcPr>
          <w:p w14:paraId="6890D47B" w14:textId="77777777" w:rsidR="002102CC" w:rsidRPr="000A2B04" w:rsidRDefault="002102CC" w:rsidP="00CA3B65">
            <w:pPr>
              <w:spacing w:after="120"/>
              <w:jc w:val="center"/>
              <w:rPr>
                <w:rFonts w:ascii="Arial" w:hAnsi="Arial" w:cs="Arial"/>
                <w:b/>
                <w:spacing w:val="8"/>
                <w:sz w:val="18"/>
                <w:szCs w:val="18"/>
              </w:rPr>
            </w:pPr>
            <w:r w:rsidRPr="000A2B04">
              <w:rPr>
                <w:rFonts w:ascii="Arial" w:hAnsi="Arial" w:cs="Arial"/>
                <w:b/>
                <w:spacing w:val="8"/>
                <w:sz w:val="18"/>
                <w:szCs w:val="18"/>
              </w:rPr>
              <w:t>PBD (M.N.)</w:t>
            </w:r>
          </w:p>
        </w:tc>
      </w:tr>
      <w:tr w:rsidR="002102CC" w:rsidRPr="006C73DB" w14:paraId="1BE94214" w14:textId="77777777" w:rsidTr="00EF1C5C">
        <w:trPr>
          <w:jc w:val="center"/>
        </w:trPr>
        <w:tc>
          <w:tcPr>
            <w:tcW w:w="1417" w:type="dxa"/>
            <w:vAlign w:val="center"/>
          </w:tcPr>
          <w:p w14:paraId="57A9A856" w14:textId="6CC9592C" w:rsidR="002102CC" w:rsidRPr="00FE3C38" w:rsidRDefault="001C39B6" w:rsidP="00CA3B65">
            <w:pPr>
              <w:spacing w:after="120"/>
              <w:jc w:val="center"/>
              <w:rPr>
                <w:rFonts w:ascii="Arial" w:hAnsi="Arial" w:cs="Arial"/>
                <w:color w:val="0000FF"/>
                <w:spacing w:val="8"/>
              </w:rPr>
            </w:pPr>
            <w:r w:rsidRPr="00222A94">
              <w:rPr>
                <w:rFonts w:ascii="Arial" w:hAnsi="Arial" w:cs="Arial"/>
                <w:color w:val="0000FF"/>
                <w:spacing w:val="8"/>
              </w:rPr>
              <w:t>1</w:t>
            </w:r>
            <w:r w:rsidR="00222A94" w:rsidRPr="00222A94">
              <w:rPr>
                <w:rFonts w:ascii="Arial" w:hAnsi="Arial" w:cs="Arial"/>
                <w:color w:val="0000FF"/>
                <w:spacing w:val="8"/>
              </w:rPr>
              <w:t xml:space="preserve"> a la 8</w:t>
            </w:r>
          </w:p>
        </w:tc>
        <w:tc>
          <w:tcPr>
            <w:tcW w:w="3143" w:type="dxa"/>
            <w:vAlign w:val="center"/>
          </w:tcPr>
          <w:p w14:paraId="22ABBDBE" w14:textId="77777777" w:rsidR="002102CC" w:rsidRPr="00FE3C38" w:rsidRDefault="002102CC" w:rsidP="00CA3B65">
            <w:pPr>
              <w:spacing w:after="120"/>
              <w:jc w:val="center"/>
              <w:rPr>
                <w:rFonts w:ascii="Arial" w:hAnsi="Arial" w:cs="Arial"/>
                <w:color w:val="0000FF"/>
                <w:spacing w:val="8"/>
              </w:rPr>
            </w:pPr>
            <w:r w:rsidRPr="00FE3C38">
              <w:rPr>
                <w:rFonts w:ascii="Arial" w:hAnsi="Arial" w:cs="Arial"/>
                <w:color w:val="0000FF"/>
                <w:spacing w:val="8"/>
              </w:rPr>
              <w:t>Toallas para Baño</w:t>
            </w:r>
          </w:p>
        </w:tc>
        <w:tc>
          <w:tcPr>
            <w:tcW w:w="1691" w:type="dxa"/>
            <w:vAlign w:val="center"/>
          </w:tcPr>
          <w:p w14:paraId="319AD4FA" w14:textId="3DBA4BC7" w:rsidR="002102CC" w:rsidRPr="00FE3C38" w:rsidRDefault="002102CC" w:rsidP="00CA3B65">
            <w:pPr>
              <w:spacing w:after="120"/>
              <w:jc w:val="center"/>
              <w:rPr>
                <w:rFonts w:ascii="Arial" w:hAnsi="Arial" w:cs="Arial"/>
                <w:color w:val="0000FF"/>
                <w:spacing w:val="8"/>
              </w:rPr>
            </w:pPr>
            <w:r w:rsidRPr="00FE3C38">
              <w:rPr>
                <w:rFonts w:ascii="Arial" w:hAnsi="Arial" w:cs="Arial"/>
                <w:color w:val="0000FF"/>
                <w:spacing w:val="8"/>
              </w:rPr>
              <w:t xml:space="preserve"> $      </w:t>
            </w:r>
            <w:r w:rsidR="005A55E3" w:rsidRPr="005A55E3">
              <w:rPr>
                <w:rFonts w:ascii="Arial" w:eastAsia="Times New Roman" w:hAnsi="Arial" w:cs="Arial"/>
                <w:color w:val="000000"/>
                <w:sz w:val="18"/>
                <w:szCs w:val="18"/>
                <w:lang w:eastAsia="es-MX"/>
              </w:rPr>
              <w:t xml:space="preserve"> </w:t>
            </w:r>
            <w:r w:rsidR="005A55E3" w:rsidRPr="005A55E3">
              <w:rPr>
                <w:rFonts w:ascii="Arial" w:hAnsi="Arial" w:cs="Arial"/>
                <w:color w:val="0000FF"/>
                <w:spacing w:val="8"/>
              </w:rPr>
              <w:t>35</w:t>
            </w:r>
            <w:r w:rsidR="004E152F">
              <w:rPr>
                <w:rFonts w:ascii="Arial" w:hAnsi="Arial" w:cs="Arial"/>
                <w:color w:val="0000FF"/>
                <w:spacing w:val="8"/>
              </w:rPr>
              <w:t>9</w:t>
            </w:r>
            <w:r w:rsidR="005A55E3" w:rsidRPr="005A55E3">
              <w:rPr>
                <w:rFonts w:ascii="Arial" w:hAnsi="Arial" w:cs="Arial"/>
                <w:color w:val="0000FF"/>
                <w:spacing w:val="8"/>
              </w:rPr>
              <w:t>.</w:t>
            </w:r>
            <w:r w:rsidR="004E152F">
              <w:rPr>
                <w:rFonts w:ascii="Arial" w:hAnsi="Arial" w:cs="Arial"/>
                <w:color w:val="0000FF"/>
                <w:spacing w:val="8"/>
              </w:rPr>
              <w:t>00</w:t>
            </w:r>
          </w:p>
        </w:tc>
      </w:tr>
    </w:tbl>
    <w:p w14:paraId="5E98C923" w14:textId="43E81AA6" w:rsidR="002102CC" w:rsidRPr="00707E1A" w:rsidRDefault="002102CC" w:rsidP="002102CC">
      <w:pPr>
        <w:spacing w:after="120" w:line="240" w:lineRule="auto"/>
        <w:jc w:val="center"/>
        <w:rPr>
          <w:rFonts w:ascii="Arial" w:hAnsi="Arial" w:cs="Arial"/>
          <w:spacing w:val="8"/>
          <w:sz w:val="14"/>
          <w:szCs w:val="14"/>
        </w:rPr>
      </w:pPr>
    </w:p>
    <w:p w14:paraId="3A533150" w14:textId="77777777" w:rsidR="00707E1A" w:rsidRPr="00707E1A" w:rsidRDefault="00707E1A" w:rsidP="002102CC">
      <w:pPr>
        <w:spacing w:after="120" w:line="240" w:lineRule="auto"/>
        <w:jc w:val="center"/>
        <w:rPr>
          <w:rFonts w:ascii="Arial" w:hAnsi="Arial" w:cs="Arial"/>
          <w:spacing w:val="8"/>
          <w:sz w:val="14"/>
          <w:szCs w:val="14"/>
        </w:rPr>
      </w:pPr>
    </w:p>
    <w:p w14:paraId="6E12B00C" w14:textId="77777777" w:rsidR="00965957" w:rsidRPr="00EF1C5C" w:rsidRDefault="00965957" w:rsidP="00965957">
      <w:pPr>
        <w:spacing w:after="240" w:line="240" w:lineRule="auto"/>
        <w:jc w:val="both"/>
        <w:rPr>
          <w:rFonts w:ascii="Arial" w:hAnsi="Arial" w:cs="Arial"/>
          <w:spacing w:val="8"/>
        </w:rPr>
      </w:pPr>
      <w:r w:rsidRPr="00EF1C5C">
        <w:rPr>
          <w:rFonts w:ascii="Arial" w:hAnsi="Arial" w:cs="Arial"/>
          <w:spacing w:val="8"/>
        </w:rPr>
        <w:t>Los Concursantes deberán de presentar en sus ofertas económicas los precios que incluyan el descuento considerado, por lo que las partidas que no incluyan un descuento conforme a lo indicado serán rechazadas.</w:t>
      </w:r>
    </w:p>
    <w:p w14:paraId="5DF8BF55" w14:textId="77777777" w:rsidR="00965957" w:rsidRPr="00EF1C5C" w:rsidRDefault="00965957" w:rsidP="00965957">
      <w:pPr>
        <w:spacing w:after="240" w:line="240" w:lineRule="auto"/>
        <w:jc w:val="both"/>
        <w:rPr>
          <w:rFonts w:ascii="Arial" w:hAnsi="Arial" w:cs="Arial"/>
          <w:spacing w:val="8"/>
        </w:rPr>
      </w:pPr>
      <w:r w:rsidRPr="00EF1C5C">
        <w:rPr>
          <w:rFonts w:ascii="Arial" w:hAnsi="Arial" w:cs="Arial"/>
          <w:spacing w:val="8"/>
        </w:rPr>
        <w:t xml:space="preserve">En la oferta económica </w:t>
      </w:r>
      <w:r w:rsidRPr="00EF1C5C">
        <w:rPr>
          <w:rFonts w:ascii="Arial" w:hAnsi="Arial" w:cs="Arial"/>
          <w:b/>
          <w:spacing w:val="8"/>
        </w:rPr>
        <w:t>Anexo 7</w:t>
      </w:r>
      <w:r w:rsidRPr="00EF1C5C">
        <w:rPr>
          <w:rFonts w:ascii="Arial" w:hAnsi="Arial" w:cs="Arial"/>
          <w:spacing w:val="8"/>
        </w:rPr>
        <w:t xml:space="preserve">, en caso de discrepancia entre el precio indicado en la columna </w:t>
      </w:r>
      <w:r w:rsidRPr="00EF1C5C">
        <w:rPr>
          <w:rFonts w:ascii="Arial" w:hAnsi="Arial" w:cs="Arial"/>
          <w:b/>
          <w:spacing w:val="8"/>
        </w:rPr>
        <w:t>[7]</w:t>
      </w:r>
      <w:r w:rsidRPr="00EF1C5C">
        <w:rPr>
          <w:rFonts w:ascii="Arial" w:hAnsi="Arial" w:cs="Arial"/>
          <w:spacing w:val="8"/>
        </w:rPr>
        <w:t xml:space="preserve"> y el porcentaje señalado en la columna </w:t>
      </w:r>
      <w:r w:rsidRPr="00EF1C5C">
        <w:rPr>
          <w:rFonts w:ascii="Arial" w:hAnsi="Arial" w:cs="Arial"/>
          <w:b/>
          <w:spacing w:val="8"/>
        </w:rPr>
        <w:t>[6]</w:t>
      </w:r>
      <w:r w:rsidRPr="00EF1C5C">
        <w:rPr>
          <w:rFonts w:ascii="Arial" w:hAnsi="Arial" w:cs="Arial"/>
          <w:spacing w:val="8"/>
        </w:rPr>
        <w:t>, prevalecerá el porcentaje ofertado.</w:t>
      </w:r>
    </w:p>
    <w:p w14:paraId="2AD10D33" w14:textId="2DF16F19" w:rsidR="00965957" w:rsidRPr="00EF1C5C" w:rsidRDefault="00965957" w:rsidP="00965957">
      <w:pPr>
        <w:spacing w:after="240" w:line="240" w:lineRule="auto"/>
        <w:jc w:val="both"/>
        <w:rPr>
          <w:rFonts w:ascii="Arial" w:hAnsi="Arial" w:cs="Arial"/>
          <w:spacing w:val="8"/>
        </w:rPr>
      </w:pPr>
      <w:r w:rsidRPr="00EF1C5C">
        <w:rPr>
          <w:rFonts w:ascii="Arial" w:hAnsi="Arial" w:cs="Arial"/>
          <w:spacing w:val="8"/>
        </w:rPr>
        <w:t>La adjudicación se realizará por partida completa al Concursante que haya cumplido con todos los requisitos técnicos, legales, administrativos y presente el precio más bajo derivado de la combinación del precio con el mayor descuento.</w:t>
      </w:r>
    </w:p>
    <w:p w14:paraId="6B3255EF" w14:textId="77777777" w:rsidR="002102CC" w:rsidRPr="00017005" w:rsidRDefault="002102CC" w:rsidP="002102CC">
      <w:pPr>
        <w:spacing w:after="240" w:line="240" w:lineRule="auto"/>
        <w:jc w:val="both"/>
        <w:rPr>
          <w:rFonts w:ascii="Arial" w:hAnsi="Arial" w:cs="Arial"/>
          <w:spacing w:val="8"/>
        </w:rPr>
      </w:pPr>
      <w:r w:rsidRPr="00017005">
        <w:rPr>
          <w:rFonts w:ascii="Arial" w:hAnsi="Arial" w:cs="Arial"/>
          <w:b/>
          <w:spacing w:val="8"/>
        </w:rPr>
        <w:t>IV.</w:t>
      </w:r>
      <w:r>
        <w:rPr>
          <w:rFonts w:ascii="Arial" w:hAnsi="Arial" w:cs="Arial"/>
          <w:b/>
          <w:spacing w:val="8"/>
        </w:rPr>
        <w:t>10</w:t>
      </w:r>
      <w:r w:rsidRPr="00017005">
        <w:rPr>
          <w:rFonts w:ascii="Arial" w:hAnsi="Arial" w:cs="Arial"/>
          <w:b/>
          <w:spacing w:val="8"/>
        </w:rPr>
        <w:t xml:space="preserve"> Bono de desempeño</w:t>
      </w:r>
      <w:r w:rsidRPr="003267AE">
        <w:rPr>
          <w:rFonts w:ascii="Arial" w:hAnsi="Arial" w:cs="Arial"/>
          <w:b/>
          <w:spacing w:val="8"/>
        </w:rPr>
        <w:t>.</w:t>
      </w:r>
      <w:r w:rsidRPr="003267AE">
        <w:rPr>
          <w:rFonts w:ascii="Arial" w:hAnsi="Arial" w:cs="Arial"/>
          <w:spacing w:val="8"/>
        </w:rPr>
        <w:t xml:space="preserve"> </w:t>
      </w:r>
      <w:r w:rsidRPr="003267AE">
        <w:rPr>
          <w:rFonts w:ascii="Arial" w:hAnsi="Arial" w:cs="Arial"/>
          <w:b/>
          <w:bCs/>
          <w:color w:val="0000FF"/>
          <w:spacing w:val="8"/>
        </w:rPr>
        <w:t>(No aplica para este concurso).</w:t>
      </w:r>
    </w:p>
    <w:p w14:paraId="43D84D31" w14:textId="16D2E1E5" w:rsidR="00D264E4" w:rsidRPr="009550F6" w:rsidRDefault="00A02A06" w:rsidP="00092764">
      <w:pPr>
        <w:spacing w:after="240" w:line="240" w:lineRule="auto"/>
        <w:jc w:val="both"/>
        <w:rPr>
          <w:rFonts w:ascii="Arial" w:hAnsi="Arial" w:cs="Arial"/>
          <w:spacing w:val="8"/>
        </w:rPr>
      </w:pPr>
      <w:r w:rsidRPr="009550F6">
        <w:rPr>
          <w:rFonts w:ascii="Arial" w:hAnsi="Arial" w:cs="Arial"/>
          <w:b/>
          <w:spacing w:val="8"/>
        </w:rPr>
        <w:t xml:space="preserve">IV.11 Contratación Plurianual </w:t>
      </w:r>
      <w:r w:rsidRPr="009550F6">
        <w:rPr>
          <w:rFonts w:ascii="Arial" w:hAnsi="Arial" w:cs="Arial"/>
          <w:b/>
          <w:bCs/>
          <w:color w:val="0000FF"/>
          <w:spacing w:val="8"/>
        </w:rPr>
        <w:t>(No aplica para este concurso).</w:t>
      </w:r>
    </w:p>
    <w:p w14:paraId="73C90732" w14:textId="0D19627F" w:rsidR="00D264E4" w:rsidRDefault="00601A3C" w:rsidP="00092764">
      <w:pPr>
        <w:spacing w:after="240" w:line="240" w:lineRule="auto"/>
        <w:jc w:val="both"/>
        <w:rPr>
          <w:rFonts w:ascii="Arial" w:hAnsi="Arial" w:cs="Arial"/>
          <w:b/>
          <w:bCs/>
          <w:color w:val="0000FF"/>
          <w:spacing w:val="8"/>
        </w:rPr>
      </w:pPr>
      <w:r w:rsidRPr="009550F6">
        <w:rPr>
          <w:rFonts w:ascii="Arial" w:hAnsi="Arial" w:cs="Arial"/>
          <w:b/>
          <w:spacing w:val="8"/>
        </w:rPr>
        <w:t>IV.1</w:t>
      </w:r>
      <w:r w:rsidR="00A02A06" w:rsidRPr="009550F6">
        <w:rPr>
          <w:rFonts w:ascii="Arial" w:hAnsi="Arial" w:cs="Arial"/>
          <w:b/>
          <w:spacing w:val="8"/>
        </w:rPr>
        <w:t>2</w:t>
      </w:r>
      <w:r w:rsidR="00D264E4" w:rsidRPr="009550F6">
        <w:rPr>
          <w:rFonts w:ascii="Arial" w:hAnsi="Arial" w:cs="Arial"/>
          <w:b/>
          <w:spacing w:val="8"/>
        </w:rPr>
        <w:t xml:space="preserve"> </w:t>
      </w:r>
      <w:r w:rsidR="00A02A06" w:rsidRPr="009550F6">
        <w:rPr>
          <w:rFonts w:ascii="Arial" w:hAnsi="Arial" w:cs="Arial"/>
          <w:b/>
          <w:spacing w:val="8"/>
        </w:rPr>
        <w:t xml:space="preserve">Subcontratación </w:t>
      </w:r>
      <w:r w:rsidR="00A02A06" w:rsidRPr="009550F6">
        <w:rPr>
          <w:rFonts w:ascii="Arial" w:hAnsi="Arial" w:cs="Arial"/>
          <w:b/>
          <w:bCs/>
          <w:color w:val="0000FF"/>
          <w:spacing w:val="8"/>
        </w:rPr>
        <w:t>(No aplica para este concurso)</w:t>
      </w:r>
    </w:p>
    <w:p w14:paraId="337A5F8F" w14:textId="77777777" w:rsidR="003D7B29" w:rsidRPr="009550F6" w:rsidRDefault="00F934B6" w:rsidP="00C870D1">
      <w:pPr>
        <w:spacing w:after="240" w:line="240" w:lineRule="auto"/>
        <w:jc w:val="both"/>
        <w:rPr>
          <w:rFonts w:ascii="Arial" w:hAnsi="Arial" w:cs="Arial"/>
          <w:spacing w:val="8"/>
        </w:rPr>
      </w:pPr>
      <w:r w:rsidRPr="009550F6">
        <w:rPr>
          <w:rFonts w:ascii="Arial" w:hAnsi="Arial" w:cs="Arial"/>
          <w:b/>
          <w:spacing w:val="8"/>
        </w:rPr>
        <w:t>V.</w:t>
      </w:r>
      <w:r w:rsidRPr="009550F6">
        <w:rPr>
          <w:rFonts w:ascii="Arial" w:hAnsi="Arial" w:cs="Arial"/>
          <w:b/>
          <w:spacing w:val="8"/>
        </w:rPr>
        <w:tab/>
      </w:r>
      <w:r w:rsidR="000D5696" w:rsidRPr="009550F6">
        <w:rPr>
          <w:rFonts w:ascii="Arial" w:hAnsi="Arial" w:cs="Arial"/>
          <w:b/>
          <w:spacing w:val="8"/>
        </w:rPr>
        <w:t>Apertura de oferta</w:t>
      </w:r>
      <w:r w:rsidRPr="009550F6">
        <w:rPr>
          <w:rFonts w:ascii="Arial" w:hAnsi="Arial" w:cs="Arial"/>
          <w:b/>
          <w:spacing w:val="8"/>
        </w:rPr>
        <w:t>s</w:t>
      </w:r>
    </w:p>
    <w:p w14:paraId="33A7B6CF" w14:textId="5765D7CB" w:rsidR="00DB3234" w:rsidRPr="009550F6" w:rsidRDefault="000D5696" w:rsidP="00C870D1">
      <w:pPr>
        <w:spacing w:after="240" w:line="240" w:lineRule="auto"/>
        <w:jc w:val="both"/>
        <w:rPr>
          <w:rFonts w:ascii="Arial" w:hAnsi="Arial" w:cs="Arial"/>
          <w:spacing w:val="8"/>
        </w:rPr>
      </w:pPr>
      <w:r w:rsidRPr="009550F6">
        <w:rPr>
          <w:rFonts w:ascii="Arial" w:hAnsi="Arial" w:cs="Arial"/>
          <w:spacing w:val="8"/>
        </w:rPr>
        <w:lastRenderedPageBreak/>
        <w:t xml:space="preserve">Conforme lo señalado en la </w:t>
      </w:r>
      <w:r w:rsidR="00AC5619" w:rsidRPr="009550F6">
        <w:rPr>
          <w:rFonts w:ascii="Arial" w:hAnsi="Arial" w:cs="Arial"/>
          <w:spacing w:val="8"/>
        </w:rPr>
        <w:t>disposición 3</w:t>
      </w:r>
      <w:r w:rsidR="00A02A06" w:rsidRPr="009550F6">
        <w:rPr>
          <w:rFonts w:ascii="Arial" w:hAnsi="Arial" w:cs="Arial"/>
          <w:spacing w:val="8"/>
        </w:rPr>
        <w:t>7</w:t>
      </w:r>
      <w:r w:rsidR="00AC5619" w:rsidRPr="009550F6">
        <w:rPr>
          <w:rFonts w:ascii="Arial" w:hAnsi="Arial" w:cs="Arial"/>
          <w:spacing w:val="8"/>
        </w:rPr>
        <w:t xml:space="preserve">, </w:t>
      </w:r>
      <w:r w:rsidRPr="009550F6">
        <w:rPr>
          <w:rFonts w:ascii="Arial" w:hAnsi="Arial" w:cs="Arial"/>
          <w:spacing w:val="8"/>
        </w:rPr>
        <w:t>fracción V de las Disposiciones, la apertura de ofertas se desarrollará en dos momentos: el primero será la apertura de ofertas técnicas y el segundo la apertura de ofertas económicas sólo de aquellas ofertas técnicas que hubieren cumplido con todos los requisitos técnicos, legales y administrativos, en la forma y términos que se establecen en el presente Pliego de Requisitos.</w:t>
      </w:r>
    </w:p>
    <w:p w14:paraId="4EEC3180" w14:textId="77777777" w:rsidR="00DB3234" w:rsidRPr="009550F6" w:rsidRDefault="000D5696" w:rsidP="00C870D1">
      <w:pPr>
        <w:spacing w:after="240" w:line="240" w:lineRule="auto"/>
        <w:jc w:val="both"/>
        <w:rPr>
          <w:rFonts w:ascii="Arial" w:hAnsi="Arial" w:cs="Arial"/>
          <w:spacing w:val="8"/>
        </w:rPr>
      </w:pPr>
      <w:r w:rsidRPr="009550F6">
        <w:rPr>
          <w:rFonts w:ascii="Arial" w:hAnsi="Arial" w:cs="Arial"/>
          <w:b/>
          <w:spacing w:val="8"/>
        </w:rPr>
        <w:t>V.1</w:t>
      </w:r>
      <w:r w:rsidRPr="009550F6">
        <w:rPr>
          <w:rFonts w:ascii="Arial" w:hAnsi="Arial" w:cs="Arial"/>
          <w:b/>
          <w:spacing w:val="8"/>
        </w:rPr>
        <w:tab/>
        <w:t>Apertura de ofertas técnicas</w:t>
      </w:r>
    </w:p>
    <w:p w14:paraId="75E6D555" w14:textId="50950C34" w:rsidR="000D5696" w:rsidRPr="009550F6" w:rsidRDefault="000D5696" w:rsidP="00C870D1">
      <w:pPr>
        <w:spacing w:after="240" w:line="240" w:lineRule="auto"/>
        <w:jc w:val="both"/>
        <w:rPr>
          <w:rFonts w:ascii="Arial" w:hAnsi="Arial" w:cs="Arial"/>
          <w:spacing w:val="8"/>
        </w:rPr>
      </w:pPr>
      <w:r w:rsidRPr="009550F6">
        <w:rPr>
          <w:rFonts w:ascii="Arial" w:hAnsi="Arial" w:cs="Arial"/>
          <w:spacing w:val="8"/>
        </w:rPr>
        <w:t xml:space="preserve">Quien preside el acto de presentación y apertura de ofertas, recibirá y abrirá los sobres cerrados de las ofertas técnicas y la documentación legal y administrativa incluida en este sobre, en la fecha y hora indicada en el numeral </w:t>
      </w:r>
      <w:r w:rsidR="005309E9" w:rsidRPr="009550F6">
        <w:rPr>
          <w:rFonts w:ascii="Arial" w:hAnsi="Arial" w:cs="Arial"/>
          <w:b/>
          <w:spacing w:val="8"/>
        </w:rPr>
        <w:t>III.</w:t>
      </w:r>
      <w:r w:rsidR="00840548" w:rsidRPr="009550F6">
        <w:rPr>
          <w:rFonts w:ascii="Arial" w:hAnsi="Arial" w:cs="Arial"/>
          <w:b/>
          <w:spacing w:val="8"/>
        </w:rPr>
        <w:t>3</w:t>
      </w:r>
      <w:r w:rsidR="00E765E6" w:rsidRPr="009550F6">
        <w:rPr>
          <w:rFonts w:ascii="Arial" w:hAnsi="Arial" w:cs="Arial"/>
          <w:spacing w:val="8"/>
        </w:rPr>
        <w:t xml:space="preserve"> </w:t>
      </w:r>
      <w:r w:rsidR="00E765E6" w:rsidRPr="009550F6">
        <w:rPr>
          <w:rFonts w:ascii="Arial" w:hAnsi="Arial" w:cs="Arial"/>
          <w:b/>
          <w:spacing w:val="8"/>
        </w:rPr>
        <w:t>“Calendario de las etapas del procedimiento”</w:t>
      </w:r>
      <w:r w:rsidRPr="009550F6">
        <w:rPr>
          <w:rFonts w:ascii="Arial" w:hAnsi="Arial" w:cs="Arial"/>
          <w:spacing w:val="8"/>
        </w:rPr>
        <w:t>,</w:t>
      </w:r>
      <w:r w:rsidRPr="009550F6">
        <w:rPr>
          <w:rFonts w:ascii="Arial" w:hAnsi="Arial" w:cs="Arial"/>
          <w:b/>
          <w:spacing w:val="8"/>
        </w:rPr>
        <w:t xml:space="preserve"> </w:t>
      </w:r>
      <w:r w:rsidRPr="009550F6">
        <w:rPr>
          <w:rFonts w:ascii="Arial" w:hAnsi="Arial" w:cs="Arial"/>
          <w:spacing w:val="8"/>
        </w:rPr>
        <w:t>a través del Micrositio de Concursos de CFE</w:t>
      </w:r>
      <w:r w:rsidR="00E765E6" w:rsidRPr="009550F6">
        <w:rPr>
          <w:rFonts w:ascii="Arial" w:hAnsi="Arial" w:cs="Arial"/>
          <w:spacing w:val="8"/>
        </w:rPr>
        <w:t xml:space="preserve"> ubicado en el sitio</w:t>
      </w:r>
      <w:r w:rsidRPr="009550F6">
        <w:rPr>
          <w:rFonts w:ascii="Arial" w:hAnsi="Arial" w:cs="Arial"/>
          <w:spacing w:val="8"/>
        </w:rPr>
        <w:t xml:space="preserve"> </w:t>
      </w:r>
      <w:hyperlink r:id="rId28" w:history="1">
        <w:r w:rsidRPr="009550F6">
          <w:rPr>
            <w:rStyle w:val="Hipervnculo"/>
            <w:rFonts w:ascii="Arial" w:hAnsi="Arial" w:cs="Arial"/>
            <w:color w:val="auto"/>
            <w:spacing w:val="8"/>
          </w:rPr>
          <w:t>https://msc.cfe.mx</w:t>
        </w:r>
      </w:hyperlink>
      <w:r w:rsidRPr="009550F6">
        <w:rPr>
          <w:rFonts w:ascii="Arial" w:hAnsi="Arial" w:cs="Arial"/>
          <w:bCs/>
          <w:spacing w:val="8"/>
        </w:rPr>
        <w:t>.</w:t>
      </w:r>
    </w:p>
    <w:p w14:paraId="67343108" w14:textId="77777777" w:rsidR="00C61047" w:rsidRPr="009550F6" w:rsidRDefault="00C61047" w:rsidP="00C61047">
      <w:pPr>
        <w:spacing w:after="240" w:line="240" w:lineRule="auto"/>
        <w:jc w:val="both"/>
        <w:rPr>
          <w:rFonts w:ascii="Arial" w:hAnsi="Arial" w:cs="Arial"/>
          <w:spacing w:val="8"/>
        </w:rPr>
      </w:pPr>
      <w:r w:rsidRPr="009550F6">
        <w:rPr>
          <w:rFonts w:ascii="Arial" w:hAnsi="Arial" w:cs="Arial"/>
          <w:spacing w:val="8"/>
        </w:rPr>
        <w:t>El acto se desarrollará conforme a lo siguiente:</w:t>
      </w:r>
    </w:p>
    <w:p w14:paraId="0C28DB86" w14:textId="21DD9D39"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spacing w:val="8"/>
        </w:rPr>
        <w:t>a)</w:t>
      </w:r>
      <w:r w:rsidRPr="009550F6">
        <w:rPr>
          <w:rFonts w:ascii="Arial" w:hAnsi="Arial" w:cs="Arial"/>
          <w:spacing w:val="8"/>
        </w:rPr>
        <w:tab/>
        <w:t>Previo al inicio del acto de presentación y apertura de ofertas se registrará a los asistentes al mismo.</w:t>
      </w:r>
    </w:p>
    <w:p w14:paraId="41E5470C" w14:textId="1FD57396"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bCs/>
          <w:spacing w:val="8"/>
        </w:rPr>
        <w:t>b)</w:t>
      </w:r>
      <w:r w:rsidRPr="009550F6">
        <w:rPr>
          <w:rFonts w:ascii="Arial" w:hAnsi="Arial" w:cs="Arial"/>
          <w:spacing w:val="8"/>
        </w:rPr>
        <w:tab/>
        <w:t xml:space="preserve">Los representantes de la </w:t>
      </w:r>
      <w:r w:rsidR="00CE5991" w:rsidRPr="009550F6">
        <w:rPr>
          <w:rFonts w:ascii="Arial" w:hAnsi="Arial" w:cs="Arial"/>
          <w:b/>
          <w:bCs/>
          <w:spacing w:val="8"/>
        </w:rPr>
        <w:t>CFE Distribución, Distribución Valle de México Centro</w:t>
      </w:r>
      <w:r w:rsidR="000F3A52" w:rsidRPr="009550F6">
        <w:rPr>
          <w:rFonts w:ascii="Arial" w:hAnsi="Arial" w:cs="Arial"/>
          <w:spacing w:val="8"/>
        </w:rPr>
        <w:t xml:space="preserve"> </w:t>
      </w:r>
      <w:r w:rsidRPr="009550F6">
        <w:rPr>
          <w:rFonts w:ascii="Arial" w:hAnsi="Arial" w:cs="Arial"/>
          <w:spacing w:val="8"/>
        </w:rPr>
        <w:t xml:space="preserve">y los </w:t>
      </w:r>
      <w:r w:rsidR="002820A5" w:rsidRPr="009550F6">
        <w:rPr>
          <w:rFonts w:ascii="Arial" w:hAnsi="Arial" w:cs="Arial"/>
          <w:spacing w:val="8"/>
        </w:rPr>
        <w:t>Concursantes</w:t>
      </w:r>
      <w:r w:rsidRPr="009550F6">
        <w:rPr>
          <w:rFonts w:ascii="Arial" w:hAnsi="Arial" w:cs="Arial"/>
          <w:spacing w:val="8"/>
        </w:rPr>
        <w:t xml:space="preserve"> no podrán efectuar ninguna modificación, adición, eliminación o negociación a las condiciones del Pliego de Requisitos y/o a las ofertas de los </w:t>
      </w:r>
      <w:r w:rsidR="002820A5" w:rsidRPr="009550F6">
        <w:rPr>
          <w:rFonts w:ascii="Arial" w:hAnsi="Arial" w:cs="Arial"/>
          <w:spacing w:val="8"/>
        </w:rPr>
        <w:t>Concursantes</w:t>
      </w:r>
      <w:r w:rsidRPr="009550F6">
        <w:rPr>
          <w:rFonts w:ascii="Arial" w:hAnsi="Arial" w:cs="Arial"/>
          <w:spacing w:val="8"/>
        </w:rPr>
        <w:t>;</w:t>
      </w:r>
    </w:p>
    <w:p w14:paraId="7743BEFC" w14:textId="77777777"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spacing w:val="8"/>
        </w:rPr>
        <w:t>c)</w:t>
      </w:r>
      <w:r w:rsidRPr="009550F6">
        <w:rPr>
          <w:rFonts w:ascii="Arial" w:hAnsi="Arial" w:cs="Arial"/>
          <w:spacing w:val="8"/>
        </w:rPr>
        <w:tab/>
        <w:t xml:space="preserve">Una vez recibidos los </w:t>
      </w:r>
      <w:r w:rsidR="000F3A52" w:rsidRPr="009550F6">
        <w:rPr>
          <w:rFonts w:ascii="Arial" w:hAnsi="Arial" w:cs="Arial"/>
          <w:spacing w:val="8"/>
        </w:rPr>
        <w:t>Sobres C</w:t>
      </w:r>
      <w:r w:rsidRPr="009550F6">
        <w:rPr>
          <w:rFonts w:ascii="Arial" w:hAnsi="Arial" w:cs="Arial"/>
          <w:spacing w:val="8"/>
        </w:rPr>
        <w:t xml:space="preserve">errados de las ofertas técnicas en el Micrositio de Concursos de CFE </w:t>
      </w:r>
      <w:r w:rsidR="000F3A52" w:rsidRPr="009550F6">
        <w:rPr>
          <w:rFonts w:ascii="Arial" w:hAnsi="Arial" w:cs="Arial"/>
          <w:spacing w:val="8"/>
        </w:rPr>
        <w:t xml:space="preserve">ubicado en el sitio </w:t>
      </w:r>
      <w:hyperlink r:id="rId29" w:history="1">
        <w:r w:rsidRPr="009550F6">
          <w:rPr>
            <w:rStyle w:val="Hipervnculo"/>
            <w:rFonts w:ascii="Arial" w:hAnsi="Arial" w:cs="Arial"/>
            <w:color w:val="auto"/>
            <w:spacing w:val="8"/>
          </w:rPr>
          <w:t>https://msc.cfe.mx</w:t>
        </w:r>
      </w:hyperlink>
      <w:r w:rsidRPr="009550F6">
        <w:rPr>
          <w:rFonts w:ascii="Arial" w:hAnsi="Arial" w:cs="Arial"/>
          <w:spacing w:val="8"/>
        </w:rPr>
        <w:t xml:space="preserve">, se procederá la apertura de </w:t>
      </w:r>
      <w:proofErr w:type="gramStart"/>
      <w:r w:rsidRPr="009550F6">
        <w:rPr>
          <w:rFonts w:ascii="Arial" w:hAnsi="Arial" w:cs="Arial"/>
          <w:spacing w:val="8"/>
        </w:rPr>
        <w:t>los mismos</w:t>
      </w:r>
      <w:proofErr w:type="gramEnd"/>
      <w:r w:rsidRPr="009550F6">
        <w:rPr>
          <w:rFonts w:ascii="Arial" w:hAnsi="Arial" w:cs="Arial"/>
          <w:spacing w:val="8"/>
        </w:rPr>
        <w:t xml:space="preserve"> en la fecha y hora establecidas;</w:t>
      </w:r>
    </w:p>
    <w:p w14:paraId="341C10C7" w14:textId="77777777"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spacing w:val="8"/>
        </w:rPr>
        <w:t>d)</w:t>
      </w:r>
      <w:r w:rsidRPr="009550F6">
        <w:rPr>
          <w:rFonts w:ascii="Arial" w:hAnsi="Arial" w:cs="Arial"/>
          <w:spacing w:val="8"/>
        </w:rPr>
        <w:tab/>
        <w:t>Las ofertas técnicas quedarán resguardadas en el Micrositio de Concursos de CFE</w:t>
      </w:r>
      <w:r w:rsidR="000F3A52" w:rsidRPr="009550F6">
        <w:rPr>
          <w:rFonts w:ascii="Arial" w:hAnsi="Arial" w:cs="Arial"/>
          <w:spacing w:val="8"/>
        </w:rPr>
        <w:t xml:space="preserve"> ubicado en el sitio</w:t>
      </w:r>
      <w:r w:rsidRPr="009550F6">
        <w:rPr>
          <w:rFonts w:ascii="Arial" w:hAnsi="Arial" w:cs="Arial"/>
          <w:spacing w:val="8"/>
        </w:rPr>
        <w:t xml:space="preserve"> </w:t>
      </w:r>
      <w:hyperlink r:id="rId30" w:history="1">
        <w:r w:rsidRPr="009550F6">
          <w:rPr>
            <w:rStyle w:val="Hipervnculo"/>
            <w:rFonts w:ascii="Arial" w:hAnsi="Arial" w:cs="Arial"/>
            <w:color w:val="auto"/>
            <w:spacing w:val="8"/>
          </w:rPr>
          <w:t>https://msc.cfe.mx</w:t>
        </w:r>
      </w:hyperlink>
      <w:r w:rsidRPr="009550F6">
        <w:rPr>
          <w:rFonts w:ascii="Arial" w:hAnsi="Arial" w:cs="Arial"/>
          <w:spacing w:val="8"/>
        </w:rPr>
        <w:t>, y se integrará una copia digital al expediente d</w:t>
      </w:r>
      <w:r w:rsidR="000F3A52" w:rsidRPr="009550F6">
        <w:rPr>
          <w:rFonts w:ascii="Arial" w:hAnsi="Arial" w:cs="Arial"/>
          <w:spacing w:val="8"/>
        </w:rPr>
        <w:t>el concurso</w:t>
      </w:r>
      <w:r w:rsidRPr="009550F6">
        <w:rPr>
          <w:rFonts w:ascii="Arial" w:hAnsi="Arial" w:cs="Arial"/>
          <w:spacing w:val="8"/>
        </w:rPr>
        <w:t>;</w:t>
      </w:r>
    </w:p>
    <w:p w14:paraId="5D207BAF" w14:textId="77777777"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spacing w:val="8"/>
        </w:rPr>
        <w:t>e)</w:t>
      </w:r>
      <w:r w:rsidRPr="009550F6">
        <w:rPr>
          <w:rFonts w:ascii="Arial" w:hAnsi="Arial" w:cs="Arial"/>
          <w:spacing w:val="8"/>
        </w:rPr>
        <w:tab/>
        <w:t xml:space="preserve">En el acto de apertura de ofertas técnicas, se realizará la revisión cuantitativa de la información contenida en los </w:t>
      </w:r>
      <w:r w:rsidR="00E23513" w:rsidRPr="009550F6">
        <w:rPr>
          <w:rFonts w:ascii="Arial" w:hAnsi="Arial" w:cs="Arial"/>
          <w:spacing w:val="8"/>
        </w:rPr>
        <w:t>S</w:t>
      </w:r>
      <w:r w:rsidRPr="009550F6">
        <w:rPr>
          <w:rFonts w:ascii="Arial" w:hAnsi="Arial" w:cs="Arial"/>
          <w:spacing w:val="8"/>
        </w:rPr>
        <w:t>obres para proceder a su evaluación y no se rechazará ninguna oferta en este momento;</w:t>
      </w:r>
      <w:r w:rsidR="00A3585E" w:rsidRPr="009550F6">
        <w:rPr>
          <w:rFonts w:ascii="Arial" w:hAnsi="Arial" w:cs="Arial"/>
          <w:spacing w:val="8"/>
        </w:rPr>
        <w:t xml:space="preserve"> y</w:t>
      </w:r>
    </w:p>
    <w:p w14:paraId="130632CB" w14:textId="77777777" w:rsidR="00C61047" w:rsidRPr="009550F6" w:rsidRDefault="00C61047" w:rsidP="00C61047">
      <w:pPr>
        <w:spacing w:after="240" w:line="240" w:lineRule="auto"/>
        <w:ind w:left="851" w:hanging="567"/>
        <w:jc w:val="both"/>
        <w:rPr>
          <w:rFonts w:ascii="Arial" w:hAnsi="Arial" w:cs="Arial"/>
          <w:spacing w:val="8"/>
        </w:rPr>
      </w:pPr>
      <w:r w:rsidRPr="009550F6">
        <w:rPr>
          <w:rFonts w:ascii="Arial" w:hAnsi="Arial" w:cs="Arial"/>
          <w:b/>
          <w:spacing w:val="8"/>
        </w:rPr>
        <w:t>f)</w:t>
      </w:r>
      <w:r w:rsidRPr="009550F6">
        <w:rPr>
          <w:rFonts w:ascii="Arial" w:hAnsi="Arial" w:cs="Arial"/>
          <w:spacing w:val="8"/>
        </w:rPr>
        <w:tab/>
        <w:t>Las ofertas económicas serán resguardadas en el Micrositio de Concursos</w:t>
      </w:r>
      <w:r w:rsidR="00E23513" w:rsidRPr="009550F6">
        <w:rPr>
          <w:rFonts w:ascii="Arial" w:hAnsi="Arial" w:cs="Arial"/>
          <w:spacing w:val="8"/>
        </w:rPr>
        <w:t xml:space="preserve"> de CFE ubicado en</w:t>
      </w:r>
      <w:r w:rsidR="00E765E6" w:rsidRPr="009550F6">
        <w:rPr>
          <w:rFonts w:ascii="Arial" w:hAnsi="Arial" w:cs="Arial"/>
          <w:spacing w:val="8"/>
        </w:rPr>
        <w:t xml:space="preserve"> el sitio</w:t>
      </w:r>
      <w:r w:rsidR="00E23513" w:rsidRPr="009550F6">
        <w:rPr>
          <w:rFonts w:ascii="Arial" w:hAnsi="Arial" w:cs="Arial"/>
          <w:spacing w:val="8"/>
        </w:rPr>
        <w:t xml:space="preserve"> </w:t>
      </w:r>
      <w:hyperlink r:id="rId31" w:history="1">
        <w:r w:rsidR="00A832A4" w:rsidRPr="009550F6">
          <w:rPr>
            <w:rStyle w:val="Hipervnculo"/>
            <w:rFonts w:ascii="Arial" w:hAnsi="Arial" w:cs="Arial"/>
            <w:color w:val="auto"/>
            <w:spacing w:val="8"/>
          </w:rPr>
          <w:t>https://msc.cfe.mx</w:t>
        </w:r>
      </w:hyperlink>
      <w:r w:rsidRPr="009550F6">
        <w:rPr>
          <w:rFonts w:ascii="Arial" w:hAnsi="Arial" w:cs="Arial"/>
          <w:spacing w:val="8"/>
        </w:rPr>
        <w:t xml:space="preserve"> y serán abiertas hasta que se concluya con la evaluación técnica correspondiente.</w:t>
      </w:r>
    </w:p>
    <w:p w14:paraId="3223F480" w14:textId="223FD48C" w:rsidR="000D5696" w:rsidRDefault="00C61047" w:rsidP="00C61047">
      <w:pPr>
        <w:spacing w:after="240" w:line="240" w:lineRule="auto"/>
        <w:jc w:val="both"/>
        <w:rPr>
          <w:rFonts w:ascii="Arial" w:hAnsi="Arial" w:cs="Arial"/>
          <w:spacing w:val="8"/>
        </w:rPr>
      </w:pPr>
      <w:r w:rsidRPr="009550F6">
        <w:rPr>
          <w:rFonts w:ascii="Arial" w:hAnsi="Arial" w:cs="Arial"/>
          <w:spacing w:val="8"/>
        </w:rPr>
        <w:t>El acta de apertura de ofertas técnicas se difundirá a través del Micrositio de Concursos de CFE</w:t>
      </w:r>
      <w:r w:rsidR="00E765E6" w:rsidRPr="009550F6">
        <w:rPr>
          <w:rFonts w:ascii="Arial" w:hAnsi="Arial" w:cs="Arial"/>
          <w:spacing w:val="8"/>
        </w:rPr>
        <w:t xml:space="preserve"> ubicad</w:t>
      </w:r>
      <w:r w:rsidR="00BF6344" w:rsidRPr="009550F6">
        <w:rPr>
          <w:rFonts w:ascii="Arial" w:hAnsi="Arial" w:cs="Arial"/>
          <w:spacing w:val="8"/>
        </w:rPr>
        <w:t>o</w:t>
      </w:r>
      <w:r w:rsidR="00E765E6" w:rsidRPr="009550F6">
        <w:rPr>
          <w:rFonts w:ascii="Arial" w:hAnsi="Arial" w:cs="Arial"/>
          <w:spacing w:val="8"/>
        </w:rPr>
        <w:t xml:space="preserve"> en el sitio</w:t>
      </w:r>
      <w:r w:rsidRPr="009550F6">
        <w:rPr>
          <w:rFonts w:ascii="Arial" w:hAnsi="Arial" w:cs="Arial"/>
          <w:spacing w:val="8"/>
        </w:rPr>
        <w:t xml:space="preserve"> </w:t>
      </w:r>
      <w:hyperlink r:id="rId32" w:history="1">
        <w:r w:rsidRPr="009550F6">
          <w:rPr>
            <w:rStyle w:val="Hipervnculo"/>
            <w:rFonts w:ascii="Arial" w:hAnsi="Arial" w:cs="Arial"/>
            <w:color w:val="auto"/>
            <w:spacing w:val="8"/>
          </w:rPr>
          <w:t>https://msc.cfe.mx</w:t>
        </w:r>
      </w:hyperlink>
      <w:r w:rsidRPr="009550F6">
        <w:rPr>
          <w:rFonts w:ascii="Arial" w:hAnsi="Arial" w:cs="Arial"/>
          <w:spacing w:val="8"/>
        </w:rPr>
        <w:t xml:space="preserve"> el mismo día de su celebración, lo cual surtirá efecto de notificación personal.</w:t>
      </w:r>
    </w:p>
    <w:p w14:paraId="359372ED" w14:textId="77777777" w:rsidR="00C61047" w:rsidRPr="009550F6" w:rsidRDefault="00FE755C" w:rsidP="00C870D1">
      <w:pPr>
        <w:spacing w:after="240" w:line="240" w:lineRule="auto"/>
        <w:jc w:val="both"/>
        <w:rPr>
          <w:rFonts w:ascii="Arial" w:hAnsi="Arial" w:cs="Arial"/>
          <w:spacing w:val="8"/>
        </w:rPr>
      </w:pPr>
      <w:r w:rsidRPr="009550F6">
        <w:rPr>
          <w:rFonts w:ascii="Arial" w:hAnsi="Arial" w:cs="Arial"/>
          <w:b/>
          <w:spacing w:val="8"/>
        </w:rPr>
        <w:t>V.2</w:t>
      </w:r>
      <w:r w:rsidRPr="009550F6">
        <w:rPr>
          <w:rFonts w:ascii="Arial" w:hAnsi="Arial" w:cs="Arial"/>
          <w:b/>
          <w:spacing w:val="8"/>
        </w:rPr>
        <w:tab/>
      </w:r>
      <w:r w:rsidRPr="009550F6">
        <w:rPr>
          <w:rFonts w:ascii="Arial" w:hAnsi="Arial" w:cs="Arial"/>
          <w:b/>
          <w:bCs/>
          <w:spacing w:val="8"/>
        </w:rPr>
        <w:t>Resultado de</w:t>
      </w:r>
      <w:r w:rsidR="007E6ABF" w:rsidRPr="009550F6">
        <w:rPr>
          <w:rFonts w:ascii="Arial" w:hAnsi="Arial" w:cs="Arial"/>
          <w:b/>
          <w:bCs/>
          <w:spacing w:val="8"/>
        </w:rPr>
        <w:t xml:space="preserve"> evaluación técnica y apertura de ofertas económicas</w:t>
      </w:r>
    </w:p>
    <w:p w14:paraId="1916A2CA" w14:textId="77777777" w:rsidR="00FE755C" w:rsidRPr="009550F6" w:rsidRDefault="00FE755C" w:rsidP="00FE755C">
      <w:pPr>
        <w:spacing w:after="240" w:line="240" w:lineRule="auto"/>
        <w:jc w:val="both"/>
        <w:rPr>
          <w:rFonts w:ascii="Arial" w:hAnsi="Arial" w:cs="Arial"/>
          <w:spacing w:val="8"/>
        </w:rPr>
      </w:pPr>
      <w:r w:rsidRPr="009550F6">
        <w:rPr>
          <w:rFonts w:ascii="Arial" w:hAnsi="Arial" w:cs="Arial"/>
          <w:spacing w:val="8"/>
        </w:rPr>
        <w:t xml:space="preserve">Una vez que el </w:t>
      </w:r>
      <w:r w:rsidR="0000001A" w:rsidRPr="009550F6">
        <w:rPr>
          <w:rFonts w:ascii="Arial" w:hAnsi="Arial" w:cs="Arial"/>
          <w:spacing w:val="8"/>
        </w:rPr>
        <w:t>Área Requirente</w:t>
      </w:r>
      <w:r w:rsidRPr="009550F6">
        <w:rPr>
          <w:rFonts w:ascii="Arial" w:hAnsi="Arial" w:cs="Arial"/>
          <w:spacing w:val="8"/>
        </w:rPr>
        <w:t xml:space="preserve"> haya hecho la evaluación de las ofertas técnicas, se dará a conocer el resultado de la evaluación indicando las ofertas de los </w:t>
      </w:r>
      <w:r w:rsidR="002820A5" w:rsidRPr="009550F6">
        <w:rPr>
          <w:rFonts w:ascii="Arial" w:hAnsi="Arial" w:cs="Arial"/>
          <w:spacing w:val="8"/>
        </w:rPr>
        <w:t>Concursantes</w:t>
      </w:r>
      <w:r w:rsidRPr="009550F6">
        <w:rPr>
          <w:rFonts w:ascii="Arial" w:hAnsi="Arial" w:cs="Arial"/>
          <w:spacing w:val="8"/>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ofertas económicas, </w:t>
      </w:r>
      <w:r w:rsidRPr="009550F6">
        <w:rPr>
          <w:rFonts w:ascii="Arial" w:hAnsi="Arial" w:cs="Arial"/>
          <w:spacing w:val="8"/>
        </w:rPr>
        <w:lastRenderedPageBreak/>
        <w:t xml:space="preserve">así mismo se indicarán los motivos de rechazo de las ofertas de los </w:t>
      </w:r>
      <w:r w:rsidR="002820A5" w:rsidRPr="009550F6">
        <w:rPr>
          <w:rFonts w:ascii="Arial" w:hAnsi="Arial" w:cs="Arial"/>
          <w:spacing w:val="8"/>
        </w:rPr>
        <w:t>Concursantes</w:t>
      </w:r>
      <w:r w:rsidRPr="009550F6">
        <w:rPr>
          <w:rFonts w:ascii="Arial" w:hAnsi="Arial" w:cs="Arial"/>
          <w:spacing w:val="8"/>
        </w:rPr>
        <w:t xml:space="preserve"> que no hayan cumplido con los requisitos solicitados en el Pliego de Requisitos y lo previsto en la sesión de aclaraciones.</w:t>
      </w:r>
    </w:p>
    <w:p w14:paraId="78732146" w14:textId="072712D5" w:rsidR="00FE755C" w:rsidRPr="009550F6" w:rsidRDefault="00FE755C" w:rsidP="00FE755C">
      <w:pPr>
        <w:spacing w:after="240" w:line="240" w:lineRule="auto"/>
        <w:jc w:val="both"/>
        <w:rPr>
          <w:rFonts w:ascii="Arial" w:hAnsi="Arial" w:cs="Arial"/>
          <w:spacing w:val="8"/>
        </w:rPr>
      </w:pPr>
      <w:r w:rsidRPr="009550F6">
        <w:rPr>
          <w:rFonts w:ascii="Arial" w:hAnsi="Arial" w:cs="Arial"/>
          <w:spacing w:val="8"/>
        </w:rPr>
        <w:t>Quien presida el acto, dará a conocer el resultado de la evaluación técnica y procederá a la apertura en el Micrositio de Concursos</w:t>
      </w:r>
      <w:r w:rsidR="00C66C4E" w:rsidRPr="009550F6">
        <w:rPr>
          <w:rFonts w:ascii="Arial" w:hAnsi="Arial" w:cs="Arial"/>
          <w:spacing w:val="8"/>
        </w:rPr>
        <w:t xml:space="preserve"> de CFE</w:t>
      </w:r>
      <w:r w:rsidRPr="009550F6">
        <w:rPr>
          <w:rFonts w:ascii="Arial" w:hAnsi="Arial" w:cs="Arial"/>
          <w:spacing w:val="8"/>
        </w:rPr>
        <w:t xml:space="preserve"> </w:t>
      </w:r>
      <w:r w:rsidR="00C66C4E" w:rsidRPr="009550F6">
        <w:rPr>
          <w:rFonts w:ascii="Arial" w:hAnsi="Arial" w:cs="Arial"/>
          <w:spacing w:val="8"/>
        </w:rPr>
        <w:t xml:space="preserve">ubicado en el sitio </w:t>
      </w:r>
      <w:hyperlink r:id="rId33" w:history="1">
        <w:r w:rsidRPr="009550F6">
          <w:rPr>
            <w:rStyle w:val="Hipervnculo"/>
            <w:rFonts w:ascii="Arial" w:hAnsi="Arial" w:cs="Arial"/>
            <w:color w:val="auto"/>
            <w:spacing w:val="8"/>
          </w:rPr>
          <w:t>https://msc.cfe.mx</w:t>
        </w:r>
      </w:hyperlink>
      <w:r w:rsidRPr="009550F6">
        <w:rPr>
          <w:rFonts w:ascii="Arial" w:hAnsi="Arial" w:cs="Arial"/>
          <w:spacing w:val="8"/>
        </w:rPr>
        <w:t xml:space="preserve"> de los sobres cerrados de las ofertas económicas de aquellos </w:t>
      </w:r>
      <w:r w:rsidR="002820A5" w:rsidRPr="009550F6">
        <w:rPr>
          <w:rFonts w:ascii="Arial" w:hAnsi="Arial" w:cs="Arial"/>
          <w:spacing w:val="8"/>
        </w:rPr>
        <w:t>Concursantes</w:t>
      </w:r>
      <w:r w:rsidRPr="009550F6">
        <w:rPr>
          <w:rFonts w:ascii="Arial" w:hAnsi="Arial" w:cs="Arial"/>
          <w:spacing w:val="8"/>
        </w:rPr>
        <w:t xml:space="preserve"> cuya oferta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9550F6">
        <w:rPr>
          <w:rFonts w:ascii="Arial" w:hAnsi="Arial" w:cs="Arial"/>
          <w:b/>
          <w:spacing w:val="8"/>
        </w:rPr>
        <w:t>III.</w:t>
      </w:r>
      <w:r w:rsidR="006C4A8C" w:rsidRPr="009550F6">
        <w:rPr>
          <w:rFonts w:ascii="Arial" w:hAnsi="Arial" w:cs="Arial"/>
          <w:b/>
          <w:spacing w:val="8"/>
        </w:rPr>
        <w:t>3</w:t>
      </w:r>
      <w:r w:rsidR="005F1E4C" w:rsidRPr="009550F6">
        <w:rPr>
          <w:rFonts w:ascii="Arial" w:hAnsi="Arial" w:cs="Arial"/>
          <w:b/>
          <w:spacing w:val="8"/>
        </w:rPr>
        <w:t xml:space="preserve"> “Calendario de las etapas del procedimiento”</w:t>
      </w:r>
      <w:r w:rsidRPr="009550F6">
        <w:rPr>
          <w:rFonts w:ascii="Arial" w:hAnsi="Arial" w:cs="Arial"/>
          <w:spacing w:val="8"/>
        </w:rPr>
        <w:t xml:space="preserve"> o la que se notifique a los </w:t>
      </w:r>
      <w:r w:rsidR="002820A5" w:rsidRPr="009550F6">
        <w:rPr>
          <w:rFonts w:ascii="Arial" w:hAnsi="Arial" w:cs="Arial"/>
          <w:spacing w:val="8"/>
        </w:rPr>
        <w:t>Concursantes</w:t>
      </w:r>
      <w:r w:rsidRPr="009550F6">
        <w:rPr>
          <w:rFonts w:ascii="Arial" w:hAnsi="Arial" w:cs="Arial"/>
          <w:spacing w:val="8"/>
        </w:rPr>
        <w:t xml:space="preserve"> en el acto</w:t>
      </w:r>
      <w:r w:rsidR="00FF5399" w:rsidRPr="009550F6">
        <w:rPr>
          <w:rFonts w:ascii="Arial" w:hAnsi="Arial" w:cs="Arial"/>
          <w:spacing w:val="8"/>
        </w:rPr>
        <w:t xml:space="preserve"> de apertura de ofertas técnicas</w:t>
      </w:r>
      <w:r w:rsidRPr="009550F6">
        <w:rPr>
          <w:rFonts w:ascii="Arial" w:hAnsi="Arial" w:cs="Arial"/>
          <w:spacing w:val="8"/>
        </w:rPr>
        <w:t>.</w:t>
      </w:r>
    </w:p>
    <w:p w14:paraId="6BA48613" w14:textId="77777777" w:rsidR="00FE755C" w:rsidRPr="009550F6" w:rsidRDefault="00FE755C" w:rsidP="00FE755C">
      <w:pPr>
        <w:spacing w:after="240" w:line="240" w:lineRule="auto"/>
        <w:jc w:val="both"/>
        <w:rPr>
          <w:rFonts w:ascii="Arial" w:hAnsi="Arial" w:cs="Arial"/>
          <w:spacing w:val="8"/>
        </w:rPr>
      </w:pPr>
      <w:r w:rsidRPr="009550F6">
        <w:rPr>
          <w:rFonts w:ascii="Arial" w:hAnsi="Arial" w:cs="Arial"/>
          <w:spacing w:val="8"/>
        </w:rPr>
        <w:t>El acto se desarrollará conforme a lo siguiente:</w:t>
      </w:r>
    </w:p>
    <w:p w14:paraId="4567C311" w14:textId="6FE2E801"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spacing w:val="8"/>
        </w:rPr>
        <w:t>a)</w:t>
      </w:r>
      <w:r w:rsidRPr="009550F6">
        <w:rPr>
          <w:rFonts w:ascii="Arial" w:hAnsi="Arial" w:cs="Arial"/>
          <w:spacing w:val="8"/>
        </w:rPr>
        <w:tab/>
        <w:t xml:space="preserve">Previo al inicio del </w:t>
      </w:r>
      <w:r w:rsidR="00A206E4" w:rsidRPr="009550F6">
        <w:rPr>
          <w:rFonts w:ascii="Arial" w:hAnsi="Arial" w:cs="Arial"/>
          <w:spacing w:val="8"/>
        </w:rPr>
        <w:t>a</w:t>
      </w:r>
      <w:r w:rsidRPr="009550F6">
        <w:rPr>
          <w:rFonts w:ascii="Arial" w:hAnsi="Arial" w:cs="Arial"/>
          <w:spacing w:val="8"/>
        </w:rPr>
        <w:t>cto de resultado técnico y apertura de ofertas económicas se registrará a los asistentes al mismo.</w:t>
      </w:r>
    </w:p>
    <w:p w14:paraId="196DA401" w14:textId="1A7B0D9B"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bCs/>
          <w:spacing w:val="8"/>
        </w:rPr>
        <w:t>b)</w:t>
      </w:r>
      <w:r w:rsidRPr="009550F6">
        <w:rPr>
          <w:rFonts w:ascii="Arial" w:hAnsi="Arial" w:cs="Arial"/>
          <w:spacing w:val="8"/>
        </w:rPr>
        <w:tab/>
        <w:t xml:space="preserve">Los representantes de la </w:t>
      </w:r>
      <w:r w:rsidR="00CE5991" w:rsidRPr="009550F6">
        <w:rPr>
          <w:rFonts w:ascii="Arial" w:hAnsi="Arial" w:cs="Arial"/>
          <w:b/>
          <w:bCs/>
          <w:spacing w:val="8"/>
        </w:rPr>
        <w:t>CFE Distribución, Distribución Valle de México Centro</w:t>
      </w:r>
      <w:r w:rsidRPr="009550F6">
        <w:rPr>
          <w:rFonts w:ascii="Arial" w:hAnsi="Arial" w:cs="Arial"/>
          <w:spacing w:val="8"/>
        </w:rPr>
        <w:t xml:space="preserve"> y los </w:t>
      </w:r>
      <w:r w:rsidR="002820A5" w:rsidRPr="009550F6">
        <w:rPr>
          <w:rFonts w:ascii="Arial" w:hAnsi="Arial" w:cs="Arial"/>
          <w:spacing w:val="8"/>
        </w:rPr>
        <w:t>Concursantes</w:t>
      </w:r>
      <w:r w:rsidRPr="009550F6">
        <w:rPr>
          <w:rFonts w:ascii="Arial" w:hAnsi="Arial" w:cs="Arial"/>
          <w:spacing w:val="8"/>
        </w:rPr>
        <w:t xml:space="preserve"> no podrán modificar, adicionar, eliminar o negociar las condiciones del Pliego de Requisitos y/o a las ofertas de los </w:t>
      </w:r>
      <w:r w:rsidR="002820A5" w:rsidRPr="009550F6">
        <w:rPr>
          <w:rFonts w:ascii="Arial" w:hAnsi="Arial" w:cs="Arial"/>
          <w:spacing w:val="8"/>
        </w:rPr>
        <w:t>Concursantes</w:t>
      </w:r>
      <w:r w:rsidR="00A3585E" w:rsidRPr="009550F6">
        <w:rPr>
          <w:rFonts w:ascii="Arial" w:hAnsi="Arial" w:cs="Arial"/>
          <w:spacing w:val="8"/>
        </w:rPr>
        <w:t>;</w:t>
      </w:r>
    </w:p>
    <w:p w14:paraId="6B1787B3" w14:textId="77777777"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spacing w:val="8"/>
        </w:rPr>
        <w:t>c)</w:t>
      </w:r>
      <w:r w:rsidRPr="009550F6">
        <w:rPr>
          <w:rFonts w:ascii="Arial" w:hAnsi="Arial" w:cs="Arial"/>
          <w:b/>
          <w:spacing w:val="8"/>
        </w:rPr>
        <w:tab/>
      </w:r>
      <w:r w:rsidRPr="009550F6">
        <w:rPr>
          <w:rFonts w:ascii="Arial" w:hAnsi="Arial" w:cs="Arial"/>
          <w:spacing w:val="8"/>
        </w:rPr>
        <w:t xml:space="preserve">Se procederá a la apertura de los </w:t>
      </w:r>
      <w:r w:rsidR="00A3585E" w:rsidRPr="009550F6">
        <w:rPr>
          <w:rFonts w:ascii="Arial" w:hAnsi="Arial" w:cs="Arial"/>
          <w:spacing w:val="8"/>
        </w:rPr>
        <w:t>s</w:t>
      </w:r>
      <w:r w:rsidRPr="009550F6">
        <w:rPr>
          <w:rFonts w:ascii="Arial" w:hAnsi="Arial" w:cs="Arial"/>
          <w:spacing w:val="8"/>
        </w:rPr>
        <w:t xml:space="preserve">obres cerrados de las ofertas económicas a través del Micrositio de Concursos de CFE </w:t>
      </w:r>
      <w:r w:rsidR="00C66C4E" w:rsidRPr="009550F6">
        <w:rPr>
          <w:rFonts w:ascii="Arial" w:hAnsi="Arial" w:cs="Arial"/>
          <w:spacing w:val="8"/>
        </w:rPr>
        <w:t xml:space="preserve">ubicado en el sitio </w:t>
      </w:r>
      <w:hyperlink r:id="rId34" w:history="1">
        <w:r w:rsidRPr="009550F6">
          <w:rPr>
            <w:rStyle w:val="Hipervnculo"/>
            <w:rFonts w:ascii="Arial" w:hAnsi="Arial" w:cs="Arial"/>
            <w:color w:val="auto"/>
            <w:spacing w:val="8"/>
          </w:rPr>
          <w:t>https://msc.cfe.mx</w:t>
        </w:r>
      </w:hyperlink>
      <w:r w:rsidRPr="009550F6">
        <w:rPr>
          <w:rFonts w:ascii="Arial" w:hAnsi="Arial" w:cs="Arial"/>
          <w:spacing w:val="8"/>
        </w:rPr>
        <w:t>, de las ofertas que resultaron solventes técnica, legal y administrativament</w:t>
      </w:r>
      <w:r w:rsidR="00A3585E" w:rsidRPr="009550F6">
        <w:rPr>
          <w:rFonts w:ascii="Arial" w:hAnsi="Arial" w:cs="Arial"/>
          <w:spacing w:val="8"/>
        </w:rPr>
        <w:t>e;</w:t>
      </w:r>
    </w:p>
    <w:p w14:paraId="56E2A04C" w14:textId="77777777"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spacing w:val="8"/>
        </w:rPr>
        <w:t>d)</w:t>
      </w:r>
      <w:r w:rsidRPr="009550F6">
        <w:rPr>
          <w:rFonts w:ascii="Arial" w:hAnsi="Arial" w:cs="Arial"/>
          <w:b/>
          <w:spacing w:val="8"/>
        </w:rPr>
        <w:tab/>
      </w:r>
      <w:r w:rsidRPr="009550F6">
        <w:rPr>
          <w:rFonts w:ascii="Arial" w:hAnsi="Arial" w:cs="Arial"/>
          <w:spacing w:val="8"/>
        </w:rPr>
        <w:t xml:space="preserve">Las ofertas económicas quedarán resguardadas en el Micrositio de Concursos de CFE </w:t>
      </w:r>
      <w:r w:rsidR="00060EAC" w:rsidRPr="009550F6">
        <w:rPr>
          <w:rFonts w:ascii="Arial" w:hAnsi="Arial" w:cs="Arial"/>
          <w:spacing w:val="8"/>
        </w:rPr>
        <w:t xml:space="preserve">ubicado en el sitio </w:t>
      </w:r>
      <w:hyperlink r:id="rId35" w:history="1">
        <w:r w:rsidRPr="009550F6">
          <w:rPr>
            <w:rStyle w:val="Hipervnculo"/>
            <w:rFonts w:ascii="Arial" w:hAnsi="Arial" w:cs="Arial"/>
            <w:color w:val="auto"/>
            <w:spacing w:val="8"/>
          </w:rPr>
          <w:t>https://msc.cfe.mx</w:t>
        </w:r>
      </w:hyperlink>
      <w:r w:rsidR="00FB1E9B" w:rsidRPr="009550F6">
        <w:rPr>
          <w:rStyle w:val="Hipervnculo"/>
          <w:rFonts w:ascii="Arial" w:hAnsi="Arial" w:cs="Arial"/>
          <w:color w:val="auto"/>
          <w:spacing w:val="8"/>
        </w:rPr>
        <w:t xml:space="preserve"> </w:t>
      </w:r>
      <w:r w:rsidRPr="009550F6">
        <w:rPr>
          <w:rFonts w:ascii="Arial" w:hAnsi="Arial" w:cs="Arial"/>
          <w:spacing w:val="8"/>
        </w:rPr>
        <w:t>y sólo de aquellas que fueron abiertas se integrará una copia digital al expediente del Procedimiento</w:t>
      </w:r>
      <w:r w:rsidR="00A3585E" w:rsidRPr="009550F6">
        <w:rPr>
          <w:rFonts w:ascii="Arial" w:hAnsi="Arial" w:cs="Arial"/>
          <w:spacing w:val="8"/>
        </w:rPr>
        <w:t>;</w:t>
      </w:r>
    </w:p>
    <w:p w14:paraId="732EBC8B" w14:textId="77777777"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spacing w:val="8"/>
        </w:rPr>
        <w:t>e)</w:t>
      </w:r>
      <w:r w:rsidRPr="009550F6">
        <w:rPr>
          <w:rFonts w:ascii="Arial" w:hAnsi="Arial" w:cs="Arial"/>
          <w:b/>
          <w:spacing w:val="8"/>
        </w:rPr>
        <w:tab/>
      </w:r>
      <w:r w:rsidRPr="009550F6">
        <w:rPr>
          <w:rFonts w:ascii="Arial" w:hAnsi="Arial" w:cs="Arial"/>
          <w:spacing w:val="8"/>
        </w:rPr>
        <w:t>Se realizará la revisión cuantitativa de la información contenida en los sobres cerrados para proceder a su evaluación, sin que la contratante rechace ninguna o</w:t>
      </w:r>
      <w:r w:rsidR="00A3585E" w:rsidRPr="009550F6">
        <w:rPr>
          <w:rFonts w:ascii="Arial" w:hAnsi="Arial" w:cs="Arial"/>
          <w:spacing w:val="8"/>
        </w:rPr>
        <w:t>ferta; y</w:t>
      </w:r>
    </w:p>
    <w:p w14:paraId="36C69CB7" w14:textId="79959A23" w:rsidR="00FE755C" w:rsidRPr="009550F6" w:rsidRDefault="00FE755C" w:rsidP="009D0C28">
      <w:pPr>
        <w:spacing w:after="240" w:line="240" w:lineRule="auto"/>
        <w:ind w:left="851" w:hanging="567"/>
        <w:jc w:val="both"/>
        <w:rPr>
          <w:rFonts w:ascii="Arial" w:hAnsi="Arial" w:cs="Arial"/>
          <w:spacing w:val="8"/>
        </w:rPr>
      </w:pPr>
      <w:r w:rsidRPr="009550F6">
        <w:rPr>
          <w:rFonts w:ascii="Arial" w:hAnsi="Arial" w:cs="Arial"/>
          <w:b/>
          <w:spacing w:val="8"/>
        </w:rPr>
        <w:t xml:space="preserve">f) </w:t>
      </w:r>
      <w:r w:rsidRPr="009550F6">
        <w:rPr>
          <w:rFonts w:ascii="Arial" w:hAnsi="Arial" w:cs="Arial"/>
          <w:b/>
          <w:spacing w:val="8"/>
        </w:rPr>
        <w:tab/>
      </w:r>
      <w:r w:rsidRPr="009550F6">
        <w:rPr>
          <w:rFonts w:ascii="Arial" w:hAnsi="Arial" w:cs="Arial"/>
          <w:spacing w:val="8"/>
        </w:rPr>
        <w:t>En el mismo acto</w:t>
      </w:r>
      <w:r w:rsidR="00A832A4" w:rsidRPr="009550F6">
        <w:rPr>
          <w:rFonts w:ascii="Arial" w:hAnsi="Arial" w:cs="Arial"/>
          <w:spacing w:val="8"/>
        </w:rPr>
        <w:t>,</w:t>
      </w:r>
      <w:r w:rsidRPr="009550F6">
        <w:rPr>
          <w:rFonts w:ascii="Arial" w:hAnsi="Arial" w:cs="Arial"/>
          <w:spacing w:val="8"/>
        </w:rPr>
        <w:t xml:space="preserve"> se dará a conocer la fecha en que se emitirá el fallo del </w:t>
      </w:r>
      <w:r w:rsidR="00FA0BB5" w:rsidRPr="009550F6">
        <w:rPr>
          <w:rFonts w:ascii="Arial" w:hAnsi="Arial" w:cs="Arial"/>
          <w:spacing w:val="8"/>
        </w:rPr>
        <w:t>Concurso Abierto Simplificado</w:t>
      </w:r>
      <w:r w:rsidR="00100FEA" w:rsidRPr="009550F6">
        <w:rPr>
          <w:rFonts w:ascii="Arial" w:hAnsi="Arial" w:cs="Arial"/>
          <w:spacing w:val="8"/>
        </w:rPr>
        <w:t xml:space="preserve"> Internacional Abierto</w:t>
      </w:r>
      <w:r w:rsidRPr="009550F6">
        <w:rPr>
          <w:rFonts w:ascii="Arial" w:hAnsi="Arial" w:cs="Arial"/>
          <w:spacing w:val="8"/>
        </w:rPr>
        <w:t>.</w:t>
      </w:r>
    </w:p>
    <w:p w14:paraId="18078192" w14:textId="0EB1C6E0" w:rsidR="00C61047" w:rsidRDefault="00FE755C" w:rsidP="00FE755C">
      <w:pPr>
        <w:spacing w:after="240" w:line="240" w:lineRule="auto"/>
        <w:jc w:val="both"/>
        <w:rPr>
          <w:rFonts w:ascii="Arial" w:hAnsi="Arial" w:cs="Arial"/>
          <w:spacing w:val="8"/>
        </w:rPr>
      </w:pPr>
      <w:r w:rsidRPr="009550F6">
        <w:rPr>
          <w:rFonts w:ascii="Arial" w:hAnsi="Arial" w:cs="Arial"/>
          <w:spacing w:val="8"/>
        </w:rPr>
        <w:t xml:space="preserve">El acta de resultado técnico y apertura de ofertas económicas se difundirá a través del Micrositio de Concursos de CFE </w:t>
      </w:r>
      <w:r w:rsidR="00AD02B5" w:rsidRPr="009550F6">
        <w:rPr>
          <w:rFonts w:ascii="Arial" w:hAnsi="Arial" w:cs="Arial"/>
          <w:spacing w:val="8"/>
        </w:rPr>
        <w:t xml:space="preserve">ubicado en el sitio </w:t>
      </w:r>
      <w:hyperlink r:id="rId36" w:history="1">
        <w:r w:rsidRPr="009550F6">
          <w:rPr>
            <w:rStyle w:val="Hipervnculo"/>
            <w:rFonts w:ascii="Arial" w:hAnsi="Arial" w:cs="Arial"/>
            <w:color w:val="auto"/>
            <w:spacing w:val="8"/>
          </w:rPr>
          <w:t>https://msc.cfe.mx</w:t>
        </w:r>
      </w:hyperlink>
      <w:r w:rsidRPr="009550F6">
        <w:rPr>
          <w:rFonts w:ascii="Arial" w:hAnsi="Arial" w:cs="Arial"/>
          <w:spacing w:val="8"/>
        </w:rPr>
        <w:t>, el mismo día de su celebración, lo cual surtirá efecto de notificación personal.</w:t>
      </w:r>
    </w:p>
    <w:p w14:paraId="30AD05C7" w14:textId="77777777" w:rsidR="00FE755C" w:rsidRPr="009550F6" w:rsidRDefault="007E6ABF" w:rsidP="00C870D1">
      <w:pPr>
        <w:spacing w:after="240" w:line="240" w:lineRule="auto"/>
        <w:jc w:val="both"/>
        <w:rPr>
          <w:rFonts w:ascii="Arial" w:hAnsi="Arial" w:cs="Arial"/>
          <w:b/>
          <w:bCs/>
          <w:spacing w:val="8"/>
        </w:rPr>
      </w:pPr>
      <w:r w:rsidRPr="009550F6">
        <w:rPr>
          <w:rFonts w:ascii="Arial" w:hAnsi="Arial" w:cs="Arial"/>
          <w:b/>
          <w:spacing w:val="8"/>
        </w:rPr>
        <w:t>V.3</w:t>
      </w:r>
      <w:r w:rsidRPr="009550F6">
        <w:rPr>
          <w:rFonts w:ascii="Arial" w:hAnsi="Arial" w:cs="Arial"/>
          <w:b/>
          <w:spacing w:val="8"/>
        </w:rPr>
        <w:tab/>
      </w:r>
      <w:r w:rsidRPr="009550F6">
        <w:rPr>
          <w:rFonts w:ascii="Arial" w:hAnsi="Arial" w:cs="Arial"/>
          <w:b/>
          <w:bCs/>
          <w:spacing w:val="8"/>
        </w:rPr>
        <w:t xml:space="preserve">Resultado de la etapa de </w:t>
      </w:r>
      <w:r w:rsidR="00EA5BCC" w:rsidRPr="009550F6">
        <w:rPr>
          <w:rFonts w:ascii="Arial" w:hAnsi="Arial" w:cs="Arial"/>
          <w:b/>
          <w:bCs/>
          <w:spacing w:val="8"/>
        </w:rPr>
        <w:t>evaluación económica</w:t>
      </w:r>
    </w:p>
    <w:p w14:paraId="4E4C49F3" w14:textId="5E5F7253" w:rsidR="00EF1C5C" w:rsidRPr="00EF1C5C" w:rsidRDefault="00EF1C5C" w:rsidP="00EF1C5C">
      <w:pPr>
        <w:spacing w:after="240" w:line="240" w:lineRule="auto"/>
        <w:jc w:val="both"/>
        <w:rPr>
          <w:rFonts w:ascii="Arial" w:hAnsi="Arial" w:cs="Arial"/>
          <w:b/>
          <w:spacing w:val="8"/>
        </w:rPr>
      </w:pPr>
      <w:r w:rsidRPr="00EF1C5C">
        <w:rPr>
          <w:rFonts w:ascii="Arial" w:hAnsi="Arial" w:cs="Arial"/>
          <w:b/>
          <w:spacing w:val="8"/>
        </w:rPr>
        <w:t>Precio Base de Descuento</w:t>
      </w:r>
      <w:r>
        <w:rPr>
          <w:rFonts w:ascii="Arial" w:hAnsi="Arial" w:cs="Arial"/>
          <w:b/>
          <w:color w:val="0000FF"/>
          <w:spacing w:val="8"/>
        </w:rPr>
        <w:t>.</w:t>
      </w:r>
    </w:p>
    <w:p w14:paraId="5FBDDB9F" w14:textId="7C767712" w:rsidR="00EF1C5C" w:rsidRPr="00EF1C5C" w:rsidRDefault="00EF1C5C" w:rsidP="00EF1C5C">
      <w:pPr>
        <w:spacing w:after="240" w:line="240" w:lineRule="auto"/>
        <w:jc w:val="both"/>
        <w:rPr>
          <w:rFonts w:ascii="Arial" w:hAnsi="Arial" w:cs="Arial"/>
          <w:spacing w:val="8"/>
          <w:u w:val="single"/>
        </w:rPr>
      </w:pPr>
      <w:r w:rsidRPr="00EF1C5C">
        <w:rPr>
          <w:rFonts w:ascii="Arial" w:hAnsi="Arial" w:cs="Arial"/>
          <w:spacing w:val="8"/>
        </w:rPr>
        <w:t xml:space="preserve">Una vez que el Área Contratante y el Área Requirente hayan realizado la evaluación de las ofertas económicas, se dará a conocer el resultado de dichas evaluaciones a través del Acta de Fallo del Concurso, indicando la(s) oferta(s) del(los) Concursante(s) que resulte(n) adjudicado(s), el contrato se adjudicará al Concursante que haya cumplido con los requisitos legales, técnicos, administrativos, económicos, establecidos en este Pliego de Requisitos y que haya presentado </w:t>
      </w:r>
      <w:r w:rsidRPr="00EF1C5C">
        <w:rPr>
          <w:rFonts w:ascii="Arial" w:hAnsi="Arial" w:cs="Arial"/>
          <w:color w:val="0000FF"/>
          <w:spacing w:val="8"/>
        </w:rPr>
        <w:t xml:space="preserve">la oferta solvente más baja, </w:t>
      </w:r>
      <w:r w:rsidRPr="00EF1C5C">
        <w:rPr>
          <w:rFonts w:ascii="Arial" w:hAnsi="Arial" w:cs="Arial"/>
          <w:color w:val="0000FF"/>
          <w:spacing w:val="8"/>
          <w:u w:val="single"/>
        </w:rPr>
        <w:t>con el mayor porcentaje de descuento</w:t>
      </w:r>
      <w:r w:rsidRPr="00EF1C5C">
        <w:rPr>
          <w:rFonts w:ascii="Arial" w:hAnsi="Arial" w:cs="Arial"/>
          <w:spacing w:val="8"/>
        </w:rPr>
        <w:t>.</w:t>
      </w:r>
    </w:p>
    <w:p w14:paraId="119F55A1" w14:textId="77777777" w:rsidR="00EF1C5C" w:rsidRPr="00EF1C5C" w:rsidRDefault="00EF1C5C" w:rsidP="00EF1C5C">
      <w:pPr>
        <w:spacing w:after="240" w:line="240" w:lineRule="auto"/>
        <w:jc w:val="both"/>
        <w:rPr>
          <w:rFonts w:ascii="Arial" w:hAnsi="Arial" w:cs="Arial"/>
          <w:spacing w:val="8"/>
        </w:rPr>
      </w:pPr>
      <w:r w:rsidRPr="00EF1C5C">
        <w:rPr>
          <w:rFonts w:ascii="Arial" w:hAnsi="Arial" w:cs="Arial"/>
          <w:spacing w:val="8"/>
        </w:rPr>
        <w:lastRenderedPageBreak/>
        <w:t>Los Concursantes deberán de presentar en sus ofertas económicas los precios que incluyan el descuento considerado, por lo que las partidas que no incluyan un descuento conforme a lo indicado serán rechazadas.</w:t>
      </w:r>
    </w:p>
    <w:p w14:paraId="28A4C66D" w14:textId="77777777" w:rsidR="00EF1C5C" w:rsidRPr="00017005" w:rsidRDefault="00EF1C5C" w:rsidP="00EF1C5C">
      <w:pPr>
        <w:spacing w:after="240" w:line="240" w:lineRule="auto"/>
        <w:jc w:val="both"/>
        <w:rPr>
          <w:rFonts w:ascii="Arial" w:hAnsi="Arial" w:cs="Arial"/>
          <w:spacing w:val="8"/>
        </w:rPr>
      </w:pPr>
      <w:r w:rsidRPr="00EF1C5C">
        <w:rPr>
          <w:rFonts w:ascii="Arial" w:hAnsi="Arial" w:cs="Arial"/>
          <w:spacing w:val="8"/>
        </w:rPr>
        <w:t>Las partidas que no resulten adjudicadas dentro del concurso serán declaradas desiertas, indicando los motivos, lo cual quedará asentado en el acta correspondiente.</w:t>
      </w:r>
    </w:p>
    <w:p w14:paraId="15020DF4" w14:textId="7A6D1A1E" w:rsidR="00CE5991" w:rsidRPr="009550F6" w:rsidRDefault="00AD02B5" w:rsidP="00CE5991">
      <w:pPr>
        <w:spacing w:after="240" w:line="240" w:lineRule="auto"/>
        <w:jc w:val="both"/>
        <w:rPr>
          <w:rFonts w:ascii="Arial" w:hAnsi="Arial" w:cs="Arial"/>
          <w:b/>
          <w:spacing w:val="8"/>
        </w:rPr>
      </w:pPr>
      <w:r w:rsidRPr="009550F6">
        <w:rPr>
          <w:rFonts w:ascii="Arial" w:hAnsi="Arial" w:cs="Arial"/>
          <w:b/>
          <w:spacing w:val="8"/>
        </w:rPr>
        <w:t xml:space="preserve">V.4 </w:t>
      </w:r>
      <w:r w:rsidR="00C47512" w:rsidRPr="009550F6">
        <w:rPr>
          <w:rFonts w:ascii="Arial" w:hAnsi="Arial" w:cs="Arial"/>
          <w:b/>
          <w:spacing w:val="8"/>
        </w:rPr>
        <w:tab/>
      </w:r>
      <w:r w:rsidRPr="009550F6">
        <w:rPr>
          <w:rFonts w:ascii="Arial" w:hAnsi="Arial" w:cs="Arial"/>
          <w:b/>
          <w:spacing w:val="8"/>
        </w:rPr>
        <w:t>Subasta electrónica</w:t>
      </w:r>
      <w:r w:rsidRPr="009550F6">
        <w:rPr>
          <w:rFonts w:ascii="Arial" w:hAnsi="Arial" w:cs="Arial"/>
          <w:spacing w:val="8"/>
        </w:rPr>
        <w:t xml:space="preserve"> </w:t>
      </w:r>
      <w:r w:rsidR="00CE5991" w:rsidRPr="009550F6">
        <w:rPr>
          <w:rFonts w:ascii="Arial" w:hAnsi="Arial" w:cs="Arial"/>
          <w:b/>
          <w:color w:val="0000FF"/>
          <w:spacing w:val="8"/>
        </w:rPr>
        <w:t>(No aplica en este concurso).</w:t>
      </w:r>
    </w:p>
    <w:p w14:paraId="416424F3" w14:textId="4EBEF900" w:rsidR="007E6ABF" w:rsidRPr="009550F6" w:rsidRDefault="00B65A49" w:rsidP="00C870D1">
      <w:pPr>
        <w:spacing w:after="240" w:line="240" w:lineRule="auto"/>
        <w:jc w:val="both"/>
        <w:rPr>
          <w:rFonts w:ascii="Arial" w:hAnsi="Arial" w:cs="Arial"/>
          <w:spacing w:val="8"/>
        </w:rPr>
      </w:pPr>
      <w:r w:rsidRPr="009550F6">
        <w:rPr>
          <w:rFonts w:ascii="Arial" w:hAnsi="Arial" w:cs="Arial"/>
          <w:b/>
          <w:bCs/>
          <w:spacing w:val="8"/>
        </w:rPr>
        <w:t>V.</w:t>
      </w:r>
      <w:r w:rsidR="3513A3AB" w:rsidRPr="009550F6">
        <w:rPr>
          <w:rFonts w:ascii="Arial" w:hAnsi="Arial" w:cs="Arial"/>
          <w:b/>
          <w:bCs/>
          <w:spacing w:val="8"/>
        </w:rPr>
        <w:t>5</w:t>
      </w:r>
      <w:r w:rsidR="13219911" w:rsidRPr="009550F6">
        <w:rPr>
          <w:rFonts w:ascii="Arial" w:hAnsi="Arial" w:cs="Arial"/>
          <w:b/>
          <w:bCs/>
          <w:spacing w:val="8"/>
        </w:rPr>
        <w:t xml:space="preserve"> </w:t>
      </w:r>
      <w:r w:rsidRPr="009550F6">
        <w:rPr>
          <w:rFonts w:ascii="Arial" w:hAnsi="Arial" w:cs="Arial"/>
          <w:b/>
          <w:spacing w:val="8"/>
        </w:rPr>
        <w:tab/>
      </w:r>
      <w:r w:rsidRPr="009550F6">
        <w:rPr>
          <w:rFonts w:ascii="Arial" w:hAnsi="Arial" w:cs="Arial"/>
          <w:b/>
          <w:bCs/>
          <w:spacing w:val="8"/>
        </w:rPr>
        <w:t>Causas de rechazo</w:t>
      </w:r>
    </w:p>
    <w:p w14:paraId="01AFDE24" w14:textId="77777777" w:rsidR="00E40FFB" w:rsidRPr="009550F6" w:rsidRDefault="00E40FFB" w:rsidP="00E40FFB">
      <w:pPr>
        <w:spacing w:after="240" w:line="240" w:lineRule="auto"/>
        <w:jc w:val="both"/>
        <w:rPr>
          <w:rFonts w:ascii="Arial" w:hAnsi="Arial" w:cs="Arial"/>
          <w:spacing w:val="8"/>
        </w:rPr>
      </w:pPr>
      <w:r w:rsidRPr="009550F6">
        <w:rPr>
          <w:rFonts w:ascii="Arial" w:hAnsi="Arial" w:cs="Arial"/>
          <w:spacing w:val="8"/>
        </w:rPr>
        <w:t xml:space="preserve">La documentación legal y administrativa, oferta técnica y oferta económica, serán evaluadas conforme al criterio establecido en este Pliego de Requisitos. La </w:t>
      </w:r>
      <w:bookmarkStart w:id="1" w:name="_Hlk35951392"/>
      <w:r w:rsidR="00CE5991" w:rsidRPr="009550F6">
        <w:rPr>
          <w:rFonts w:ascii="Arial" w:hAnsi="Arial" w:cs="Arial"/>
          <w:b/>
          <w:bCs/>
          <w:spacing w:val="8"/>
        </w:rPr>
        <w:t>CFE Distribución, Distribución Valle de México Centr</w:t>
      </w:r>
      <w:bookmarkEnd w:id="1"/>
      <w:r w:rsidR="00CE5991" w:rsidRPr="009550F6">
        <w:rPr>
          <w:rFonts w:ascii="Arial" w:hAnsi="Arial" w:cs="Arial"/>
          <w:b/>
          <w:bCs/>
          <w:spacing w:val="8"/>
        </w:rPr>
        <w:t>o</w:t>
      </w:r>
      <w:r w:rsidRPr="009550F6">
        <w:rPr>
          <w:rFonts w:ascii="Arial" w:hAnsi="Arial" w:cs="Arial"/>
          <w:spacing w:val="8"/>
        </w:rPr>
        <w:t xml:space="preserve"> rechazará cualquier oferta si ésta no cuenta en tiempo y forma con los requisitos legales, administrativos, técnicos y/o económicos establecidos en el presente concurso.</w:t>
      </w:r>
    </w:p>
    <w:p w14:paraId="3D810118" w14:textId="77777777" w:rsidR="00E40FFB" w:rsidRPr="009550F6" w:rsidRDefault="00E40FFB" w:rsidP="00E40FFB">
      <w:pPr>
        <w:spacing w:after="240" w:line="240" w:lineRule="auto"/>
        <w:jc w:val="both"/>
        <w:rPr>
          <w:rFonts w:ascii="Arial" w:hAnsi="Arial" w:cs="Arial"/>
          <w:spacing w:val="8"/>
        </w:rPr>
      </w:pPr>
      <w:r w:rsidRPr="009550F6">
        <w:rPr>
          <w:rFonts w:ascii="Arial" w:hAnsi="Arial" w:cs="Arial"/>
          <w:spacing w:val="8"/>
        </w:rPr>
        <w:t xml:space="preserve">Lo anterior, además de incurrir en cualquiera de las causas de rechazo establecidas en el </w:t>
      </w:r>
      <w:r w:rsidRPr="009550F6">
        <w:rPr>
          <w:rFonts w:ascii="Arial" w:hAnsi="Arial" w:cs="Arial"/>
          <w:b/>
          <w:spacing w:val="8"/>
        </w:rPr>
        <w:t>Anexo 6</w:t>
      </w:r>
      <w:r w:rsidRPr="009550F6">
        <w:rPr>
          <w:rFonts w:ascii="Arial" w:hAnsi="Arial" w:cs="Arial"/>
          <w:spacing w:val="8"/>
        </w:rPr>
        <w:t xml:space="preserve"> de este Pliego de Requisitos.</w:t>
      </w:r>
    </w:p>
    <w:p w14:paraId="253FCB38" w14:textId="77777777" w:rsidR="00DB3234" w:rsidRPr="009550F6" w:rsidRDefault="00B65A49" w:rsidP="00C870D1">
      <w:pPr>
        <w:spacing w:after="240" w:line="240" w:lineRule="auto"/>
        <w:jc w:val="both"/>
        <w:rPr>
          <w:rFonts w:ascii="Arial" w:hAnsi="Arial" w:cs="Arial"/>
          <w:spacing w:val="8"/>
        </w:rPr>
      </w:pPr>
      <w:r w:rsidRPr="009550F6">
        <w:rPr>
          <w:rFonts w:ascii="Arial" w:hAnsi="Arial" w:cs="Arial"/>
          <w:b/>
          <w:spacing w:val="8"/>
        </w:rPr>
        <w:t>V</w:t>
      </w:r>
      <w:r w:rsidR="0096701C" w:rsidRPr="009550F6">
        <w:rPr>
          <w:rFonts w:ascii="Arial" w:hAnsi="Arial" w:cs="Arial"/>
          <w:b/>
          <w:spacing w:val="8"/>
        </w:rPr>
        <w:t>I.</w:t>
      </w:r>
      <w:r w:rsidRPr="009550F6">
        <w:rPr>
          <w:rFonts w:ascii="Arial" w:hAnsi="Arial" w:cs="Arial"/>
          <w:b/>
          <w:spacing w:val="8"/>
        </w:rPr>
        <w:tab/>
        <w:t>Criterios de desempate</w:t>
      </w:r>
    </w:p>
    <w:p w14:paraId="457BC2DB" w14:textId="77777777" w:rsidR="00B65A49" w:rsidRPr="009550F6" w:rsidRDefault="00B65A49" w:rsidP="00B65A49">
      <w:pPr>
        <w:spacing w:after="240" w:line="240" w:lineRule="auto"/>
        <w:jc w:val="both"/>
        <w:rPr>
          <w:rFonts w:ascii="Arial" w:hAnsi="Arial" w:cs="Arial"/>
          <w:spacing w:val="8"/>
        </w:rPr>
      </w:pPr>
      <w:r w:rsidRPr="009550F6">
        <w:rPr>
          <w:rFonts w:ascii="Arial" w:hAnsi="Arial" w:cs="Arial"/>
          <w:spacing w:val="8"/>
        </w:rPr>
        <w:t>Si durante la evaluación de las ofertas económicas se presentara un empate los criterios que se aplicarán serán los que a continuación se señalan, en el orden que se indican:</w:t>
      </w:r>
    </w:p>
    <w:p w14:paraId="707B71E0" w14:textId="77777777" w:rsidR="009F73A7" w:rsidRPr="009550F6" w:rsidRDefault="00B65A49" w:rsidP="00F3357B">
      <w:pPr>
        <w:pStyle w:val="Prrafodelista"/>
        <w:numPr>
          <w:ilvl w:val="0"/>
          <w:numId w:val="10"/>
        </w:numPr>
        <w:spacing w:after="240" w:line="240" w:lineRule="auto"/>
        <w:jc w:val="both"/>
        <w:rPr>
          <w:rFonts w:ascii="Arial" w:hAnsi="Arial" w:cs="Arial"/>
          <w:spacing w:val="8"/>
        </w:rPr>
      </w:pPr>
      <w:r w:rsidRPr="009550F6">
        <w:rPr>
          <w:rFonts w:ascii="Arial" w:hAnsi="Arial" w:cs="Arial"/>
          <w:b/>
          <w:spacing w:val="8"/>
        </w:rPr>
        <w:t>Contraofertas.</w:t>
      </w:r>
      <w:r w:rsidRPr="009550F6">
        <w:rPr>
          <w:rFonts w:ascii="Arial" w:hAnsi="Arial" w:cs="Arial"/>
          <w:spacing w:val="8"/>
        </w:rPr>
        <w:t xml:space="preserve"> Se deberá de llevar a cabo una negociación directa con los </w:t>
      </w:r>
      <w:r w:rsidR="002820A5" w:rsidRPr="009550F6">
        <w:rPr>
          <w:rFonts w:ascii="Arial" w:hAnsi="Arial" w:cs="Arial"/>
          <w:spacing w:val="8"/>
        </w:rPr>
        <w:t>Concursantes</w:t>
      </w:r>
      <w:r w:rsidRPr="009550F6">
        <w:rPr>
          <w:rFonts w:ascii="Arial" w:hAnsi="Arial" w:cs="Arial"/>
          <w:spacing w:val="8"/>
        </w:rPr>
        <w:t xml:space="preserve"> que resultaron con ofertas empatadas, a fin de que en ese momento presenten una contraoferta en Sobre Cerrado que serán solicitadas por medio del Micrositio de Concursos </w:t>
      </w:r>
      <w:hyperlink r:id="rId37" w:history="1">
        <w:r w:rsidRPr="009550F6">
          <w:rPr>
            <w:rStyle w:val="Hipervnculo"/>
            <w:rFonts w:ascii="Arial" w:hAnsi="Arial" w:cs="Arial"/>
            <w:color w:val="auto"/>
            <w:spacing w:val="8"/>
          </w:rPr>
          <w:t>https://msc.cfe.mx</w:t>
        </w:r>
      </w:hyperlink>
      <w:r w:rsidRPr="009550F6">
        <w:rPr>
          <w:rFonts w:ascii="Arial" w:hAnsi="Arial" w:cs="Arial"/>
          <w:spacing w:val="8"/>
        </w:rPr>
        <w:t xml:space="preserve"> con un mejor precio respecto al ofertado originalmente, y se levantará un acta de dicho evento en el que se indiquen las condiciones generales del desarrollo, así como el nombre y forma de los servidores públicos involucrados;</w:t>
      </w:r>
    </w:p>
    <w:p w14:paraId="4ACCA492" w14:textId="77777777" w:rsidR="009F73A7" w:rsidRPr="009550F6" w:rsidRDefault="009F73A7" w:rsidP="009F73A7">
      <w:pPr>
        <w:pStyle w:val="Prrafodelista"/>
        <w:spacing w:after="240" w:line="240" w:lineRule="auto"/>
        <w:ind w:left="854"/>
        <w:jc w:val="both"/>
        <w:rPr>
          <w:rFonts w:ascii="Arial" w:hAnsi="Arial" w:cs="Arial"/>
          <w:spacing w:val="8"/>
        </w:rPr>
      </w:pPr>
    </w:p>
    <w:p w14:paraId="27D25B2B" w14:textId="77777777" w:rsidR="009F73A7" w:rsidRPr="009550F6" w:rsidRDefault="009F73A7" w:rsidP="00F3357B">
      <w:pPr>
        <w:pStyle w:val="Prrafodelista"/>
        <w:numPr>
          <w:ilvl w:val="0"/>
          <w:numId w:val="10"/>
        </w:numPr>
        <w:spacing w:after="240" w:line="240" w:lineRule="auto"/>
        <w:jc w:val="both"/>
        <w:rPr>
          <w:rFonts w:ascii="Arial" w:hAnsi="Arial" w:cs="Arial"/>
          <w:spacing w:val="8"/>
        </w:rPr>
      </w:pPr>
      <w:r w:rsidRPr="009550F6">
        <w:rPr>
          <w:rFonts w:ascii="Arial" w:hAnsi="Arial" w:cs="Arial"/>
          <w:b/>
          <w:spacing w:val="8"/>
        </w:rPr>
        <w:t>Características técnicas:</w:t>
      </w:r>
      <w:r w:rsidRPr="009550F6">
        <w:rPr>
          <w:rFonts w:ascii="Arial" w:hAnsi="Arial" w:cs="Arial"/>
          <w:spacing w:val="8"/>
        </w:rPr>
        <w:t xml:space="preserve"> El empate se podrá resolver a favor del concursante que ofrezca características técnicas superiores para la Empresa Contratante, </w:t>
      </w:r>
      <w:proofErr w:type="gramStart"/>
      <w:r w:rsidRPr="009550F6">
        <w:rPr>
          <w:rFonts w:ascii="Arial" w:hAnsi="Arial" w:cs="Arial"/>
          <w:spacing w:val="8"/>
        </w:rPr>
        <w:t>de acuerdo a</w:t>
      </w:r>
      <w:proofErr w:type="gramEnd"/>
      <w:r w:rsidRPr="009550F6">
        <w:rPr>
          <w:rFonts w:ascii="Arial" w:hAnsi="Arial" w:cs="Arial"/>
          <w:spacing w:val="8"/>
        </w:rPr>
        <w:t xml:space="preserve"> lo establecido en el Anexo 2 A Especificaciones Técnicas</w:t>
      </w:r>
    </w:p>
    <w:p w14:paraId="54CD245A" w14:textId="77777777" w:rsidR="00235545" w:rsidRPr="009550F6" w:rsidRDefault="00235545" w:rsidP="00235545">
      <w:pPr>
        <w:pStyle w:val="Prrafodelista"/>
        <w:spacing w:after="240" w:line="240" w:lineRule="auto"/>
        <w:ind w:left="854"/>
        <w:jc w:val="both"/>
        <w:rPr>
          <w:rFonts w:ascii="Arial" w:hAnsi="Arial" w:cs="Arial"/>
          <w:spacing w:val="8"/>
        </w:rPr>
      </w:pPr>
    </w:p>
    <w:p w14:paraId="78701EF4" w14:textId="0FA3A58D" w:rsidR="009507DD" w:rsidRPr="009550F6" w:rsidRDefault="009507DD" w:rsidP="00F3357B">
      <w:pPr>
        <w:pStyle w:val="Prrafodelista"/>
        <w:numPr>
          <w:ilvl w:val="0"/>
          <w:numId w:val="10"/>
        </w:numPr>
        <w:spacing w:after="240" w:line="240" w:lineRule="auto"/>
        <w:jc w:val="both"/>
        <w:rPr>
          <w:rFonts w:ascii="Arial" w:hAnsi="Arial" w:cs="Arial"/>
          <w:spacing w:val="8"/>
        </w:rPr>
      </w:pPr>
      <w:r w:rsidRPr="009550F6">
        <w:rPr>
          <w:rFonts w:ascii="Arial" w:hAnsi="Arial" w:cs="Arial"/>
          <w:spacing w:val="8"/>
        </w:rPr>
        <w:t xml:space="preserve">En caso de persistir el empate se dará preferencia a MIPYMES, en el orden de la estratificación respectiva. </w:t>
      </w:r>
      <w:r w:rsidRPr="009550F6">
        <w:rPr>
          <w:rFonts w:ascii="Arial" w:hAnsi="Arial" w:cs="Arial"/>
          <w:b/>
          <w:bCs/>
          <w:spacing w:val="8"/>
        </w:rPr>
        <w:t>Anexo 2</w:t>
      </w:r>
      <w:r w:rsidR="00235545" w:rsidRPr="009550F6">
        <w:rPr>
          <w:rFonts w:ascii="Arial" w:hAnsi="Arial" w:cs="Arial"/>
          <w:b/>
          <w:bCs/>
          <w:spacing w:val="8"/>
        </w:rPr>
        <w:t>4</w:t>
      </w:r>
      <w:r w:rsidRPr="009550F6">
        <w:rPr>
          <w:rFonts w:ascii="Arial" w:hAnsi="Arial" w:cs="Arial"/>
          <w:spacing w:val="8"/>
        </w:rPr>
        <w:t>.</w:t>
      </w:r>
    </w:p>
    <w:p w14:paraId="32986EC6" w14:textId="77777777" w:rsidR="009F73A7" w:rsidRPr="009550F6" w:rsidRDefault="009F73A7" w:rsidP="009F73A7">
      <w:pPr>
        <w:pStyle w:val="Prrafodelista"/>
        <w:rPr>
          <w:rFonts w:ascii="Arial" w:hAnsi="Arial" w:cs="Arial"/>
          <w:spacing w:val="8"/>
        </w:rPr>
      </w:pPr>
    </w:p>
    <w:p w14:paraId="16DE52F0" w14:textId="77777777" w:rsidR="009507DD" w:rsidRPr="009550F6" w:rsidRDefault="009507DD" w:rsidP="009507DD">
      <w:pPr>
        <w:pStyle w:val="Prrafodelista"/>
        <w:spacing w:after="240" w:line="240" w:lineRule="auto"/>
        <w:ind w:left="854"/>
        <w:jc w:val="both"/>
        <w:rPr>
          <w:rFonts w:ascii="Arial" w:hAnsi="Arial" w:cs="Arial"/>
          <w:spacing w:val="8"/>
        </w:rPr>
      </w:pPr>
      <w:r w:rsidRPr="009550F6">
        <w:rPr>
          <w:rFonts w:ascii="Arial" w:hAnsi="Arial" w:cs="Arial"/>
          <w:spacing w:val="8"/>
        </w:rPr>
        <w:t>El criterio de desempate a que se refiere esta fracción sólo será aplicable cuando en el pliego de requisitos se establezca como condición que los Concursantes sean de nacionalidad mexicana.</w:t>
      </w:r>
    </w:p>
    <w:p w14:paraId="67A02708" w14:textId="2A1FDD7B" w:rsidR="00B65A49" w:rsidRPr="009550F6" w:rsidRDefault="009F73A7" w:rsidP="00CB39B4">
      <w:pPr>
        <w:spacing w:after="240" w:line="240" w:lineRule="auto"/>
        <w:ind w:left="851" w:hanging="567"/>
        <w:jc w:val="both"/>
        <w:rPr>
          <w:rFonts w:ascii="Arial" w:hAnsi="Arial" w:cs="Arial"/>
          <w:spacing w:val="8"/>
        </w:rPr>
      </w:pPr>
      <w:r w:rsidRPr="009550F6">
        <w:rPr>
          <w:rFonts w:ascii="Arial" w:hAnsi="Arial" w:cs="Arial"/>
          <w:b/>
          <w:spacing w:val="8"/>
        </w:rPr>
        <w:t>d</w:t>
      </w:r>
      <w:r w:rsidR="009507DD" w:rsidRPr="009550F6">
        <w:rPr>
          <w:rFonts w:ascii="Arial" w:hAnsi="Arial" w:cs="Arial"/>
          <w:b/>
          <w:spacing w:val="8"/>
        </w:rPr>
        <w:t>.</w:t>
      </w:r>
      <w:r w:rsidR="00B65A49" w:rsidRPr="009550F6">
        <w:rPr>
          <w:rFonts w:ascii="Arial" w:hAnsi="Arial" w:cs="Arial"/>
          <w:b/>
          <w:spacing w:val="8"/>
        </w:rPr>
        <w:tab/>
        <w:t>Sorteo Manual por Insaculación.</w:t>
      </w:r>
      <w:r w:rsidR="00B65A49" w:rsidRPr="009550F6">
        <w:rPr>
          <w:rFonts w:ascii="Arial" w:hAnsi="Arial" w:cs="Arial"/>
          <w:spacing w:val="8"/>
        </w:rPr>
        <w:t xml:space="preserve"> </w:t>
      </w:r>
      <w:r w:rsidR="00CB39B4" w:rsidRPr="009550F6">
        <w:rPr>
          <w:rFonts w:ascii="Arial" w:hAnsi="Arial" w:cs="Arial"/>
          <w:spacing w:val="8"/>
        </w:rPr>
        <w:t xml:space="preserve">En caso de persistir el empate, se procederá a realizar un sorteo manual por insaculación, donde en una urna, se introducirán boletos con un número, que corresponderá al lugar que ocuparán los Concursantes que resultaron empatados </w:t>
      </w:r>
      <w:proofErr w:type="gramStart"/>
      <w:r w:rsidR="00CB39B4" w:rsidRPr="009550F6">
        <w:rPr>
          <w:rFonts w:ascii="Arial" w:hAnsi="Arial" w:cs="Arial"/>
          <w:spacing w:val="8"/>
        </w:rPr>
        <w:t>de acuerdo al</w:t>
      </w:r>
      <w:proofErr w:type="gramEnd"/>
      <w:r w:rsidR="00CB39B4" w:rsidRPr="009550F6">
        <w:rPr>
          <w:rFonts w:ascii="Arial" w:hAnsi="Arial" w:cs="Arial"/>
          <w:spacing w:val="8"/>
        </w:rPr>
        <w:t xml:space="preserve"> boleto que seleccionen en la urna.</w:t>
      </w:r>
    </w:p>
    <w:p w14:paraId="63872316" w14:textId="77777777" w:rsidR="00B65A49" w:rsidRPr="009550F6" w:rsidRDefault="00B65A49" w:rsidP="00B65A49">
      <w:pPr>
        <w:spacing w:after="240" w:line="240" w:lineRule="auto"/>
        <w:jc w:val="both"/>
        <w:rPr>
          <w:rFonts w:ascii="Arial" w:hAnsi="Arial" w:cs="Arial"/>
          <w:spacing w:val="8"/>
        </w:rPr>
      </w:pPr>
      <w:r w:rsidRPr="009550F6">
        <w:rPr>
          <w:rFonts w:ascii="Arial" w:hAnsi="Arial" w:cs="Arial"/>
          <w:spacing w:val="8"/>
        </w:rPr>
        <w:lastRenderedPageBreak/>
        <w:t xml:space="preserve">Si derivado de la evaluación económica se obtuviera un empate de dos o más ofertas, la adjudicación se efectuará a favor del </w:t>
      </w:r>
      <w:r w:rsidR="002820A5" w:rsidRPr="009550F6">
        <w:rPr>
          <w:rFonts w:ascii="Arial" w:hAnsi="Arial" w:cs="Arial"/>
          <w:spacing w:val="8"/>
        </w:rPr>
        <w:t>Concursante</w:t>
      </w:r>
      <w:r w:rsidRPr="009550F6">
        <w:rPr>
          <w:rFonts w:ascii="Arial" w:hAnsi="Arial" w:cs="Arial"/>
          <w:spacing w:val="8"/>
        </w:rPr>
        <w:t xml:space="preserve"> que resulte ganador del sorteo manual por insaculación que celebre la contratante en el propio acto de fallo; en caso de que el fallo no se celebre en junta pública se requerirá, previa invitación, la presencia de los </w:t>
      </w:r>
      <w:r w:rsidR="002820A5" w:rsidRPr="009550F6">
        <w:rPr>
          <w:rFonts w:ascii="Arial" w:hAnsi="Arial" w:cs="Arial"/>
          <w:spacing w:val="8"/>
        </w:rPr>
        <w:t>Concursantes</w:t>
      </w:r>
      <w:r w:rsidRPr="009550F6">
        <w:rPr>
          <w:rFonts w:ascii="Arial" w:hAnsi="Arial" w:cs="Arial"/>
          <w:spacing w:val="8"/>
        </w:rPr>
        <w:t xml:space="preserve">, de un representante de Auditoría Interna de CFE, y se levantará acta que firmarán los asistentes, sin que la inasistencia o la falta de firma de los </w:t>
      </w:r>
      <w:r w:rsidR="002820A5" w:rsidRPr="009550F6">
        <w:rPr>
          <w:rFonts w:ascii="Arial" w:hAnsi="Arial" w:cs="Arial"/>
          <w:spacing w:val="8"/>
        </w:rPr>
        <w:t>Concursantes</w:t>
      </w:r>
      <w:r w:rsidRPr="009550F6">
        <w:rPr>
          <w:rFonts w:ascii="Arial" w:hAnsi="Arial" w:cs="Arial"/>
          <w:spacing w:val="8"/>
        </w:rPr>
        <w:t xml:space="preserve"> invalide el acto</w:t>
      </w:r>
      <w:r w:rsidR="00235545" w:rsidRPr="009550F6">
        <w:rPr>
          <w:rFonts w:ascii="Arial" w:hAnsi="Arial" w:cs="Arial"/>
          <w:spacing w:val="8"/>
        </w:rPr>
        <w:t>.</w:t>
      </w:r>
    </w:p>
    <w:p w14:paraId="57F9338A" w14:textId="77777777" w:rsidR="00B65A49" w:rsidRPr="009550F6" w:rsidRDefault="0096701C" w:rsidP="008B6742">
      <w:pPr>
        <w:spacing w:after="240" w:line="240" w:lineRule="auto"/>
        <w:jc w:val="both"/>
        <w:rPr>
          <w:rFonts w:ascii="Arial" w:hAnsi="Arial" w:cs="Arial"/>
          <w:b/>
          <w:spacing w:val="8"/>
        </w:rPr>
      </w:pPr>
      <w:r w:rsidRPr="009550F6">
        <w:rPr>
          <w:rFonts w:ascii="Arial" w:hAnsi="Arial" w:cs="Arial"/>
          <w:b/>
          <w:spacing w:val="8"/>
        </w:rPr>
        <w:t>VII.</w:t>
      </w:r>
      <w:r w:rsidRPr="009550F6">
        <w:rPr>
          <w:rFonts w:ascii="Arial" w:hAnsi="Arial" w:cs="Arial"/>
          <w:b/>
          <w:spacing w:val="8"/>
        </w:rPr>
        <w:tab/>
        <w:t>Notificación del Fallo</w:t>
      </w:r>
    </w:p>
    <w:p w14:paraId="4D859C35" w14:textId="77777777" w:rsidR="0096701C" w:rsidRPr="009550F6" w:rsidRDefault="0096701C" w:rsidP="0096701C">
      <w:pPr>
        <w:spacing w:after="240" w:line="240" w:lineRule="auto"/>
        <w:jc w:val="both"/>
        <w:rPr>
          <w:rFonts w:ascii="Arial" w:hAnsi="Arial" w:cs="Arial"/>
          <w:spacing w:val="8"/>
        </w:rPr>
      </w:pPr>
      <w:r w:rsidRPr="009550F6">
        <w:rPr>
          <w:rFonts w:ascii="Arial" w:hAnsi="Arial" w:cs="Arial"/>
          <w:spacing w:val="8"/>
        </w:rPr>
        <w:t xml:space="preserve">Una vez que el </w:t>
      </w:r>
      <w:r w:rsidR="0000001A" w:rsidRPr="009550F6">
        <w:rPr>
          <w:rFonts w:ascii="Arial" w:hAnsi="Arial" w:cs="Arial"/>
          <w:spacing w:val="8"/>
        </w:rPr>
        <w:t>Área Requirente</w:t>
      </w:r>
      <w:r w:rsidRPr="009550F6">
        <w:rPr>
          <w:rFonts w:ascii="Arial" w:hAnsi="Arial" w:cs="Arial"/>
          <w:spacing w:val="8"/>
        </w:rPr>
        <w:t xml:space="preserve"> y el </w:t>
      </w:r>
      <w:r w:rsidR="0000001A" w:rsidRPr="009550F6">
        <w:rPr>
          <w:rFonts w:ascii="Arial" w:hAnsi="Arial" w:cs="Arial"/>
          <w:spacing w:val="8"/>
        </w:rPr>
        <w:t>Área Contratante</w:t>
      </w:r>
      <w:r w:rsidRPr="009550F6">
        <w:rPr>
          <w:rFonts w:ascii="Arial" w:hAnsi="Arial" w:cs="Arial"/>
          <w:spacing w:val="8"/>
        </w:rPr>
        <w:t xml:space="preserve"> </w:t>
      </w:r>
      <w:r w:rsidR="00DD0E5F" w:rsidRPr="009550F6">
        <w:rPr>
          <w:rFonts w:ascii="Arial" w:hAnsi="Arial" w:cs="Arial"/>
          <w:spacing w:val="8"/>
        </w:rPr>
        <w:t xml:space="preserve">dentro del </w:t>
      </w:r>
      <w:r w:rsidR="00D66018" w:rsidRPr="009550F6">
        <w:rPr>
          <w:rFonts w:ascii="Arial" w:hAnsi="Arial" w:cs="Arial"/>
          <w:spacing w:val="8"/>
        </w:rPr>
        <w:t>á</w:t>
      </w:r>
      <w:r w:rsidR="00DD0E5F" w:rsidRPr="009550F6">
        <w:rPr>
          <w:rFonts w:ascii="Arial" w:hAnsi="Arial" w:cs="Arial"/>
          <w:spacing w:val="8"/>
        </w:rPr>
        <w:t>mbito de su competen</w:t>
      </w:r>
      <w:r w:rsidR="00D66018" w:rsidRPr="009550F6">
        <w:rPr>
          <w:rFonts w:ascii="Arial" w:hAnsi="Arial" w:cs="Arial"/>
          <w:spacing w:val="8"/>
        </w:rPr>
        <w:t xml:space="preserve">cia, </w:t>
      </w:r>
      <w:r w:rsidRPr="009550F6">
        <w:rPr>
          <w:rFonts w:ascii="Arial" w:hAnsi="Arial" w:cs="Arial"/>
          <w:spacing w:val="8"/>
        </w:rPr>
        <w:t xml:space="preserve">hayan hecho la evaluación de las ofertas, se dará a conocer el resultado de la evaluación con base en el cual se emitirá el fallo en el que se indicará el </w:t>
      </w:r>
      <w:r w:rsidR="002820A5" w:rsidRPr="009550F6">
        <w:rPr>
          <w:rFonts w:ascii="Arial" w:hAnsi="Arial" w:cs="Arial"/>
          <w:spacing w:val="8"/>
        </w:rPr>
        <w:t>Concursante</w:t>
      </w:r>
      <w:r w:rsidRPr="009550F6">
        <w:rPr>
          <w:rFonts w:ascii="Arial" w:hAnsi="Arial" w:cs="Arial"/>
          <w:spacing w:val="8"/>
        </w:rPr>
        <w:t xml:space="preserve"> que fue adjudicado porque su oferta cumplió con los requisitos técnicos, económicos, legales y administrativos, establecidos en este pliego de requisitos y por tanto garantiza satisfactoriamente el cumplimiento de las obligaciones respectivas</w:t>
      </w:r>
      <w:r w:rsidR="00EE1C13" w:rsidRPr="009550F6">
        <w:rPr>
          <w:rFonts w:ascii="Arial" w:hAnsi="Arial" w:cs="Arial"/>
          <w:spacing w:val="8"/>
        </w:rPr>
        <w:t>.</w:t>
      </w:r>
    </w:p>
    <w:p w14:paraId="70105ECD" w14:textId="1378D497" w:rsidR="0096701C" w:rsidRPr="009550F6" w:rsidRDefault="0096701C" w:rsidP="0096701C">
      <w:pPr>
        <w:spacing w:after="240" w:line="240" w:lineRule="auto"/>
        <w:jc w:val="both"/>
        <w:rPr>
          <w:rFonts w:ascii="Arial" w:hAnsi="Arial" w:cs="Arial"/>
          <w:spacing w:val="8"/>
        </w:rPr>
      </w:pPr>
      <w:r w:rsidRPr="009550F6">
        <w:rPr>
          <w:rFonts w:ascii="Arial" w:hAnsi="Arial" w:cs="Arial"/>
          <w:spacing w:val="8"/>
        </w:rPr>
        <w:t xml:space="preserve">El fallo se dará a conocer en la fecha, hora y lugar </w:t>
      </w:r>
      <w:r w:rsidR="00757951" w:rsidRPr="009550F6">
        <w:rPr>
          <w:rFonts w:ascii="Arial" w:hAnsi="Arial" w:cs="Arial"/>
          <w:spacing w:val="8"/>
        </w:rPr>
        <w:t>indicados</w:t>
      </w:r>
      <w:r w:rsidRPr="009550F6">
        <w:rPr>
          <w:rFonts w:ascii="Arial" w:hAnsi="Arial" w:cs="Arial"/>
          <w:spacing w:val="8"/>
        </w:rPr>
        <w:t xml:space="preserve"> en numeral </w:t>
      </w:r>
      <w:r w:rsidR="005309E9" w:rsidRPr="009550F6">
        <w:rPr>
          <w:rFonts w:ascii="Arial" w:hAnsi="Arial" w:cs="Arial"/>
          <w:b/>
          <w:spacing w:val="8"/>
        </w:rPr>
        <w:t>III.</w:t>
      </w:r>
      <w:r w:rsidR="007014D1" w:rsidRPr="009550F6">
        <w:rPr>
          <w:rFonts w:ascii="Arial" w:hAnsi="Arial" w:cs="Arial"/>
          <w:b/>
          <w:spacing w:val="8"/>
        </w:rPr>
        <w:t>3</w:t>
      </w:r>
      <w:r w:rsidRPr="009550F6">
        <w:rPr>
          <w:rFonts w:ascii="Arial" w:hAnsi="Arial" w:cs="Arial"/>
          <w:b/>
          <w:spacing w:val="8"/>
        </w:rPr>
        <w:t xml:space="preserve"> </w:t>
      </w:r>
      <w:r w:rsidR="00757951" w:rsidRPr="009550F6">
        <w:rPr>
          <w:rFonts w:ascii="Arial" w:hAnsi="Arial" w:cs="Arial"/>
          <w:b/>
          <w:spacing w:val="8"/>
        </w:rPr>
        <w:t>Calendario de las Etapas del Procedimiento</w:t>
      </w:r>
      <w:r w:rsidR="00757951" w:rsidRPr="009550F6">
        <w:rPr>
          <w:rFonts w:ascii="Arial" w:hAnsi="Arial" w:cs="Arial"/>
          <w:spacing w:val="8"/>
        </w:rPr>
        <w:t xml:space="preserve"> </w:t>
      </w:r>
      <w:r w:rsidRPr="009550F6">
        <w:rPr>
          <w:rFonts w:ascii="Arial" w:hAnsi="Arial" w:cs="Arial"/>
          <w:spacing w:val="8"/>
        </w:rPr>
        <w:t xml:space="preserve">de este Pliego de Requisitos, o conforme a lo indicado en el acta de resultado técnico y apertura de ofertas económicas. En el acta de fallo se indicará el nombre de los </w:t>
      </w:r>
      <w:r w:rsidR="002820A5" w:rsidRPr="009550F6">
        <w:rPr>
          <w:rFonts w:ascii="Arial" w:hAnsi="Arial" w:cs="Arial"/>
          <w:spacing w:val="8"/>
        </w:rPr>
        <w:t>Concursantes</w:t>
      </w:r>
      <w:r w:rsidRPr="009550F6">
        <w:rPr>
          <w:rFonts w:ascii="Arial" w:hAnsi="Arial" w:cs="Arial"/>
          <w:spacing w:val="8"/>
        </w:rPr>
        <w:t xml:space="preserve"> adjudicados, así como las razones por las cuales no fueron elegidas las demás ofertas y la fecha, hora y lugar en que deberá ser firmado el</w:t>
      </w:r>
      <w:r w:rsidR="000B58A0" w:rsidRPr="009550F6">
        <w:rPr>
          <w:rFonts w:ascii="Arial" w:hAnsi="Arial" w:cs="Arial"/>
          <w:spacing w:val="8"/>
        </w:rPr>
        <w:t xml:space="preserve"> c</w:t>
      </w:r>
      <w:r w:rsidRPr="009550F6">
        <w:rPr>
          <w:rFonts w:ascii="Arial" w:hAnsi="Arial" w:cs="Arial"/>
          <w:spacing w:val="8"/>
        </w:rPr>
        <w:t>ontrato, en términos de lo dispuesto en la disp</w:t>
      </w:r>
      <w:r w:rsidR="00757951" w:rsidRPr="009550F6">
        <w:rPr>
          <w:rFonts w:ascii="Arial" w:hAnsi="Arial" w:cs="Arial"/>
          <w:spacing w:val="8"/>
        </w:rPr>
        <w:t>osición 4</w:t>
      </w:r>
      <w:r w:rsidR="009F73A7" w:rsidRPr="009550F6">
        <w:rPr>
          <w:rFonts w:ascii="Arial" w:hAnsi="Arial" w:cs="Arial"/>
          <w:spacing w:val="8"/>
        </w:rPr>
        <w:t>8</w:t>
      </w:r>
      <w:r w:rsidR="00757951" w:rsidRPr="009550F6">
        <w:rPr>
          <w:rFonts w:ascii="Arial" w:hAnsi="Arial" w:cs="Arial"/>
          <w:spacing w:val="8"/>
        </w:rPr>
        <w:t xml:space="preserve"> de las Disposiciones</w:t>
      </w:r>
      <w:r w:rsidR="005D08DA" w:rsidRPr="009550F6">
        <w:rPr>
          <w:rFonts w:ascii="Arial" w:hAnsi="Arial" w:cs="Arial"/>
          <w:spacing w:val="8"/>
        </w:rPr>
        <w:t>.</w:t>
      </w:r>
    </w:p>
    <w:p w14:paraId="361814E2" w14:textId="77777777" w:rsidR="0096701C" w:rsidRPr="009550F6" w:rsidRDefault="0096701C" w:rsidP="0096701C">
      <w:pPr>
        <w:spacing w:after="240" w:line="240" w:lineRule="auto"/>
        <w:jc w:val="both"/>
        <w:rPr>
          <w:rFonts w:ascii="Arial" w:hAnsi="Arial" w:cs="Arial"/>
          <w:spacing w:val="8"/>
        </w:rPr>
      </w:pPr>
      <w:r w:rsidRPr="009550F6">
        <w:rPr>
          <w:rFonts w:ascii="Arial" w:hAnsi="Arial" w:cs="Arial"/>
          <w:spacing w:val="8"/>
        </w:rPr>
        <w:t>Las partidas que no resulten adjudicadas dentro del concurso serán declaradas desiertas indicando los motivos, lo cual quedará asentado en el acta correspondiente.</w:t>
      </w:r>
    </w:p>
    <w:p w14:paraId="3FF2E056" w14:textId="28017863" w:rsidR="00B65A49" w:rsidRPr="009550F6" w:rsidRDefault="0096701C" w:rsidP="0096701C">
      <w:pPr>
        <w:spacing w:after="240" w:line="240" w:lineRule="auto"/>
        <w:jc w:val="both"/>
        <w:rPr>
          <w:rFonts w:ascii="Arial" w:hAnsi="Arial" w:cs="Arial"/>
          <w:spacing w:val="8"/>
        </w:rPr>
      </w:pPr>
      <w:r w:rsidRPr="009550F6">
        <w:rPr>
          <w:rFonts w:ascii="Arial" w:hAnsi="Arial" w:cs="Arial"/>
          <w:spacing w:val="8"/>
        </w:rPr>
        <w:t xml:space="preserve">El acta de Fallo será elaborada tomando en consideración lo señalado en la </w:t>
      </w:r>
      <w:r w:rsidR="00D16987" w:rsidRPr="009550F6">
        <w:rPr>
          <w:rFonts w:ascii="Arial" w:hAnsi="Arial" w:cs="Arial"/>
          <w:spacing w:val="8"/>
        </w:rPr>
        <w:t>disposición 3</w:t>
      </w:r>
      <w:r w:rsidR="00376388" w:rsidRPr="009550F6">
        <w:rPr>
          <w:rFonts w:ascii="Arial" w:hAnsi="Arial" w:cs="Arial"/>
          <w:spacing w:val="8"/>
        </w:rPr>
        <w:t>7</w:t>
      </w:r>
      <w:r w:rsidR="00D16987" w:rsidRPr="009550F6">
        <w:rPr>
          <w:rFonts w:ascii="Arial" w:hAnsi="Arial" w:cs="Arial"/>
          <w:spacing w:val="8"/>
        </w:rPr>
        <w:t xml:space="preserve">, </w:t>
      </w:r>
      <w:r w:rsidRPr="009550F6">
        <w:rPr>
          <w:rFonts w:ascii="Arial" w:hAnsi="Arial" w:cs="Arial"/>
          <w:spacing w:val="8"/>
        </w:rPr>
        <w:t>fracción VI de la</w:t>
      </w:r>
      <w:r w:rsidR="00D16987" w:rsidRPr="009550F6">
        <w:rPr>
          <w:rFonts w:ascii="Arial" w:hAnsi="Arial" w:cs="Arial"/>
          <w:spacing w:val="8"/>
        </w:rPr>
        <w:t>s</w:t>
      </w:r>
      <w:r w:rsidRPr="009550F6">
        <w:rPr>
          <w:rFonts w:ascii="Arial" w:hAnsi="Arial" w:cs="Arial"/>
          <w:spacing w:val="8"/>
        </w:rPr>
        <w:t xml:space="preserve"> Disposici</w:t>
      </w:r>
      <w:r w:rsidR="00D16987" w:rsidRPr="009550F6">
        <w:rPr>
          <w:rFonts w:ascii="Arial" w:hAnsi="Arial" w:cs="Arial"/>
          <w:spacing w:val="8"/>
        </w:rPr>
        <w:t>o</w:t>
      </w:r>
      <w:r w:rsidRPr="009550F6">
        <w:rPr>
          <w:rFonts w:ascii="Arial" w:hAnsi="Arial" w:cs="Arial"/>
          <w:spacing w:val="8"/>
        </w:rPr>
        <w:t>n</w:t>
      </w:r>
      <w:r w:rsidR="00D16987" w:rsidRPr="009550F6">
        <w:rPr>
          <w:rFonts w:ascii="Arial" w:hAnsi="Arial" w:cs="Arial"/>
          <w:spacing w:val="8"/>
        </w:rPr>
        <w:t>es</w:t>
      </w:r>
      <w:r w:rsidRPr="009550F6">
        <w:rPr>
          <w:rFonts w:ascii="Arial" w:hAnsi="Arial" w:cs="Arial"/>
          <w:spacing w:val="8"/>
        </w:rPr>
        <w:t>, la misma se difundirá a través del Micrositio de Concursos</w:t>
      </w:r>
      <w:r w:rsidR="00757951" w:rsidRPr="009550F6">
        <w:rPr>
          <w:rFonts w:ascii="Arial" w:hAnsi="Arial" w:cs="Arial"/>
          <w:spacing w:val="8"/>
        </w:rPr>
        <w:t xml:space="preserve"> de CFE ubicado en el sitio </w:t>
      </w:r>
      <w:hyperlink r:id="rId38" w:history="1">
        <w:r w:rsidRPr="009550F6">
          <w:rPr>
            <w:rStyle w:val="Hipervnculo"/>
            <w:rFonts w:ascii="Arial" w:hAnsi="Arial" w:cs="Arial"/>
            <w:color w:val="auto"/>
            <w:spacing w:val="8"/>
          </w:rPr>
          <w:t>https://msc.cfe.mx</w:t>
        </w:r>
      </w:hyperlink>
      <w:r w:rsidRPr="009550F6">
        <w:rPr>
          <w:rFonts w:ascii="Arial" w:hAnsi="Arial" w:cs="Arial"/>
          <w:spacing w:val="8"/>
        </w:rPr>
        <w:t>, el mismo día de su celebración, lo cual surtirá efecto de notificación personal.</w:t>
      </w:r>
    </w:p>
    <w:p w14:paraId="7D32BA8E" w14:textId="77777777" w:rsidR="0096701C" w:rsidRPr="009550F6" w:rsidRDefault="000A573C" w:rsidP="00C870D1">
      <w:pPr>
        <w:spacing w:after="240" w:line="240" w:lineRule="auto"/>
        <w:jc w:val="both"/>
        <w:rPr>
          <w:rFonts w:ascii="Arial" w:hAnsi="Arial" w:cs="Arial"/>
          <w:spacing w:val="8"/>
        </w:rPr>
      </w:pPr>
      <w:r w:rsidRPr="009550F6">
        <w:rPr>
          <w:rFonts w:ascii="Arial" w:hAnsi="Arial" w:cs="Arial"/>
          <w:b/>
          <w:spacing w:val="8"/>
        </w:rPr>
        <w:t>VIII.</w:t>
      </w:r>
      <w:r w:rsidRPr="009550F6">
        <w:rPr>
          <w:rFonts w:ascii="Arial" w:hAnsi="Arial" w:cs="Arial"/>
          <w:b/>
          <w:spacing w:val="8"/>
        </w:rPr>
        <w:tab/>
      </w:r>
      <w:r w:rsidRPr="009550F6">
        <w:rPr>
          <w:rFonts w:ascii="Arial" w:hAnsi="Arial" w:cs="Arial"/>
          <w:b/>
          <w:bCs/>
          <w:spacing w:val="8"/>
        </w:rPr>
        <w:t>Formalización del Contrato</w:t>
      </w:r>
      <w:r w:rsidR="007A3999" w:rsidRPr="009550F6">
        <w:rPr>
          <w:rFonts w:ascii="Arial" w:hAnsi="Arial" w:cs="Arial"/>
          <w:b/>
          <w:bCs/>
          <w:spacing w:val="8"/>
        </w:rPr>
        <w:t>.</w:t>
      </w:r>
    </w:p>
    <w:p w14:paraId="480F071B" w14:textId="63363F1B" w:rsidR="00945BF9" w:rsidRPr="009550F6" w:rsidRDefault="00945BF9" w:rsidP="00945BF9">
      <w:pPr>
        <w:spacing w:after="240" w:line="240" w:lineRule="auto"/>
        <w:jc w:val="both"/>
        <w:rPr>
          <w:rFonts w:ascii="Arial" w:hAnsi="Arial" w:cs="Arial"/>
          <w:spacing w:val="8"/>
        </w:rPr>
      </w:pPr>
      <w:r w:rsidRPr="009550F6">
        <w:rPr>
          <w:rFonts w:ascii="Arial" w:hAnsi="Arial" w:cs="Arial"/>
          <w:spacing w:val="8"/>
        </w:rPr>
        <w:t xml:space="preserve">Según lo indicado en la </w:t>
      </w:r>
      <w:r w:rsidR="00FD4370" w:rsidRPr="009550F6">
        <w:rPr>
          <w:rFonts w:ascii="Arial" w:hAnsi="Arial" w:cs="Arial"/>
          <w:spacing w:val="8"/>
        </w:rPr>
        <w:t>d</w:t>
      </w:r>
      <w:r w:rsidRPr="009550F6">
        <w:rPr>
          <w:rFonts w:ascii="Arial" w:hAnsi="Arial" w:cs="Arial"/>
          <w:spacing w:val="8"/>
        </w:rPr>
        <w:t>isposición 4</w:t>
      </w:r>
      <w:r w:rsidR="009F73A7" w:rsidRPr="009550F6">
        <w:rPr>
          <w:rFonts w:ascii="Arial" w:hAnsi="Arial" w:cs="Arial"/>
          <w:spacing w:val="8"/>
        </w:rPr>
        <w:t>8</w:t>
      </w:r>
      <w:r w:rsidRPr="009550F6">
        <w:rPr>
          <w:rFonts w:ascii="Arial" w:hAnsi="Arial" w:cs="Arial"/>
          <w:spacing w:val="8"/>
        </w:rPr>
        <w:t xml:space="preserve"> de las Disposiciones, en el </w:t>
      </w:r>
      <w:r w:rsidR="00DF63B9" w:rsidRPr="009550F6">
        <w:rPr>
          <w:rFonts w:ascii="Arial" w:hAnsi="Arial" w:cs="Arial"/>
          <w:b/>
          <w:spacing w:val="8"/>
        </w:rPr>
        <w:t>A</w:t>
      </w:r>
      <w:r w:rsidRPr="009550F6">
        <w:rPr>
          <w:rFonts w:ascii="Arial" w:hAnsi="Arial" w:cs="Arial"/>
          <w:b/>
          <w:spacing w:val="8"/>
        </w:rPr>
        <w:t xml:space="preserve">nexo 4 </w:t>
      </w:r>
      <w:r w:rsidRPr="009550F6">
        <w:rPr>
          <w:rFonts w:ascii="Arial" w:hAnsi="Arial" w:cs="Arial"/>
          <w:spacing w:val="8"/>
        </w:rPr>
        <w:t xml:space="preserve">se incluye el modelo de contrato a firmar con el o los </w:t>
      </w:r>
      <w:r w:rsidR="002820A5" w:rsidRPr="009550F6">
        <w:rPr>
          <w:rFonts w:ascii="Arial" w:hAnsi="Arial" w:cs="Arial"/>
          <w:spacing w:val="8"/>
        </w:rPr>
        <w:t>Concursantes</w:t>
      </w:r>
      <w:r w:rsidRPr="009550F6">
        <w:rPr>
          <w:rFonts w:ascii="Arial" w:hAnsi="Arial" w:cs="Arial"/>
          <w:spacing w:val="8"/>
        </w:rPr>
        <w:t xml:space="preserve"> </w:t>
      </w:r>
      <w:r w:rsidR="00FD4370" w:rsidRPr="009550F6">
        <w:rPr>
          <w:rFonts w:ascii="Arial" w:hAnsi="Arial" w:cs="Arial"/>
          <w:spacing w:val="8"/>
        </w:rPr>
        <w:t>adjudicados</w:t>
      </w:r>
      <w:r w:rsidRPr="009550F6">
        <w:rPr>
          <w:rFonts w:ascii="Arial" w:hAnsi="Arial" w:cs="Arial"/>
          <w:spacing w:val="8"/>
        </w:rPr>
        <w:t xml:space="preserve"> en el que se detallan entre otros: i) la descripción de los bienes; </w:t>
      </w:r>
      <w:proofErr w:type="spellStart"/>
      <w:r w:rsidRPr="009550F6">
        <w:rPr>
          <w:rFonts w:ascii="Arial" w:hAnsi="Arial" w:cs="Arial"/>
          <w:spacing w:val="8"/>
        </w:rPr>
        <w:t>ii</w:t>
      </w:r>
      <w:proofErr w:type="spellEnd"/>
      <w:r w:rsidRPr="009550F6">
        <w:rPr>
          <w:rFonts w:ascii="Arial" w:hAnsi="Arial" w:cs="Arial"/>
          <w:spacing w:val="8"/>
        </w:rPr>
        <w:t xml:space="preserve">) el precio unitario e importe total; y </w:t>
      </w:r>
      <w:proofErr w:type="spellStart"/>
      <w:r w:rsidRPr="009550F6">
        <w:rPr>
          <w:rFonts w:ascii="Arial" w:hAnsi="Arial" w:cs="Arial"/>
          <w:spacing w:val="8"/>
        </w:rPr>
        <w:t>iii</w:t>
      </w:r>
      <w:proofErr w:type="spellEnd"/>
      <w:r w:rsidRPr="009550F6">
        <w:rPr>
          <w:rFonts w:ascii="Arial" w:hAnsi="Arial" w:cs="Arial"/>
          <w:spacing w:val="8"/>
        </w:rPr>
        <w:t>) los términos y condiciones de la contratación.</w:t>
      </w:r>
    </w:p>
    <w:p w14:paraId="63D82D47" w14:textId="77777777" w:rsidR="00945BF9" w:rsidRPr="009550F6" w:rsidRDefault="00945BF9" w:rsidP="00945BF9">
      <w:pPr>
        <w:spacing w:after="240" w:line="240" w:lineRule="auto"/>
        <w:jc w:val="both"/>
        <w:rPr>
          <w:rFonts w:ascii="Arial" w:hAnsi="Arial" w:cs="Arial"/>
          <w:spacing w:val="8"/>
        </w:rPr>
      </w:pPr>
      <w:r w:rsidRPr="009550F6">
        <w:rPr>
          <w:rFonts w:ascii="Arial" w:hAnsi="Arial" w:cs="Arial"/>
          <w:spacing w:val="8"/>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5C3439A0" w14:textId="5DDEF1DC" w:rsidR="00945BF9" w:rsidRPr="009550F6" w:rsidRDefault="00945BF9" w:rsidP="00945BF9">
      <w:pPr>
        <w:spacing w:after="240" w:line="240" w:lineRule="auto"/>
        <w:jc w:val="both"/>
        <w:rPr>
          <w:rFonts w:ascii="Arial" w:hAnsi="Arial" w:cs="Arial"/>
          <w:spacing w:val="8"/>
        </w:rPr>
      </w:pPr>
      <w:r w:rsidRPr="009550F6">
        <w:rPr>
          <w:rFonts w:ascii="Arial" w:hAnsi="Arial" w:cs="Arial"/>
          <w:spacing w:val="8"/>
        </w:rPr>
        <w:t xml:space="preserve">En caso de que el </w:t>
      </w:r>
      <w:r w:rsidR="00670F47" w:rsidRPr="009550F6">
        <w:rPr>
          <w:rFonts w:ascii="Arial" w:hAnsi="Arial" w:cs="Arial"/>
          <w:spacing w:val="8"/>
        </w:rPr>
        <w:t>c</w:t>
      </w:r>
      <w:r w:rsidRPr="009550F6">
        <w:rPr>
          <w:rFonts w:ascii="Arial" w:hAnsi="Arial" w:cs="Arial"/>
          <w:spacing w:val="8"/>
        </w:rPr>
        <w:t xml:space="preserve">ontrato derivado de este </w:t>
      </w:r>
      <w:r w:rsidR="00670F47" w:rsidRPr="009550F6">
        <w:rPr>
          <w:rFonts w:ascii="Arial" w:hAnsi="Arial" w:cs="Arial"/>
          <w:spacing w:val="8"/>
        </w:rPr>
        <w:t>c</w:t>
      </w:r>
      <w:r w:rsidRPr="009550F6">
        <w:rPr>
          <w:rFonts w:ascii="Arial" w:hAnsi="Arial" w:cs="Arial"/>
          <w:spacing w:val="8"/>
        </w:rPr>
        <w:t xml:space="preserve">oncurso no se formalice dentro del plazo establecido por causas imputables al </w:t>
      </w:r>
      <w:r w:rsidR="002820A5" w:rsidRPr="009550F6">
        <w:rPr>
          <w:rFonts w:ascii="Arial" w:hAnsi="Arial" w:cs="Arial"/>
          <w:spacing w:val="8"/>
        </w:rPr>
        <w:t>Concursante</w:t>
      </w:r>
      <w:r w:rsidRPr="009550F6">
        <w:rPr>
          <w:rFonts w:ascii="Arial" w:hAnsi="Arial" w:cs="Arial"/>
          <w:spacing w:val="8"/>
        </w:rPr>
        <w:t xml:space="preserve"> a</w:t>
      </w:r>
      <w:r w:rsidR="00670F47" w:rsidRPr="009550F6">
        <w:rPr>
          <w:rFonts w:ascii="Arial" w:hAnsi="Arial" w:cs="Arial"/>
          <w:spacing w:val="8"/>
        </w:rPr>
        <w:t xml:space="preserve">djudicado y de haberse recibido más de una oferta, se dará la opción a los demás </w:t>
      </w:r>
      <w:r w:rsidR="002820A5" w:rsidRPr="009550F6">
        <w:rPr>
          <w:rFonts w:ascii="Arial" w:hAnsi="Arial" w:cs="Arial"/>
          <w:spacing w:val="8"/>
        </w:rPr>
        <w:t>Concursantes</w:t>
      </w:r>
      <w:r w:rsidR="00670F47" w:rsidRPr="009550F6">
        <w:rPr>
          <w:rFonts w:ascii="Arial" w:hAnsi="Arial" w:cs="Arial"/>
          <w:spacing w:val="8"/>
        </w:rPr>
        <w:t>, cuyas ofertas hayan cumplido con el pliego de requisitos y el precio ofertado haya sido inferior al</w:t>
      </w:r>
      <w:r w:rsidR="005E3756" w:rsidRPr="009550F6">
        <w:rPr>
          <w:rFonts w:ascii="Arial" w:hAnsi="Arial" w:cs="Arial"/>
          <w:b/>
          <w:spacing w:val="8"/>
        </w:rPr>
        <w:t xml:space="preserve"> </w:t>
      </w:r>
      <w:r w:rsidR="00EF1C5C" w:rsidRPr="00995E20">
        <w:rPr>
          <w:rFonts w:ascii="Arial" w:hAnsi="Arial" w:cs="Arial"/>
          <w:b/>
          <w:color w:val="0000FF"/>
          <w:spacing w:val="8"/>
        </w:rPr>
        <w:t>precio base de descuento</w:t>
      </w:r>
      <w:r w:rsidR="00670F47" w:rsidRPr="009550F6">
        <w:rPr>
          <w:rFonts w:ascii="Arial" w:hAnsi="Arial" w:cs="Arial"/>
          <w:b/>
          <w:spacing w:val="8"/>
        </w:rPr>
        <w:t>,</w:t>
      </w:r>
      <w:r w:rsidR="00670F47" w:rsidRPr="009550F6">
        <w:rPr>
          <w:rFonts w:ascii="Arial" w:hAnsi="Arial" w:cs="Arial"/>
          <w:spacing w:val="8"/>
        </w:rPr>
        <w:t xml:space="preserve"> de que presenten una contraoferta en sobre cerrado, adjudicándose el contrato a la contraoferta que proponga el mayor porcentaje de descuento sobre el precio ofertado por el </w:t>
      </w:r>
      <w:r w:rsidR="002820A5" w:rsidRPr="009550F6">
        <w:rPr>
          <w:rFonts w:ascii="Arial" w:hAnsi="Arial" w:cs="Arial"/>
          <w:spacing w:val="8"/>
        </w:rPr>
        <w:t>Concursante</w:t>
      </w:r>
      <w:r w:rsidR="00670F47" w:rsidRPr="009550F6">
        <w:rPr>
          <w:rFonts w:ascii="Arial" w:hAnsi="Arial" w:cs="Arial"/>
          <w:spacing w:val="8"/>
        </w:rPr>
        <w:t xml:space="preserve"> </w:t>
      </w:r>
      <w:r w:rsidR="00670F47" w:rsidRPr="009550F6">
        <w:rPr>
          <w:rFonts w:ascii="Arial" w:hAnsi="Arial" w:cs="Arial"/>
          <w:spacing w:val="8"/>
        </w:rPr>
        <w:lastRenderedPageBreak/>
        <w:t>originalmente adjudicado, el cual no deberá ser inferior al uno por ciento, con fundamento en la disposición 4</w:t>
      </w:r>
      <w:r w:rsidR="009F73A7" w:rsidRPr="009550F6">
        <w:rPr>
          <w:rFonts w:ascii="Arial" w:hAnsi="Arial" w:cs="Arial"/>
          <w:spacing w:val="8"/>
        </w:rPr>
        <w:t>8</w:t>
      </w:r>
      <w:r w:rsidR="00670F47" w:rsidRPr="009550F6">
        <w:rPr>
          <w:rFonts w:ascii="Arial" w:hAnsi="Arial" w:cs="Arial"/>
          <w:spacing w:val="8"/>
        </w:rPr>
        <w:t xml:space="preserve"> </w:t>
      </w:r>
      <w:r w:rsidRPr="009550F6">
        <w:rPr>
          <w:rFonts w:ascii="Arial" w:hAnsi="Arial" w:cs="Arial"/>
          <w:spacing w:val="8"/>
        </w:rPr>
        <w:t>de las Di</w:t>
      </w:r>
      <w:r w:rsidR="00670F47" w:rsidRPr="009550F6">
        <w:rPr>
          <w:rFonts w:ascii="Arial" w:hAnsi="Arial" w:cs="Arial"/>
          <w:spacing w:val="8"/>
        </w:rPr>
        <w:t>sposiciones.</w:t>
      </w:r>
    </w:p>
    <w:p w14:paraId="3E7D54BF" w14:textId="17245950" w:rsidR="00945BF9" w:rsidRPr="009550F6" w:rsidRDefault="006168F5" w:rsidP="00945BF9">
      <w:pPr>
        <w:spacing w:after="240" w:line="240" w:lineRule="auto"/>
        <w:jc w:val="both"/>
        <w:rPr>
          <w:rFonts w:ascii="Arial" w:hAnsi="Arial" w:cs="Arial"/>
          <w:color w:val="0000FF"/>
          <w:spacing w:val="8"/>
        </w:rPr>
      </w:pPr>
      <w:bookmarkStart w:id="2" w:name="_Hlk36024602"/>
      <w:r w:rsidRPr="009550F6">
        <w:rPr>
          <w:rFonts w:ascii="Arial" w:hAnsi="Arial" w:cs="Arial"/>
          <w:color w:val="0000FF"/>
          <w:spacing w:val="8"/>
        </w:rPr>
        <w:t>En caso de que</w:t>
      </w:r>
      <w:r w:rsidR="00191F0D" w:rsidRPr="009550F6">
        <w:rPr>
          <w:rFonts w:ascii="Arial" w:hAnsi="Arial" w:cs="Arial"/>
          <w:color w:val="0000FF"/>
          <w:spacing w:val="8"/>
        </w:rPr>
        <w:t xml:space="preserve"> la fecha </w:t>
      </w:r>
      <w:r w:rsidR="002A061F" w:rsidRPr="009550F6">
        <w:rPr>
          <w:rFonts w:ascii="Arial" w:hAnsi="Arial" w:cs="Arial"/>
          <w:color w:val="0000FF"/>
          <w:spacing w:val="8"/>
        </w:rPr>
        <w:t>de</w:t>
      </w:r>
      <w:r w:rsidR="00191F0D" w:rsidRPr="009550F6">
        <w:rPr>
          <w:rFonts w:ascii="Arial" w:hAnsi="Arial" w:cs="Arial"/>
          <w:color w:val="0000FF"/>
          <w:spacing w:val="8"/>
        </w:rPr>
        <w:t xml:space="preserve"> </w:t>
      </w:r>
      <w:r w:rsidR="002A061F" w:rsidRPr="009550F6">
        <w:rPr>
          <w:rFonts w:ascii="Arial" w:hAnsi="Arial" w:cs="Arial"/>
          <w:color w:val="0000FF"/>
          <w:spacing w:val="8"/>
        </w:rPr>
        <w:t>firma del contrato</w:t>
      </w:r>
      <w:r w:rsidR="00191F0D" w:rsidRPr="009550F6">
        <w:rPr>
          <w:rFonts w:ascii="Arial" w:hAnsi="Arial" w:cs="Arial"/>
          <w:color w:val="0000FF"/>
          <w:spacing w:val="8"/>
        </w:rPr>
        <w:t xml:space="preserve"> indicada en el punto III.2 Calendario de eventos sea </w:t>
      </w:r>
      <w:r w:rsidR="002A061F" w:rsidRPr="009550F6">
        <w:rPr>
          <w:rFonts w:ascii="Arial" w:hAnsi="Arial" w:cs="Arial"/>
          <w:color w:val="0000FF"/>
          <w:spacing w:val="8"/>
        </w:rPr>
        <w:t>reprogramada</w:t>
      </w:r>
      <w:r w:rsidR="005732E4" w:rsidRPr="009550F6">
        <w:rPr>
          <w:rFonts w:ascii="Arial" w:hAnsi="Arial" w:cs="Arial"/>
          <w:color w:val="0000FF"/>
          <w:spacing w:val="8"/>
        </w:rPr>
        <w:t xml:space="preserve"> en el acta de fallo</w:t>
      </w:r>
      <w:r w:rsidR="002A061F" w:rsidRPr="009550F6">
        <w:rPr>
          <w:rFonts w:ascii="Arial" w:hAnsi="Arial" w:cs="Arial"/>
          <w:color w:val="0000FF"/>
          <w:spacing w:val="8"/>
        </w:rPr>
        <w:t xml:space="preserve">, dicha </w:t>
      </w:r>
      <w:r w:rsidR="005732E4" w:rsidRPr="009550F6">
        <w:rPr>
          <w:rFonts w:ascii="Arial" w:hAnsi="Arial" w:cs="Arial"/>
          <w:color w:val="0000FF"/>
          <w:spacing w:val="8"/>
        </w:rPr>
        <w:t>fecha deberá encontrarse entre el sexto y décimo día hábil posterior a que se notifique del mismo a los Concursantes, conforme a lo establecido en la disposición 4</w:t>
      </w:r>
      <w:r w:rsidR="00376388" w:rsidRPr="009550F6">
        <w:rPr>
          <w:rFonts w:ascii="Arial" w:hAnsi="Arial" w:cs="Arial"/>
          <w:color w:val="0000FF"/>
          <w:spacing w:val="8"/>
        </w:rPr>
        <w:t>8</w:t>
      </w:r>
      <w:r w:rsidR="005732E4" w:rsidRPr="009550F6">
        <w:rPr>
          <w:rFonts w:ascii="Arial" w:hAnsi="Arial" w:cs="Arial"/>
          <w:color w:val="0000FF"/>
          <w:spacing w:val="8"/>
        </w:rPr>
        <w:t xml:space="preserve"> de las Disposiciones</w:t>
      </w:r>
      <w:bookmarkEnd w:id="2"/>
      <w:r w:rsidR="005732E4" w:rsidRPr="009550F6">
        <w:rPr>
          <w:rFonts w:ascii="Arial" w:hAnsi="Arial" w:cs="Arial"/>
          <w:color w:val="0000FF"/>
          <w:spacing w:val="8"/>
        </w:rPr>
        <w:t>.</w:t>
      </w:r>
    </w:p>
    <w:p w14:paraId="079C730B" w14:textId="25FB324B" w:rsidR="009F293A" w:rsidRPr="00EF1C5C" w:rsidRDefault="009F293A" w:rsidP="000D9320">
      <w:pPr>
        <w:jc w:val="both"/>
        <w:rPr>
          <w:color w:val="0000FF"/>
        </w:rPr>
      </w:pPr>
      <w:r w:rsidRPr="00EF1C5C">
        <w:rPr>
          <w:rFonts w:ascii="Arial" w:eastAsia="Arial" w:hAnsi="Arial" w:cs="Arial"/>
          <w:color w:val="0000FF"/>
        </w:rPr>
        <w:t xml:space="preserve">De acuerdo a lo establecido en el artículo 32-D del Código Fiscal de la Federación última reforma publicada el </w:t>
      </w:r>
      <w:r w:rsidR="009F73A7" w:rsidRPr="00EF1C5C">
        <w:rPr>
          <w:rFonts w:ascii="Arial" w:eastAsia="Arial" w:hAnsi="Arial" w:cs="Arial"/>
          <w:color w:val="0000FF"/>
        </w:rPr>
        <w:t>12 de noviembre</w:t>
      </w:r>
      <w:r w:rsidRPr="00EF1C5C">
        <w:rPr>
          <w:rFonts w:ascii="Arial" w:eastAsia="Arial" w:hAnsi="Arial" w:cs="Arial"/>
          <w:color w:val="0000FF"/>
        </w:rPr>
        <w:t xml:space="preserve"> de 202</w:t>
      </w:r>
      <w:r w:rsidR="009F73A7" w:rsidRPr="00EF1C5C">
        <w:rPr>
          <w:rFonts w:ascii="Arial" w:eastAsia="Arial" w:hAnsi="Arial" w:cs="Arial"/>
          <w:color w:val="0000FF"/>
        </w:rPr>
        <w:t>1</w:t>
      </w:r>
      <w:r w:rsidRPr="00EF1C5C">
        <w:rPr>
          <w:rFonts w:ascii="Arial" w:eastAsia="Arial" w:hAnsi="Arial" w:cs="Arial"/>
          <w:color w:val="0000FF"/>
        </w:rPr>
        <w:t xml:space="preserve">, para efectos de la formalización del contrato, el o los Concursantes adjudicados deberán presentar las constancias </w:t>
      </w:r>
      <w:r w:rsidRPr="00EF1C5C">
        <w:rPr>
          <w:rFonts w:ascii="Arial" w:eastAsia="Arial" w:hAnsi="Arial" w:cs="Arial"/>
          <w:b/>
          <w:bCs/>
          <w:color w:val="0000FF"/>
        </w:rPr>
        <w:t>vigentes</w:t>
      </w:r>
      <w:r w:rsidRPr="00EF1C5C">
        <w:rPr>
          <w:rFonts w:ascii="Arial" w:eastAsia="Arial" w:hAnsi="Arial" w:cs="Arial"/>
          <w:color w:val="0000FF"/>
        </w:rPr>
        <w:t xml:space="preserve"> de cumplimiento de obligaciones en </w:t>
      </w:r>
      <w:r w:rsidRPr="00EF1C5C">
        <w:rPr>
          <w:rFonts w:ascii="Arial" w:eastAsia="Arial" w:hAnsi="Arial" w:cs="Arial"/>
          <w:b/>
          <w:bCs/>
          <w:color w:val="0000FF"/>
        </w:rPr>
        <w:t>sentido positivo</w:t>
      </w:r>
      <w:r w:rsidRPr="00EF1C5C">
        <w:rPr>
          <w:rFonts w:ascii="Arial" w:eastAsia="Arial" w:hAnsi="Arial" w:cs="Arial"/>
          <w:color w:val="0000FF"/>
        </w:rPr>
        <w:t xml:space="preserve"> del SAT, IMSS e INFONAVIT, en caso que cualquiera de ellas no se presenten, no estén vigentes o no estén en sentido positivo, </w:t>
      </w:r>
      <w:r w:rsidRPr="00EF1C5C">
        <w:rPr>
          <w:rFonts w:ascii="Arial" w:eastAsia="Arial" w:hAnsi="Arial" w:cs="Arial"/>
          <w:b/>
          <w:bCs/>
          <w:color w:val="0000FF"/>
          <w:u w:val="single"/>
        </w:rPr>
        <w:t>no se formalizará el contrato por causas imputables al proveedor.</w:t>
      </w:r>
    </w:p>
    <w:p w14:paraId="3A012FFB" w14:textId="77777777" w:rsidR="0096701C" w:rsidRPr="009550F6" w:rsidRDefault="00670F47" w:rsidP="008B6742">
      <w:pPr>
        <w:spacing w:after="240" w:line="240" w:lineRule="auto"/>
        <w:jc w:val="both"/>
        <w:rPr>
          <w:rFonts w:ascii="Arial" w:hAnsi="Arial" w:cs="Arial"/>
          <w:spacing w:val="8"/>
        </w:rPr>
      </w:pPr>
      <w:r w:rsidRPr="009550F6">
        <w:rPr>
          <w:rFonts w:ascii="Arial" w:hAnsi="Arial" w:cs="Arial"/>
          <w:b/>
          <w:spacing w:val="8"/>
        </w:rPr>
        <w:t>VIII.</w:t>
      </w:r>
      <w:r w:rsidR="004F382B" w:rsidRPr="009550F6">
        <w:rPr>
          <w:rFonts w:ascii="Arial" w:hAnsi="Arial" w:cs="Arial"/>
          <w:b/>
          <w:spacing w:val="8"/>
        </w:rPr>
        <w:t>1</w:t>
      </w:r>
      <w:r w:rsidRPr="009550F6">
        <w:rPr>
          <w:rFonts w:ascii="Arial" w:hAnsi="Arial" w:cs="Arial"/>
          <w:b/>
          <w:spacing w:val="8"/>
        </w:rPr>
        <w:tab/>
      </w:r>
      <w:r w:rsidR="00E56D89" w:rsidRPr="009550F6">
        <w:rPr>
          <w:rFonts w:ascii="Arial" w:hAnsi="Arial" w:cs="Arial"/>
          <w:b/>
          <w:bCs/>
          <w:spacing w:val="8"/>
        </w:rPr>
        <w:t>Garantías</w:t>
      </w:r>
    </w:p>
    <w:p w14:paraId="1F66230C" w14:textId="77777777" w:rsidR="005D08DA" w:rsidRPr="009550F6" w:rsidRDefault="00E56D89" w:rsidP="00F3357B">
      <w:pPr>
        <w:pStyle w:val="Prrafodelista"/>
        <w:numPr>
          <w:ilvl w:val="0"/>
          <w:numId w:val="8"/>
        </w:numPr>
        <w:spacing w:after="240" w:line="240" w:lineRule="auto"/>
        <w:jc w:val="both"/>
        <w:rPr>
          <w:rFonts w:ascii="Arial" w:hAnsi="Arial" w:cs="Arial"/>
          <w:spacing w:val="8"/>
        </w:rPr>
      </w:pPr>
      <w:r w:rsidRPr="009550F6">
        <w:rPr>
          <w:rFonts w:ascii="Arial" w:hAnsi="Arial" w:cs="Arial"/>
          <w:b/>
          <w:spacing w:val="8"/>
        </w:rPr>
        <w:t xml:space="preserve">De cumplimiento </w:t>
      </w:r>
    </w:p>
    <w:p w14:paraId="0A764870" w14:textId="4681682E" w:rsidR="0044179E" w:rsidRPr="009550F6" w:rsidRDefault="0044179E" w:rsidP="0044179E">
      <w:pPr>
        <w:spacing w:after="240" w:line="240" w:lineRule="auto"/>
        <w:jc w:val="both"/>
        <w:rPr>
          <w:rFonts w:ascii="Arial" w:hAnsi="Arial" w:cs="Arial"/>
          <w:spacing w:val="8"/>
        </w:rPr>
      </w:pPr>
      <w:bookmarkStart w:id="3" w:name="_Hlk36024626"/>
      <w:r w:rsidRPr="009550F6">
        <w:rPr>
          <w:rFonts w:ascii="Arial" w:hAnsi="Arial" w:cs="Arial"/>
          <w:spacing w:val="8"/>
        </w:rPr>
        <w:t>Como garantía de cumplimiento de contrato (disposición 5</w:t>
      </w:r>
      <w:r w:rsidR="00376388" w:rsidRPr="009550F6">
        <w:rPr>
          <w:rFonts w:ascii="Arial" w:hAnsi="Arial" w:cs="Arial"/>
          <w:spacing w:val="8"/>
        </w:rPr>
        <w:t>5</w:t>
      </w:r>
      <w:r w:rsidRPr="009550F6">
        <w:rPr>
          <w:rFonts w:ascii="Arial" w:hAnsi="Arial" w:cs="Arial"/>
          <w:spacing w:val="8"/>
        </w:rPr>
        <w:t xml:space="preserve">) se solicita una póliza de fianza otorgada por institución de fianzas autorizada por la SHCP o Carta de Crédito </w:t>
      </w:r>
      <w:proofErr w:type="spellStart"/>
      <w:r w:rsidRPr="009550F6">
        <w:rPr>
          <w:rFonts w:ascii="Arial" w:hAnsi="Arial" w:cs="Arial"/>
          <w:spacing w:val="8"/>
        </w:rPr>
        <w:t>Standby</w:t>
      </w:r>
      <w:proofErr w:type="spellEnd"/>
      <w:r w:rsidRPr="009550F6">
        <w:rPr>
          <w:rFonts w:ascii="Arial" w:hAnsi="Arial" w:cs="Arial"/>
          <w:spacing w:val="8"/>
        </w:rPr>
        <w:t xml:space="preserve">, por una cantidad equivalente al </w:t>
      </w:r>
      <w:r w:rsidR="00726F5E" w:rsidRPr="00E257E0">
        <w:rPr>
          <w:rFonts w:ascii="Arial" w:hAnsi="Arial" w:cs="Arial"/>
          <w:b/>
          <w:color w:val="0000FF"/>
          <w:spacing w:val="8"/>
        </w:rPr>
        <w:t>10% (diez por ciento)</w:t>
      </w:r>
      <w:r w:rsidRPr="00E257E0">
        <w:rPr>
          <w:rFonts w:ascii="Arial" w:hAnsi="Arial" w:cs="Arial"/>
          <w:color w:val="0000FF"/>
          <w:spacing w:val="8"/>
        </w:rPr>
        <w:t xml:space="preserve"> </w:t>
      </w:r>
      <w:r w:rsidRPr="009550F6">
        <w:rPr>
          <w:rFonts w:ascii="Arial" w:hAnsi="Arial" w:cs="Arial"/>
          <w:spacing w:val="8"/>
        </w:rPr>
        <w:t xml:space="preserve">del monto total del contrato (anexos 8-A). La entrega de la garantía de cumplimiento del contrato será dentro de los 7 días </w:t>
      </w:r>
      <w:r w:rsidR="35A82E4A" w:rsidRPr="009550F6">
        <w:rPr>
          <w:rFonts w:ascii="Arial" w:hAnsi="Arial" w:cs="Arial"/>
          <w:spacing w:val="8"/>
        </w:rPr>
        <w:t xml:space="preserve">hábiles </w:t>
      </w:r>
      <w:r w:rsidRPr="009550F6">
        <w:rPr>
          <w:rFonts w:ascii="Arial" w:hAnsi="Arial" w:cs="Arial"/>
          <w:spacing w:val="8"/>
        </w:rPr>
        <w:t xml:space="preserve">siguientes a la fecha de formalización del contrato, en </w:t>
      </w:r>
      <w:r w:rsidR="00EF1C5C" w:rsidRPr="00995E20">
        <w:rPr>
          <w:rFonts w:ascii="Arial" w:hAnsi="Arial" w:cs="Arial"/>
          <w:b/>
          <w:bCs/>
          <w:color w:val="0000FF"/>
          <w:spacing w:val="8"/>
        </w:rPr>
        <w:t>Avenida Cuitláhuac No. 300, Col. Jardín Azpeitia, Alcaldía Azcapotzalco, C.P. 02530, Ciudad de México</w:t>
      </w:r>
      <w:r w:rsidRPr="009550F6">
        <w:rPr>
          <w:rFonts w:ascii="Arial" w:hAnsi="Arial" w:cs="Arial"/>
          <w:spacing w:val="8"/>
        </w:rPr>
        <w:t xml:space="preserve">, en un horario de </w:t>
      </w:r>
      <w:r w:rsidRPr="009550F6">
        <w:rPr>
          <w:rFonts w:ascii="Arial" w:hAnsi="Arial" w:cs="Arial"/>
          <w:b/>
          <w:bCs/>
          <w:spacing w:val="8"/>
        </w:rPr>
        <w:t>8:00 a.m. a 3:00 p.m.</w:t>
      </w:r>
      <w:r w:rsidRPr="009550F6">
        <w:rPr>
          <w:rFonts w:ascii="Arial" w:hAnsi="Arial" w:cs="Arial"/>
          <w:spacing w:val="8"/>
        </w:rPr>
        <w:t>, de lunes a viernes.</w:t>
      </w:r>
    </w:p>
    <w:p w14:paraId="44FA7CC1" w14:textId="77777777" w:rsidR="00102AC1" w:rsidRPr="009550F6" w:rsidRDefault="00102AC1" w:rsidP="00102AC1">
      <w:pPr>
        <w:spacing w:after="240" w:line="240" w:lineRule="auto"/>
        <w:jc w:val="both"/>
        <w:rPr>
          <w:rFonts w:ascii="Arial" w:hAnsi="Arial" w:cs="Arial"/>
          <w:spacing w:val="8"/>
        </w:rPr>
      </w:pPr>
      <w:r w:rsidRPr="009550F6">
        <w:rPr>
          <w:rFonts w:ascii="Arial" w:hAnsi="Arial" w:cs="Arial"/>
          <w:spacing w:val="8"/>
        </w:rPr>
        <w:t xml:space="preserve">La garantía de cumplimiento será </w:t>
      </w:r>
      <w:r w:rsidRPr="00EF1C5C">
        <w:rPr>
          <w:rFonts w:ascii="Arial" w:hAnsi="Arial" w:cs="Arial"/>
          <w:b/>
          <w:color w:val="0000FF"/>
          <w:spacing w:val="8"/>
        </w:rPr>
        <w:t>indivisible</w:t>
      </w:r>
      <w:r w:rsidRPr="00EF1C5C">
        <w:rPr>
          <w:rFonts w:ascii="Arial" w:hAnsi="Arial" w:cs="Arial"/>
          <w:color w:val="0000FF"/>
          <w:spacing w:val="8"/>
        </w:rPr>
        <w:t xml:space="preserve"> </w:t>
      </w:r>
      <w:r w:rsidRPr="009550F6">
        <w:rPr>
          <w:rFonts w:ascii="Arial" w:hAnsi="Arial" w:cs="Arial"/>
          <w:spacing w:val="8"/>
        </w:rPr>
        <w:t xml:space="preserve">y su vigencia será a partir de la firma del contrato y hasta </w:t>
      </w:r>
      <w:r w:rsidRPr="009550F6">
        <w:rPr>
          <w:rFonts w:ascii="Arial" w:hAnsi="Arial" w:cs="Arial"/>
          <w:bCs/>
          <w:spacing w:val="8"/>
        </w:rPr>
        <w:t xml:space="preserve">el término de la vigencia </w:t>
      </w:r>
      <w:proofErr w:type="gramStart"/>
      <w:r w:rsidRPr="009550F6">
        <w:rPr>
          <w:rFonts w:ascii="Arial" w:hAnsi="Arial" w:cs="Arial"/>
          <w:bCs/>
          <w:spacing w:val="8"/>
        </w:rPr>
        <w:t>del mismo</w:t>
      </w:r>
      <w:proofErr w:type="gramEnd"/>
      <w:r w:rsidRPr="009550F6">
        <w:rPr>
          <w:rFonts w:ascii="Arial" w:hAnsi="Arial" w:cs="Arial"/>
          <w:spacing w:val="8"/>
        </w:rPr>
        <w:t>.</w:t>
      </w:r>
    </w:p>
    <w:p w14:paraId="16DBB512" w14:textId="3F011FE6" w:rsidR="0044179E" w:rsidRDefault="0044179E" w:rsidP="0044179E">
      <w:pPr>
        <w:spacing w:after="240" w:line="240" w:lineRule="auto"/>
        <w:jc w:val="both"/>
        <w:rPr>
          <w:rFonts w:ascii="Arial" w:hAnsi="Arial" w:cs="Arial"/>
          <w:spacing w:val="8"/>
        </w:rPr>
      </w:pPr>
      <w:r w:rsidRPr="009550F6">
        <w:rPr>
          <w:rFonts w:ascii="Arial" w:hAnsi="Arial" w:cs="Arial"/>
          <w:spacing w:val="8"/>
        </w:rPr>
        <w:t xml:space="preserve">En caso de presentar fianza electrónica, está deberá ser remitida a los siguientes correos electrónicos </w:t>
      </w:r>
      <w:hyperlink r:id="rId39" w:history="1">
        <w:r w:rsidR="00EF1C5C" w:rsidRPr="00995E20">
          <w:rPr>
            <w:rStyle w:val="Hipervnculo"/>
            <w:rFonts w:ascii="Arial" w:hAnsi="Arial" w:cs="Arial"/>
          </w:rPr>
          <w:t>berenice.solis@cfe.mx</w:t>
        </w:r>
      </w:hyperlink>
      <w:r w:rsidR="00EF1C5C" w:rsidRPr="00995E20">
        <w:rPr>
          <w:rFonts w:ascii="Arial" w:hAnsi="Arial" w:cs="Arial"/>
        </w:rPr>
        <w:t xml:space="preserve"> y </w:t>
      </w:r>
      <w:hyperlink r:id="rId40" w:history="1">
        <w:r w:rsidR="00EF1C5C" w:rsidRPr="00995E20">
          <w:rPr>
            <w:rStyle w:val="Hipervnculo"/>
            <w:rFonts w:ascii="Arial" w:hAnsi="Arial" w:cs="Arial"/>
          </w:rPr>
          <w:t>federico.molinar@cfe.mx</w:t>
        </w:r>
      </w:hyperlink>
      <w:r w:rsidR="005C1B77" w:rsidRPr="009550F6">
        <w:rPr>
          <w:rFonts w:ascii="Arial" w:hAnsi="Arial" w:cs="Arial"/>
          <w:bCs/>
          <w:i/>
          <w:iCs/>
          <w:spacing w:val="8"/>
        </w:rPr>
        <w:t xml:space="preserve">, </w:t>
      </w:r>
      <w:r w:rsidR="00203B02" w:rsidRPr="009550F6">
        <w:rPr>
          <w:rFonts w:ascii="Arial" w:hAnsi="Arial" w:cs="Arial"/>
          <w:spacing w:val="8"/>
        </w:rPr>
        <w:t xml:space="preserve">los </w:t>
      </w:r>
      <w:r w:rsidRPr="009550F6">
        <w:rPr>
          <w:rFonts w:ascii="Arial" w:hAnsi="Arial" w:cs="Arial"/>
          <w:spacing w:val="8"/>
        </w:rPr>
        <w:t>archivos *.</w:t>
      </w:r>
      <w:proofErr w:type="spellStart"/>
      <w:r w:rsidRPr="009550F6">
        <w:rPr>
          <w:rFonts w:ascii="Arial" w:hAnsi="Arial" w:cs="Arial"/>
          <w:spacing w:val="8"/>
        </w:rPr>
        <w:t>pdf</w:t>
      </w:r>
      <w:proofErr w:type="spellEnd"/>
      <w:r w:rsidRPr="009550F6">
        <w:rPr>
          <w:rFonts w:ascii="Arial" w:hAnsi="Arial" w:cs="Arial"/>
          <w:spacing w:val="8"/>
        </w:rPr>
        <w:t xml:space="preserve"> y *.</w:t>
      </w:r>
      <w:proofErr w:type="spellStart"/>
      <w:r w:rsidRPr="009550F6">
        <w:rPr>
          <w:rFonts w:ascii="Arial" w:hAnsi="Arial" w:cs="Arial"/>
          <w:spacing w:val="8"/>
        </w:rPr>
        <w:t>xml</w:t>
      </w:r>
      <w:proofErr w:type="spellEnd"/>
      <w:r w:rsidRPr="009550F6">
        <w:rPr>
          <w:rFonts w:ascii="Arial" w:hAnsi="Arial" w:cs="Arial"/>
          <w:spacing w:val="8"/>
        </w:rPr>
        <w:t>.</w:t>
      </w:r>
      <w:bookmarkEnd w:id="3"/>
    </w:p>
    <w:p w14:paraId="6B22BA60" w14:textId="77777777" w:rsidR="00E257E0" w:rsidRPr="009C6D82" w:rsidRDefault="00E257E0" w:rsidP="00E257E0">
      <w:pPr>
        <w:pStyle w:val="paragraph"/>
        <w:numPr>
          <w:ilvl w:val="0"/>
          <w:numId w:val="39"/>
        </w:numPr>
        <w:spacing w:before="0" w:beforeAutospacing="0" w:after="0" w:afterAutospacing="0"/>
        <w:ind w:left="270" w:firstLine="0"/>
        <w:jc w:val="both"/>
        <w:textAlignment w:val="baseline"/>
        <w:rPr>
          <w:rFonts w:ascii="Arial" w:hAnsi="Arial" w:cs="Arial"/>
          <w:sz w:val="22"/>
          <w:szCs w:val="22"/>
        </w:rPr>
      </w:pPr>
      <w:r w:rsidRPr="009C6D82">
        <w:rPr>
          <w:rStyle w:val="normaltextrun"/>
          <w:rFonts w:ascii="Arial" w:hAnsi="Arial" w:cs="Arial"/>
          <w:b/>
          <w:bCs/>
          <w:sz w:val="22"/>
          <w:szCs w:val="22"/>
        </w:rPr>
        <w:t>De calidad de los bienes</w:t>
      </w:r>
    </w:p>
    <w:p w14:paraId="2E54D7EE" w14:textId="77777777" w:rsidR="00E257E0" w:rsidRPr="009C6D82" w:rsidRDefault="00E257E0" w:rsidP="00E257E0">
      <w:pPr>
        <w:pStyle w:val="paragraph"/>
        <w:spacing w:before="0" w:beforeAutospacing="0" w:after="0" w:afterAutospacing="0"/>
        <w:ind w:left="840"/>
        <w:jc w:val="both"/>
        <w:textAlignment w:val="baseline"/>
        <w:rPr>
          <w:rFonts w:ascii="Arial" w:hAnsi="Arial" w:cs="Arial"/>
          <w:sz w:val="22"/>
          <w:szCs w:val="22"/>
        </w:rPr>
      </w:pPr>
    </w:p>
    <w:p w14:paraId="07ECA466" w14:textId="6A7E443C" w:rsidR="00E257E0" w:rsidRPr="000E345A" w:rsidRDefault="00E257E0" w:rsidP="00E257E0">
      <w:pPr>
        <w:pStyle w:val="Prrafodelista"/>
        <w:spacing w:after="240" w:line="240" w:lineRule="auto"/>
        <w:ind w:left="0"/>
        <w:jc w:val="both"/>
        <w:rPr>
          <w:rFonts w:ascii="Arial" w:hAnsi="Arial" w:cs="Arial"/>
          <w:spacing w:val="8"/>
        </w:rPr>
      </w:pPr>
      <w:r w:rsidRPr="000E345A">
        <w:rPr>
          <w:rFonts w:ascii="Arial" w:hAnsi="Arial" w:cs="Arial"/>
          <w:spacing w:val="8"/>
        </w:rPr>
        <w:t xml:space="preserve">Como garantía de calidad de los bienes (disposición 55) se solicita una póliza de fianza otorgada por institución de fianzas autorizada por la SHCP o Carta de Crédito </w:t>
      </w:r>
      <w:proofErr w:type="spellStart"/>
      <w:r w:rsidRPr="000E345A">
        <w:rPr>
          <w:rFonts w:ascii="Arial" w:hAnsi="Arial" w:cs="Arial"/>
          <w:spacing w:val="8"/>
        </w:rPr>
        <w:t>Standby</w:t>
      </w:r>
      <w:proofErr w:type="spellEnd"/>
      <w:r w:rsidRPr="000E345A">
        <w:rPr>
          <w:rFonts w:ascii="Arial" w:hAnsi="Arial" w:cs="Arial"/>
          <w:spacing w:val="8"/>
        </w:rPr>
        <w:t xml:space="preserve">, por una cantidad equivalente al </w:t>
      </w:r>
      <w:r w:rsidRPr="00E257E0">
        <w:rPr>
          <w:rFonts w:ascii="Arial" w:hAnsi="Arial" w:cs="Arial"/>
          <w:b/>
          <w:color w:val="0000FF"/>
          <w:spacing w:val="8"/>
        </w:rPr>
        <w:t>10% (diez por ciento)</w:t>
      </w:r>
      <w:r w:rsidRPr="000E345A">
        <w:rPr>
          <w:rFonts w:ascii="Arial" w:hAnsi="Arial" w:cs="Arial"/>
          <w:spacing w:val="8"/>
        </w:rPr>
        <w:t xml:space="preserve"> del monto total del contrato (anexos 8-B). La entrega de la garantía de calidad será dentro de los 7 días hábiles siguientes a la fecha de formalización del contrato, en </w:t>
      </w:r>
      <w:r w:rsidRPr="00995E20">
        <w:rPr>
          <w:rFonts w:ascii="Arial" w:hAnsi="Arial" w:cs="Arial"/>
          <w:b/>
          <w:bCs/>
          <w:color w:val="0000FF"/>
          <w:spacing w:val="8"/>
        </w:rPr>
        <w:t>Avenida Cuitláhuac No. 300, Col. Jardín Azpeitia, Alcaldía Azcapotzalco, C.P. 02530, Ciudad de México</w:t>
      </w:r>
      <w:r w:rsidRPr="000E345A">
        <w:rPr>
          <w:rFonts w:ascii="Arial" w:hAnsi="Arial" w:cs="Arial"/>
          <w:spacing w:val="8"/>
        </w:rPr>
        <w:t xml:space="preserve">, en un horario de </w:t>
      </w:r>
      <w:r w:rsidRPr="000E345A">
        <w:rPr>
          <w:rFonts w:ascii="Arial" w:hAnsi="Arial" w:cs="Arial"/>
          <w:b/>
          <w:bCs/>
          <w:spacing w:val="8"/>
        </w:rPr>
        <w:t>8:00 a.m. a 3:00 p.m.</w:t>
      </w:r>
      <w:r w:rsidRPr="000E345A">
        <w:rPr>
          <w:rFonts w:ascii="Arial" w:hAnsi="Arial" w:cs="Arial"/>
          <w:spacing w:val="8"/>
        </w:rPr>
        <w:t>, de lunes a viernes.</w:t>
      </w:r>
    </w:p>
    <w:p w14:paraId="1DC54DE7" w14:textId="316383AE" w:rsidR="009300E7" w:rsidRPr="000E345A" w:rsidRDefault="009300E7" w:rsidP="009300E7">
      <w:pPr>
        <w:spacing w:after="240" w:line="240" w:lineRule="auto"/>
        <w:jc w:val="both"/>
        <w:rPr>
          <w:rFonts w:ascii="Arial" w:hAnsi="Arial" w:cs="Arial"/>
          <w:spacing w:val="8"/>
        </w:rPr>
      </w:pPr>
      <w:r w:rsidRPr="009300E7">
        <w:rPr>
          <w:rFonts w:ascii="Arial" w:hAnsi="Arial" w:cs="Arial"/>
          <w:spacing w:val="8"/>
        </w:rPr>
        <w:t xml:space="preserve">La garantía de calidad será </w:t>
      </w:r>
      <w:r w:rsidRPr="009300E7">
        <w:rPr>
          <w:rFonts w:ascii="Arial" w:hAnsi="Arial" w:cs="Arial"/>
          <w:b/>
          <w:color w:val="0000FF"/>
          <w:spacing w:val="8"/>
        </w:rPr>
        <w:t>indivisible</w:t>
      </w:r>
      <w:r w:rsidRPr="009300E7">
        <w:rPr>
          <w:rFonts w:ascii="Arial" w:hAnsi="Arial" w:cs="Arial"/>
          <w:spacing w:val="8"/>
        </w:rPr>
        <w:t xml:space="preserve"> y su vigencia será a partir de la </w:t>
      </w:r>
      <w:proofErr w:type="gramStart"/>
      <w:r w:rsidRPr="009300E7">
        <w:rPr>
          <w:rFonts w:ascii="Arial" w:hAnsi="Arial" w:cs="Arial"/>
          <w:spacing w:val="8"/>
        </w:rPr>
        <w:t>primer</w:t>
      </w:r>
      <w:r>
        <w:rPr>
          <w:rFonts w:ascii="Arial" w:hAnsi="Arial" w:cs="Arial"/>
          <w:spacing w:val="8"/>
        </w:rPr>
        <w:t xml:space="preserve"> </w:t>
      </w:r>
      <w:r w:rsidRPr="009300E7">
        <w:rPr>
          <w:rFonts w:ascii="Arial" w:hAnsi="Arial" w:cs="Arial"/>
          <w:spacing w:val="8"/>
        </w:rPr>
        <w:t>entrega</w:t>
      </w:r>
      <w:proofErr w:type="gramEnd"/>
      <w:r>
        <w:rPr>
          <w:rFonts w:ascii="Arial" w:hAnsi="Arial" w:cs="Arial"/>
          <w:spacing w:val="8"/>
        </w:rPr>
        <w:t xml:space="preserve"> </w:t>
      </w:r>
      <w:r w:rsidRPr="009300E7">
        <w:rPr>
          <w:rFonts w:ascii="Arial" w:hAnsi="Arial" w:cs="Arial"/>
          <w:spacing w:val="8"/>
        </w:rPr>
        <w:t>(a satisfacción de CFE Distribución, División Valle de México Centro) y hasta 12 meses posteriores a la última entrega de los bienes.</w:t>
      </w:r>
    </w:p>
    <w:p w14:paraId="666099E5" w14:textId="101BF54D" w:rsidR="00E257E0" w:rsidRDefault="00E257E0" w:rsidP="00E257E0">
      <w:pPr>
        <w:spacing w:after="240" w:line="240" w:lineRule="auto"/>
        <w:jc w:val="both"/>
        <w:rPr>
          <w:rFonts w:ascii="Arial" w:hAnsi="Arial" w:cs="Arial"/>
          <w:spacing w:val="8"/>
        </w:rPr>
      </w:pPr>
      <w:r w:rsidRPr="000E345A">
        <w:rPr>
          <w:rFonts w:ascii="Arial" w:hAnsi="Arial" w:cs="Arial"/>
          <w:spacing w:val="8"/>
        </w:rPr>
        <w:t xml:space="preserve">En caso de presentar fianza electrónica, está deberá ser remitida a los siguientes correos electrónicos </w:t>
      </w:r>
      <w:hyperlink r:id="rId41" w:history="1">
        <w:r w:rsidR="000731C8" w:rsidRPr="00995E20">
          <w:rPr>
            <w:rStyle w:val="Hipervnculo"/>
            <w:rFonts w:ascii="Arial" w:hAnsi="Arial" w:cs="Arial"/>
          </w:rPr>
          <w:t>berenice.solis@cfe.mx</w:t>
        </w:r>
      </w:hyperlink>
      <w:r w:rsidR="000731C8" w:rsidRPr="00995E20">
        <w:rPr>
          <w:rFonts w:ascii="Arial" w:hAnsi="Arial" w:cs="Arial"/>
        </w:rPr>
        <w:t xml:space="preserve"> y </w:t>
      </w:r>
      <w:hyperlink r:id="rId42" w:history="1">
        <w:r w:rsidR="000731C8" w:rsidRPr="00995E20">
          <w:rPr>
            <w:rStyle w:val="Hipervnculo"/>
            <w:rFonts w:ascii="Arial" w:hAnsi="Arial" w:cs="Arial"/>
          </w:rPr>
          <w:t>federico.molinar@cfe.mx</w:t>
        </w:r>
      </w:hyperlink>
      <w:r w:rsidR="000731C8">
        <w:rPr>
          <w:spacing w:val="8"/>
        </w:rPr>
        <w:t>,</w:t>
      </w:r>
      <w:r w:rsidR="000731C8" w:rsidRPr="000731C8">
        <w:rPr>
          <w:spacing w:val="8"/>
        </w:rPr>
        <w:t xml:space="preserve"> </w:t>
      </w:r>
      <w:r w:rsidRPr="000E345A">
        <w:rPr>
          <w:rFonts w:ascii="Arial" w:hAnsi="Arial" w:cs="Arial"/>
          <w:spacing w:val="8"/>
        </w:rPr>
        <w:t>archivos *.</w:t>
      </w:r>
      <w:proofErr w:type="spellStart"/>
      <w:r w:rsidRPr="000E345A">
        <w:rPr>
          <w:rFonts w:ascii="Arial" w:hAnsi="Arial" w:cs="Arial"/>
          <w:spacing w:val="8"/>
        </w:rPr>
        <w:t>pdf</w:t>
      </w:r>
      <w:proofErr w:type="spellEnd"/>
      <w:r w:rsidRPr="000E345A">
        <w:rPr>
          <w:rFonts w:ascii="Arial" w:hAnsi="Arial" w:cs="Arial"/>
          <w:spacing w:val="8"/>
        </w:rPr>
        <w:t xml:space="preserve"> y *.</w:t>
      </w:r>
      <w:proofErr w:type="spellStart"/>
      <w:r w:rsidRPr="000E345A">
        <w:rPr>
          <w:rFonts w:ascii="Arial" w:hAnsi="Arial" w:cs="Arial"/>
          <w:spacing w:val="8"/>
        </w:rPr>
        <w:t>xml</w:t>
      </w:r>
      <w:proofErr w:type="spellEnd"/>
      <w:r w:rsidRPr="000E345A">
        <w:rPr>
          <w:rFonts w:ascii="Arial" w:hAnsi="Arial" w:cs="Arial"/>
          <w:spacing w:val="8"/>
        </w:rPr>
        <w:t>.</w:t>
      </w:r>
    </w:p>
    <w:p w14:paraId="1B9E3FF3" w14:textId="77777777" w:rsidR="00095B1F" w:rsidRDefault="00095B1F" w:rsidP="00E257E0">
      <w:pPr>
        <w:spacing w:after="240" w:line="240" w:lineRule="auto"/>
        <w:jc w:val="both"/>
        <w:rPr>
          <w:rFonts w:ascii="Arial" w:hAnsi="Arial" w:cs="Arial"/>
          <w:spacing w:val="8"/>
        </w:rPr>
      </w:pPr>
    </w:p>
    <w:p w14:paraId="654A8DFE" w14:textId="77777777" w:rsidR="00E56D89" w:rsidRPr="009550F6" w:rsidRDefault="0030645A" w:rsidP="0030645A">
      <w:pPr>
        <w:spacing w:after="240" w:line="240" w:lineRule="auto"/>
        <w:jc w:val="both"/>
        <w:rPr>
          <w:rFonts w:ascii="Arial" w:hAnsi="Arial" w:cs="Arial"/>
          <w:spacing w:val="8"/>
        </w:rPr>
      </w:pPr>
      <w:r w:rsidRPr="009550F6">
        <w:rPr>
          <w:rFonts w:ascii="Arial" w:hAnsi="Arial" w:cs="Arial"/>
          <w:b/>
          <w:spacing w:val="8"/>
        </w:rPr>
        <w:lastRenderedPageBreak/>
        <w:t>VIII.</w:t>
      </w:r>
      <w:r w:rsidR="00AB682D" w:rsidRPr="009550F6">
        <w:rPr>
          <w:rFonts w:ascii="Arial" w:hAnsi="Arial" w:cs="Arial"/>
          <w:b/>
          <w:spacing w:val="8"/>
        </w:rPr>
        <w:t>2</w:t>
      </w:r>
      <w:r w:rsidRPr="009550F6">
        <w:rPr>
          <w:rFonts w:ascii="Arial" w:hAnsi="Arial" w:cs="Arial"/>
          <w:b/>
          <w:spacing w:val="8"/>
        </w:rPr>
        <w:tab/>
      </w:r>
      <w:r w:rsidRPr="009550F6">
        <w:rPr>
          <w:rFonts w:ascii="Arial" w:hAnsi="Arial" w:cs="Arial"/>
          <w:b/>
          <w:bCs/>
          <w:spacing w:val="8"/>
        </w:rPr>
        <w:t>Pago de los Bienes</w:t>
      </w:r>
      <w:r w:rsidR="007A3999" w:rsidRPr="009550F6">
        <w:rPr>
          <w:rFonts w:ascii="Arial" w:hAnsi="Arial" w:cs="Arial"/>
          <w:b/>
          <w:bCs/>
          <w:spacing w:val="8"/>
        </w:rPr>
        <w:t>.</w:t>
      </w:r>
    </w:p>
    <w:p w14:paraId="60246BA7" w14:textId="77777777" w:rsidR="00AB682D" w:rsidRPr="009550F6" w:rsidRDefault="00CB4650" w:rsidP="00AB682D">
      <w:pPr>
        <w:spacing w:after="240" w:line="240" w:lineRule="auto"/>
        <w:jc w:val="both"/>
        <w:rPr>
          <w:rFonts w:ascii="Arial" w:hAnsi="Arial" w:cs="Arial"/>
          <w:spacing w:val="8"/>
        </w:rPr>
      </w:pPr>
      <w:r w:rsidRPr="009550F6">
        <w:rPr>
          <w:rFonts w:ascii="Arial" w:hAnsi="Arial" w:cs="Arial"/>
          <w:b/>
          <w:bCs/>
          <w:spacing w:val="8"/>
        </w:rPr>
        <w:t>CFE Distribución, Distribución Valle de México Centro,</w:t>
      </w:r>
      <w:r w:rsidR="00AB682D" w:rsidRPr="009550F6">
        <w:rPr>
          <w:rFonts w:ascii="Arial" w:hAnsi="Arial" w:cs="Arial"/>
          <w:spacing w:val="8"/>
        </w:rPr>
        <w:t xml:space="preserve"> pagará el precio convenido a los</w:t>
      </w:r>
      <w:r w:rsidRPr="009550F6">
        <w:rPr>
          <w:rFonts w:ascii="Arial" w:hAnsi="Arial" w:cs="Arial"/>
          <w:spacing w:val="8"/>
        </w:rPr>
        <w:t xml:space="preserve"> 30 (treinta)</w:t>
      </w:r>
      <w:r w:rsidR="00FF0C3E" w:rsidRPr="009550F6">
        <w:rPr>
          <w:rFonts w:ascii="Arial" w:hAnsi="Arial" w:cs="Arial"/>
          <w:spacing w:val="8"/>
        </w:rPr>
        <w:t xml:space="preserve"> </w:t>
      </w:r>
      <w:r w:rsidR="00AB682D" w:rsidRPr="009550F6">
        <w:rPr>
          <w:rFonts w:ascii="Arial" w:hAnsi="Arial" w:cs="Arial"/>
          <w:spacing w:val="8"/>
        </w:rPr>
        <w:t xml:space="preserve">días naturales posteriores a la </w:t>
      </w:r>
      <w:r w:rsidR="00C83F2D" w:rsidRPr="009550F6">
        <w:rPr>
          <w:rFonts w:ascii="Arial" w:hAnsi="Arial" w:cs="Arial"/>
          <w:spacing w:val="8"/>
        </w:rPr>
        <w:t xml:space="preserve">entrega y </w:t>
      </w:r>
      <w:r w:rsidR="00AB682D" w:rsidRPr="009550F6">
        <w:rPr>
          <w:rFonts w:ascii="Arial" w:hAnsi="Arial" w:cs="Arial"/>
          <w:spacing w:val="8"/>
        </w:rPr>
        <w:t>aceptación</w:t>
      </w:r>
      <w:r w:rsidR="00C83F2D" w:rsidRPr="009550F6">
        <w:rPr>
          <w:rFonts w:ascii="Arial" w:hAnsi="Arial" w:cs="Arial"/>
          <w:spacing w:val="8"/>
        </w:rPr>
        <w:t xml:space="preserve"> de los bienes y</w:t>
      </w:r>
      <w:r w:rsidR="00AB682D" w:rsidRPr="009550F6">
        <w:rPr>
          <w:rFonts w:ascii="Arial" w:hAnsi="Arial" w:cs="Arial"/>
          <w:spacing w:val="8"/>
        </w:rPr>
        <w:t xml:space="preserve"> de la factura.</w:t>
      </w:r>
    </w:p>
    <w:p w14:paraId="7E1AFE00" w14:textId="6CEEE40C"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Las facturas para trámite de pago serán recibidas, en </w:t>
      </w:r>
      <w:r w:rsidR="00CB4650" w:rsidRPr="009550F6">
        <w:rPr>
          <w:rFonts w:ascii="Arial" w:hAnsi="Arial" w:cs="Arial"/>
          <w:b/>
          <w:bCs/>
          <w:spacing w:val="8"/>
        </w:rPr>
        <w:t>CFE Distribución, Distribución Valle de México Centro,</w:t>
      </w:r>
      <w:r w:rsidRPr="009550F6">
        <w:rPr>
          <w:rFonts w:ascii="Arial" w:hAnsi="Arial" w:cs="Arial"/>
          <w:spacing w:val="8"/>
        </w:rPr>
        <w:t xml:space="preserve"> de lunes a viernes de </w:t>
      </w:r>
      <w:r w:rsidR="00CB4650" w:rsidRPr="009550F6">
        <w:rPr>
          <w:rFonts w:ascii="Arial" w:hAnsi="Arial" w:cs="Arial"/>
          <w:b/>
          <w:bCs/>
          <w:spacing w:val="8"/>
        </w:rPr>
        <w:t>09:00 a 15:00 horas</w:t>
      </w:r>
      <w:r w:rsidRPr="009550F6">
        <w:rPr>
          <w:rFonts w:ascii="Arial" w:hAnsi="Arial" w:cs="Arial"/>
          <w:spacing w:val="8"/>
        </w:rPr>
        <w:t xml:space="preserve">; conforme a lo establecido en el </w:t>
      </w:r>
      <w:r w:rsidR="00F34A5F" w:rsidRPr="009550F6">
        <w:rPr>
          <w:rFonts w:ascii="Arial" w:hAnsi="Arial" w:cs="Arial"/>
          <w:b/>
          <w:bCs/>
          <w:spacing w:val="8"/>
        </w:rPr>
        <w:t>A</w:t>
      </w:r>
      <w:r w:rsidRPr="009550F6">
        <w:rPr>
          <w:rFonts w:ascii="Arial" w:hAnsi="Arial" w:cs="Arial"/>
          <w:b/>
          <w:bCs/>
          <w:spacing w:val="8"/>
        </w:rPr>
        <w:t>nexo</w:t>
      </w:r>
      <w:r w:rsidRPr="009550F6">
        <w:rPr>
          <w:rFonts w:ascii="Arial" w:hAnsi="Arial" w:cs="Arial"/>
          <w:spacing w:val="8"/>
        </w:rPr>
        <w:t xml:space="preserve"> </w:t>
      </w:r>
      <w:r w:rsidR="00E804DA" w:rsidRPr="009550F6">
        <w:rPr>
          <w:rFonts w:ascii="Arial" w:hAnsi="Arial" w:cs="Arial"/>
          <w:b/>
          <w:bCs/>
          <w:spacing w:val="8"/>
        </w:rPr>
        <w:t>2</w:t>
      </w:r>
      <w:r w:rsidR="003675FF" w:rsidRPr="009550F6">
        <w:rPr>
          <w:rFonts w:ascii="Arial" w:hAnsi="Arial" w:cs="Arial"/>
          <w:b/>
          <w:bCs/>
          <w:spacing w:val="8"/>
        </w:rPr>
        <w:t>C</w:t>
      </w:r>
      <w:r w:rsidRPr="009550F6">
        <w:rPr>
          <w:rFonts w:ascii="Arial" w:hAnsi="Arial" w:cs="Arial"/>
          <w:spacing w:val="8"/>
        </w:rPr>
        <w:t>.</w:t>
      </w:r>
    </w:p>
    <w:p w14:paraId="61A9554D" w14:textId="77777777"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En el caso de que la(s) factura(s) entregada(s) por el </w:t>
      </w:r>
      <w:r w:rsidR="002820A5" w:rsidRPr="009550F6">
        <w:rPr>
          <w:rFonts w:ascii="Arial" w:hAnsi="Arial" w:cs="Arial"/>
          <w:spacing w:val="8"/>
        </w:rPr>
        <w:t>Concursante</w:t>
      </w:r>
      <w:r w:rsidRPr="009550F6">
        <w:rPr>
          <w:rFonts w:ascii="Arial" w:hAnsi="Arial" w:cs="Arial"/>
          <w:spacing w:val="8"/>
        </w:rPr>
        <w:t xml:space="preserve"> adjudicado para trámite de pago, presente(n) errores o deficiencias, </w:t>
      </w:r>
      <w:r w:rsidR="00CB4650" w:rsidRPr="009550F6">
        <w:rPr>
          <w:rFonts w:ascii="Arial" w:hAnsi="Arial" w:cs="Arial"/>
          <w:b/>
          <w:bCs/>
          <w:spacing w:val="8"/>
        </w:rPr>
        <w:t>CFE Distribución, Distribución Valle de México Centro</w:t>
      </w:r>
      <w:r w:rsidR="00CB4650" w:rsidRPr="009550F6">
        <w:rPr>
          <w:rFonts w:ascii="Arial" w:hAnsi="Arial" w:cs="Arial"/>
          <w:spacing w:val="8"/>
        </w:rPr>
        <w:t xml:space="preserve"> </w:t>
      </w:r>
      <w:r w:rsidRPr="009550F6">
        <w:rPr>
          <w:rFonts w:ascii="Arial" w:hAnsi="Arial" w:cs="Arial"/>
          <w:spacing w:val="8"/>
        </w:rPr>
        <w:t xml:space="preserve">dentro de los 3 (tres) días hábiles siguientes al de su recepción, indicará por escrito al </w:t>
      </w:r>
      <w:r w:rsidR="002820A5" w:rsidRPr="009550F6">
        <w:rPr>
          <w:rFonts w:ascii="Arial" w:hAnsi="Arial" w:cs="Arial"/>
          <w:spacing w:val="8"/>
        </w:rPr>
        <w:t>Concursante</w:t>
      </w:r>
      <w:r w:rsidRPr="009550F6">
        <w:rPr>
          <w:rFonts w:ascii="Arial" w:hAnsi="Arial" w:cs="Arial"/>
          <w:spacing w:val="8"/>
        </w:rPr>
        <w:t xml:space="preserve"> adjudicado las deficiencias que deberá corregir.</w:t>
      </w:r>
    </w:p>
    <w:p w14:paraId="03F7EC53" w14:textId="77777777"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El periodo que transcurra a partir de que se le indique las deficiencias y hasta que el </w:t>
      </w:r>
      <w:r w:rsidR="002820A5" w:rsidRPr="009550F6">
        <w:rPr>
          <w:rFonts w:ascii="Arial" w:hAnsi="Arial" w:cs="Arial"/>
          <w:spacing w:val="8"/>
        </w:rPr>
        <w:t>Concursante</w:t>
      </w:r>
      <w:r w:rsidRPr="009550F6">
        <w:rPr>
          <w:rFonts w:ascii="Arial" w:hAnsi="Arial" w:cs="Arial"/>
          <w:spacing w:val="8"/>
        </w:rPr>
        <w:t xml:space="preserve"> adjudicado presente la(s) factura(s) corregida(s), interrumpirá el plazo establecido para el pago.</w:t>
      </w:r>
    </w:p>
    <w:p w14:paraId="54A504DB" w14:textId="3576673B"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El </w:t>
      </w:r>
      <w:r w:rsidR="002820A5" w:rsidRPr="009550F6">
        <w:rPr>
          <w:rFonts w:ascii="Arial" w:hAnsi="Arial" w:cs="Arial"/>
          <w:spacing w:val="8"/>
        </w:rPr>
        <w:t>Concursante</w:t>
      </w:r>
      <w:r w:rsidRPr="009550F6">
        <w:rPr>
          <w:rFonts w:ascii="Arial" w:hAnsi="Arial" w:cs="Arial"/>
          <w:spacing w:val="8"/>
        </w:rPr>
        <w:t xml:space="preserve"> adjudicado, debe </w:t>
      </w:r>
      <w:r w:rsidR="00F34A5F" w:rsidRPr="009550F6">
        <w:rPr>
          <w:rFonts w:ascii="Arial" w:hAnsi="Arial" w:cs="Arial"/>
          <w:spacing w:val="8"/>
        </w:rPr>
        <w:t xml:space="preserve">remitir </w:t>
      </w:r>
      <w:r w:rsidRPr="009550F6">
        <w:rPr>
          <w:rFonts w:ascii="Arial" w:hAnsi="Arial" w:cs="Arial"/>
          <w:spacing w:val="8"/>
        </w:rPr>
        <w:t>la factura de forma electrónica “</w:t>
      </w:r>
      <w:proofErr w:type="spellStart"/>
      <w:r w:rsidRPr="009550F6">
        <w:rPr>
          <w:rFonts w:ascii="Arial" w:hAnsi="Arial" w:cs="Arial"/>
          <w:spacing w:val="8"/>
        </w:rPr>
        <w:t>CFDI’s</w:t>
      </w:r>
      <w:proofErr w:type="spellEnd"/>
      <w:r w:rsidRPr="009550F6">
        <w:rPr>
          <w:rFonts w:ascii="Arial" w:hAnsi="Arial" w:cs="Arial"/>
          <w:spacing w:val="8"/>
        </w:rPr>
        <w:t xml:space="preserve"> (</w:t>
      </w:r>
      <w:proofErr w:type="spellStart"/>
      <w:r w:rsidRPr="009550F6">
        <w:rPr>
          <w:rFonts w:ascii="Arial" w:hAnsi="Arial" w:cs="Arial"/>
          <w:spacing w:val="8"/>
        </w:rPr>
        <w:t>xml</w:t>
      </w:r>
      <w:proofErr w:type="spellEnd"/>
      <w:r w:rsidRPr="009550F6">
        <w:rPr>
          <w:rFonts w:ascii="Arial" w:hAnsi="Arial" w:cs="Arial"/>
          <w:spacing w:val="8"/>
        </w:rPr>
        <w:t xml:space="preserve"> y </w:t>
      </w:r>
      <w:proofErr w:type="spellStart"/>
      <w:r w:rsidRPr="009550F6">
        <w:rPr>
          <w:rFonts w:ascii="Arial" w:hAnsi="Arial" w:cs="Arial"/>
          <w:spacing w:val="8"/>
        </w:rPr>
        <w:t>pdf’s</w:t>
      </w:r>
      <w:proofErr w:type="spellEnd"/>
      <w:r w:rsidRPr="009550F6">
        <w:rPr>
          <w:rFonts w:ascii="Arial" w:hAnsi="Arial" w:cs="Arial"/>
          <w:spacing w:val="8"/>
        </w:rPr>
        <w:t xml:space="preserve">) </w:t>
      </w:r>
      <w:r w:rsidR="00F34A5F" w:rsidRPr="009550F6">
        <w:rPr>
          <w:rFonts w:ascii="Arial" w:hAnsi="Arial" w:cs="Arial"/>
          <w:spacing w:val="8"/>
        </w:rPr>
        <w:t>a</w:t>
      </w:r>
      <w:r w:rsidRPr="009550F6">
        <w:rPr>
          <w:rFonts w:ascii="Arial" w:hAnsi="Arial" w:cs="Arial"/>
          <w:spacing w:val="8"/>
        </w:rPr>
        <w:t xml:space="preserve"> los correos electrónicos señalados en el </w:t>
      </w:r>
      <w:r w:rsidR="00F34A5F" w:rsidRPr="009550F6">
        <w:rPr>
          <w:rFonts w:ascii="Arial" w:hAnsi="Arial" w:cs="Arial"/>
          <w:b/>
          <w:bCs/>
          <w:spacing w:val="8"/>
        </w:rPr>
        <w:t>A</w:t>
      </w:r>
      <w:r w:rsidRPr="009550F6">
        <w:rPr>
          <w:rFonts w:ascii="Arial" w:hAnsi="Arial" w:cs="Arial"/>
          <w:b/>
          <w:bCs/>
          <w:spacing w:val="8"/>
        </w:rPr>
        <w:t>nexo</w:t>
      </w:r>
      <w:r w:rsidRPr="009550F6">
        <w:rPr>
          <w:rFonts w:ascii="Arial" w:hAnsi="Arial" w:cs="Arial"/>
          <w:spacing w:val="8"/>
        </w:rPr>
        <w:t xml:space="preserve"> </w:t>
      </w:r>
      <w:r w:rsidR="00E804DA" w:rsidRPr="009550F6">
        <w:rPr>
          <w:rFonts w:ascii="Arial" w:hAnsi="Arial" w:cs="Arial"/>
          <w:b/>
          <w:bCs/>
          <w:spacing w:val="8"/>
        </w:rPr>
        <w:t>2</w:t>
      </w:r>
      <w:r w:rsidR="00753755" w:rsidRPr="009550F6">
        <w:rPr>
          <w:rFonts w:ascii="Arial" w:hAnsi="Arial" w:cs="Arial"/>
          <w:b/>
          <w:bCs/>
          <w:spacing w:val="8"/>
        </w:rPr>
        <w:t>C</w:t>
      </w:r>
      <w:r w:rsidRPr="009550F6">
        <w:rPr>
          <w:rFonts w:ascii="Arial" w:hAnsi="Arial" w:cs="Arial"/>
          <w:spacing w:val="8"/>
        </w:rPr>
        <w:t>, para su revisión y trámite de pago.</w:t>
      </w:r>
    </w:p>
    <w:p w14:paraId="1EAA5AE6" w14:textId="6F789BB0"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Los pagos al </w:t>
      </w:r>
      <w:r w:rsidR="002820A5" w:rsidRPr="009550F6">
        <w:rPr>
          <w:rFonts w:ascii="Arial" w:hAnsi="Arial" w:cs="Arial"/>
          <w:spacing w:val="8"/>
        </w:rPr>
        <w:t>Concursante</w:t>
      </w:r>
      <w:r w:rsidRPr="009550F6">
        <w:rPr>
          <w:rFonts w:ascii="Arial" w:hAnsi="Arial" w:cs="Arial"/>
          <w:spacing w:val="8"/>
        </w:rPr>
        <w:t xml:space="preserve"> adjudicado se realizarán mediante transferencia electrónica, conforme a lo establecido en el </w:t>
      </w:r>
      <w:r w:rsidR="008257B6" w:rsidRPr="009550F6">
        <w:rPr>
          <w:rFonts w:ascii="Arial" w:hAnsi="Arial" w:cs="Arial"/>
          <w:b/>
          <w:spacing w:val="8"/>
        </w:rPr>
        <w:t>A</w:t>
      </w:r>
      <w:r w:rsidR="001C33F7" w:rsidRPr="009550F6">
        <w:rPr>
          <w:rFonts w:ascii="Arial" w:hAnsi="Arial" w:cs="Arial"/>
          <w:b/>
          <w:spacing w:val="8"/>
        </w:rPr>
        <w:t>nexo 9.</w:t>
      </w:r>
      <w:r w:rsidR="00236AEB">
        <w:rPr>
          <w:rFonts w:ascii="Arial" w:hAnsi="Arial" w:cs="Arial"/>
          <w:b/>
          <w:spacing w:val="8"/>
        </w:rPr>
        <w:t>4</w:t>
      </w:r>
      <w:r w:rsidRPr="009550F6">
        <w:rPr>
          <w:rFonts w:ascii="Arial" w:hAnsi="Arial" w:cs="Arial"/>
          <w:spacing w:val="8"/>
        </w:rPr>
        <w:t xml:space="preserve"> de este Pliego de Requisitos, el cual deberá presentarse junto con las facturas correspondientes para el trámite de pago.</w:t>
      </w:r>
    </w:p>
    <w:p w14:paraId="1C483CA1" w14:textId="77777777"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El </w:t>
      </w:r>
      <w:r w:rsidR="002820A5" w:rsidRPr="009550F6">
        <w:rPr>
          <w:rFonts w:ascii="Arial" w:hAnsi="Arial" w:cs="Arial"/>
          <w:spacing w:val="8"/>
        </w:rPr>
        <w:t>Concursante</w:t>
      </w:r>
      <w:r w:rsidRPr="009550F6">
        <w:rPr>
          <w:rFonts w:ascii="Arial" w:hAnsi="Arial" w:cs="Arial"/>
          <w:spacing w:val="8"/>
        </w:rPr>
        <w:t xml:space="preserve"> adjudicado podrá solicitar al </w:t>
      </w:r>
      <w:r w:rsidR="007E2246" w:rsidRPr="009550F6">
        <w:rPr>
          <w:rFonts w:ascii="Arial" w:hAnsi="Arial" w:cs="Arial"/>
          <w:spacing w:val="8"/>
        </w:rPr>
        <w:t>administrador del contrato</w:t>
      </w:r>
      <w:r w:rsidRPr="009550F6">
        <w:rPr>
          <w:rFonts w:ascii="Arial" w:hAnsi="Arial" w:cs="Arial"/>
          <w:spacing w:val="8"/>
        </w:rPr>
        <w:t>, la modificación de los datos proporcionados para recibir el pago de su(s) factura(s) a más tardar al momento de la entrega</w:t>
      </w:r>
      <w:r w:rsidR="00F34A5F" w:rsidRPr="009550F6">
        <w:rPr>
          <w:rFonts w:ascii="Arial" w:hAnsi="Arial" w:cs="Arial"/>
          <w:spacing w:val="8"/>
        </w:rPr>
        <w:t xml:space="preserve"> de </w:t>
      </w:r>
      <w:proofErr w:type="gramStart"/>
      <w:r w:rsidR="00F34A5F" w:rsidRPr="009550F6">
        <w:rPr>
          <w:rFonts w:ascii="Arial" w:hAnsi="Arial" w:cs="Arial"/>
          <w:spacing w:val="8"/>
        </w:rPr>
        <w:t>la misma</w:t>
      </w:r>
      <w:proofErr w:type="gramEnd"/>
      <w:r w:rsidRPr="009550F6">
        <w:rPr>
          <w:rFonts w:ascii="Arial" w:hAnsi="Arial" w:cs="Arial"/>
          <w:spacing w:val="8"/>
        </w:rPr>
        <w:t>.</w:t>
      </w:r>
    </w:p>
    <w:p w14:paraId="2C75F70F" w14:textId="77777777" w:rsidR="00AB682D" w:rsidRPr="009550F6" w:rsidRDefault="00615493" w:rsidP="00AB682D">
      <w:pPr>
        <w:spacing w:after="240" w:line="240" w:lineRule="auto"/>
        <w:jc w:val="both"/>
        <w:rPr>
          <w:rFonts w:ascii="Arial" w:hAnsi="Arial" w:cs="Arial"/>
          <w:spacing w:val="8"/>
        </w:rPr>
      </w:pPr>
      <w:r w:rsidRPr="009550F6">
        <w:rPr>
          <w:rFonts w:ascii="Arial" w:hAnsi="Arial" w:cs="Arial"/>
          <w:b/>
          <w:bCs/>
          <w:spacing w:val="8"/>
        </w:rPr>
        <w:t>CFE Distribución, Distribución Valle de México Centro</w:t>
      </w:r>
      <w:r w:rsidR="008257B6" w:rsidRPr="009550F6">
        <w:rPr>
          <w:rFonts w:ascii="Arial" w:hAnsi="Arial" w:cs="Arial"/>
          <w:b/>
          <w:bCs/>
          <w:spacing w:val="8"/>
        </w:rPr>
        <w:t>,</w:t>
      </w:r>
      <w:r w:rsidR="00AB682D" w:rsidRPr="009550F6">
        <w:rPr>
          <w:rFonts w:ascii="Arial" w:hAnsi="Arial" w:cs="Arial"/>
          <w:spacing w:val="8"/>
        </w:rPr>
        <w:t xml:space="preserve"> no asume ninguna responsabilidad por el tiempo que se tomen las instituciones bancarias en realizar la transferencia </w:t>
      </w:r>
      <w:r w:rsidR="00C851DD" w:rsidRPr="009550F6">
        <w:rPr>
          <w:rFonts w:ascii="Arial" w:hAnsi="Arial" w:cs="Arial"/>
          <w:spacing w:val="8"/>
        </w:rPr>
        <w:t xml:space="preserve">electrónica </w:t>
      </w:r>
      <w:r w:rsidR="00AB682D" w:rsidRPr="009550F6">
        <w:rPr>
          <w:rFonts w:ascii="Arial" w:hAnsi="Arial" w:cs="Arial"/>
          <w:spacing w:val="8"/>
        </w:rPr>
        <w:t>bancaria.</w:t>
      </w:r>
    </w:p>
    <w:p w14:paraId="246B812C" w14:textId="77777777"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 xml:space="preserve">En ningún caso </w:t>
      </w:r>
      <w:r w:rsidR="00615493" w:rsidRPr="009550F6">
        <w:rPr>
          <w:rFonts w:ascii="Arial" w:hAnsi="Arial" w:cs="Arial"/>
          <w:b/>
          <w:bCs/>
          <w:spacing w:val="8"/>
        </w:rPr>
        <w:t>CFE Distribución, Distribución Valle de México Centro</w:t>
      </w:r>
      <w:r w:rsidRPr="009550F6">
        <w:rPr>
          <w:rFonts w:ascii="Arial" w:hAnsi="Arial" w:cs="Arial"/>
          <w:spacing w:val="8"/>
        </w:rPr>
        <w:t xml:space="preserve"> realizará pagos en territorios de régimen fiscal preferente.</w:t>
      </w:r>
    </w:p>
    <w:p w14:paraId="06DAF422" w14:textId="77777777" w:rsidR="00AB682D" w:rsidRPr="009550F6" w:rsidRDefault="00AB682D" w:rsidP="00AB682D">
      <w:pPr>
        <w:spacing w:after="240" w:line="240" w:lineRule="auto"/>
        <w:jc w:val="both"/>
        <w:rPr>
          <w:rFonts w:ascii="Arial" w:hAnsi="Arial" w:cs="Arial"/>
          <w:spacing w:val="8"/>
        </w:rPr>
      </w:pPr>
      <w:r w:rsidRPr="009550F6">
        <w:rPr>
          <w:rFonts w:ascii="Arial" w:hAnsi="Arial" w:cs="Arial"/>
          <w:spacing w:val="8"/>
        </w:rPr>
        <w:t>Documentos que se deberá(n) anexar a la(s) factura(s):</w:t>
      </w:r>
    </w:p>
    <w:p w14:paraId="2EE16960" w14:textId="4DBA403A" w:rsidR="00FD4370" w:rsidRPr="00EF1C5C" w:rsidRDefault="5D95F545" w:rsidP="32059503">
      <w:pPr>
        <w:pStyle w:val="Prrafodelista"/>
        <w:numPr>
          <w:ilvl w:val="0"/>
          <w:numId w:val="1"/>
        </w:numPr>
        <w:spacing w:after="240" w:line="240" w:lineRule="auto"/>
        <w:jc w:val="both"/>
        <w:rPr>
          <w:rFonts w:ascii="Arial" w:hAnsi="Arial" w:cs="Arial"/>
          <w:color w:val="0000FF"/>
        </w:rPr>
      </w:pPr>
      <w:r w:rsidRPr="00EF1C5C">
        <w:rPr>
          <w:rFonts w:ascii="Arial" w:hAnsi="Arial" w:cs="Arial"/>
          <w:color w:val="0000FF"/>
        </w:rPr>
        <w:t>Factura incluyendo el archivo electrónico .</w:t>
      </w:r>
      <w:proofErr w:type="spellStart"/>
      <w:r w:rsidRPr="00EF1C5C">
        <w:rPr>
          <w:rFonts w:ascii="Arial" w:hAnsi="Arial" w:cs="Arial"/>
          <w:color w:val="0000FF"/>
        </w:rPr>
        <w:t>xml</w:t>
      </w:r>
      <w:proofErr w:type="spellEnd"/>
      <w:r w:rsidR="001C39B6">
        <w:rPr>
          <w:rFonts w:ascii="Arial" w:hAnsi="Arial" w:cs="Arial"/>
          <w:color w:val="0000FF"/>
        </w:rPr>
        <w:t xml:space="preserve"> y .</w:t>
      </w:r>
      <w:proofErr w:type="spellStart"/>
      <w:r w:rsidR="001C39B6">
        <w:rPr>
          <w:rFonts w:ascii="Arial" w:hAnsi="Arial" w:cs="Arial"/>
          <w:color w:val="0000FF"/>
        </w:rPr>
        <w:t>pdf</w:t>
      </w:r>
      <w:proofErr w:type="spellEnd"/>
    </w:p>
    <w:p w14:paraId="29DFB4D8" w14:textId="245DD181" w:rsidR="00FD4370" w:rsidRPr="00EF1C5C"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EF1C5C">
        <w:rPr>
          <w:rFonts w:ascii="Arial" w:eastAsia="Arial" w:hAnsi="Arial" w:cs="Arial"/>
          <w:color w:val="0000FF"/>
        </w:rPr>
        <w:t>Nota(s) de Crédito (en su caso)</w:t>
      </w:r>
    </w:p>
    <w:p w14:paraId="5D8F3061" w14:textId="0675EFFE" w:rsidR="00FD4370" w:rsidRPr="00EF1C5C" w:rsidRDefault="5D95F545" w:rsidP="32059503">
      <w:pPr>
        <w:pStyle w:val="Prrafodelista"/>
        <w:numPr>
          <w:ilvl w:val="0"/>
          <w:numId w:val="1"/>
        </w:numPr>
        <w:spacing w:after="240" w:line="240" w:lineRule="auto"/>
        <w:jc w:val="both"/>
        <w:rPr>
          <w:rFonts w:ascii="Arial" w:eastAsia="Arial" w:hAnsi="Arial" w:cs="Arial"/>
          <w:color w:val="0000FF"/>
        </w:rPr>
      </w:pPr>
      <w:r w:rsidRPr="00EF1C5C">
        <w:rPr>
          <w:rFonts w:ascii="Arial" w:eastAsia="Arial" w:hAnsi="Arial" w:cs="Arial"/>
          <w:color w:val="0000FF"/>
        </w:rPr>
        <w:t>Solicitud de pago mediante transferencia (anexo 9.</w:t>
      </w:r>
      <w:r w:rsidR="00236AEB">
        <w:rPr>
          <w:rFonts w:ascii="Arial" w:eastAsia="Arial" w:hAnsi="Arial" w:cs="Arial"/>
          <w:color w:val="0000FF"/>
        </w:rPr>
        <w:t>4</w:t>
      </w:r>
      <w:r w:rsidRPr="00EF1C5C">
        <w:rPr>
          <w:rFonts w:ascii="Arial" w:eastAsia="Arial" w:hAnsi="Arial" w:cs="Arial"/>
          <w:color w:val="0000FF"/>
        </w:rPr>
        <w:t>); y</w:t>
      </w:r>
    </w:p>
    <w:p w14:paraId="3D68BE15" w14:textId="08C55261" w:rsidR="00FD4370" w:rsidRPr="00EF1C5C"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EF1C5C">
        <w:rPr>
          <w:rFonts w:ascii="Arial" w:eastAsia="Arial" w:hAnsi="Arial" w:cs="Arial"/>
          <w:color w:val="0000FF"/>
        </w:rPr>
        <w:t>Copia del estado cuenta del proveedor o prestador de servicios relacionado a la carta de transferencia bancaria;</w:t>
      </w:r>
    </w:p>
    <w:p w14:paraId="49A46F64" w14:textId="534056E2" w:rsidR="00FD4370" w:rsidRPr="00EF1C5C" w:rsidRDefault="5D95F545" w:rsidP="32059503">
      <w:pPr>
        <w:pStyle w:val="Prrafodelista"/>
        <w:numPr>
          <w:ilvl w:val="0"/>
          <w:numId w:val="1"/>
        </w:numPr>
        <w:spacing w:after="240" w:line="240" w:lineRule="auto"/>
        <w:jc w:val="both"/>
        <w:rPr>
          <w:rFonts w:ascii="Arial" w:eastAsia="Arial" w:hAnsi="Arial" w:cs="Arial"/>
          <w:color w:val="0000FF"/>
        </w:rPr>
      </w:pPr>
      <w:r w:rsidRPr="00EF1C5C">
        <w:rPr>
          <w:rFonts w:ascii="Arial" w:eastAsia="Arial" w:hAnsi="Arial" w:cs="Arial"/>
          <w:color w:val="0000FF"/>
        </w:rPr>
        <w:t xml:space="preserve">Evidencia de entrega de los bienes en </w:t>
      </w:r>
      <w:r w:rsidR="00203B02" w:rsidRPr="00EF1C5C">
        <w:rPr>
          <w:rFonts w:ascii="Arial" w:eastAsia="Arial" w:hAnsi="Arial" w:cs="Arial"/>
          <w:color w:val="0000FF"/>
        </w:rPr>
        <w:t>los centros de trabajo firmado por el administrador del contrato en la zona correspondiente</w:t>
      </w:r>
      <w:r w:rsidR="00650C7F" w:rsidRPr="00EF1C5C">
        <w:rPr>
          <w:rFonts w:ascii="Arial" w:eastAsia="Arial" w:hAnsi="Arial" w:cs="Arial"/>
          <w:color w:val="0000FF"/>
        </w:rPr>
        <w:t xml:space="preserve"> (Nota de remisión o factura)</w:t>
      </w:r>
      <w:r w:rsidR="00203B02" w:rsidRPr="00EF1C5C">
        <w:rPr>
          <w:rFonts w:ascii="Arial" w:eastAsia="Arial" w:hAnsi="Arial" w:cs="Arial"/>
          <w:color w:val="0000FF"/>
        </w:rPr>
        <w:t xml:space="preserve"> y </w:t>
      </w:r>
      <w:r w:rsidRPr="00EF1C5C">
        <w:rPr>
          <w:rFonts w:ascii="Arial" w:eastAsia="Arial" w:hAnsi="Arial" w:cs="Arial"/>
          <w:color w:val="0000FF"/>
        </w:rPr>
        <w:t>con el sello normativo del Área de Almacén, firma del funcionario de quien realizó la recepción de los bienes, fecha de recepción y el número de documento del SII SAP de entrada al almacén</w:t>
      </w:r>
    </w:p>
    <w:p w14:paraId="2D985532" w14:textId="7E8A300C" w:rsidR="00FD4370" w:rsidRPr="00EF1C5C"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EF1C5C">
        <w:rPr>
          <w:rFonts w:ascii="Arial" w:eastAsia="Arial" w:hAnsi="Arial" w:cs="Arial"/>
          <w:color w:val="0000FF"/>
        </w:rPr>
        <w:t>Copia del contrato firmado por los responsables y firmado por el proveedor (cuando no sea la última entrega de los bienes);</w:t>
      </w:r>
    </w:p>
    <w:p w14:paraId="22016B9F" w14:textId="796FD190" w:rsidR="00FD4370" w:rsidRPr="00EF1C5C"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EF1C5C">
        <w:rPr>
          <w:rFonts w:ascii="Arial" w:eastAsia="Arial" w:hAnsi="Arial" w:cs="Arial"/>
          <w:color w:val="0000FF"/>
        </w:rPr>
        <w:t>Contrato original completo cuando sea la última entrega de bienes</w:t>
      </w:r>
    </w:p>
    <w:p w14:paraId="4B505E9C" w14:textId="2F900A17" w:rsidR="00FD4370" w:rsidRPr="009550F6" w:rsidRDefault="5D95F545" w:rsidP="32059503">
      <w:pPr>
        <w:pStyle w:val="Prrafodelista"/>
        <w:numPr>
          <w:ilvl w:val="0"/>
          <w:numId w:val="1"/>
        </w:numPr>
        <w:spacing w:after="240" w:line="240" w:lineRule="auto"/>
        <w:jc w:val="both"/>
        <w:rPr>
          <w:rFonts w:ascii="Arial" w:eastAsia="Arial" w:hAnsi="Arial" w:cs="Arial"/>
          <w:color w:val="0000FF"/>
        </w:rPr>
      </w:pPr>
      <w:r w:rsidRPr="009550F6">
        <w:rPr>
          <w:rFonts w:ascii="Arial" w:eastAsia="Arial" w:hAnsi="Arial" w:cs="Arial"/>
          <w:color w:val="0000FF"/>
        </w:rPr>
        <w:lastRenderedPageBreak/>
        <w:t xml:space="preserve">Copia de los oficios de aceptación de las garantías de cumplimiento </w:t>
      </w:r>
      <w:r w:rsidR="00EF1C5C">
        <w:rPr>
          <w:rFonts w:ascii="Arial" w:eastAsia="Arial" w:hAnsi="Arial" w:cs="Arial"/>
          <w:color w:val="0000FF"/>
        </w:rPr>
        <w:t xml:space="preserve">y calidad </w:t>
      </w:r>
      <w:r w:rsidRPr="009550F6">
        <w:rPr>
          <w:rFonts w:ascii="Arial" w:eastAsia="Arial" w:hAnsi="Arial" w:cs="Arial"/>
          <w:color w:val="0000FF"/>
        </w:rPr>
        <w:t xml:space="preserve">del contrato </w:t>
      </w:r>
    </w:p>
    <w:p w14:paraId="016643C5" w14:textId="3C72B950" w:rsidR="00FD4370" w:rsidRPr="009550F6"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9550F6">
        <w:rPr>
          <w:rFonts w:ascii="Arial" w:eastAsia="Arial" w:hAnsi="Arial" w:cs="Arial"/>
          <w:color w:val="0000FF"/>
        </w:rPr>
        <w:t>Convenio de cesión de derechos de cobro (en su caso);</w:t>
      </w:r>
    </w:p>
    <w:p w14:paraId="0728E166" w14:textId="6620457B" w:rsidR="00FD4370" w:rsidRPr="00EF1C5C" w:rsidRDefault="5D95F545" w:rsidP="32059503">
      <w:pPr>
        <w:pStyle w:val="Prrafodelista"/>
        <w:numPr>
          <w:ilvl w:val="0"/>
          <w:numId w:val="1"/>
        </w:numPr>
        <w:spacing w:after="240" w:line="240" w:lineRule="auto"/>
        <w:jc w:val="both"/>
        <w:rPr>
          <w:rFonts w:ascii="Arial" w:eastAsia="Arial" w:hAnsi="Arial" w:cs="Arial"/>
          <w:color w:val="0000FF"/>
          <w:lang w:val="es-ES"/>
        </w:rPr>
      </w:pPr>
      <w:r w:rsidRPr="009550F6">
        <w:rPr>
          <w:rFonts w:ascii="Arial" w:eastAsia="Arial" w:hAnsi="Arial" w:cs="Arial"/>
          <w:color w:val="0000FF"/>
        </w:rPr>
        <w:t xml:space="preserve">Cédula de Penalización (para los casos donde se penaliza previo a la entrega en </w:t>
      </w:r>
      <w:proofErr w:type="gramStart"/>
      <w:r w:rsidRPr="009550F6">
        <w:rPr>
          <w:rFonts w:ascii="Arial" w:eastAsia="Arial" w:hAnsi="Arial" w:cs="Arial"/>
          <w:color w:val="0000FF"/>
        </w:rPr>
        <w:t>caja</w:t>
      </w:r>
      <w:proofErr w:type="gramEnd"/>
      <w:r w:rsidRPr="009550F6">
        <w:rPr>
          <w:rFonts w:ascii="Arial" w:eastAsia="Arial" w:hAnsi="Arial" w:cs="Arial"/>
          <w:color w:val="0000FF"/>
        </w:rPr>
        <w:t>);</w:t>
      </w:r>
    </w:p>
    <w:p w14:paraId="7F167EAF" w14:textId="5C26918E" w:rsidR="00EF1C5C" w:rsidRPr="00472A53" w:rsidRDefault="00EF1C5C" w:rsidP="32059503">
      <w:pPr>
        <w:pStyle w:val="Prrafodelista"/>
        <w:numPr>
          <w:ilvl w:val="0"/>
          <w:numId w:val="1"/>
        </w:numPr>
        <w:spacing w:after="240" w:line="240" w:lineRule="auto"/>
        <w:jc w:val="both"/>
        <w:rPr>
          <w:rFonts w:ascii="Arial" w:eastAsia="Arial" w:hAnsi="Arial" w:cs="Arial"/>
          <w:color w:val="0000FF"/>
          <w:lang w:val="es-ES"/>
        </w:rPr>
      </w:pPr>
      <w:r w:rsidRPr="00472A53">
        <w:rPr>
          <w:rFonts w:ascii="Arial" w:hAnsi="Arial" w:cs="Arial"/>
          <w:iCs/>
          <w:color w:val="0000FF"/>
          <w:sz w:val="20"/>
          <w:szCs w:val="20"/>
        </w:rPr>
        <w:t>Copia de registro ante el IMPI vigente con fecha de 2022 y con la clase 24.- Toalla.</w:t>
      </w:r>
    </w:p>
    <w:p w14:paraId="6A0F466C" w14:textId="77777777" w:rsidR="00FD4370" w:rsidRPr="009550F6" w:rsidRDefault="00C9433E" w:rsidP="32059503">
      <w:pPr>
        <w:spacing w:after="240" w:line="240" w:lineRule="auto"/>
        <w:jc w:val="both"/>
        <w:rPr>
          <w:rFonts w:ascii="Arial" w:hAnsi="Arial" w:cs="Arial"/>
          <w:b/>
          <w:bCs/>
          <w:spacing w:val="8"/>
        </w:rPr>
      </w:pPr>
      <w:r w:rsidRPr="009550F6">
        <w:rPr>
          <w:rFonts w:ascii="Arial" w:hAnsi="Arial" w:cs="Arial"/>
          <w:b/>
          <w:bCs/>
          <w:spacing w:val="8"/>
        </w:rPr>
        <w:t>V</w:t>
      </w:r>
      <w:r w:rsidR="003F4872" w:rsidRPr="009550F6">
        <w:rPr>
          <w:rFonts w:ascii="Arial" w:hAnsi="Arial" w:cs="Arial"/>
          <w:b/>
          <w:bCs/>
          <w:spacing w:val="8"/>
        </w:rPr>
        <w:t>III.3</w:t>
      </w:r>
      <w:r w:rsidRPr="009550F6">
        <w:rPr>
          <w:rFonts w:ascii="Arial" w:hAnsi="Arial" w:cs="Arial"/>
          <w:b/>
          <w:spacing w:val="8"/>
        </w:rPr>
        <w:tab/>
      </w:r>
      <w:r w:rsidRPr="009550F6">
        <w:rPr>
          <w:rFonts w:ascii="Arial" w:hAnsi="Arial" w:cs="Arial"/>
          <w:b/>
          <w:bCs/>
          <w:spacing w:val="8"/>
        </w:rPr>
        <w:t>Penas Convencionales</w:t>
      </w:r>
    </w:p>
    <w:p w14:paraId="07593515" w14:textId="4FE188FB" w:rsidR="00C9433E" w:rsidRPr="009550F6" w:rsidRDefault="00C9433E" w:rsidP="00C9433E">
      <w:pPr>
        <w:spacing w:after="240" w:line="240" w:lineRule="auto"/>
        <w:jc w:val="both"/>
        <w:rPr>
          <w:rFonts w:ascii="Arial" w:hAnsi="Arial" w:cs="Arial"/>
          <w:spacing w:val="8"/>
        </w:rPr>
      </w:pPr>
      <w:r w:rsidRPr="009550F6">
        <w:rPr>
          <w:rFonts w:ascii="Arial" w:hAnsi="Arial" w:cs="Arial"/>
          <w:spacing w:val="8"/>
        </w:rPr>
        <w:t xml:space="preserve">Se pactarán penas convencionales a cargo del </w:t>
      </w:r>
      <w:r w:rsidR="002820A5" w:rsidRPr="009550F6">
        <w:rPr>
          <w:rFonts w:ascii="Arial" w:hAnsi="Arial" w:cs="Arial"/>
          <w:spacing w:val="8"/>
        </w:rPr>
        <w:t>Proveedor</w:t>
      </w:r>
      <w:r w:rsidRPr="009550F6">
        <w:rPr>
          <w:rFonts w:ascii="Arial" w:hAnsi="Arial" w:cs="Arial"/>
          <w:spacing w:val="8"/>
        </w:rPr>
        <w:t xml:space="preserve"> por atraso en el cumplimiento de las obligaciones, las cuales en su conjunto no podrán exceder el </w:t>
      </w:r>
      <w:r w:rsidR="008848B4" w:rsidRPr="00A11C6C">
        <w:rPr>
          <w:rFonts w:ascii="Arial" w:hAnsi="Arial" w:cs="Arial"/>
          <w:color w:val="0000FF"/>
          <w:spacing w:val="8"/>
        </w:rPr>
        <w:t>3</w:t>
      </w:r>
      <w:r w:rsidRPr="00A11C6C">
        <w:rPr>
          <w:rFonts w:ascii="Arial" w:hAnsi="Arial" w:cs="Arial"/>
          <w:color w:val="0000FF"/>
          <w:spacing w:val="8"/>
        </w:rPr>
        <w:t>0% (treint</w:t>
      </w:r>
      <w:r w:rsidR="008848B4" w:rsidRPr="00A11C6C">
        <w:rPr>
          <w:rFonts w:ascii="Arial" w:hAnsi="Arial" w:cs="Arial"/>
          <w:color w:val="0000FF"/>
          <w:spacing w:val="8"/>
        </w:rPr>
        <w:t>a</w:t>
      </w:r>
      <w:r w:rsidRPr="00A11C6C">
        <w:rPr>
          <w:rFonts w:ascii="Arial" w:hAnsi="Arial" w:cs="Arial"/>
          <w:color w:val="0000FF"/>
          <w:spacing w:val="8"/>
        </w:rPr>
        <w:t xml:space="preserve"> por ciento) </w:t>
      </w:r>
      <w:r w:rsidRPr="009550F6">
        <w:rPr>
          <w:rFonts w:ascii="Arial" w:hAnsi="Arial" w:cs="Arial"/>
          <w:spacing w:val="8"/>
        </w:rPr>
        <w:t>del monto total del contrato, sin incluir el IVA.</w:t>
      </w:r>
    </w:p>
    <w:p w14:paraId="6910A527" w14:textId="67754397" w:rsidR="00C9433E" w:rsidRPr="009550F6" w:rsidRDefault="00C9433E" w:rsidP="00C9433E">
      <w:pPr>
        <w:spacing w:after="240" w:line="240" w:lineRule="auto"/>
        <w:jc w:val="both"/>
        <w:rPr>
          <w:rFonts w:ascii="Arial" w:hAnsi="Arial" w:cs="Arial"/>
          <w:spacing w:val="8"/>
        </w:rPr>
      </w:pPr>
      <w:r w:rsidRPr="009550F6">
        <w:rPr>
          <w:rFonts w:ascii="Arial" w:hAnsi="Arial" w:cs="Arial"/>
          <w:spacing w:val="8"/>
        </w:rPr>
        <w:t>El factor de penalización que</w:t>
      </w:r>
      <w:r w:rsidR="008257B6" w:rsidRPr="009550F6">
        <w:rPr>
          <w:rFonts w:ascii="Arial" w:hAnsi="Arial" w:cs="Arial"/>
          <w:spacing w:val="8"/>
        </w:rPr>
        <w:t>,</w:t>
      </w:r>
      <w:r w:rsidRPr="009550F6">
        <w:rPr>
          <w:rFonts w:ascii="Arial" w:hAnsi="Arial" w:cs="Arial"/>
          <w:spacing w:val="8"/>
        </w:rPr>
        <w:t xml:space="preserve"> será del </w:t>
      </w:r>
      <w:r w:rsidR="0728A44F" w:rsidRPr="00A11C6C">
        <w:rPr>
          <w:rFonts w:ascii="Arial" w:hAnsi="Arial" w:cs="Arial"/>
          <w:color w:val="0000FF"/>
          <w:spacing w:val="8"/>
        </w:rPr>
        <w:t>1</w:t>
      </w:r>
      <w:r w:rsidRPr="00A11C6C">
        <w:rPr>
          <w:rFonts w:ascii="Arial" w:hAnsi="Arial" w:cs="Arial"/>
          <w:color w:val="0000FF"/>
          <w:spacing w:val="8"/>
        </w:rPr>
        <w:t>% (</w:t>
      </w:r>
      <w:r w:rsidR="2F158741" w:rsidRPr="00A11C6C">
        <w:rPr>
          <w:rFonts w:ascii="Arial" w:hAnsi="Arial" w:cs="Arial"/>
          <w:color w:val="0000FF"/>
          <w:spacing w:val="8"/>
        </w:rPr>
        <w:t>uno</w:t>
      </w:r>
      <w:r w:rsidR="008C0C90" w:rsidRPr="00A11C6C">
        <w:rPr>
          <w:rFonts w:ascii="Arial" w:hAnsi="Arial" w:cs="Arial"/>
          <w:color w:val="0000FF"/>
          <w:spacing w:val="8"/>
        </w:rPr>
        <w:t xml:space="preserve"> por ciento</w:t>
      </w:r>
      <w:r w:rsidRPr="009550F6">
        <w:rPr>
          <w:rFonts w:ascii="Arial" w:hAnsi="Arial" w:cs="Arial"/>
          <w:spacing w:val="8"/>
        </w:rPr>
        <w:t>) diario del monto total de los bienes entregados con atraso.</w:t>
      </w:r>
    </w:p>
    <w:p w14:paraId="43F4B2E1" w14:textId="77777777" w:rsidR="00C9433E" w:rsidRPr="009550F6" w:rsidRDefault="00C9433E" w:rsidP="00C9433E">
      <w:pPr>
        <w:spacing w:after="240" w:line="240" w:lineRule="auto"/>
        <w:jc w:val="both"/>
        <w:rPr>
          <w:rFonts w:ascii="Arial" w:hAnsi="Arial" w:cs="Arial"/>
          <w:spacing w:val="8"/>
        </w:rPr>
      </w:pPr>
      <w:r w:rsidRPr="009550F6">
        <w:rPr>
          <w:rFonts w:ascii="Arial" w:hAnsi="Arial" w:cs="Arial"/>
          <w:spacing w:val="8"/>
        </w:rPr>
        <w:t>El importe de la penalización se deducirá de la factura que presente para su cobro.</w:t>
      </w:r>
    </w:p>
    <w:p w14:paraId="0806142C" w14:textId="77777777" w:rsidR="00C9433E" w:rsidRPr="009550F6" w:rsidRDefault="00C9433E" w:rsidP="00C9433E">
      <w:pPr>
        <w:spacing w:after="240" w:line="240" w:lineRule="auto"/>
        <w:jc w:val="both"/>
        <w:rPr>
          <w:rFonts w:ascii="Arial" w:hAnsi="Arial" w:cs="Arial"/>
          <w:spacing w:val="8"/>
        </w:rPr>
      </w:pPr>
      <w:r w:rsidRPr="009550F6">
        <w:rPr>
          <w:rFonts w:ascii="Arial" w:hAnsi="Arial" w:cs="Arial"/>
          <w:spacing w:val="8"/>
        </w:rPr>
        <w:t xml:space="preserve">La penalización se aplicará </w:t>
      </w:r>
      <w:proofErr w:type="gramStart"/>
      <w:r w:rsidRPr="009550F6">
        <w:rPr>
          <w:rFonts w:ascii="Arial" w:hAnsi="Arial" w:cs="Arial"/>
          <w:spacing w:val="8"/>
        </w:rPr>
        <w:t>de acuerdo a</w:t>
      </w:r>
      <w:proofErr w:type="gramEnd"/>
      <w:r w:rsidRPr="009550F6">
        <w:rPr>
          <w:rFonts w:ascii="Arial" w:hAnsi="Arial" w:cs="Arial"/>
          <w:spacing w:val="8"/>
        </w:rPr>
        <w:t xml:space="preserve"> la siguiente fórmula:</w:t>
      </w:r>
    </w:p>
    <w:p w14:paraId="77BD78AE" w14:textId="77777777"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t>fórmula: (Pd) x (</w:t>
      </w:r>
      <w:proofErr w:type="spellStart"/>
      <w:r w:rsidRPr="009550F6">
        <w:rPr>
          <w:rFonts w:ascii="Arial" w:hAnsi="Arial" w:cs="Arial"/>
          <w:spacing w:val="8"/>
        </w:rPr>
        <w:t>Nda</w:t>
      </w:r>
      <w:proofErr w:type="spellEnd"/>
      <w:r w:rsidRPr="009550F6">
        <w:rPr>
          <w:rFonts w:ascii="Arial" w:hAnsi="Arial" w:cs="Arial"/>
          <w:spacing w:val="8"/>
        </w:rPr>
        <w:t>) x (</w:t>
      </w:r>
      <w:proofErr w:type="spellStart"/>
      <w:r w:rsidRPr="009550F6">
        <w:rPr>
          <w:rFonts w:ascii="Arial" w:hAnsi="Arial" w:cs="Arial"/>
          <w:spacing w:val="8"/>
        </w:rPr>
        <w:t>Vbea</w:t>
      </w:r>
      <w:proofErr w:type="spellEnd"/>
      <w:r w:rsidRPr="009550F6">
        <w:rPr>
          <w:rFonts w:ascii="Arial" w:hAnsi="Arial" w:cs="Arial"/>
          <w:spacing w:val="8"/>
        </w:rPr>
        <w:t xml:space="preserve">) = </w:t>
      </w:r>
      <w:proofErr w:type="spellStart"/>
      <w:r w:rsidRPr="009550F6">
        <w:rPr>
          <w:rFonts w:ascii="Arial" w:hAnsi="Arial" w:cs="Arial"/>
          <w:spacing w:val="8"/>
        </w:rPr>
        <w:t>Pca</w:t>
      </w:r>
      <w:proofErr w:type="spellEnd"/>
    </w:p>
    <w:p w14:paraId="1C4DEAA9" w14:textId="77777777"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t>donde:</w:t>
      </w:r>
    </w:p>
    <w:p w14:paraId="5F91F579" w14:textId="503B9E2A"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t>Pd: (</w:t>
      </w:r>
      <w:r w:rsidR="27BBE754" w:rsidRPr="009550F6">
        <w:rPr>
          <w:rFonts w:ascii="Arial" w:hAnsi="Arial" w:cs="Arial"/>
          <w:spacing w:val="8"/>
        </w:rPr>
        <w:t>1</w:t>
      </w:r>
      <w:r w:rsidRPr="009550F6">
        <w:rPr>
          <w:rFonts w:ascii="Arial" w:hAnsi="Arial" w:cs="Arial"/>
          <w:spacing w:val="8"/>
        </w:rPr>
        <w:t>%) penalización diaria</w:t>
      </w:r>
    </w:p>
    <w:p w14:paraId="261B611E" w14:textId="77777777"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r>
      <w:proofErr w:type="spellStart"/>
      <w:r w:rsidRPr="009550F6">
        <w:rPr>
          <w:rFonts w:ascii="Arial" w:hAnsi="Arial" w:cs="Arial"/>
          <w:spacing w:val="8"/>
        </w:rPr>
        <w:t>Nda</w:t>
      </w:r>
      <w:proofErr w:type="spellEnd"/>
      <w:r w:rsidRPr="009550F6">
        <w:rPr>
          <w:rFonts w:ascii="Arial" w:hAnsi="Arial" w:cs="Arial"/>
          <w:spacing w:val="8"/>
        </w:rPr>
        <w:t>: número de días de atraso</w:t>
      </w:r>
    </w:p>
    <w:p w14:paraId="0B4A6BDE" w14:textId="77777777"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r>
      <w:proofErr w:type="spellStart"/>
      <w:r w:rsidRPr="009550F6">
        <w:rPr>
          <w:rFonts w:ascii="Arial" w:hAnsi="Arial" w:cs="Arial"/>
          <w:spacing w:val="8"/>
        </w:rPr>
        <w:t>Vbea</w:t>
      </w:r>
      <w:proofErr w:type="spellEnd"/>
      <w:r w:rsidRPr="009550F6">
        <w:rPr>
          <w:rFonts w:ascii="Arial" w:hAnsi="Arial" w:cs="Arial"/>
          <w:spacing w:val="8"/>
        </w:rPr>
        <w:t>: valor de los bienes entregados con atraso</w:t>
      </w:r>
    </w:p>
    <w:p w14:paraId="7128FF7D" w14:textId="77777777" w:rsidR="00C9433E" w:rsidRPr="009550F6" w:rsidRDefault="00C9433E" w:rsidP="007509AB">
      <w:pPr>
        <w:spacing w:after="240" w:line="240" w:lineRule="auto"/>
        <w:jc w:val="both"/>
        <w:rPr>
          <w:rFonts w:ascii="Arial" w:hAnsi="Arial" w:cs="Arial"/>
          <w:spacing w:val="8"/>
        </w:rPr>
      </w:pPr>
      <w:r w:rsidRPr="009550F6">
        <w:rPr>
          <w:rFonts w:ascii="Arial" w:hAnsi="Arial" w:cs="Arial"/>
          <w:spacing w:val="8"/>
        </w:rPr>
        <w:tab/>
      </w:r>
      <w:proofErr w:type="spellStart"/>
      <w:r w:rsidRPr="009550F6">
        <w:rPr>
          <w:rFonts w:ascii="Arial" w:hAnsi="Arial" w:cs="Arial"/>
          <w:spacing w:val="8"/>
        </w:rPr>
        <w:t>Pca</w:t>
      </w:r>
      <w:proofErr w:type="spellEnd"/>
      <w:r w:rsidRPr="009550F6">
        <w:rPr>
          <w:rFonts w:ascii="Arial" w:hAnsi="Arial" w:cs="Arial"/>
          <w:spacing w:val="8"/>
        </w:rPr>
        <w:t>:</w:t>
      </w:r>
      <w:r w:rsidRPr="009550F6">
        <w:rPr>
          <w:rFonts w:ascii="Arial" w:hAnsi="Arial" w:cs="Arial"/>
          <w:spacing w:val="8"/>
        </w:rPr>
        <w:tab/>
        <w:t>pena convencional aplicable</w:t>
      </w:r>
    </w:p>
    <w:p w14:paraId="291CE2BA" w14:textId="77777777" w:rsidR="00962DD3" w:rsidRPr="009550F6" w:rsidRDefault="007A3999" w:rsidP="00C9433E">
      <w:pPr>
        <w:spacing w:after="240" w:line="240" w:lineRule="auto"/>
        <w:jc w:val="both"/>
        <w:rPr>
          <w:rFonts w:ascii="Arial" w:hAnsi="Arial" w:cs="Arial"/>
          <w:spacing w:val="8"/>
        </w:rPr>
      </w:pPr>
      <w:r w:rsidRPr="009550F6">
        <w:rPr>
          <w:rFonts w:ascii="Arial" w:hAnsi="Arial" w:cs="Arial"/>
          <w:spacing w:val="8"/>
        </w:rPr>
        <w:t xml:space="preserve">La </w:t>
      </w:r>
      <w:r w:rsidR="00C50045" w:rsidRPr="009550F6">
        <w:rPr>
          <w:rFonts w:ascii="Arial" w:hAnsi="Arial" w:cs="Arial"/>
          <w:b/>
          <w:bCs/>
          <w:spacing w:val="8"/>
        </w:rPr>
        <w:t>CFE Distribución, Distribución Valle de México Centro,</w:t>
      </w:r>
      <w:r w:rsidRPr="009550F6">
        <w:rPr>
          <w:rFonts w:ascii="Arial" w:hAnsi="Arial" w:cs="Arial"/>
          <w:spacing w:val="8"/>
        </w:rPr>
        <w:t xml:space="preserve"> una vez que exista incumplimiento por parte del Proveedor, podrá rescindir con efectos inmediatos el contrato sin necesidad de declaración judicial, mediante simple notificación por escrito a el Proveedor, en el que se especifique(n) la(s) obligación(es) incumplida(s) por éste.</w:t>
      </w:r>
    </w:p>
    <w:p w14:paraId="44C87452" w14:textId="77777777" w:rsidR="00C9433E" w:rsidRPr="009550F6" w:rsidRDefault="005D4B63" w:rsidP="005D4B63">
      <w:pPr>
        <w:spacing w:after="240" w:line="240" w:lineRule="auto"/>
        <w:jc w:val="both"/>
        <w:rPr>
          <w:rFonts w:ascii="Arial" w:hAnsi="Arial" w:cs="Arial"/>
          <w:spacing w:val="8"/>
        </w:rPr>
      </w:pPr>
      <w:r w:rsidRPr="009550F6">
        <w:rPr>
          <w:rFonts w:ascii="Arial" w:hAnsi="Arial" w:cs="Arial"/>
          <w:b/>
          <w:spacing w:val="8"/>
        </w:rPr>
        <w:t>VIII.4</w:t>
      </w:r>
      <w:r w:rsidRPr="009550F6">
        <w:rPr>
          <w:rFonts w:ascii="Arial" w:hAnsi="Arial" w:cs="Arial"/>
          <w:b/>
          <w:spacing w:val="8"/>
        </w:rPr>
        <w:tab/>
      </w:r>
      <w:r w:rsidR="00D25FD1" w:rsidRPr="009550F6">
        <w:rPr>
          <w:rFonts w:ascii="Arial" w:hAnsi="Arial" w:cs="Arial"/>
          <w:b/>
          <w:spacing w:val="8"/>
        </w:rPr>
        <w:t>E</w:t>
      </w:r>
      <w:r w:rsidRPr="009550F6">
        <w:rPr>
          <w:rFonts w:ascii="Arial" w:hAnsi="Arial" w:cs="Arial"/>
          <w:b/>
          <w:spacing w:val="8"/>
        </w:rPr>
        <w:t xml:space="preserve">ntrega de los </w:t>
      </w:r>
      <w:r w:rsidR="00A049C4" w:rsidRPr="009550F6">
        <w:rPr>
          <w:rFonts w:ascii="Arial" w:hAnsi="Arial" w:cs="Arial"/>
          <w:b/>
          <w:spacing w:val="8"/>
        </w:rPr>
        <w:t>b</w:t>
      </w:r>
      <w:r w:rsidRPr="009550F6">
        <w:rPr>
          <w:rFonts w:ascii="Arial" w:hAnsi="Arial" w:cs="Arial"/>
          <w:b/>
          <w:spacing w:val="8"/>
        </w:rPr>
        <w:t>ienes</w:t>
      </w:r>
    </w:p>
    <w:p w14:paraId="49B64175" w14:textId="6DD1D925"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El </w:t>
      </w:r>
      <w:r w:rsidR="002820A5" w:rsidRPr="009550F6">
        <w:rPr>
          <w:rFonts w:ascii="Arial" w:hAnsi="Arial" w:cs="Arial"/>
          <w:spacing w:val="8"/>
        </w:rPr>
        <w:t>Concursante</w:t>
      </w:r>
      <w:r w:rsidRPr="009550F6">
        <w:rPr>
          <w:rFonts w:ascii="Arial" w:hAnsi="Arial" w:cs="Arial"/>
          <w:spacing w:val="8"/>
        </w:rPr>
        <w:t xml:space="preserve"> </w:t>
      </w:r>
      <w:r w:rsidR="00172668" w:rsidRPr="009550F6">
        <w:rPr>
          <w:rFonts w:ascii="Arial" w:hAnsi="Arial" w:cs="Arial"/>
          <w:spacing w:val="8"/>
        </w:rPr>
        <w:t>adjudicado</w:t>
      </w:r>
      <w:r w:rsidRPr="009550F6">
        <w:rPr>
          <w:rFonts w:ascii="Arial" w:hAnsi="Arial" w:cs="Arial"/>
          <w:spacing w:val="8"/>
        </w:rPr>
        <w:t xml:space="preserve"> hará entrega de los bienes conforme a los términos y requerimientos del Pliego de Requisitos y condiciones pactadas en el contrato, entendiéndose por ello la forma, lugar, y el plazo, entre otros señalado en los </w:t>
      </w:r>
      <w:r w:rsidR="00D84DE9" w:rsidRPr="009550F6">
        <w:rPr>
          <w:rFonts w:ascii="Arial" w:hAnsi="Arial" w:cs="Arial"/>
          <w:b/>
          <w:spacing w:val="8"/>
        </w:rPr>
        <w:t>A</w:t>
      </w:r>
      <w:r w:rsidRPr="009550F6">
        <w:rPr>
          <w:rFonts w:ascii="Arial" w:hAnsi="Arial" w:cs="Arial"/>
          <w:b/>
          <w:spacing w:val="8"/>
        </w:rPr>
        <w:t xml:space="preserve">nexos </w:t>
      </w:r>
      <w:r w:rsidR="00C50045" w:rsidRPr="009550F6">
        <w:rPr>
          <w:rFonts w:ascii="Arial" w:hAnsi="Arial" w:cs="Arial"/>
          <w:b/>
          <w:spacing w:val="8"/>
        </w:rPr>
        <w:t>1</w:t>
      </w:r>
      <w:r w:rsidR="00D84DE9" w:rsidRPr="009550F6">
        <w:rPr>
          <w:rFonts w:ascii="Arial" w:hAnsi="Arial" w:cs="Arial"/>
          <w:b/>
          <w:spacing w:val="8"/>
        </w:rPr>
        <w:t xml:space="preserve"> y</w:t>
      </w:r>
      <w:r w:rsidRPr="009550F6">
        <w:rPr>
          <w:rFonts w:ascii="Arial" w:hAnsi="Arial" w:cs="Arial"/>
          <w:b/>
          <w:spacing w:val="8"/>
        </w:rPr>
        <w:t xml:space="preserve"> 2</w:t>
      </w:r>
      <w:r w:rsidR="00C50045" w:rsidRPr="009550F6">
        <w:rPr>
          <w:rFonts w:ascii="Arial" w:hAnsi="Arial" w:cs="Arial"/>
          <w:b/>
          <w:spacing w:val="8"/>
        </w:rPr>
        <w:t>A</w:t>
      </w:r>
      <w:r w:rsidRPr="009550F6">
        <w:rPr>
          <w:rFonts w:ascii="Arial" w:hAnsi="Arial" w:cs="Arial"/>
          <w:spacing w:val="8"/>
        </w:rPr>
        <w:t>.</w:t>
      </w:r>
    </w:p>
    <w:p w14:paraId="2684534F" w14:textId="190B980A" w:rsidR="00334E0F" w:rsidRPr="009550F6" w:rsidRDefault="00334E0F" w:rsidP="005D4B63">
      <w:pPr>
        <w:spacing w:after="240" w:line="240" w:lineRule="auto"/>
        <w:jc w:val="both"/>
        <w:rPr>
          <w:rFonts w:ascii="Arial" w:hAnsi="Arial" w:cs="Arial"/>
          <w:spacing w:val="8"/>
        </w:rPr>
      </w:pPr>
      <w:r w:rsidRPr="009550F6">
        <w:rPr>
          <w:rFonts w:ascii="Arial" w:hAnsi="Arial" w:cs="Arial"/>
          <w:spacing w:val="8"/>
        </w:rPr>
        <w:t xml:space="preserve">Los Concursantes deberán presentar su oferta considerando que los bienes deben ser entregados bajo la condición </w:t>
      </w:r>
      <w:r w:rsidRPr="009550F6">
        <w:rPr>
          <w:rFonts w:ascii="Arial" w:hAnsi="Arial" w:cs="Arial"/>
          <w:b/>
          <w:bCs/>
          <w:spacing w:val="8"/>
        </w:rPr>
        <w:t>DDP Entrega con Derechos Pagados</w:t>
      </w:r>
      <w:r w:rsidRPr="009550F6">
        <w:rPr>
          <w:rFonts w:ascii="Arial" w:hAnsi="Arial" w:cs="Arial"/>
          <w:spacing w:val="8"/>
        </w:rPr>
        <w:t xml:space="preserve">, entregado con derechos pagados </w:t>
      </w:r>
      <w:proofErr w:type="gramStart"/>
      <w:r w:rsidRPr="009550F6">
        <w:rPr>
          <w:rFonts w:ascii="Arial" w:hAnsi="Arial" w:cs="Arial"/>
          <w:spacing w:val="8"/>
        </w:rPr>
        <w:t>de acuerdo a</w:t>
      </w:r>
      <w:proofErr w:type="gramEnd"/>
      <w:r w:rsidRPr="009550F6">
        <w:rPr>
          <w:rFonts w:ascii="Arial" w:hAnsi="Arial" w:cs="Arial"/>
          <w:spacing w:val="8"/>
        </w:rPr>
        <w:t xml:space="preserve"> los Incoterms 2010 bajo la cual serán evaluados y adquiridos.</w:t>
      </w:r>
    </w:p>
    <w:p w14:paraId="797C3D11" w14:textId="77777777"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Atendiendo a las características de los bienes, las maniobras de descarga en des</w:t>
      </w:r>
      <w:r w:rsidR="00B30C1C" w:rsidRPr="009550F6">
        <w:rPr>
          <w:rFonts w:ascii="Arial" w:hAnsi="Arial" w:cs="Arial"/>
          <w:spacing w:val="8"/>
        </w:rPr>
        <w:t xml:space="preserve">tino </w:t>
      </w:r>
      <w:proofErr w:type="gramStart"/>
      <w:r w:rsidR="00B30C1C" w:rsidRPr="009550F6">
        <w:rPr>
          <w:rFonts w:ascii="Arial" w:hAnsi="Arial" w:cs="Arial"/>
          <w:spacing w:val="8"/>
        </w:rPr>
        <w:t>final,</w:t>
      </w:r>
      <w:proofErr w:type="gramEnd"/>
      <w:r w:rsidR="00B30C1C" w:rsidRPr="009550F6">
        <w:rPr>
          <w:rFonts w:ascii="Arial" w:hAnsi="Arial" w:cs="Arial"/>
          <w:spacing w:val="8"/>
        </w:rPr>
        <w:t xml:space="preserve"> serán por </w:t>
      </w:r>
      <w:r w:rsidR="00B30C1C" w:rsidRPr="006000B2">
        <w:rPr>
          <w:rFonts w:ascii="Arial" w:hAnsi="Arial" w:cs="Arial"/>
          <w:spacing w:val="8"/>
        </w:rPr>
        <w:t xml:space="preserve">cuenta </w:t>
      </w:r>
      <w:r w:rsidR="00C50045" w:rsidRPr="006000B2">
        <w:rPr>
          <w:rFonts w:ascii="Arial" w:hAnsi="Arial" w:cs="Arial"/>
          <w:b/>
          <w:bCs/>
          <w:color w:val="0000FF"/>
          <w:spacing w:val="8"/>
        </w:rPr>
        <w:t>d</w:t>
      </w:r>
      <w:r w:rsidR="00AE7CDC" w:rsidRPr="006000B2">
        <w:rPr>
          <w:rFonts w:ascii="Arial" w:hAnsi="Arial" w:cs="Arial"/>
          <w:b/>
          <w:color w:val="0000FF"/>
          <w:spacing w:val="8"/>
        </w:rPr>
        <w:t xml:space="preserve">el </w:t>
      </w:r>
      <w:r w:rsidR="002820A5" w:rsidRPr="006000B2">
        <w:rPr>
          <w:rFonts w:ascii="Arial" w:hAnsi="Arial" w:cs="Arial"/>
          <w:b/>
          <w:color w:val="0000FF"/>
          <w:spacing w:val="8"/>
        </w:rPr>
        <w:t>Proveedor</w:t>
      </w:r>
      <w:r w:rsidR="00C50045" w:rsidRPr="006000B2">
        <w:rPr>
          <w:rFonts w:ascii="Arial" w:hAnsi="Arial" w:cs="Arial"/>
          <w:b/>
          <w:spacing w:val="8"/>
        </w:rPr>
        <w:t>.</w:t>
      </w:r>
    </w:p>
    <w:p w14:paraId="504943D5" w14:textId="52634077"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En su caso, los </w:t>
      </w:r>
      <w:r w:rsidR="002820A5" w:rsidRPr="009550F6">
        <w:rPr>
          <w:rFonts w:ascii="Arial" w:hAnsi="Arial" w:cs="Arial"/>
          <w:spacing w:val="8"/>
        </w:rPr>
        <w:t>Concursantes</w:t>
      </w:r>
      <w:r w:rsidRPr="009550F6">
        <w:rPr>
          <w:rFonts w:ascii="Arial" w:hAnsi="Arial" w:cs="Arial"/>
          <w:spacing w:val="8"/>
        </w:rPr>
        <w:t xml:space="preserve"> adjudicados, a la entrega deberán presentar a </w:t>
      </w:r>
      <w:r w:rsidR="00C50045" w:rsidRPr="009550F6">
        <w:rPr>
          <w:rFonts w:ascii="Arial" w:hAnsi="Arial" w:cs="Arial"/>
          <w:b/>
          <w:bCs/>
          <w:spacing w:val="8"/>
        </w:rPr>
        <w:t>CFE Distribución, Distribución Valle de México Centro</w:t>
      </w:r>
      <w:r w:rsidR="00E35937" w:rsidRPr="009550F6">
        <w:rPr>
          <w:rFonts w:ascii="Arial" w:hAnsi="Arial" w:cs="Arial"/>
          <w:b/>
          <w:bCs/>
          <w:spacing w:val="8"/>
        </w:rPr>
        <w:t>,</w:t>
      </w:r>
      <w:r w:rsidRPr="009550F6">
        <w:rPr>
          <w:rFonts w:ascii="Arial" w:hAnsi="Arial" w:cs="Arial"/>
          <w:spacing w:val="8"/>
        </w:rPr>
        <w:t xml:space="preserve"> únicamente para efectos informativos y estadísticos, un </w:t>
      </w:r>
      <w:r w:rsidRPr="009550F6">
        <w:rPr>
          <w:rFonts w:ascii="Arial" w:hAnsi="Arial" w:cs="Arial"/>
          <w:spacing w:val="8"/>
        </w:rPr>
        <w:lastRenderedPageBreak/>
        <w:t xml:space="preserve">escrito libre, mediante el cual manifiesten, bajo protesta de decir verdad, el nombre de la empresa fabricante y el resultado del cálculo del porcentaje de contenido nacional de los bienes que entregará, este escrito será presentado </w:t>
      </w:r>
      <w:r w:rsidR="00203B02" w:rsidRPr="009550F6">
        <w:rPr>
          <w:rFonts w:ascii="Arial" w:hAnsi="Arial" w:cs="Arial"/>
          <w:spacing w:val="8"/>
        </w:rPr>
        <w:t>al administrador de contrato de la Zona</w:t>
      </w:r>
      <w:r w:rsidRPr="009550F6">
        <w:rPr>
          <w:rFonts w:ascii="Arial" w:hAnsi="Arial" w:cs="Arial"/>
          <w:spacing w:val="8"/>
        </w:rPr>
        <w:t xml:space="preserve"> que corresponda a la última entrega.</w:t>
      </w:r>
    </w:p>
    <w:p w14:paraId="55297FDA" w14:textId="33C6591B"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La recepción será en el lugar, fecha y horario indicado en el </w:t>
      </w:r>
      <w:r w:rsidR="0066501B" w:rsidRPr="009550F6">
        <w:rPr>
          <w:rFonts w:ascii="Arial" w:hAnsi="Arial" w:cs="Arial"/>
          <w:b/>
          <w:spacing w:val="8"/>
        </w:rPr>
        <w:t>A</w:t>
      </w:r>
      <w:r w:rsidRPr="009550F6">
        <w:rPr>
          <w:rFonts w:ascii="Arial" w:hAnsi="Arial" w:cs="Arial"/>
          <w:b/>
          <w:spacing w:val="8"/>
        </w:rPr>
        <w:t xml:space="preserve">nexo </w:t>
      </w:r>
      <w:r w:rsidR="00C50045" w:rsidRPr="009550F6">
        <w:rPr>
          <w:rFonts w:ascii="Arial" w:hAnsi="Arial" w:cs="Arial"/>
          <w:b/>
          <w:spacing w:val="8"/>
        </w:rPr>
        <w:t>2</w:t>
      </w:r>
      <w:r w:rsidR="003675FF" w:rsidRPr="009550F6">
        <w:rPr>
          <w:rFonts w:ascii="Arial" w:hAnsi="Arial" w:cs="Arial"/>
          <w:b/>
          <w:spacing w:val="8"/>
        </w:rPr>
        <w:t>E</w:t>
      </w:r>
      <w:r w:rsidRPr="009550F6">
        <w:rPr>
          <w:rFonts w:ascii="Arial" w:hAnsi="Arial" w:cs="Arial"/>
          <w:spacing w:val="8"/>
        </w:rPr>
        <w:t xml:space="preserve">, debiendo obtener la evidencia de entrega mediante el sello otorgado por el responsable de la recepción de los bienes en el almacén en la factura o nota de remisión y la aceptación del área técnica. </w:t>
      </w:r>
    </w:p>
    <w:p w14:paraId="1D595A62" w14:textId="77777777"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El Administrador del Contrato, notificará por escrito al </w:t>
      </w:r>
      <w:r w:rsidR="002820A5" w:rsidRPr="009550F6">
        <w:rPr>
          <w:rFonts w:ascii="Arial" w:hAnsi="Arial" w:cs="Arial"/>
          <w:spacing w:val="8"/>
        </w:rPr>
        <w:t>Proveedor</w:t>
      </w:r>
      <w:r w:rsidRPr="009550F6">
        <w:rPr>
          <w:rFonts w:ascii="Arial" w:hAnsi="Arial" w:cs="Arial"/>
          <w:spacing w:val="8"/>
        </w:rPr>
        <w:t xml:space="preserve"> sobre la devolución o rechazo de los bienes, en un plazo que no excederá de 5 (cinco) días naturales siguientes a su recepción.</w:t>
      </w:r>
    </w:p>
    <w:p w14:paraId="16F88008" w14:textId="77777777" w:rsidR="005D4B63"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El </w:t>
      </w:r>
      <w:r w:rsidR="002820A5" w:rsidRPr="009550F6">
        <w:rPr>
          <w:rFonts w:ascii="Arial" w:hAnsi="Arial" w:cs="Arial"/>
          <w:spacing w:val="8"/>
        </w:rPr>
        <w:t>Concursante</w:t>
      </w:r>
      <w:r w:rsidRPr="009550F6">
        <w:rPr>
          <w:rFonts w:ascii="Arial" w:hAnsi="Arial" w:cs="Arial"/>
          <w:spacing w:val="8"/>
        </w:rPr>
        <w:t xml:space="preserve"> </w:t>
      </w:r>
      <w:r w:rsidR="00F51FB1" w:rsidRPr="009550F6">
        <w:rPr>
          <w:rFonts w:ascii="Arial" w:hAnsi="Arial" w:cs="Arial"/>
          <w:spacing w:val="8"/>
        </w:rPr>
        <w:t>adjudicado</w:t>
      </w:r>
      <w:r w:rsidRPr="009550F6">
        <w:rPr>
          <w:rFonts w:ascii="Arial" w:hAnsi="Arial" w:cs="Arial"/>
          <w:spacing w:val="8"/>
        </w:rPr>
        <w:t xml:space="preserve"> acepta los términos establecidos en el presente Pliego de Requisitos para la aceptación de los bienes, estando de acuerdo que hasta en tanto ello no se cumpla, éstos no se tendrán por recibidos o aceptados.</w:t>
      </w:r>
    </w:p>
    <w:p w14:paraId="0AFA4A55" w14:textId="77777777" w:rsidR="00C9433E" w:rsidRPr="009550F6" w:rsidRDefault="005D4B63" w:rsidP="005D4B63">
      <w:pPr>
        <w:spacing w:after="240" w:line="240" w:lineRule="auto"/>
        <w:jc w:val="both"/>
        <w:rPr>
          <w:rFonts w:ascii="Arial" w:hAnsi="Arial" w:cs="Arial"/>
          <w:spacing w:val="8"/>
        </w:rPr>
      </w:pPr>
      <w:r w:rsidRPr="009550F6">
        <w:rPr>
          <w:rFonts w:ascii="Arial" w:hAnsi="Arial" w:cs="Arial"/>
          <w:spacing w:val="8"/>
        </w:rPr>
        <w:t xml:space="preserve">El </w:t>
      </w:r>
      <w:r w:rsidR="002820A5" w:rsidRPr="009550F6">
        <w:rPr>
          <w:rFonts w:ascii="Arial" w:hAnsi="Arial" w:cs="Arial"/>
          <w:spacing w:val="8"/>
        </w:rPr>
        <w:t>Proveedor</w:t>
      </w:r>
      <w:r w:rsidRPr="009550F6">
        <w:rPr>
          <w:rFonts w:ascii="Arial" w:hAnsi="Arial" w:cs="Arial"/>
          <w:spacing w:val="8"/>
        </w:rPr>
        <w:t xml:space="preserve"> debe cumplir con lo establecido en la Especificación CFE-L1000-11 vigente relativa a “Empaque, embalaje, embarque, transporte, descarga, recepción y almacenamiento de bienes muebles adquiridos por CFE”, así como los manuales del usuario correspondientes, de conformidad con la especificación CFE-L1000-32 vigente.</w:t>
      </w:r>
    </w:p>
    <w:p w14:paraId="56ED128F" w14:textId="05D5AAEB" w:rsidR="00F76683" w:rsidRPr="009550F6" w:rsidRDefault="00E04487" w:rsidP="005D4B63">
      <w:pPr>
        <w:spacing w:after="240" w:line="240" w:lineRule="auto"/>
        <w:jc w:val="both"/>
        <w:rPr>
          <w:rFonts w:ascii="Arial" w:hAnsi="Arial" w:cs="Arial"/>
          <w:b/>
          <w:bCs/>
          <w:color w:val="0000FF"/>
          <w:spacing w:val="8"/>
        </w:rPr>
      </w:pPr>
      <w:r w:rsidRPr="009550F6">
        <w:rPr>
          <w:rFonts w:ascii="Arial" w:hAnsi="Arial" w:cs="Arial"/>
          <w:b/>
          <w:spacing w:val="8"/>
        </w:rPr>
        <w:t>VIII.5</w:t>
      </w:r>
      <w:r w:rsidRPr="009550F6">
        <w:rPr>
          <w:rFonts w:ascii="Arial" w:hAnsi="Arial" w:cs="Arial"/>
          <w:spacing w:val="8"/>
        </w:rPr>
        <w:t xml:space="preserve"> </w:t>
      </w:r>
      <w:r w:rsidR="000D5D92" w:rsidRPr="009550F6">
        <w:rPr>
          <w:rFonts w:ascii="Arial" w:hAnsi="Arial" w:cs="Arial"/>
          <w:spacing w:val="8"/>
        </w:rPr>
        <w:tab/>
      </w:r>
      <w:r w:rsidR="00F76683" w:rsidRPr="009550F6">
        <w:rPr>
          <w:rFonts w:ascii="Arial" w:hAnsi="Arial" w:cs="Arial"/>
          <w:b/>
          <w:spacing w:val="8"/>
        </w:rPr>
        <w:t xml:space="preserve">Anticipo </w:t>
      </w:r>
      <w:r w:rsidR="00C50045" w:rsidRPr="009550F6">
        <w:rPr>
          <w:rFonts w:ascii="Arial" w:hAnsi="Arial" w:cs="Arial"/>
          <w:b/>
          <w:bCs/>
          <w:color w:val="0000FF"/>
          <w:spacing w:val="8"/>
        </w:rPr>
        <w:t>(No aplica para este concurso).</w:t>
      </w:r>
    </w:p>
    <w:p w14:paraId="79CA16EB" w14:textId="1B60B24C" w:rsidR="00C9433E" w:rsidRPr="009550F6" w:rsidRDefault="001C6578" w:rsidP="001C6578">
      <w:pPr>
        <w:spacing w:after="240" w:line="240" w:lineRule="auto"/>
        <w:jc w:val="both"/>
        <w:rPr>
          <w:rFonts w:ascii="Arial" w:hAnsi="Arial" w:cs="Arial"/>
          <w:spacing w:val="8"/>
        </w:rPr>
      </w:pPr>
      <w:r w:rsidRPr="009550F6">
        <w:rPr>
          <w:rFonts w:ascii="Arial" w:hAnsi="Arial" w:cs="Arial"/>
          <w:b/>
          <w:spacing w:val="8"/>
        </w:rPr>
        <w:t>IX.</w:t>
      </w:r>
      <w:r w:rsidRPr="009550F6">
        <w:rPr>
          <w:rFonts w:ascii="Arial" w:hAnsi="Arial" w:cs="Arial"/>
          <w:b/>
          <w:spacing w:val="8"/>
        </w:rPr>
        <w:tab/>
      </w:r>
      <w:r w:rsidR="0053461A" w:rsidRPr="009550F6">
        <w:rPr>
          <w:rFonts w:ascii="Arial" w:hAnsi="Arial" w:cs="Arial"/>
          <w:b/>
          <w:spacing w:val="8"/>
        </w:rPr>
        <w:t>Recurso</w:t>
      </w:r>
      <w:r w:rsidR="00371545" w:rsidRPr="009550F6">
        <w:rPr>
          <w:rFonts w:ascii="Arial" w:hAnsi="Arial" w:cs="Arial"/>
          <w:b/>
          <w:spacing w:val="8"/>
        </w:rPr>
        <w:t xml:space="preserve"> de Reconsideración</w:t>
      </w:r>
    </w:p>
    <w:p w14:paraId="66F25374" w14:textId="77777777" w:rsidR="001C73A9" w:rsidRPr="009550F6" w:rsidRDefault="00C50045" w:rsidP="00C50045">
      <w:pPr>
        <w:spacing w:after="240" w:line="240" w:lineRule="auto"/>
        <w:jc w:val="both"/>
      </w:pPr>
      <w:r w:rsidRPr="009550F6">
        <w:rPr>
          <w:rFonts w:ascii="Arial" w:hAnsi="Arial" w:cs="Arial"/>
          <w:spacing w:val="8"/>
        </w:rPr>
        <w:t>Conforme al artículo 83 de la Ley de la CFE, el capítulo Tercero de su Reglamento y Capitulo Noveno del Estatuto Orgánico de la Comisión Federal de Electricidad.</w:t>
      </w:r>
      <w:r w:rsidR="001C73A9" w:rsidRPr="009550F6">
        <w:t xml:space="preserve"> </w:t>
      </w:r>
    </w:p>
    <w:p w14:paraId="581B7E10" w14:textId="77777777" w:rsidR="00C50045" w:rsidRPr="009550F6" w:rsidRDefault="001C73A9" w:rsidP="00C50045">
      <w:pPr>
        <w:spacing w:after="240" w:line="240" w:lineRule="auto"/>
        <w:jc w:val="both"/>
        <w:rPr>
          <w:rFonts w:ascii="Arial" w:hAnsi="Arial" w:cs="Arial"/>
          <w:spacing w:val="8"/>
        </w:rPr>
      </w:pPr>
      <w:r w:rsidRPr="009550F6">
        <w:rPr>
          <w:rFonts w:ascii="Arial" w:hAnsi="Arial" w:cs="Arial"/>
          <w:spacing w:val="8"/>
        </w:rPr>
        <w:t>En contra del fallo que adjudica el contrato procederá:</w:t>
      </w:r>
    </w:p>
    <w:p w14:paraId="1D41066A" w14:textId="77777777" w:rsidR="001C6578" w:rsidRPr="009550F6" w:rsidRDefault="001C6578" w:rsidP="001C6578">
      <w:pPr>
        <w:spacing w:after="240" w:line="240" w:lineRule="auto"/>
        <w:ind w:left="851" w:hanging="567"/>
        <w:jc w:val="both"/>
        <w:rPr>
          <w:rFonts w:ascii="Arial" w:hAnsi="Arial" w:cs="Arial"/>
          <w:spacing w:val="8"/>
        </w:rPr>
      </w:pPr>
      <w:r w:rsidRPr="009550F6">
        <w:rPr>
          <w:rFonts w:ascii="Arial" w:hAnsi="Arial" w:cs="Arial"/>
          <w:spacing w:val="8"/>
        </w:rPr>
        <w:t>a)</w:t>
      </w:r>
      <w:r w:rsidRPr="009550F6">
        <w:rPr>
          <w:rFonts w:ascii="Arial" w:hAnsi="Arial" w:cs="Arial"/>
          <w:spacing w:val="8"/>
        </w:rPr>
        <w:tab/>
        <w:t xml:space="preserve">El Recurso de Reconsideración previsto en el artículo 83 </w:t>
      </w:r>
      <w:r w:rsidR="009D3811" w:rsidRPr="009550F6">
        <w:rPr>
          <w:rFonts w:ascii="Arial" w:hAnsi="Arial" w:cs="Arial"/>
          <w:spacing w:val="8"/>
        </w:rPr>
        <w:t xml:space="preserve">fracción I, </w:t>
      </w:r>
      <w:r w:rsidRPr="009550F6">
        <w:rPr>
          <w:rFonts w:ascii="Arial" w:hAnsi="Arial" w:cs="Arial"/>
          <w:spacing w:val="8"/>
        </w:rPr>
        <w:t xml:space="preserve">de la Ley de la CFE y en el capítulo Tercero de su Reglamento. </w:t>
      </w:r>
    </w:p>
    <w:p w14:paraId="357FF191" w14:textId="77777777" w:rsidR="001C6578" w:rsidRPr="009550F6" w:rsidRDefault="001C6578" w:rsidP="001C6578">
      <w:pPr>
        <w:spacing w:after="240" w:line="240" w:lineRule="auto"/>
        <w:ind w:left="851" w:hanging="567"/>
        <w:jc w:val="both"/>
        <w:rPr>
          <w:rFonts w:ascii="Arial" w:hAnsi="Arial" w:cs="Arial"/>
          <w:spacing w:val="8"/>
        </w:rPr>
      </w:pPr>
      <w:r w:rsidRPr="009550F6">
        <w:rPr>
          <w:rFonts w:ascii="Arial" w:hAnsi="Arial" w:cs="Arial"/>
          <w:spacing w:val="8"/>
        </w:rPr>
        <w:t>b)</w:t>
      </w:r>
      <w:r w:rsidRPr="009550F6">
        <w:rPr>
          <w:rFonts w:ascii="Arial" w:hAnsi="Arial" w:cs="Arial"/>
          <w:spacing w:val="8"/>
        </w:rPr>
        <w:tab/>
        <w:t>La acción jurisdiccional que corresponda ante el Tribunal Federal de Justicia Administrativa.</w:t>
      </w:r>
    </w:p>
    <w:p w14:paraId="4717AA48" w14:textId="77777777" w:rsidR="001C73A9" w:rsidRPr="009550F6" w:rsidRDefault="001C73A9" w:rsidP="001C73A9">
      <w:pPr>
        <w:spacing w:after="240" w:line="240" w:lineRule="auto"/>
        <w:jc w:val="both"/>
        <w:rPr>
          <w:rFonts w:ascii="Arial" w:hAnsi="Arial" w:cs="Arial"/>
          <w:spacing w:val="8"/>
        </w:rPr>
      </w:pPr>
      <w:r w:rsidRPr="009550F6">
        <w:rPr>
          <w:rFonts w:ascii="Arial" w:hAnsi="Arial" w:cs="Arial"/>
          <w:spacing w:val="8"/>
        </w:rPr>
        <w:t>Contra las demás resoluciones emitidas durante el concurso no procederá instancia ni medio ordinario de defensa alguno y, en caso de alguna irregularidad en tales resoluciones, éstas podrán ser combatidas con motivo del fallo.</w:t>
      </w:r>
    </w:p>
    <w:p w14:paraId="7BF9E5CD" w14:textId="217A5D6E" w:rsidR="001C73A9" w:rsidRDefault="00371545" w:rsidP="001C73A9">
      <w:pPr>
        <w:spacing w:after="240" w:line="240" w:lineRule="auto"/>
        <w:jc w:val="both"/>
        <w:rPr>
          <w:rFonts w:ascii="Arial" w:hAnsi="Arial" w:cs="Arial"/>
          <w:spacing w:val="8"/>
        </w:rPr>
      </w:pPr>
      <w:r w:rsidRPr="009550F6">
        <w:rPr>
          <w:rFonts w:ascii="Arial" w:hAnsi="Arial" w:cs="Arial"/>
          <w:spacing w:val="8"/>
        </w:rPr>
        <w:t xml:space="preserve">El recurso de reconsideración deberá presentarse por escrito ante la instancia colegiada, (siendo </w:t>
      </w:r>
      <w:proofErr w:type="gramStart"/>
      <w:r w:rsidRPr="009550F6">
        <w:rPr>
          <w:rFonts w:ascii="Arial" w:hAnsi="Arial" w:cs="Arial"/>
          <w:spacing w:val="8"/>
        </w:rPr>
        <w:t>de acuerdo a</w:t>
      </w:r>
      <w:proofErr w:type="gramEnd"/>
      <w:r w:rsidRPr="009550F6">
        <w:rPr>
          <w:rFonts w:ascii="Arial" w:hAnsi="Arial" w:cs="Arial"/>
          <w:spacing w:val="8"/>
        </w:rPr>
        <w:t xml:space="preserve"> la Disposición 23 de las Disposiciones Generales, en la oficialía de partes de la Ofician del Abogado General), dentro de los cinco días hábiles siguientes a la celebración de la junta pública en que se da a conocer el fallo o que se le haya notificado al participante, en los casos que no se celebre junta pública. La Oficina del Abogado General se encuentra ubicado en Av. Paseo de la Reforma no.164, piso 12, Col, Juárez, Del. Cuauhtémoc, C.P. 06600, por lo que en esta dirección se deberá hacer llegar el recurso de reconsideración</w:t>
      </w:r>
      <w:r w:rsidR="001C73A9" w:rsidRPr="009550F6">
        <w:rPr>
          <w:rFonts w:ascii="Arial" w:hAnsi="Arial" w:cs="Arial"/>
          <w:spacing w:val="8"/>
        </w:rPr>
        <w:t>.</w:t>
      </w:r>
    </w:p>
    <w:p w14:paraId="6E5F15BB" w14:textId="77777777" w:rsidR="00462827" w:rsidRPr="009550F6" w:rsidRDefault="00462827" w:rsidP="001C73A9">
      <w:pPr>
        <w:spacing w:after="240" w:line="240" w:lineRule="auto"/>
        <w:jc w:val="both"/>
        <w:rPr>
          <w:rFonts w:ascii="Arial" w:hAnsi="Arial" w:cs="Arial"/>
          <w:spacing w:val="8"/>
        </w:rPr>
      </w:pPr>
    </w:p>
    <w:p w14:paraId="633811C7" w14:textId="77777777" w:rsidR="001C73A9" w:rsidRPr="009550F6" w:rsidRDefault="001C73A9" w:rsidP="001C73A9">
      <w:pPr>
        <w:spacing w:after="240" w:line="240" w:lineRule="auto"/>
        <w:jc w:val="both"/>
        <w:rPr>
          <w:rFonts w:ascii="Arial" w:hAnsi="Arial" w:cs="Arial"/>
          <w:b/>
          <w:spacing w:val="8"/>
        </w:rPr>
      </w:pPr>
      <w:r w:rsidRPr="009550F6">
        <w:rPr>
          <w:rFonts w:ascii="Arial" w:hAnsi="Arial" w:cs="Arial"/>
          <w:b/>
          <w:spacing w:val="8"/>
        </w:rPr>
        <w:lastRenderedPageBreak/>
        <w:t>X.</w:t>
      </w:r>
      <w:r w:rsidRPr="009550F6">
        <w:rPr>
          <w:rFonts w:ascii="Arial" w:hAnsi="Arial" w:cs="Arial"/>
          <w:b/>
          <w:spacing w:val="8"/>
        </w:rPr>
        <w:tab/>
        <w:t>Solución de Controversias</w:t>
      </w:r>
    </w:p>
    <w:p w14:paraId="6A07E0F0" w14:textId="77777777" w:rsidR="001C73A9" w:rsidRPr="009550F6" w:rsidRDefault="001C73A9" w:rsidP="001C73A9">
      <w:pPr>
        <w:spacing w:after="240" w:line="240" w:lineRule="auto"/>
        <w:jc w:val="both"/>
        <w:rPr>
          <w:rFonts w:ascii="Arial" w:hAnsi="Arial" w:cs="Arial"/>
          <w:spacing w:val="8"/>
        </w:rPr>
      </w:pPr>
      <w:r w:rsidRPr="009550F6">
        <w:rPr>
          <w:rFonts w:ascii="Arial" w:hAnsi="Arial" w:cs="Arial"/>
          <w:spacing w:val="8"/>
        </w:rPr>
        <w:t>CFE Distribución y el concursante adjudicado acuerdan que cuando para la solución de las controversias derivadas de la interpretación a las cláusulas del contrato que derive de este concurso, por cuestiones relacionadas con su ejecución y cumplimiento, determinen necesario recurrir a uno o más medios alternativos de solución de controversias, tales como la mediación o conciliación, podrán celebrar un convenio en el que se estipulen las condiciones de tiempo, lugar y forma en que se desarrollarán los medios alternativos señalados, de acuerdo a los Lineamientos Internos para Llevar a cabo Medios Alternativos de Solución de Controversias en la Comisión Federal de Electricidad y sus Empresas Productivas Subsidiarias, emitidos por el Consejo de Administración de fecha 21 de junio de 2016.</w:t>
      </w:r>
    </w:p>
    <w:p w14:paraId="7EB5A0A9" w14:textId="1A0C78B6" w:rsidR="001C73A9" w:rsidRPr="009550F6" w:rsidRDefault="001C73A9" w:rsidP="001C73A9">
      <w:pPr>
        <w:spacing w:after="240" w:line="240" w:lineRule="auto"/>
        <w:jc w:val="both"/>
        <w:rPr>
          <w:rFonts w:ascii="Arial" w:hAnsi="Arial" w:cs="Arial"/>
          <w:spacing w:val="8"/>
        </w:rPr>
      </w:pPr>
      <w:r w:rsidRPr="009550F6">
        <w:rPr>
          <w:rFonts w:ascii="Arial" w:hAnsi="Arial" w:cs="Arial"/>
          <w:spacing w:val="8"/>
        </w:rPr>
        <w:t xml:space="preserve">Lo anterior, atendiendo a lo estipulado en la disposición </w:t>
      </w:r>
      <w:r w:rsidR="00371545" w:rsidRPr="009550F6">
        <w:rPr>
          <w:rFonts w:ascii="Arial" w:hAnsi="Arial" w:cs="Arial"/>
          <w:spacing w:val="8"/>
        </w:rPr>
        <w:t>22</w:t>
      </w:r>
      <w:r w:rsidRPr="009550F6">
        <w:rPr>
          <w:rFonts w:ascii="Arial" w:hAnsi="Arial" w:cs="Arial"/>
          <w:spacing w:val="8"/>
        </w:rPr>
        <w:t xml:space="preserve"> de las Disposiciones Generales y al Criterio Operativo número 4</w:t>
      </w:r>
      <w:r w:rsidR="19650305" w:rsidRPr="009550F6">
        <w:rPr>
          <w:rFonts w:ascii="Arial" w:hAnsi="Arial" w:cs="Arial"/>
          <w:spacing w:val="8"/>
        </w:rPr>
        <w:t>4</w:t>
      </w:r>
      <w:r w:rsidRPr="009550F6">
        <w:rPr>
          <w:rFonts w:ascii="Arial" w:hAnsi="Arial" w:cs="Arial"/>
          <w:spacing w:val="8"/>
        </w:rPr>
        <w:t>.</w:t>
      </w:r>
    </w:p>
    <w:p w14:paraId="6D072C0D" w14:textId="77777777" w:rsidR="001C73A9" w:rsidRPr="009550F6" w:rsidRDefault="001C73A9" w:rsidP="001C73A9">
      <w:pPr>
        <w:spacing w:after="240" w:line="240" w:lineRule="auto"/>
        <w:jc w:val="both"/>
        <w:rPr>
          <w:rFonts w:ascii="Arial" w:hAnsi="Arial" w:cs="Arial"/>
          <w:spacing w:val="8"/>
        </w:rPr>
      </w:pPr>
    </w:p>
    <w:p w14:paraId="48A21919" w14:textId="77777777" w:rsidR="00567A12" w:rsidRPr="009550F6" w:rsidRDefault="00567A12">
      <w:pPr>
        <w:rPr>
          <w:rFonts w:ascii="Arial" w:hAnsi="Arial" w:cs="Arial"/>
          <w:spacing w:val="8"/>
        </w:rPr>
      </w:pPr>
      <w:r w:rsidRPr="009550F6">
        <w:rPr>
          <w:rFonts w:ascii="Arial" w:hAnsi="Arial" w:cs="Arial"/>
          <w:spacing w:val="8"/>
        </w:rPr>
        <w:br w:type="page"/>
      </w:r>
    </w:p>
    <w:p w14:paraId="6BD18F9B" w14:textId="77777777" w:rsidR="00567A12" w:rsidRPr="009550F6" w:rsidRDefault="00567A12" w:rsidP="00567A12">
      <w:pPr>
        <w:spacing w:before="1200" w:after="1200" w:line="240" w:lineRule="auto"/>
        <w:jc w:val="center"/>
        <w:rPr>
          <w:rFonts w:ascii="Arial" w:hAnsi="Arial" w:cs="Arial"/>
          <w:spacing w:val="80"/>
        </w:rPr>
      </w:pPr>
    </w:p>
    <w:p w14:paraId="5A17919B" w14:textId="77777777" w:rsidR="00962DD3" w:rsidRPr="009550F6" w:rsidRDefault="00567A12" w:rsidP="00567A12">
      <w:pPr>
        <w:spacing w:before="1800" w:after="1200" w:line="240" w:lineRule="auto"/>
        <w:jc w:val="center"/>
        <w:rPr>
          <w:rFonts w:ascii="Arial" w:hAnsi="Arial" w:cs="Arial"/>
          <w:spacing w:val="160"/>
          <w:sz w:val="144"/>
        </w:rPr>
      </w:pPr>
      <w:r w:rsidRPr="009550F6">
        <w:rPr>
          <w:rFonts w:ascii="Arial" w:hAnsi="Arial" w:cs="Arial"/>
          <w:spacing w:val="160"/>
          <w:sz w:val="144"/>
        </w:rPr>
        <w:t>ANEXOS</w:t>
      </w:r>
    </w:p>
    <w:p w14:paraId="238601FE" w14:textId="77777777" w:rsidR="004C7A35" w:rsidRPr="009550F6" w:rsidRDefault="004C7A35">
      <w:pPr>
        <w:rPr>
          <w:rFonts w:ascii="Arial" w:hAnsi="Arial" w:cs="Arial"/>
          <w:spacing w:val="8"/>
        </w:rPr>
      </w:pPr>
      <w:r w:rsidRPr="009550F6">
        <w:rPr>
          <w:rFonts w:ascii="Arial" w:hAnsi="Arial" w:cs="Arial"/>
          <w:spacing w:val="8"/>
        </w:rPr>
        <w:br w:type="page"/>
      </w:r>
    </w:p>
    <w:p w14:paraId="40DA518F" w14:textId="6B95DBF1" w:rsidR="0096701C" w:rsidRPr="009550F6" w:rsidRDefault="0021625D" w:rsidP="0021625D">
      <w:pPr>
        <w:spacing w:after="240" w:line="240" w:lineRule="auto"/>
        <w:jc w:val="center"/>
        <w:rPr>
          <w:rFonts w:ascii="Arial" w:hAnsi="Arial" w:cs="Arial"/>
          <w:b/>
          <w:spacing w:val="8"/>
          <w:lang w:val="es-ES"/>
        </w:rPr>
      </w:pPr>
      <w:r w:rsidRPr="009550F6">
        <w:rPr>
          <w:rFonts w:ascii="Arial" w:hAnsi="Arial" w:cs="Arial"/>
          <w:b/>
          <w:spacing w:val="8"/>
          <w:lang w:val="es-ES"/>
        </w:rPr>
        <w:lastRenderedPageBreak/>
        <w:t>Anexo 1</w:t>
      </w:r>
    </w:p>
    <w:p w14:paraId="43B8FBB0" w14:textId="77777777" w:rsidR="00FC69DD" w:rsidRPr="009550F6" w:rsidRDefault="00FC69DD" w:rsidP="00FC69DD">
      <w:pPr>
        <w:spacing w:after="240" w:line="240" w:lineRule="auto"/>
        <w:jc w:val="center"/>
        <w:rPr>
          <w:rFonts w:ascii="Arial" w:hAnsi="Arial" w:cs="Arial"/>
          <w:spacing w:val="8"/>
        </w:rPr>
      </w:pPr>
      <w:r w:rsidRPr="009550F6">
        <w:rPr>
          <w:rFonts w:ascii="Arial Negrita" w:eastAsia="Arial" w:hAnsi="Arial Negrita" w:cs="Arial"/>
          <w:b/>
          <w:bCs/>
          <w:spacing w:val="12"/>
          <w:lang w:eastAsia="es-MX"/>
        </w:rPr>
        <w:t>Descripción de bienes e información específica</w:t>
      </w:r>
    </w:p>
    <w:p w14:paraId="5FA1D12B" w14:textId="3E00F4F1" w:rsidR="00C772CB" w:rsidRPr="00A11C6C" w:rsidRDefault="00C772CB" w:rsidP="00A11C6C">
      <w:pPr>
        <w:jc w:val="both"/>
        <w:rPr>
          <w:rFonts w:ascii="Arial" w:eastAsia="Times New Roman" w:hAnsi="Arial" w:cs="Arial"/>
          <w:lang w:val="es-ES" w:eastAsia="es-ES"/>
        </w:rPr>
      </w:pPr>
      <w:r w:rsidRPr="00E54B9B">
        <w:rPr>
          <w:rFonts w:ascii="Arial" w:hAnsi="Arial" w:cs="Arial"/>
          <w:b/>
          <w:bCs/>
          <w:spacing w:val="8"/>
        </w:rPr>
        <w:t xml:space="preserve">Plazo de entrega de los bienes: </w:t>
      </w:r>
      <w:r w:rsidRPr="00A11C6C">
        <w:rPr>
          <w:rFonts w:ascii="Arial" w:eastAsia="Times New Roman" w:hAnsi="Arial" w:cs="Arial"/>
          <w:color w:val="0000FF"/>
          <w:lang w:val="es-ES" w:eastAsia="es-ES"/>
        </w:rPr>
        <w:t xml:space="preserve">La entrega de los Bienes será </w:t>
      </w:r>
      <w:r w:rsidR="00A11C6C" w:rsidRPr="00A11C6C">
        <w:rPr>
          <w:rFonts w:ascii="Arial" w:eastAsia="Times New Roman" w:hAnsi="Arial" w:cs="Arial"/>
          <w:color w:val="0000FF"/>
          <w:lang w:val="es-ES" w:eastAsia="es-ES"/>
        </w:rPr>
        <w:t xml:space="preserve">a los </w:t>
      </w:r>
      <w:r w:rsidR="00462827">
        <w:rPr>
          <w:rFonts w:ascii="Arial" w:eastAsia="Times New Roman" w:hAnsi="Arial" w:cs="Arial"/>
          <w:color w:val="0000FF"/>
          <w:lang w:val="es-ES" w:eastAsia="es-ES"/>
        </w:rPr>
        <w:t>45</w:t>
      </w:r>
      <w:r w:rsidR="00A11C6C" w:rsidRPr="00A11C6C">
        <w:rPr>
          <w:rFonts w:ascii="Arial" w:eastAsia="Times New Roman" w:hAnsi="Arial" w:cs="Arial"/>
          <w:color w:val="0000FF"/>
          <w:lang w:val="es-ES" w:eastAsia="es-ES"/>
        </w:rPr>
        <w:t xml:space="preserve"> días naturales contados a partir del día natural siguiente a la formalización del contrato. </w:t>
      </w:r>
    </w:p>
    <w:p w14:paraId="5DE2596D" w14:textId="77777777" w:rsidR="00C772CB" w:rsidRPr="009550F6" w:rsidRDefault="00C772CB" w:rsidP="00BA20DD">
      <w:pPr>
        <w:spacing w:after="240" w:line="240" w:lineRule="auto"/>
        <w:jc w:val="both"/>
        <w:rPr>
          <w:rFonts w:ascii="Arial" w:hAnsi="Arial" w:cs="Arial"/>
          <w:bCs/>
          <w:spacing w:val="8"/>
        </w:rPr>
      </w:pPr>
      <w:r w:rsidRPr="009550F6">
        <w:rPr>
          <w:rFonts w:ascii="Arial" w:hAnsi="Arial" w:cs="Arial"/>
          <w:b/>
          <w:spacing w:val="8"/>
        </w:rPr>
        <w:t xml:space="preserve">Lugar de entrega de los bienes y servidores públicos responsables de la recepción: </w:t>
      </w:r>
      <w:r w:rsidRPr="009550F6">
        <w:rPr>
          <w:rFonts w:ascii="Arial" w:hAnsi="Arial" w:cs="Arial"/>
          <w:bCs/>
          <w:spacing w:val="8"/>
        </w:rPr>
        <w:t xml:space="preserve">Se detalla </w:t>
      </w:r>
      <w:r w:rsidRPr="009550F6">
        <w:rPr>
          <w:rFonts w:ascii="Arial" w:hAnsi="Arial" w:cs="Arial"/>
          <w:spacing w:val="8"/>
        </w:rPr>
        <w:t xml:space="preserve">en el </w:t>
      </w:r>
      <w:r w:rsidRPr="009550F6">
        <w:rPr>
          <w:rFonts w:ascii="Arial" w:hAnsi="Arial" w:cs="Arial"/>
          <w:b/>
          <w:bCs/>
          <w:spacing w:val="8"/>
        </w:rPr>
        <w:t>Anexo</w:t>
      </w:r>
      <w:r w:rsidRPr="009550F6">
        <w:rPr>
          <w:rFonts w:ascii="Arial" w:hAnsi="Arial" w:cs="Arial"/>
          <w:b/>
          <w:spacing w:val="8"/>
        </w:rPr>
        <w:t xml:space="preserve"> 2E</w:t>
      </w:r>
      <w:r w:rsidRPr="009550F6">
        <w:rPr>
          <w:rFonts w:ascii="Arial" w:hAnsi="Arial" w:cs="Arial"/>
          <w:bCs/>
          <w:spacing w:val="8"/>
        </w:rPr>
        <w:t>.</w:t>
      </w:r>
    </w:p>
    <w:p w14:paraId="4CB72C58" w14:textId="77777777" w:rsidR="00A11C6C" w:rsidRPr="00017005" w:rsidRDefault="00A11C6C" w:rsidP="00A11C6C">
      <w:pPr>
        <w:spacing w:after="240" w:line="240" w:lineRule="auto"/>
        <w:jc w:val="both"/>
        <w:rPr>
          <w:rFonts w:ascii="Arial" w:hAnsi="Arial" w:cs="Arial"/>
          <w:spacing w:val="8"/>
        </w:rPr>
      </w:pPr>
      <w:r w:rsidRPr="00017005">
        <w:rPr>
          <w:rFonts w:ascii="Arial" w:hAnsi="Arial" w:cs="Arial"/>
          <w:b/>
          <w:spacing w:val="8"/>
        </w:rPr>
        <w:t xml:space="preserve">Responsable de Administrar los Contratos: </w:t>
      </w:r>
      <w:r w:rsidRPr="001F6DC1">
        <w:rPr>
          <w:rFonts w:ascii="Arial" w:hAnsi="Arial" w:cs="Arial"/>
          <w:bCs/>
          <w:spacing w:val="8"/>
        </w:rPr>
        <w:t xml:space="preserve">Los servidores públicos de administrar </w:t>
      </w:r>
      <w:r>
        <w:rPr>
          <w:rFonts w:ascii="Arial" w:hAnsi="Arial" w:cs="Arial"/>
          <w:bCs/>
          <w:spacing w:val="8"/>
        </w:rPr>
        <w:t>y vigilar el cumplimiento de los</w:t>
      </w:r>
      <w:r w:rsidRPr="001F6DC1">
        <w:rPr>
          <w:rFonts w:ascii="Arial" w:hAnsi="Arial" w:cs="Arial"/>
          <w:bCs/>
          <w:spacing w:val="8"/>
        </w:rPr>
        <w:t xml:space="preserve"> contrato</w:t>
      </w:r>
      <w:r>
        <w:rPr>
          <w:rFonts w:ascii="Arial" w:hAnsi="Arial" w:cs="Arial"/>
          <w:bCs/>
          <w:spacing w:val="8"/>
        </w:rPr>
        <w:t>s</w:t>
      </w:r>
      <w:r w:rsidRPr="001F6DC1">
        <w:rPr>
          <w:rFonts w:ascii="Arial" w:hAnsi="Arial" w:cs="Arial"/>
          <w:bCs/>
          <w:spacing w:val="8"/>
        </w:rPr>
        <w:t>, se indican en el</w:t>
      </w:r>
      <w:r>
        <w:rPr>
          <w:rFonts w:ascii="Arial" w:hAnsi="Arial" w:cs="Arial"/>
          <w:b/>
          <w:spacing w:val="8"/>
        </w:rPr>
        <w:t xml:space="preserve"> Anexo 2B</w:t>
      </w:r>
      <w:r w:rsidRPr="00017005">
        <w:rPr>
          <w:rFonts w:ascii="Arial" w:hAnsi="Arial" w:cs="Arial"/>
          <w:spacing w:val="8"/>
        </w:rPr>
        <w:t>.</w:t>
      </w:r>
    </w:p>
    <w:p w14:paraId="471906FC" w14:textId="15C68C37" w:rsidR="00A11C6C" w:rsidRDefault="00A11C6C" w:rsidP="00A11C6C">
      <w:pPr>
        <w:spacing w:after="240" w:line="240" w:lineRule="auto"/>
        <w:jc w:val="both"/>
        <w:rPr>
          <w:rFonts w:ascii="Arial" w:hAnsi="Arial" w:cs="Arial"/>
          <w:b/>
          <w:bCs/>
          <w:spacing w:val="8"/>
        </w:rPr>
      </w:pPr>
      <w:r w:rsidRPr="49B7E919">
        <w:rPr>
          <w:rFonts w:ascii="Arial" w:hAnsi="Arial" w:cs="Arial"/>
          <w:b/>
          <w:bCs/>
          <w:spacing w:val="8"/>
        </w:rPr>
        <w:t>Responsables de la firma de</w:t>
      </w:r>
      <w:r>
        <w:rPr>
          <w:rFonts w:ascii="Arial" w:hAnsi="Arial" w:cs="Arial"/>
          <w:b/>
          <w:bCs/>
          <w:spacing w:val="8"/>
        </w:rPr>
        <w:t xml:space="preserve"> </w:t>
      </w:r>
      <w:r w:rsidRPr="49B7E919">
        <w:rPr>
          <w:rFonts w:ascii="Arial" w:hAnsi="Arial" w:cs="Arial"/>
          <w:b/>
          <w:bCs/>
          <w:spacing w:val="8"/>
        </w:rPr>
        <w:t>los Contratos:</w:t>
      </w:r>
      <w:r w:rsidRPr="49B7E919">
        <w:rPr>
          <w:rFonts w:ascii="Arial" w:hAnsi="Arial" w:cs="Arial"/>
          <w:spacing w:val="8"/>
        </w:rPr>
        <w:t xml:space="preserve"> Los servidores públicos que suscriben los contratos se indican en el </w:t>
      </w:r>
      <w:r w:rsidRPr="49B7E919">
        <w:rPr>
          <w:rFonts w:ascii="Arial" w:hAnsi="Arial" w:cs="Arial"/>
          <w:b/>
          <w:bCs/>
          <w:spacing w:val="8"/>
        </w:rPr>
        <w:t>Anexo 2</w:t>
      </w:r>
      <w:r>
        <w:rPr>
          <w:rFonts w:ascii="Arial" w:hAnsi="Arial" w:cs="Arial"/>
          <w:b/>
          <w:bCs/>
          <w:spacing w:val="8"/>
        </w:rPr>
        <w:t>D</w:t>
      </w:r>
      <w:r w:rsidRPr="49B7E919">
        <w:rPr>
          <w:rFonts w:ascii="Arial" w:hAnsi="Arial" w:cs="Arial"/>
          <w:b/>
          <w:bCs/>
          <w:spacing w:val="8"/>
        </w:rPr>
        <w:t>.</w:t>
      </w:r>
    </w:p>
    <w:p w14:paraId="30AE6871" w14:textId="77777777" w:rsidR="00A11C6C" w:rsidRPr="00017005" w:rsidRDefault="00A11C6C" w:rsidP="00A11C6C">
      <w:pPr>
        <w:spacing w:after="240" w:line="240" w:lineRule="auto"/>
        <w:jc w:val="both"/>
        <w:rPr>
          <w:rFonts w:ascii="Arial" w:hAnsi="Arial" w:cs="Arial"/>
          <w:spacing w:val="8"/>
        </w:rPr>
      </w:pPr>
      <w:r w:rsidRPr="00C02929">
        <w:rPr>
          <w:rFonts w:ascii="Arial" w:hAnsi="Arial" w:cs="Arial"/>
          <w:spacing w:val="8"/>
        </w:rPr>
        <w:t>Se aceptan entregas anticipadas, previa solicitud por escrito del Administrador del Contrato.</w:t>
      </w:r>
    </w:p>
    <w:p w14:paraId="7ACC3612" w14:textId="3AF67D14" w:rsidR="00A11C6C" w:rsidRDefault="00C772CB" w:rsidP="00A11C6C">
      <w:pPr>
        <w:spacing w:after="240" w:line="240" w:lineRule="auto"/>
        <w:jc w:val="both"/>
        <w:rPr>
          <w:rFonts w:ascii="Arial Negrita" w:hAnsi="Arial Negrita" w:cs="Arial"/>
          <w:b/>
          <w:bCs/>
          <w:color w:val="0000FF"/>
        </w:rPr>
      </w:pPr>
      <w:r w:rsidRPr="009550F6">
        <w:rPr>
          <w:rFonts w:ascii="Arial" w:hAnsi="Arial" w:cs="Arial"/>
        </w:rPr>
        <w:t xml:space="preserve">SOLCON que atiende: </w:t>
      </w:r>
      <w:r w:rsidR="00222A94" w:rsidRPr="00222A94">
        <w:rPr>
          <w:rFonts w:ascii="Arial Negrita" w:hAnsi="Arial Negrita" w:cs="Arial"/>
          <w:b/>
          <w:bCs/>
          <w:color w:val="0000FF"/>
        </w:rPr>
        <w:t>500637358</w:t>
      </w:r>
    </w:p>
    <w:tbl>
      <w:tblPr>
        <w:tblStyle w:val="Tablaconcuadrcula1"/>
        <w:tblpPr w:leftFromText="141" w:rightFromText="141" w:vertAnchor="text" w:horzAnchor="margin" w:tblpXSpec="center" w:tblpY="33"/>
        <w:tblW w:w="8222" w:type="dxa"/>
        <w:tblLayout w:type="fixed"/>
        <w:tblLook w:val="04A0" w:firstRow="1" w:lastRow="0" w:firstColumn="1" w:lastColumn="0" w:noHBand="0" w:noVBand="1"/>
      </w:tblPr>
      <w:tblGrid>
        <w:gridCol w:w="1843"/>
        <w:gridCol w:w="3544"/>
        <w:gridCol w:w="1276"/>
        <w:gridCol w:w="1559"/>
      </w:tblGrid>
      <w:tr w:rsidR="00A11C6C" w:rsidRPr="00017005" w14:paraId="63514D9A" w14:textId="77777777" w:rsidTr="00CA3B65">
        <w:trPr>
          <w:trHeight w:val="776"/>
        </w:trPr>
        <w:tc>
          <w:tcPr>
            <w:tcW w:w="1843" w:type="dxa"/>
            <w:shd w:val="clear" w:color="auto" w:fill="D9D9D9"/>
            <w:vAlign w:val="center"/>
          </w:tcPr>
          <w:p w14:paraId="3A9A8FDE" w14:textId="77777777" w:rsidR="00A11C6C" w:rsidRPr="00017005" w:rsidRDefault="00A11C6C" w:rsidP="00CA3B65">
            <w:pPr>
              <w:tabs>
                <w:tab w:val="left" w:pos="5387"/>
              </w:tabs>
              <w:jc w:val="center"/>
              <w:rPr>
                <w:rFonts w:ascii="Arial" w:eastAsia="Calibri" w:hAnsi="Arial" w:cs="Arial"/>
                <w:b/>
                <w:spacing w:val="12"/>
                <w:sz w:val="16"/>
                <w:szCs w:val="16"/>
              </w:rPr>
            </w:pPr>
            <w:r w:rsidRPr="00017005">
              <w:rPr>
                <w:rFonts w:ascii="Arial" w:eastAsia="Calibri" w:hAnsi="Arial" w:cs="Arial"/>
                <w:b/>
                <w:spacing w:val="12"/>
                <w:sz w:val="16"/>
                <w:szCs w:val="16"/>
              </w:rPr>
              <w:t>Partida</w:t>
            </w:r>
          </w:p>
        </w:tc>
        <w:tc>
          <w:tcPr>
            <w:tcW w:w="3544" w:type="dxa"/>
            <w:shd w:val="clear" w:color="auto" w:fill="D9D9D9"/>
            <w:vAlign w:val="center"/>
          </w:tcPr>
          <w:p w14:paraId="568DFAC8" w14:textId="77777777" w:rsidR="00A11C6C" w:rsidRPr="00017005" w:rsidRDefault="00A11C6C" w:rsidP="00CA3B65">
            <w:pPr>
              <w:tabs>
                <w:tab w:val="left" w:pos="5387"/>
              </w:tabs>
              <w:jc w:val="center"/>
              <w:rPr>
                <w:rFonts w:ascii="Arial" w:eastAsia="Calibri" w:hAnsi="Arial" w:cs="Arial"/>
                <w:b/>
                <w:spacing w:val="12"/>
                <w:sz w:val="16"/>
                <w:szCs w:val="16"/>
              </w:rPr>
            </w:pPr>
            <w:r w:rsidRPr="00017005">
              <w:rPr>
                <w:rFonts w:ascii="Arial" w:eastAsia="Calibri" w:hAnsi="Arial" w:cs="Arial"/>
                <w:b/>
                <w:spacing w:val="12"/>
                <w:sz w:val="16"/>
                <w:szCs w:val="16"/>
              </w:rPr>
              <w:t>Descripción de los bienes</w:t>
            </w:r>
          </w:p>
        </w:tc>
        <w:tc>
          <w:tcPr>
            <w:tcW w:w="1276" w:type="dxa"/>
            <w:shd w:val="clear" w:color="auto" w:fill="D9D9D9"/>
            <w:vAlign w:val="center"/>
          </w:tcPr>
          <w:p w14:paraId="1FDAC145" w14:textId="77777777" w:rsidR="00A11C6C" w:rsidRPr="00017005" w:rsidRDefault="00A11C6C" w:rsidP="00CA3B65">
            <w:pPr>
              <w:tabs>
                <w:tab w:val="left" w:pos="5387"/>
              </w:tabs>
              <w:jc w:val="center"/>
              <w:rPr>
                <w:rFonts w:ascii="Arial" w:eastAsia="Calibri" w:hAnsi="Arial" w:cs="Arial"/>
                <w:b/>
                <w:spacing w:val="12"/>
                <w:sz w:val="16"/>
                <w:szCs w:val="16"/>
              </w:rPr>
            </w:pPr>
            <w:r w:rsidRPr="00017005">
              <w:rPr>
                <w:rFonts w:ascii="Arial" w:eastAsia="Calibri" w:hAnsi="Arial" w:cs="Arial"/>
                <w:b/>
                <w:spacing w:val="12"/>
                <w:sz w:val="16"/>
                <w:szCs w:val="16"/>
              </w:rPr>
              <w:t>Unidad</w:t>
            </w:r>
          </w:p>
        </w:tc>
        <w:tc>
          <w:tcPr>
            <w:tcW w:w="1559" w:type="dxa"/>
            <w:shd w:val="clear" w:color="auto" w:fill="D9D9D9"/>
            <w:vAlign w:val="center"/>
          </w:tcPr>
          <w:p w14:paraId="26353C26" w14:textId="77777777" w:rsidR="00A11C6C" w:rsidRPr="00017005" w:rsidRDefault="00A11C6C" w:rsidP="00CA3B65">
            <w:pPr>
              <w:tabs>
                <w:tab w:val="left" w:pos="5387"/>
              </w:tabs>
              <w:jc w:val="center"/>
              <w:rPr>
                <w:rFonts w:ascii="Arial" w:eastAsia="Calibri" w:hAnsi="Arial" w:cs="Arial"/>
                <w:b/>
                <w:spacing w:val="12"/>
                <w:sz w:val="16"/>
                <w:szCs w:val="16"/>
              </w:rPr>
            </w:pPr>
            <w:r w:rsidRPr="00017005">
              <w:rPr>
                <w:rFonts w:ascii="Arial" w:eastAsia="Calibri" w:hAnsi="Arial" w:cs="Arial"/>
                <w:b/>
                <w:spacing w:val="12"/>
                <w:sz w:val="16"/>
                <w:szCs w:val="16"/>
              </w:rPr>
              <w:t>Cantidad</w:t>
            </w:r>
          </w:p>
        </w:tc>
      </w:tr>
      <w:tr w:rsidR="00A11C6C" w:rsidRPr="00017005" w14:paraId="424454B9" w14:textId="77777777" w:rsidTr="00CA3B65">
        <w:trPr>
          <w:trHeight w:val="622"/>
        </w:trPr>
        <w:tc>
          <w:tcPr>
            <w:tcW w:w="1843" w:type="dxa"/>
            <w:vAlign w:val="center"/>
          </w:tcPr>
          <w:p w14:paraId="61035CC2" w14:textId="46E4F127" w:rsidR="00A11C6C" w:rsidRPr="005223AA" w:rsidRDefault="00FB038C" w:rsidP="00CA3B65">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w:t>
            </w:r>
          </w:p>
        </w:tc>
        <w:tc>
          <w:tcPr>
            <w:tcW w:w="3544" w:type="dxa"/>
            <w:vAlign w:val="center"/>
          </w:tcPr>
          <w:p w14:paraId="590A66ED" w14:textId="31C71A49" w:rsidR="00A11C6C" w:rsidRPr="005223AA" w:rsidRDefault="00A11C6C" w:rsidP="00CA3B65">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sidR="00FB038C">
              <w:rPr>
                <w:rFonts w:ascii="Arial" w:eastAsia="Calibri" w:hAnsi="Arial" w:cs="Arial"/>
                <w:color w:val="0000FF"/>
                <w:spacing w:val="12"/>
                <w:sz w:val="20"/>
                <w:szCs w:val="20"/>
                <w:lang w:val="es-ES_tradnl"/>
              </w:rPr>
              <w:t xml:space="preserve"> (Oficinas Divisionales)</w:t>
            </w:r>
          </w:p>
        </w:tc>
        <w:tc>
          <w:tcPr>
            <w:tcW w:w="1276" w:type="dxa"/>
            <w:vAlign w:val="center"/>
          </w:tcPr>
          <w:p w14:paraId="7F1B73E0" w14:textId="77777777" w:rsidR="00A11C6C" w:rsidRPr="005223AA" w:rsidRDefault="00A11C6C" w:rsidP="00CA3B65">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5B395A26" w14:textId="6606F098" w:rsidR="00A11C6C" w:rsidRPr="005223AA" w:rsidRDefault="00FB038C" w:rsidP="00CA3B65">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300</w:t>
            </w:r>
          </w:p>
        </w:tc>
      </w:tr>
      <w:tr w:rsidR="00FB038C" w:rsidRPr="00017005" w14:paraId="2B74A2E5" w14:textId="77777777" w:rsidTr="00CA3B65">
        <w:trPr>
          <w:trHeight w:val="622"/>
        </w:trPr>
        <w:tc>
          <w:tcPr>
            <w:tcW w:w="1843" w:type="dxa"/>
            <w:vAlign w:val="center"/>
          </w:tcPr>
          <w:p w14:paraId="51895667" w14:textId="78B078F2" w:rsidR="00FB038C" w:rsidRPr="00222A94"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2</w:t>
            </w:r>
          </w:p>
        </w:tc>
        <w:tc>
          <w:tcPr>
            <w:tcW w:w="3544" w:type="dxa"/>
            <w:vAlign w:val="center"/>
          </w:tcPr>
          <w:p w14:paraId="1CC47C8B" w14:textId="04C53DB8"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Aeropuerto</w:t>
            </w:r>
            <w:r>
              <w:rPr>
                <w:rFonts w:ascii="Arial" w:eastAsia="Calibri" w:hAnsi="Arial" w:cs="Arial"/>
                <w:color w:val="0000FF"/>
                <w:spacing w:val="12"/>
                <w:sz w:val="20"/>
                <w:szCs w:val="20"/>
                <w:lang w:val="es-ES_tradnl"/>
              </w:rPr>
              <w:t>)</w:t>
            </w:r>
          </w:p>
        </w:tc>
        <w:tc>
          <w:tcPr>
            <w:tcW w:w="1276" w:type="dxa"/>
            <w:vAlign w:val="center"/>
          </w:tcPr>
          <w:p w14:paraId="38EAB325" w14:textId="4556B025"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1EE75355" w14:textId="423172DF"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1,000</w:t>
            </w:r>
          </w:p>
        </w:tc>
      </w:tr>
      <w:tr w:rsidR="00FB038C" w:rsidRPr="00017005" w14:paraId="7A4C4552" w14:textId="77777777" w:rsidTr="00CA3B65">
        <w:trPr>
          <w:trHeight w:val="622"/>
        </w:trPr>
        <w:tc>
          <w:tcPr>
            <w:tcW w:w="1843" w:type="dxa"/>
            <w:vAlign w:val="center"/>
          </w:tcPr>
          <w:p w14:paraId="3FD127D8" w14:textId="251CDDFE" w:rsidR="00FB038C" w:rsidRPr="00222A94"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3</w:t>
            </w:r>
          </w:p>
        </w:tc>
        <w:tc>
          <w:tcPr>
            <w:tcW w:w="3544" w:type="dxa"/>
            <w:vAlign w:val="center"/>
          </w:tcPr>
          <w:p w14:paraId="55F257EB" w14:textId="39BC5397"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Benito Juárez</w:t>
            </w:r>
            <w:r>
              <w:rPr>
                <w:rFonts w:ascii="Arial" w:eastAsia="Calibri" w:hAnsi="Arial" w:cs="Arial"/>
                <w:color w:val="0000FF"/>
                <w:spacing w:val="12"/>
                <w:sz w:val="20"/>
                <w:szCs w:val="20"/>
                <w:lang w:val="es-ES_tradnl"/>
              </w:rPr>
              <w:t>)</w:t>
            </w:r>
          </w:p>
        </w:tc>
        <w:tc>
          <w:tcPr>
            <w:tcW w:w="1276" w:type="dxa"/>
            <w:vAlign w:val="center"/>
          </w:tcPr>
          <w:p w14:paraId="4D23B307" w14:textId="5C3DA9AC"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6D97F985" w14:textId="2A379272"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1,000</w:t>
            </w:r>
          </w:p>
        </w:tc>
      </w:tr>
      <w:tr w:rsidR="00FB038C" w:rsidRPr="00017005" w14:paraId="23681425" w14:textId="77777777" w:rsidTr="00CA3B65">
        <w:trPr>
          <w:trHeight w:val="622"/>
        </w:trPr>
        <w:tc>
          <w:tcPr>
            <w:tcW w:w="1843" w:type="dxa"/>
            <w:vAlign w:val="center"/>
          </w:tcPr>
          <w:p w14:paraId="22E0CBA8" w14:textId="5F7D1956" w:rsidR="00FB038C" w:rsidRPr="00222A94"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4</w:t>
            </w:r>
          </w:p>
        </w:tc>
        <w:tc>
          <w:tcPr>
            <w:tcW w:w="3544" w:type="dxa"/>
            <w:vAlign w:val="center"/>
          </w:tcPr>
          <w:p w14:paraId="24F1B550" w14:textId="09D6DB6D"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Chapingo</w:t>
            </w:r>
            <w:r>
              <w:rPr>
                <w:rFonts w:ascii="Arial" w:eastAsia="Calibri" w:hAnsi="Arial" w:cs="Arial"/>
                <w:color w:val="0000FF"/>
                <w:spacing w:val="12"/>
                <w:sz w:val="20"/>
                <w:szCs w:val="20"/>
                <w:lang w:val="es-ES_tradnl"/>
              </w:rPr>
              <w:t>)</w:t>
            </w:r>
          </w:p>
        </w:tc>
        <w:tc>
          <w:tcPr>
            <w:tcW w:w="1276" w:type="dxa"/>
            <w:vAlign w:val="center"/>
          </w:tcPr>
          <w:p w14:paraId="67C58A43" w14:textId="44A3235F"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20562221" w14:textId="47DB5039"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1,200</w:t>
            </w:r>
          </w:p>
        </w:tc>
      </w:tr>
      <w:tr w:rsidR="00FB038C" w:rsidRPr="00017005" w14:paraId="6DFEED26" w14:textId="77777777" w:rsidTr="00CA3B65">
        <w:trPr>
          <w:trHeight w:val="622"/>
        </w:trPr>
        <w:tc>
          <w:tcPr>
            <w:tcW w:w="1843" w:type="dxa"/>
            <w:vAlign w:val="center"/>
          </w:tcPr>
          <w:p w14:paraId="5AA7663D" w14:textId="5D41DDB2" w:rsidR="00FB038C" w:rsidRPr="00222A94"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5</w:t>
            </w:r>
          </w:p>
        </w:tc>
        <w:tc>
          <w:tcPr>
            <w:tcW w:w="3544" w:type="dxa"/>
            <w:vAlign w:val="center"/>
          </w:tcPr>
          <w:p w14:paraId="630A25B3" w14:textId="7406F13F"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Nezahualcóyotl</w:t>
            </w:r>
            <w:r>
              <w:rPr>
                <w:rFonts w:ascii="Arial" w:eastAsia="Calibri" w:hAnsi="Arial" w:cs="Arial"/>
                <w:color w:val="0000FF"/>
                <w:spacing w:val="12"/>
                <w:sz w:val="20"/>
                <w:szCs w:val="20"/>
                <w:lang w:val="es-ES_tradnl"/>
              </w:rPr>
              <w:t>)</w:t>
            </w:r>
          </w:p>
        </w:tc>
        <w:tc>
          <w:tcPr>
            <w:tcW w:w="1276" w:type="dxa"/>
            <w:vAlign w:val="center"/>
          </w:tcPr>
          <w:p w14:paraId="17552151" w14:textId="4190BEF7"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37EBD95F" w14:textId="603FB50E"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1,200</w:t>
            </w:r>
          </w:p>
        </w:tc>
      </w:tr>
      <w:tr w:rsidR="00FB038C" w:rsidRPr="00017005" w14:paraId="45BA2E9E" w14:textId="77777777" w:rsidTr="00CA3B65">
        <w:trPr>
          <w:trHeight w:val="622"/>
        </w:trPr>
        <w:tc>
          <w:tcPr>
            <w:tcW w:w="1843" w:type="dxa"/>
            <w:vAlign w:val="center"/>
          </w:tcPr>
          <w:p w14:paraId="7EC360F1" w14:textId="44989F94" w:rsidR="00FB038C"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6</w:t>
            </w:r>
          </w:p>
        </w:tc>
        <w:tc>
          <w:tcPr>
            <w:tcW w:w="3544" w:type="dxa"/>
            <w:vAlign w:val="center"/>
          </w:tcPr>
          <w:p w14:paraId="286AF43D" w14:textId="7C8D07EB"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Polanco</w:t>
            </w:r>
            <w:r>
              <w:rPr>
                <w:rFonts w:ascii="Arial" w:eastAsia="Calibri" w:hAnsi="Arial" w:cs="Arial"/>
                <w:color w:val="0000FF"/>
                <w:spacing w:val="12"/>
                <w:sz w:val="20"/>
                <w:szCs w:val="20"/>
                <w:lang w:val="es-ES_tradnl"/>
              </w:rPr>
              <w:t>)</w:t>
            </w:r>
          </w:p>
        </w:tc>
        <w:tc>
          <w:tcPr>
            <w:tcW w:w="1276" w:type="dxa"/>
            <w:vAlign w:val="center"/>
          </w:tcPr>
          <w:p w14:paraId="2A289736" w14:textId="68FAE032"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723DBE4B" w14:textId="50D3B2DE"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1,200</w:t>
            </w:r>
          </w:p>
        </w:tc>
      </w:tr>
      <w:tr w:rsidR="00FB038C" w:rsidRPr="00017005" w14:paraId="10FB6577" w14:textId="77777777" w:rsidTr="00CA3B65">
        <w:trPr>
          <w:trHeight w:val="622"/>
        </w:trPr>
        <w:tc>
          <w:tcPr>
            <w:tcW w:w="1843" w:type="dxa"/>
            <w:vAlign w:val="center"/>
          </w:tcPr>
          <w:p w14:paraId="271309DA" w14:textId="2E2ED6D2" w:rsidR="00FB038C"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7</w:t>
            </w:r>
          </w:p>
        </w:tc>
        <w:tc>
          <w:tcPr>
            <w:tcW w:w="3544" w:type="dxa"/>
            <w:vAlign w:val="center"/>
          </w:tcPr>
          <w:p w14:paraId="206DA672" w14:textId="7A005A0D"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Tacuba</w:t>
            </w:r>
            <w:r>
              <w:rPr>
                <w:rFonts w:ascii="Arial" w:eastAsia="Calibri" w:hAnsi="Arial" w:cs="Arial"/>
                <w:color w:val="0000FF"/>
                <w:spacing w:val="12"/>
                <w:sz w:val="20"/>
                <w:szCs w:val="20"/>
                <w:lang w:val="es-ES_tradnl"/>
              </w:rPr>
              <w:t>)</w:t>
            </w:r>
          </w:p>
        </w:tc>
        <w:tc>
          <w:tcPr>
            <w:tcW w:w="1276" w:type="dxa"/>
            <w:vAlign w:val="center"/>
          </w:tcPr>
          <w:p w14:paraId="29972A5F" w14:textId="7B77CF87"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274158E1" w14:textId="630368EC"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1,200</w:t>
            </w:r>
          </w:p>
        </w:tc>
      </w:tr>
      <w:tr w:rsidR="00FB038C" w:rsidRPr="00017005" w14:paraId="5B2564CB" w14:textId="77777777" w:rsidTr="00CA3B65">
        <w:trPr>
          <w:trHeight w:val="622"/>
        </w:trPr>
        <w:tc>
          <w:tcPr>
            <w:tcW w:w="1843" w:type="dxa"/>
            <w:vAlign w:val="center"/>
          </w:tcPr>
          <w:p w14:paraId="15510A1E" w14:textId="55F3F8E6" w:rsidR="00FB038C"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8</w:t>
            </w:r>
          </w:p>
        </w:tc>
        <w:tc>
          <w:tcPr>
            <w:tcW w:w="3544" w:type="dxa"/>
            <w:vAlign w:val="center"/>
          </w:tcPr>
          <w:p w14:paraId="60FDED40" w14:textId="079D0E95"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Toallas para Baño</w:t>
            </w:r>
            <w:r>
              <w:rPr>
                <w:rFonts w:ascii="Arial" w:eastAsia="Calibri" w:hAnsi="Arial" w:cs="Arial"/>
                <w:color w:val="0000FF"/>
                <w:spacing w:val="12"/>
                <w:sz w:val="20"/>
                <w:szCs w:val="20"/>
                <w:lang w:val="es-ES_tradnl"/>
              </w:rPr>
              <w:t xml:space="preserve"> (</w:t>
            </w:r>
            <w:r w:rsidR="00D53FDF">
              <w:rPr>
                <w:rFonts w:ascii="Arial" w:eastAsia="Calibri" w:hAnsi="Arial" w:cs="Arial"/>
                <w:color w:val="0000FF"/>
                <w:spacing w:val="12"/>
                <w:sz w:val="20"/>
                <w:szCs w:val="20"/>
                <w:lang w:val="es-ES_tradnl"/>
              </w:rPr>
              <w:t>Zona Zócalo</w:t>
            </w:r>
            <w:r>
              <w:rPr>
                <w:rFonts w:ascii="Arial" w:eastAsia="Calibri" w:hAnsi="Arial" w:cs="Arial"/>
                <w:color w:val="0000FF"/>
                <w:spacing w:val="12"/>
                <w:sz w:val="20"/>
                <w:szCs w:val="20"/>
                <w:lang w:val="es-ES_tradnl"/>
              </w:rPr>
              <w:t>)</w:t>
            </w:r>
          </w:p>
        </w:tc>
        <w:tc>
          <w:tcPr>
            <w:tcW w:w="1276" w:type="dxa"/>
            <w:vAlign w:val="center"/>
          </w:tcPr>
          <w:p w14:paraId="08838D9D" w14:textId="3E61676D"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sidRPr="005223AA">
              <w:rPr>
                <w:rFonts w:ascii="Arial" w:eastAsia="Calibri" w:hAnsi="Arial" w:cs="Arial"/>
                <w:color w:val="0000FF"/>
                <w:spacing w:val="12"/>
                <w:sz w:val="20"/>
                <w:szCs w:val="20"/>
                <w:lang w:val="es-ES_tradnl"/>
              </w:rPr>
              <w:t>PZA</w:t>
            </w:r>
          </w:p>
        </w:tc>
        <w:tc>
          <w:tcPr>
            <w:tcW w:w="1559" w:type="dxa"/>
            <w:vAlign w:val="center"/>
          </w:tcPr>
          <w:p w14:paraId="39DC7FF3" w14:textId="5040EDEF" w:rsidR="00FB038C" w:rsidRPr="005223AA" w:rsidRDefault="00FB038C" w:rsidP="00FB038C">
            <w:pPr>
              <w:autoSpaceDE w:val="0"/>
              <w:autoSpaceDN w:val="0"/>
              <w:adjustRightInd w:val="0"/>
              <w:jc w:val="center"/>
              <w:rPr>
                <w:rFonts w:ascii="Arial" w:eastAsia="Calibri" w:hAnsi="Arial" w:cs="Arial"/>
                <w:color w:val="0000FF"/>
                <w:spacing w:val="12"/>
                <w:sz w:val="20"/>
                <w:szCs w:val="20"/>
                <w:lang w:val="es-ES_tradnl"/>
              </w:rPr>
            </w:pPr>
            <w:r>
              <w:rPr>
                <w:rFonts w:ascii="Arial" w:eastAsia="Calibri" w:hAnsi="Arial" w:cs="Arial"/>
                <w:color w:val="0000FF"/>
                <w:spacing w:val="12"/>
                <w:sz w:val="20"/>
                <w:szCs w:val="20"/>
                <w:lang w:val="es-ES_tradnl"/>
              </w:rPr>
              <w:t>1,238</w:t>
            </w:r>
          </w:p>
        </w:tc>
      </w:tr>
    </w:tbl>
    <w:p w14:paraId="3BD0E288" w14:textId="747AD646" w:rsidR="00A11C6C" w:rsidRDefault="00A11C6C" w:rsidP="00A11C6C">
      <w:pPr>
        <w:spacing w:after="240" w:line="240" w:lineRule="auto"/>
        <w:jc w:val="both"/>
        <w:rPr>
          <w:rFonts w:ascii="Arial Negrita" w:hAnsi="Arial Negrita" w:cs="Arial"/>
          <w:b/>
          <w:bCs/>
          <w:color w:val="0000FF"/>
        </w:rPr>
      </w:pPr>
    </w:p>
    <w:p w14:paraId="277B230F" w14:textId="39FCB205" w:rsidR="00A11C6C" w:rsidRDefault="00A11C6C" w:rsidP="00A11C6C">
      <w:pPr>
        <w:spacing w:after="240" w:line="240" w:lineRule="auto"/>
        <w:jc w:val="both"/>
        <w:rPr>
          <w:rFonts w:ascii="Arial Negrita" w:hAnsi="Arial Negrita" w:cs="Arial"/>
          <w:b/>
          <w:bCs/>
          <w:color w:val="0000FF"/>
        </w:rPr>
      </w:pPr>
    </w:p>
    <w:p w14:paraId="2E462CCE" w14:textId="55319D26" w:rsidR="00A11C6C" w:rsidRDefault="00A11C6C" w:rsidP="00A11C6C">
      <w:pPr>
        <w:spacing w:after="240" w:line="240" w:lineRule="auto"/>
        <w:jc w:val="both"/>
        <w:rPr>
          <w:rFonts w:ascii="Arial Negrita" w:hAnsi="Arial Negrita" w:cs="Arial"/>
          <w:b/>
          <w:bCs/>
          <w:color w:val="0000FF"/>
        </w:rPr>
      </w:pPr>
    </w:p>
    <w:p w14:paraId="68C8A7C2" w14:textId="77777777" w:rsidR="00A11C6C" w:rsidRDefault="00A11C6C" w:rsidP="00A11C6C">
      <w:pPr>
        <w:spacing w:after="240" w:line="240" w:lineRule="auto"/>
        <w:jc w:val="both"/>
        <w:rPr>
          <w:rFonts w:ascii="Arial Negrita" w:hAnsi="Arial Negrita" w:cs="Arial"/>
          <w:b/>
          <w:bCs/>
          <w:color w:val="0000FF"/>
        </w:rPr>
      </w:pPr>
    </w:p>
    <w:p w14:paraId="177CB611" w14:textId="77777777" w:rsidR="00FB038C" w:rsidRDefault="00FB038C" w:rsidP="379019D0">
      <w:pPr>
        <w:spacing w:after="240" w:line="240" w:lineRule="auto"/>
        <w:jc w:val="both"/>
        <w:rPr>
          <w:rFonts w:ascii="Arial" w:eastAsia="Times New Roman" w:hAnsi="Arial" w:cs="Arial"/>
          <w:color w:val="0000FF"/>
          <w:lang w:eastAsia="es-ES"/>
        </w:rPr>
      </w:pPr>
    </w:p>
    <w:p w14:paraId="0204ADD1" w14:textId="77777777" w:rsidR="00FB038C" w:rsidRDefault="00FB038C" w:rsidP="379019D0">
      <w:pPr>
        <w:spacing w:after="240" w:line="240" w:lineRule="auto"/>
        <w:jc w:val="both"/>
        <w:rPr>
          <w:rFonts w:ascii="Arial" w:eastAsia="Times New Roman" w:hAnsi="Arial" w:cs="Arial"/>
          <w:color w:val="0000FF"/>
          <w:lang w:eastAsia="es-ES"/>
        </w:rPr>
      </w:pPr>
    </w:p>
    <w:p w14:paraId="1DE6D67C" w14:textId="77777777" w:rsidR="00FB038C" w:rsidRDefault="00FB038C" w:rsidP="379019D0">
      <w:pPr>
        <w:spacing w:after="240" w:line="240" w:lineRule="auto"/>
        <w:jc w:val="both"/>
        <w:rPr>
          <w:rFonts w:ascii="Arial" w:eastAsia="Times New Roman" w:hAnsi="Arial" w:cs="Arial"/>
          <w:color w:val="0000FF"/>
          <w:lang w:eastAsia="es-ES"/>
        </w:rPr>
      </w:pPr>
    </w:p>
    <w:p w14:paraId="2C8BDFCF" w14:textId="77777777" w:rsidR="00FB038C" w:rsidRDefault="00FB038C" w:rsidP="379019D0">
      <w:pPr>
        <w:spacing w:after="240" w:line="240" w:lineRule="auto"/>
        <w:jc w:val="both"/>
        <w:rPr>
          <w:rFonts w:ascii="Arial" w:eastAsia="Times New Roman" w:hAnsi="Arial" w:cs="Arial"/>
          <w:color w:val="0000FF"/>
          <w:lang w:eastAsia="es-ES"/>
        </w:rPr>
      </w:pPr>
    </w:p>
    <w:p w14:paraId="167745E4" w14:textId="77777777" w:rsidR="00FB038C" w:rsidRDefault="00FB038C" w:rsidP="379019D0">
      <w:pPr>
        <w:spacing w:after="240" w:line="240" w:lineRule="auto"/>
        <w:jc w:val="both"/>
        <w:rPr>
          <w:rFonts w:ascii="Arial" w:eastAsia="Times New Roman" w:hAnsi="Arial" w:cs="Arial"/>
          <w:color w:val="0000FF"/>
          <w:lang w:eastAsia="es-ES"/>
        </w:rPr>
      </w:pPr>
    </w:p>
    <w:p w14:paraId="206689F2" w14:textId="77777777" w:rsidR="00FB038C" w:rsidRDefault="00FB038C" w:rsidP="379019D0">
      <w:pPr>
        <w:spacing w:after="240" w:line="240" w:lineRule="auto"/>
        <w:jc w:val="both"/>
        <w:rPr>
          <w:rFonts w:ascii="Arial" w:eastAsia="Times New Roman" w:hAnsi="Arial" w:cs="Arial"/>
          <w:color w:val="0000FF"/>
          <w:lang w:eastAsia="es-ES"/>
        </w:rPr>
      </w:pPr>
    </w:p>
    <w:p w14:paraId="1C780B85" w14:textId="77777777" w:rsidR="00FB038C" w:rsidRDefault="00FB038C" w:rsidP="379019D0">
      <w:pPr>
        <w:spacing w:after="240" w:line="240" w:lineRule="auto"/>
        <w:jc w:val="both"/>
        <w:rPr>
          <w:rFonts w:ascii="Arial" w:eastAsia="Times New Roman" w:hAnsi="Arial" w:cs="Arial"/>
          <w:color w:val="0000FF"/>
          <w:lang w:eastAsia="es-ES"/>
        </w:rPr>
      </w:pPr>
    </w:p>
    <w:p w14:paraId="7D0C2042" w14:textId="77777777" w:rsidR="00FB038C" w:rsidRDefault="00FB038C" w:rsidP="379019D0">
      <w:pPr>
        <w:spacing w:after="240" w:line="240" w:lineRule="auto"/>
        <w:jc w:val="both"/>
        <w:rPr>
          <w:rFonts w:ascii="Arial" w:eastAsia="Times New Roman" w:hAnsi="Arial" w:cs="Arial"/>
          <w:color w:val="0000FF"/>
          <w:lang w:eastAsia="es-ES"/>
        </w:rPr>
      </w:pPr>
    </w:p>
    <w:p w14:paraId="31828EE3" w14:textId="77777777" w:rsidR="00FB038C" w:rsidRDefault="00FB038C" w:rsidP="379019D0">
      <w:pPr>
        <w:spacing w:after="240" w:line="240" w:lineRule="auto"/>
        <w:jc w:val="both"/>
        <w:rPr>
          <w:rFonts w:ascii="Arial" w:eastAsia="Times New Roman" w:hAnsi="Arial" w:cs="Arial"/>
          <w:color w:val="0000FF"/>
          <w:lang w:eastAsia="es-ES"/>
        </w:rPr>
      </w:pPr>
    </w:p>
    <w:p w14:paraId="6A0B0456" w14:textId="79579F2E" w:rsidR="002B744C" w:rsidRPr="00A11C6C" w:rsidRDefault="002B744C" w:rsidP="379019D0">
      <w:pPr>
        <w:spacing w:after="240" w:line="240" w:lineRule="auto"/>
        <w:jc w:val="both"/>
        <w:rPr>
          <w:rFonts w:ascii="Arial" w:eastAsia="Times New Roman" w:hAnsi="Arial" w:cs="Arial"/>
          <w:color w:val="0000FF"/>
          <w:highlight w:val="red"/>
          <w:lang w:eastAsia="es-ES"/>
        </w:rPr>
      </w:pPr>
      <w:r w:rsidRPr="379019D0">
        <w:rPr>
          <w:rFonts w:ascii="Arial" w:eastAsia="Times New Roman" w:hAnsi="Arial" w:cs="Arial"/>
          <w:color w:val="0000FF"/>
          <w:lang w:eastAsia="es-ES"/>
        </w:rPr>
        <w:t>La adjudicación se realizará por partida completa</w:t>
      </w:r>
      <w:r w:rsidR="00FA0824">
        <w:rPr>
          <w:rFonts w:ascii="Arial" w:eastAsia="Times New Roman" w:hAnsi="Arial" w:cs="Arial"/>
          <w:color w:val="0000FF"/>
          <w:lang w:eastAsia="es-ES"/>
        </w:rPr>
        <w:t>.</w:t>
      </w:r>
    </w:p>
    <w:p w14:paraId="3041E394" w14:textId="77777777" w:rsidR="002B744C" w:rsidRPr="00A11C6C" w:rsidRDefault="002B744C" w:rsidP="00781FB3">
      <w:pPr>
        <w:autoSpaceDE w:val="0"/>
        <w:autoSpaceDN w:val="0"/>
        <w:adjustRightInd w:val="0"/>
        <w:spacing w:after="0" w:line="240" w:lineRule="auto"/>
        <w:ind w:right="23"/>
        <w:jc w:val="both"/>
        <w:rPr>
          <w:rFonts w:ascii="Arial" w:eastAsia="Times New Roman" w:hAnsi="Arial" w:cs="Arial"/>
          <w:color w:val="0000FF"/>
          <w:lang w:eastAsia="es-ES"/>
        </w:rPr>
      </w:pPr>
    </w:p>
    <w:p w14:paraId="027866B9" w14:textId="2932ED25" w:rsidR="00377CDE" w:rsidRPr="00A11C6C" w:rsidRDefault="00377CDE" w:rsidP="00781FB3">
      <w:pPr>
        <w:autoSpaceDE w:val="0"/>
        <w:autoSpaceDN w:val="0"/>
        <w:adjustRightInd w:val="0"/>
        <w:spacing w:after="0" w:line="240" w:lineRule="auto"/>
        <w:ind w:right="23"/>
        <w:jc w:val="both"/>
        <w:rPr>
          <w:rFonts w:ascii="Arial" w:eastAsia="Times New Roman" w:hAnsi="Arial" w:cs="Arial"/>
          <w:color w:val="0000FF"/>
          <w:lang w:eastAsia="es-ES"/>
        </w:rPr>
      </w:pPr>
      <w:r w:rsidRPr="00A11C6C">
        <w:rPr>
          <w:rFonts w:ascii="Arial" w:eastAsia="Times New Roman" w:hAnsi="Arial" w:cs="Arial"/>
          <w:color w:val="0000FF"/>
          <w:lang w:eastAsia="es-ES"/>
        </w:rPr>
        <w:t xml:space="preserve">Para mayor descripción de los bienes ver el </w:t>
      </w:r>
      <w:r w:rsidRPr="00A11C6C">
        <w:rPr>
          <w:rFonts w:ascii="Arial" w:eastAsia="Times New Roman" w:hAnsi="Arial" w:cs="Arial"/>
          <w:b/>
          <w:color w:val="0000FF"/>
          <w:lang w:eastAsia="es-ES"/>
        </w:rPr>
        <w:t>Anexo 2</w:t>
      </w:r>
      <w:r w:rsidR="00A444CB" w:rsidRPr="00A11C6C">
        <w:rPr>
          <w:rFonts w:ascii="Arial" w:eastAsia="Times New Roman" w:hAnsi="Arial" w:cs="Arial"/>
          <w:b/>
          <w:color w:val="0000FF"/>
          <w:lang w:eastAsia="es-ES"/>
        </w:rPr>
        <w:t>A</w:t>
      </w:r>
      <w:r w:rsidRPr="00A11C6C">
        <w:rPr>
          <w:rFonts w:ascii="Arial" w:eastAsia="Times New Roman" w:hAnsi="Arial" w:cs="Arial"/>
          <w:b/>
          <w:color w:val="0000FF"/>
          <w:lang w:eastAsia="es-ES"/>
        </w:rPr>
        <w:t xml:space="preserve"> “</w:t>
      </w:r>
      <w:r w:rsidRPr="00A11C6C">
        <w:rPr>
          <w:rFonts w:ascii="Arial" w:eastAsia="Times New Roman" w:hAnsi="Arial" w:cs="Arial"/>
          <w:color w:val="0000FF"/>
          <w:lang w:eastAsia="es-ES"/>
        </w:rPr>
        <w:t>Especificaciones Técnicas</w:t>
      </w:r>
      <w:r w:rsidR="00A54BCC" w:rsidRPr="00A11C6C">
        <w:rPr>
          <w:rFonts w:ascii="Arial" w:eastAsia="Times New Roman" w:hAnsi="Arial" w:cs="Arial"/>
          <w:color w:val="0000FF"/>
          <w:lang w:eastAsia="es-ES"/>
        </w:rPr>
        <w:t xml:space="preserve"> detalladas</w:t>
      </w:r>
      <w:r w:rsidRPr="00A11C6C">
        <w:rPr>
          <w:rFonts w:ascii="Arial" w:eastAsia="Times New Roman" w:hAnsi="Arial" w:cs="Arial"/>
          <w:color w:val="0000FF"/>
          <w:lang w:eastAsia="es-ES"/>
        </w:rPr>
        <w:t>” por partida.</w:t>
      </w:r>
    </w:p>
    <w:p w14:paraId="5EF77110" w14:textId="4BA3350A" w:rsidR="00047B53" w:rsidRPr="009550F6" w:rsidRDefault="00B778FD" w:rsidP="00D53FDF">
      <w:pPr>
        <w:jc w:val="center"/>
        <w:rPr>
          <w:rFonts w:ascii="Arial" w:hAnsi="Arial" w:cs="Arial"/>
          <w:b/>
          <w:spacing w:val="8"/>
          <w:lang w:val="es-ES"/>
        </w:rPr>
      </w:pPr>
      <w:r w:rsidRPr="00A11C6C">
        <w:rPr>
          <w:rFonts w:ascii="Arial" w:hAnsi="Arial" w:cs="Arial"/>
          <w:color w:val="0000FF"/>
          <w:spacing w:val="8"/>
        </w:rPr>
        <w:br w:type="page"/>
      </w:r>
      <w:r w:rsidRPr="009550F6">
        <w:rPr>
          <w:rFonts w:ascii="Arial" w:hAnsi="Arial" w:cs="Arial"/>
          <w:b/>
          <w:spacing w:val="8"/>
          <w:lang w:val="es-ES"/>
        </w:rPr>
        <w:lastRenderedPageBreak/>
        <w:t>Anexo 2</w:t>
      </w:r>
    </w:p>
    <w:p w14:paraId="73951BCE" w14:textId="03F60EBA" w:rsidR="00C9288F" w:rsidRPr="009550F6" w:rsidRDefault="00C9288F" w:rsidP="00B778FD">
      <w:pPr>
        <w:spacing w:after="240" w:line="240" w:lineRule="auto"/>
        <w:jc w:val="center"/>
        <w:rPr>
          <w:rFonts w:ascii="Arial" w:hAnsi="Arial" w:cs="Arial"/>
          <w:b/>
          <w:spacing w:val="8"/>
          <w:lang w:val="es-ES"/>
        </w:rPr>
      </w:pPr>
      <w:r w:rsidRPr="009550F6">
        <w:rPr>
          <w:rFonts w:ascii="Arial" w:hAnsi="Arial" w:cs="Arial"/>
          <w:b/>
          <w:spacing w:val="8"/>
          <w:lang w:val="es-ES"/>
        </w:rPr>
        <w:t xml:space="preserve">Especificaciones </w:t>
      </w:r>
      <w:r w:rsidR="00694ADC" w:rsidRPr="009550F6">
        <w:rPr>
          <w:rFonts w:ascii="Arial" w:hAnsi="Arial" w:cs="Arial"/>
          <w:b/>
          <w:spacing w:val="8"/>
          <w:lang w:val="es-ES"/>
        </w:rPr>
        <w:t>técnicas</w:t>
      </w:r>
    </w:p>
    <w:p w14:paraId="71C63456" w14:textId="77777777" w:rsidR="00781FB3" w:rsidRPr="009550F6" w:rsidRDefault="00781FB3" w:rsidP="00781FB3">
      <w:pPr>
        <w:spacing w:after="240" w:line="240" w:lineRule="auto"/>
        <w:jc w:val="center"/>
        <w:rPr>
          <w:rFonts w:ascii="Arial" w:hAnsi="Arial" w:cs="Arial"/>
          <w:spacing w:val="8"/>
        </w:rPr>
      </w:pPr>
      <w:r w:rsidRPr="009550F6">
        <w:rPr>
          <w:rFonts w:ascii="Arial" w:hAnsi="Arial" w:cs="Arial"/>
          <w:spacing w:val="8"/>
        </w:rPr>
        <w:t>*************************************************************************</w:t>
      </w:r>
    </w:p>
    <w:p w14:paraId="3145F69A"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b/>
          <w:spacing w:val="8"/>
          <w:lang w:val="es-ES"/>
        </w:rPr>
        <w:t>Anexo 2A</w:t>
      </w:r>
    </w:p>
    <w:p w14:paraId="641249FC" w14:textId="50498B62" w:rsidR="004453E1" w:rsidRDefault="004453E1" w:rsidP="004453E1">
      <w:pPr>
        <w:spacing w:after="240" w:line="240" w:lineRule="auto"/>
        <w:jc w:val="center"/>
        <w:rPr>
          <w:rFonts w:ascii="Arial Negrita" w:hAnsi="Arial Negrita" w:cs="Arial"/>
          <w:b/>
          <w:bCs/>
          <w:spacing w:val="8"/>
        </w:rPr>
      </w:pPr>
      <w:r w:rsidRPr="009550F6">
        <w:rPr>
          <w:rFonts w:ascii="Arial Negrita" w:hAnsi="Arial Negrita" w:cs="Arial"/>
          <w:b/>
          <w:bCs/>
          <w:spacing w:val="8"/>
        </w:rPr>
        <w:t>Especificaciones técnicas detalladas</w:t>
      </w:r>
    </w:p>
    <w:p w14:paraId="187D9E70" w14:textId="7C21DE3E" w:rsidR="00A11C6C" w:rsidRPr="00017005" w:rsidRDefault="00A11C6C" w:rsidP="00A11C6C">
      <w:pPr>
        <w:spacing w:after="240" w:line="240" w:lineRule="auto"/>
        <w:jc w:val="center"/>
        <w:rPr>
          <w:rFonts w:ascii="Arial Negrita" w:hAnsi="Arial Negrita" w:cs="Arial"/>
          <w:spacing w:val="8"/>
        </w:rPr>
      </w:pPr>
      <w:bookmarkStart w:id="4" w:name="_Hlk101270242"/>
      <w:r w:rsidRPr="005223AA">
        <w:rPr>
          <w:rFonts w:ascii="Arial" w:eastAsia="Arial" w:hAnsi="Arial" w:cs="Arial"/>
          <w:b/>
          <w:bCs/>
        </w:rPr>
        <w:t xml:space="preserve">Se incluyen como parte del anexo 2A los archivos denominados: </w:t>
      </w:r>
      <w:r w:rsidR="005223AA" w:rsidRPr="005223AA">
        <w:rPr>
          <w:rFonts w:ascii="Arial" w:eastAsia="Times New Roman" w:hAnsi="Arial" w:cs="Arial"/>
          <w:b/>
          <w:color w:val="0000FF"/>
          <w:lang w:eastAsia="es-ES"/>
        </w:rPr>
        <w:t>Anexo 2A-</w:t>
      </w:r>
      <w:r w:rsidR="005223AA" w:rsidRPr="005223AA">
        <w:rPr>
          <w:rFonts w:ascii="Arial" w:eastAsia="Times New Roman" w:hAnsi="Arial" w:cs="Arial"/>
          <w:color w:val="0000FF"/>
          <w:lang w:eastAsia="es-ES"/>
        </w:rPr>
        <w:t>Especificaciones Técnicas detalladas.docx</w:t>
      </w:r>
    </w:p>
    <w:bookmarkEnd w:id="4"/>
    <w:p w14:paraId="2CAD32CC"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spacing w:val="8"/>
        </w:rPr>
        <w:t>*************************************************************************</w:t>
      </w:r>
    </w:p>
    <w:p w14:paraId="0B828551"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b/>
          <w:bCs/>
          <w:spacing w:val="8"/>
          <w:lang w:val="es-ES"/>
        </w:rPr>
        <w:t>Anexo 2B</w:t>
      </w:r>
    </w:p>
    <w:p w14:paraId="294139A9" w14:textId="77777777" w:rsidR="004453E1" w:rsidRPr="009550F6" w:rsidRDefault="004453E1" w:rsidP="004453E1">
      <w:pPr>
        <w:spacing w:after="240" w:line="240" w:lineRule="auto"/>
        <w:jc w:val="center"/>
        <w:rPr>
          <w:rFonts w:ascii="Arial" w:hAnsi="Arial" w:cs="Arial"/>
          <w:b/>
          <w:spacing w:val="8"/>
        </w:rPr>
      </w:pPr>
      <w:r w:rsidRPr="009550F6">
        <w:rPr>
          <w:rFonts w:ascii="Arial" w:hAnsi="Arial" w:cs="Arial"/>
          <w:b/>
          <w:bCs/>
          <w:spacing w:val="8"/>
        </w:rPr>
        <w:t>Servidor público responsable de administrar y vigilar el cumplimiento del contrato</w:t>
      </w:r>
      <w:r w:rsidRPr="009550F6">
        <w:rPr>
          <w:rFonts w:ascii="Arial" w:hAnsi="Arial" w:cs="Arial"/>
          <w:b/>
          <w:spacing w:val="8"/>
        </w:rPr>
        <w:t xml:space="preserve"> </w:t>
      </w:r>
    </w:p>
    <w:p w14:paraId="464DDBF1"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spacing w:val="8"/>
        </w:rPr>
        <w:t>*************************************************************************</w:t>
      </w:r>
    </w:p>
    <w:p w14:paraId="33FB7455" w14:textId="77777777" w:rsidR="004453E1" w:rsidRPr="009550F6" w:rsidRDefault="004453E1" w:rsidP="004453E1">
      <w:pPr>
        <w:spacing w:after="240" w:line="240" w:lineRule="auto"/>
        <w:jc w:val="center"/>
        <w:rPr>
          <w:rFonts w:ascii="Arial" w:hAnsi="Arial" w:cs="Arial"/>
          <w:b/>
          <w:bCs/>
          <w:spacing w:val="8"/>
        </w:rPr>
      </w:pPr>
      <w:r w:rsidRPr="009550F6">
        <w:rPr>
          <w:rFonts w:ascii="Arial" w:hAnsi="Arial" w:cs="Arial"/>
          <w:b/>
          <w:bCs/>
          <w:spacing w:val="8"/>
        </w:rPr>
        <w:t>Anexo 2C</w:t>
      </w:r>
    </w:p>
    <w:p w14:paraId="50AABB2B" w14:textId="77777777" w:rsidR="004453E1" w:rsidRPr="009550F6" w:rsidRDefault="004453E1" w:rsidP="004453E1">
      <w:pPr>
        <w:spacing w:after="240" w:line="240" w:lineRule="auto"/>
        <w:jc w:val="center"/>
        <w:rPr>
          <w:rFonts w:ascii="Arial" w:hAnsi="Arial" w:cs="Arial"/>
          <w:b/>
          <w:bCs/>
          <w:spacing w:val="8"/>
        </w:rPr>
      </w:pPr>
      <w:r w:rsidRPr="009550F6">
        <w:rPr>
          <w:rFonts w:ascii="Arial" w:hAnsi="Arial" w:cs="Arial"/>
          <w:b/>
          <w:bCs/>
          <w:spacing w:val="8"/>
        </w:rPr>
        <w:t>Domicilio</w:t>
      </w:r>
      <w:r w:rsidRPr="009550F6">
        <w:rPr>
          <w:rFonts w:ascii="Arial" w:hAnsi="Arial" w:cs="Arial"/>
          <w:b/>
          <w:spacing w:val="8"/>
        </w:rPr>
        <w:t xml:space="preserve"> y Servidores públicos responsables de la recepción y pago de facturas</w:t>
      </w:r>
      <w:r w:rsidRPr="009550F6">
        <w:rPr>
          <w:rFonts w:ascii="Arial" w:hAnsi="Arial" w:cs="Arial"/>
          <w:b/>
          <w:bCs/>
          <w:spacing w:val="8"/>
        </w:rPr>
        <w:t xml:space="preserve"> </w:t>
      </w:r>
    </w:p>
    <w:p w14:paraId="40DB35BD"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spacing w:val="8"/>
        </w:rPr>
        <w:t>*************************************************************************</w:t>
      </w:r>
    </w:p>
    <w:p w14:paraId="34A97AB0"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b/>
          <w:bCs/>
          <w:spacing w:val="8"/>
        </w:rPr>
        <w:t>Anexo 2D</w:t>
      </w:r>
    </w:p>
    <w:p w14:paraId="64D48269" w14:textId="77777777" w:rsidR="004453E1" w:rsidRPr="009550F6" w:rsidRDefault="004453E1" w:rsidP="004453E1">
      <w:pPr>
        <w:spacing w:after="240" w:line="240" w:lineRule="auto"/>
        <w:jc w:val="center"/>
        <w:rPr>
          <w:rFonts w:ascii="Arial" w:hAnsi="Arial" w:cs="Arial"/>
          <w:b/>
          <w:spacing w:val="8"/>
        </w:rPr>
      </w:pPr>
      <w:r w:rsidRPr="009550F6">
        <w:rPr>
          <w:rFonts w:ascii="Arial" w:hAnsi="Arial" w:cs="Arial"/>
          <w:b/>
          <w:bCs/>
          <w:spacing w:val="8"/>
        </w:rPr>
        <w:t xml:space="preserve">Servidor público que suscribe el contrato </w:t>
      </w:r>
    </w:p>
    <w:p w14:paraId="479BD321" w14:textId="77777777" w:rsidR="004453E1" w:rsidRPr="009550F6" w:rsidRDefault="004453E1" w:rsidP="004453E1">
      <w:pPr>
        <w:spacing w:after="240" w:line="240" w:lineRule="auto"/>
        <w:jc w:val="center"/>
        <w:rPr>
          <w:rFonts w:ascii="Arial" w:hAnsi="Arial" w:cs="Arial"/>
          <w:spacing w:val="8"/>
        </w:rPr>
      </w:pPr>
      <w:r w:rsidRPr="009550F6">
        <w:rPr>
          <w:rFonts w:ascii="Arial" w:hAnsi="Arial" w:cs="Arial"/>
          <w:spacing w:val="8"/>
        </w:rPr>
        <w:t>*************************************************************************</w:t>
      </w:r>
    </w:p>
    <w:p w14:paraId="374B3CA1" w14:textId="77777777" w:rsidR="005223AA" w:rsidRPr="00017005" w:rsidRDefault="005223AA" w:rsidP="005223AA">
      <w:pPr>
        <w:spacing w:after="240" w:line="240" w:lineRule="auto"/>
        <w:jc w:val="center"/>
        <w:rPr>
          <w:rFonts w:ascii="Arial" w:hAnsi="Arial" w:cs="Arial"/>
          <w:spacing w:val="8"/>
        </w:rPr>
      </w:pPr>
      <w:r w:rsidRPr="0B37B396">
        <w:rPr>
          <w:rFonts w:ascii="Arial" w:hAnsi="Arial" w:cs="Arial"/>
          <w:b/>
          <w:bCs/>
          <w:spacing w:val="8"/>
        </w:rPr>
        <w:t>Anexo 2E</w:t>
      </w:r>
    </w:p>
    <w:p w14:paraId="5C61B3E5" w14:textId="77777777" w:rsidR="005223AA" w:rsidRDefault="005223AA" w:rsidP="005223AA">
      <w:pPr>
        <w:spacing w:after="240" w:line="240" w:lineRule="auto"/>
        <w:jc w:val="center"/>
        <w:rPr>
          <w:rFonts w:ascii="Arial" w:hAnsi="Arial" w:cs="Arial"/>
          <w:b/>
          <w:bCs/>
          <w:spacing w:val="8"/>
        </w:rPr>
      </w:pPr>
      <w:r>
        <w:rPr>
          <w:rFonts w:ascii="Arial" w:hAnsi="Arial" w:cs="Arial"/>
          <w:b/>
          <w:spacing w:val="8"/>
        </w:rPr>
        <w:t>D</w:t>
      </w:r>
      <w:r w:rsidRPr="00017005">
        <w:rPr>
          <w:rFonts w:ascii="Arial" w:hAnsi="Arial" w:cs="Arial"/>
          <w:b/>
          <w:spacing w:val="8"/>
        </w:rPr>
        <w:t>irectorio de almacén</w:t>
      </w:r>
      <w:r>
        <w:rPr>
          <w:rFonts w:ascii="Arial" w:hAnsi="Arial" w:cs="Arial"/>
          <w:b/>
          <w:spacing w:val="8"/>
        </w:rPr>
        <w:t xml:space="preserve"> y servidores públicos responsables de la recepción de los bienes</w:t>
      </w:r>
    </w:p>
    <w:p w14:paraId="2B3F3601" w14:textId="77777777" w:rsidR="005223AA" w:rsidRPr="00017005" w:rsidRDefault="005223AA" w:rsidP="005223AA">
      <w:pPr>
        <w:spacing w:after="240" w:line="240" w:lineRule="auto"/>
        <w:jc w:val="center"/>
        <w:rPr>
          <w:rFonts w:ascii="Arial" w:hAnsi="Arial" w:cs="Arial"/>
          <w:b/>
          <w:spacing w:val="8"/>
        </w:rPr>
      </w:pPr>
    </w:p>
    <w:p w14:paraId="330787BA" w14:textId="77777777" w:rsidR="005223AA" w:rsidRPr="00017005" w:rsidRDefault="005223AA" w:rsidP="005223AA">
      <w:pPr>
        <w:spacing w:after="240" w:line="240" w:lineRule="auto"/>
        <w:jc w:val="center"/>
        <w:rPr>
          <w:rFonts w:ascii="Arial" w:hAnsi="Arial" w:cs="Arial"/>
          <w:spacing w:val="8"/>
        </w:rPr>
      </w:pPr>
      <w:r>
        <w:rPr>
          <w:rFonts w:ascii="Arial" w:hAnsi="Arial" w:cs="Arial"/>
          <w:spacing w:val="8"/>
        </w:rPr>
        <w:t>*************************************************************************</w:t>
      </w:r>
    </w:p>
    <w:p w14:paraId="3D028CA8" w14:textId="56370074" w:rsidR="0021501C" w:rsidRPr="009550F6" w:rsidRDefault="004453E1" w:rsidP="004453E1">
      <w:pPr>
        <w:spacing w:after="240" w:line="240" w:lineRule="auto"/>
        <w:jc w:val="center"/>
        <w:rPr>
          <w:rFonts w:ascii="Arial" w:hAnsi="Arial" w:cs="Arial"/>
          <w:spacing w:val="8"/>
          <w:sz w:val="28"/>
          <w:szCs w:val="28"/>
        </w:rPr>
      </w:pPr>
      <w:r w:rsidRPr="009550F6">
        <w:rPr>
          <w:rFonts w:ascii="Arial" w:hAnsi="Arial" w:cs="Arial"/>
          <w:b/>
          <w:bCs/>
          <w:spacing w:val="8"/>
          <w:sz w:val="28"/>
          <w:szCs w:val="28"/>
        </w:rPr>
        <w:t>(Se adjuntan archivos electrónicos de anexos 2A a 2</w:t>
      </w:r>
      <w:r w:rsidR="005223AA">
        <w:rPr>
          <w:rFonts w:ascii="Arial" w:hAnsi="Arial" w:cs="Arial"/>
          <w:b/>
          <w:bCs/>
          <w:spacing w:val="8"/>
          <w:sz w:val="28"/>
          <w:szCs w:val="28"/>
        </w:rPr>
        <w:t>E</w:t>
      </w:r>
      <w:r w:rsidRPr="009550F6">
        <w:rPr>
          <w:rFonts w:ascii="Arial" w:hAnsi="Arial" w:cs="Arial"/>
          <w:b/>
          <w:bCs/>
          <w:spacing w:val="8"/>
          <w:sz w:val="28"/>
          <w:szCs w:val="28"/>
        </w:rPr>
        <w:t>)</w:t>
      </w:r>
    </w:p>
    <w:p w14:paraId="42C6D796" w14:textId="77777777" w:rsidR="004C7EC9" w:rsidRPr="009550F6" w:rsidRDefault="004C7EC9">
      <w:pPr>
        <w:rPr>
          <w:rFonts w:ascii="Arial" w:hAnsi="Arial" w:cs="Arial"/>
          <w:spacing w:val="8"/>
        </w:rPr>
      </w:pPr>
      <w:r w:rsidRPr="009550F6">
        <w:rPr>
          <w:rFonts w:ascii="Arial" w:hAnsi="Arial" w:cs="Arial"/>
          <w:spacing w:val="8"/>
        </w:rPr>
        <w:br w:type="page"/>
      </w:r>
    </w:p>
    <w:p w14:paraId="433C3D9C" w14:textId="77777777" w:rsidR="003418D8" w:rsidRPr="009550F6" w:rsidRDefault="004C7EC9" w:rsidP="004C7EC9">
      <w:pPr>
        <w:spacing w:after="240" w:line="240" w:lineRule="auto"/>
        <w:jc w:val="center"/>
        <w:rPr>
          <w:rFonts w:ascii="Arial" w:hAnsi="Arial" w:cs="Arial"/>
          <w:spacing w:val="8"/>
        </w:rPr>
      </w:pPr>
      <w:r w:rsidRPr="009550F6">
        <w:rPr>
          <w:rFonts w:ascii="Arial" w:hAnsi="Arial" w:cs="Arial"/>
          <w:b/>
          <w:spacing w:val="8"/>
          <w:lang w:val="es-ES"/>
        </w:rPr>
        <w:lastRenderedPageBreak/>
        <w:t>Anexo 3</w:t>
      </w:r>
    </w:p>
    <w:p w14:paraId="060CB9AE" w14:textId="77777777" w:rsidR="004C7EC9" w:rsidRPr="009550F6" w:rsidRDefault="000A358C" w:rsidP="004C7EC9">
      <w:pPr>
        <w:spacing w:after="240" w:line="240" w:lineRule="auto"/>
        <w:jc w:val="center"/>
        <w:rPr>
          <w:rFonts w:ascii="Arial Negrita" w:hAnsi="Arial Negrita" w:cs="Arial"/>
          <w:b/>
          <w:spacing w:val="80"/>
        </w:rPr>
      </w:pPr>
      <w:r w:rsidRPr="009550F6">
        <w:rPr>
          <w:rFonts w:ascii="Arial Negrita" w:hAnsi="Arial Negrita" w:cs="Arial"/>
          <w:b/>
          <w:spacing w:val="80"/>
        </w:rPr>
        <w:t xml:space="preserve">Formato de </w:t>
      </w:r>
      <w:r w:rsidR="004C7EC9" w:rsidRPr="009550F6">
        <w:rPr>
          <w:rFonts w:ascii="Arial Negrita" w:hAnsi="Arial Negrita" w:cs="Arial"/>
          <w:b/>
          <w:spacing w:val="80"/>
        </w:rPr>
        <w:t>Oferta Técnica</w:t>
      </w:r>
      <w:r w:rsidR="00377CDE" w:rsidRPr="009550F6">
        <w:rPr>
          <w:rFonts w:ascii="Arial Negrita" w:hAnsi="Arial Negrita" w:cs="Arial"/>
          <w:b/>
          <w:spacing w:val="80"/>
        </w:rPr>
        <w:t xml:space="preserve"> Detallada</w:t>
      </w:r>
    </w:p>
    <w:p w14:paraId="2B86AD77" w14:textId="77777777" w:rsidR="004C7EC9" w:rsidRPr="009550F6" w:rsidRDefault="004C7EC9" w:rsidP="004C7EC9">
      <w:pPr>
        <w:spacing w:after="240" w:line="240" w:lineRule="auto"/>
        <w:ind w:left="3402"/>
        <w:rPr>
          <w:rFonts w:ascii="Arial" w:hAnsi="Arial" w:cs="Arial"/>
          <w:spacing w:val="8"/>
        </w:rPr>
      </w:pPr>
      <w:r w:rsidRPr="009550F6">
        <w:rPr>
          <w:rFonts w:ascii="Arial" w:hAnsi="Arial" w:cs="Arial"/>
          <w:b/>
          <w:spacing w:val="8"/>
        </w:rPr>
        <w:t>Fecha:</w:t>
      </w:r>
    </w:p>
    <w:p w14:paraId="7DE12F2E" w14:textId="77777777" w:rsidR="004C7EC9" w:rsidRPr="009550F6" w:rsidRDefault="004C7EC9" w:rsidP="00A070D1">
      <w:pPr>
        <w:spacing w:after="0" w:line="240" w:lineRule="auto"/>
        <w:jc w:val="both"/>
        <w:rPr>
          <w:rFonts w:ascii="Arial" w:hAnsi="Arial" w:cs="Arial"/>
          <w:b/>
          <w:spacing w:val="8"/>
        </w:rPr>
      </w:pPr>
      <w:r w:rsidRPr="009550F6">
        <w:rPr>
          <w:rFonts w:ascii="Arial" w:hAnsi="Arial" w:cs="Arial"/>
          <w:b/>
          <w:spacing w:val="8"/>
        </w:rPr>
        <w:t>Razón Social:</w:t>
      </w:r>
    </w:p>
    <w:p w14:paraId="54F9D765" w14:textId="77777777" w:rsidR="00A070D1" w:rsidRPr="009550F6" w:rsidRDefault="00A070D1" w:rsidP="00A070D1">
      <w:pPr>
        <w:spacing w:after="0" w:line="240" w:lineRule="auto"/>
        <w:jc w:val="both"/>
        <w:rPr>
          <w:rFonts w:ascii="Arial" w:hAnsi="Arial" w:cs="Arial"/>
          <w:b/>
          <w:spacing w:val="8"/>
        </w:rPr>
      </w:pPr>
      <w:r w:rsidRPr="009550F6">
        <w:rPr>
          <w:rFonts w:ascii="Arial" w:hAnsi="Arial" w:cs="Arial"/>
          <w:b/>
          <w:spacing w:val="8"/>
        </w:rPr>
        <w:t>Representante Legal:</w:t>
      </w:r>
    </w:p>
    <w:p w14:paraId="5B5BBA50" w14:textId="77777777" w:rsidR="00A070D1" w:rsidRPr="009550F6" w:rsidRDefault="00A070D1" w:rsidP="00A070D1">
      <w:pPr>
        <w:spacing w:after="0" w:line="240" w:lineRule="auto"/>
        <w:jc w:val="both"/>
        <w:rPr>
          <w:rFonts w:ascii="Arial" w:hAnsi="Arial" w:cs="Arial"/>
          <w:b/>
          <w:spacing w:val="8"/>
        </w:rPr>
      </w:pPr>
      <w:r w:rsidRPr="009550F6">
        <w:rPr>
          <w:rFonts w:ascii="Arial" w:hAnsi="Arial" w:cs="Arial"/>
          <w:b/>
          <w:spacing w:val="8"/>
        </w:rPr>
        <w:t>Cargo o Puesto:</w:t>
      </w:r>
    </w:p>
    <w:p w14:paraId="04D39747" w14:textId="77777777" w:rsidR="00A070D1" w:rsidRPr="009550F6" w:rsidRDefault="00A070D1" w:rsidP="00A070D1">
      <w:pPr>
        <w:spacing w:after="0" w:line="240" w:lineRule="auto"/>
        <w:jc w:val="both"/>
        <w:rPr>
          <w:rFonts w:ascii="Arial" w:hAnsi="Arial" w:cs="Arial"/>
          <w:b/>
          <w:spacing w:val="8"/>
        </w:rPr>
      </w:pPr>
      <w:r w:rsidRPr="009550F6">
        <w:rPr>
          <w:rFonts w:ascii="Arial" w:hAnsi="Arial" w:cs="Arial"/>
          <w:b/>
          <w:spacing w:val="8"/>
        </w:rPr>
        <w:t>Teléfonos:</w:t>
      </w:r>
    </w:p>
    <w:p w14:paraId="5B991B76" w14:textId="77777777" w:rsidR="00A070D1" w:rsidRPr="009550F6" w:rsidRDefault="00A070D1" w:rsidP="00A070D1">
      <w:pPr>
        <w:spacing w:after="0" w:line="240" w:lineRule="auto"/>
        <w:jc w:val="both"/>
        <w:rPr>
          <w:rFonts w:ascii="Arial" w:hAnsi="Arial" w:cs="Arial"/>
          <w:b/>
          <w:spacing w:val="8"/>
        </w:rPr>
      </w:pPr>
      <w:r w:rsidRPr="009550F6">
        <w:rPr>
          <w:rFonts w:ascii="Arial" w:hAnsi="Arial" w:cs="Arial"/>
          <w:b/>
          <w:spacing w:val="8"/>
        </w:rPr>
        <w:t>Correo electrónico:</w:t>
      </w:r>
    </w:p>
    <w:p w14:paraId="7EA30CC7" w14:textId="77777777" w:rsidR="00A070D1" w:rsidRPr="009550F6" w:rsidRDefault="00A070D1" w:rsidP="00A66526">
      <w:pPr>
        <w:spacing w:after="240" w:line="240" w:lineRule="auto"/>
        <w:jc w:val="both"/>
        <w:rPr>
          <w:rFonts w:ascii="Arial" w:hAnsi="Arial" w:cs="Arial"/>
          <w:b/>
          <w:spacing w:val="8"/>
        </w:rPr>
      </w:pPr>
      <w:r w:rsidRPr="009550F6">
        <w:rPr>
          <w:rFonts w:ascii="Arial" w:hAnsi="Arial" w:cs="Arial"/>
          <w:b/>
          <w:spacing w:val="8"/>
        </w:rPr>
        <w:t>Dirección de la empresa:</w:t>
      </w:r>
    </w:p>
    <w:p w14:paraId="0AD717D1" w14:textId="14A960C1" w:rsidR="00582994" w:rsidRDefault="00A070D1" w:rsidP="33825219">
      <w:pPr>
        <w:spacing w:after="240" w:line="240" w:lineRule="auto"/>
        <w:jc w:val="both"/>
        <w:rPr>
          <w:rFonts w:ascii="Arial" w:eastAsia="Times New Roman" w:hAnsi="Arial" w:cs="Arial"/>
          <w:lang w:eastAsia="es-MX"/>
        </w:rPr>
      </w:pPr>
      <w:r w:rsidRPr="009550F6">
        <w:rPr>
          <w:rFonts w:ascii="Arial" w:hAnsi="Arial" w:cs="Arial"/>
          <w:spacing w:val="8"/>
        </w:rPr>
        <w:t xml:space="preserve">Por este conducto se informa el interés en participar en el </w:t>
      </w:r>
      <w:r w:rsidR="00FA0BB5" w:rsidRPr="009550F6">
        <w:rPr>
          <w:rFonts w:ascii="Arial" w:hAnsi="Arial" w:cs="Arial"/>
          <w:spacing w:val="8"/>
        </w:rPr>
        <w:t>Concurso Abierto Simplificado</w:t>
      </w:r>
      <w:r w:rsidR="001C1081" w:rsidRPr="009550F6">
        <w:rPr>
          <w:rFonts w:ascii="Arial" w:hAnsi="Arial" w:cs="Arial"/>
          <w:spacing w:val="8"/>
        </w:rPr>
        <w:t xml:space="preserve"> </w:t>
      </w:r>
      <w:r w:rsidR="00622AA9" w:rsidRPr="009550F6">
        <w:rPr>
          <w:rFonts w:ascii="Arial" w:hAnsi="Arial" w:cs="Arial"/>
          <w:spacing w:val="8"/>
        </w:rPr>
        <w:t>Intern</w:t>
      </w:r>
      <w:r w:rsidR="001C1081" w:rsidRPr="009550F6">
        <w:rPr>
          <w:rFonts w:ascii="Arial" w:hAnsi="Arial" w:cs="Arial"/>
          <w:spacing w:val="8"/>
        </w:rPr>
        <w:t>acional</w:t>
      </w:r>
      <w:r w:rsidR="00622AA9" w:rsidRPr="009550F6">
        <w:rPr>
          <w:rFonts w:ascii="Arial" w:hAnsi="Arial" w:cs="Arial"/>
          <w:spacing w:val="8"/>
        </w:rPr>
        <w:t xml:space="preserve"> Abierto</w:t>
      </w:r>
      <w:r w:rsidRPr="009550F6">
        <w:rPr>
          <w:rFonts w:ascii="Arial" w:hAnsi="Arial" w:cs="Arial"/>
          <w:spacing w:val="8"/>
        </w:rPr>
        <w:t xml:space="preserve"> con número </w:t>
      </w:r>
      <w:r w:rsidR="00D53FDF" w:rsidRPr="00D53FDF">
        <w:rPr>
          <w:rFonts w:ascii="Arial" w:hAnsi="Arial" w:cs="Arial"/>
          <w:b/>
          <w:bCs/>
          <w:sz w:val="18"/>
          <w:szCs w:val="18"/>
        </w:rPr>
        <w:t>CFE-0114-CSAAA-0008-2022</w:t>
      </w:r>
      <w:r w:rsidR="0089648B" w:rsidRPr="009550F6">
        <w:rPr>
          <w:rFonts w:ascii="Arial" w:hAnsi="Arial" w:cs="Arial"/>
          <w:b/>
          <w:bCs/>
          <w:spacing w:val="8"/>
        </w:rPr>
        <w:t xml:space="preserve"> </w:t>
      </w:r>
      <w:r w:rsidRPr="009550F6">
        <w:rPr>
          <w:rFonts w:ascii="Arial" w:hAnsi="Arial" w:cs="Arial"/>
          <w:spacing w:val="8"/>
        </w:rPr>
        <w:t xml:space="preserve">para concursar por las partidas, </w:t>
      </w:r>
      <w:proofErr w:type="gramStart"/>
      <w:r w:rsidR="00582994" w:rsidRPr="009550F6">
        <w:rPr>
          <w:rFonts w:ascii="Arial" w:eastAsia="Times New Roman" w:hAnsi="Arial" w:cs="Arial"/>
          <w:lang w:eastAsia="es-MX"/>
        </w:rPr>
        <w:t>de acuerdo a</w:t>
      </w:r>
      <w:proofErr w:type="gramEnd"/>
      <w:r w:rsidR="00582994" w:rsidRPr="009550F6">
        <w:rPr>
          <w:rFonts w:ascii="Arial" w:eastAsia="Times New Roman" w:hAnsi="Arial" w:cs="Arial"/>
          <w:lang w:eastAsia="es-MX"/>
        </w:rPr>
        <w:t xml:space="preserve"> los requerimientos manifestados en los </w:t>
      </w:r>
      <w:r w:rsidR="00582994" w:rsidRPr="009550F6">
        <w:rPr>
          <w:rFonts w:ascii="Arial" w:eastAsia="Times New Roman" w:hAnsi="Arial" w:cs="Arial"/>
          <w:b/>
          <w:bCs/>
          <w:lang w:eastAsia="es-MX"/>
        </w:rPr>
        <w:t>Anexos 1 “Descripción de los bienes e información Específica</w:t>
      </w:r>
      <w:r w:rsidR="00582994" w:rsidRPr="009550F6">
        <w:rPr>
          <w:rFonts w:ascii="Arial" w:eastAsia="Times New Roman" w:hAnsi="Arial" w:cs="Arial"/>
          <w:lang w:eastAsia="es-MX"/>
        </w:rPr>
        <w:t xml:space="preserve"> y </w:t>
      </w:r>
      <w:r w:rsidR="00686484" w:rsidRPr="005223AA">
        <w:rPr>
          <w:rFonts w:ascii="Arial" w:eastAsia="Times New Roman" w:hAnsi="Arial" w:cs="Arial"/>
          <w:b/>
          <w:bCs/>
          <w:lang w:eastAsia="es-MX"/>
        </w:rPr>
        <w:t xml:space="preserve">Anexo </w:t>
      </w:r>
      <w:r w:rsidR="00582994" w:rsidRPr="005223AA">
        <w:rPr>
          <w:rFonts w:ascii="Arial" w:eastAsia="Times New Roman" w:hAnsi="Arial" w:cs="Arial"/>
          <w:b/>
          <w:bCs/>
          <w:lang w:eastAsia="es-MX"/>
        </w:rPr>
        <w:t>2</w:t>
      </w:r>
      <w:r w:rsidR="00A444CB" w:rsidRPr="005223AA">
        <w:rPr>
          <w:rFonts w:ascii="Arial" w:eastAsia="Times New Roman" w:hAnsi="Arial" w:cs="Arial"/>
          <w:b/>
          <w:bCs/>
          <w:lang w:eastAsia="es-MX"/>
        </w:rPr>
        <w:t>A</w:t>
      </w:r>
      <w:r w:rsidR="00582994" w:rsidRPr="005223AA">
        <w:rPr>
          <w:rFonts w:ascii="Arial" w:eastAsia="Times New Roman" w:hAnsi="Arial" w:cs="Arial"/>
          <w:b/>
          <w:bCs/>
          <w:lang w:eastAsia="es-MX"/>
        </w:rPr>
        <w:t xml:space="preserve"> “Especificaciones Técnicas</w:t>
      </w:r>
      <w:r w:rsidR="00F96A1C" w:rsidRPr="005223AA">
        <w:rPr>
          <w:rFonts w:ascii="Arial" w:eastAsia="Times New Roman" w:hAnsi="Arial" w:cs="Arial"/>
          <w:b/>
          <w:bCs/>
          <w:lang w:eastAsia="es-MX"/>
        </w:rPr>
        <w:t xml:space="preserve"> Detalladas</w:t>
      </w:r>
      <w:r w:rsidR="00582994" w:rsidRPr="005223AA">
        <w:rPr>
          <w:rFonts w:ascii="Arial" w:eastAsia="Times New Roman" w:hAnsi="Arial" w:cs="Arial"/>
          <w:b/>
          <w:bCs/>
          <w:lang w:eastAsia="es-MX"/>
        </w:rPr>
        <w:t>”</w:t>
      </w:r>
      <w:r w:rsidR="00582994" w:rsidRPr="005223AA">
        <w:rPr>
          <w:rFonts w:ascii="Arial" w:eastAsia="Times New Roman" w:hAnsi="Arial" w:cs="Arial"/>
          <w:lang w:eastAsia="es-MX"/>
        </w:rPr>
        <w:t>.</w:t>
      </w:r>
    </w:p>
    <w:p w14:paraId="31480F4F" w14:textId="77777777" w:rsidR="004F5CD1" w:rsidRPr="009550F6" w:rsidRDefault="004F5CD1" w:rsidP="33825219">
      <w:pPr>
        <w:spacing w:after="240" w:line="240" w:lineRule="auto"/>
        <w:jc w:val="both"/>
        <w:rPr>
          <w:rFonts w:ascii="Arial" w:eastAsia="Times New Roman" w:hAnsi="Arial" w:cs="Arial"/>
          <w:lang w:eastAsia="es-MX"/>
        </w:rPr>
      </w:pPr>
    </w:p>
    <w:tbl>
      <w:tblPr>
        <w:tblStyle w:val="Tablaconcuadrcula2"/>
        <w:tblW w:w="0" w:type="auto"/>
        <w:jc w:val="center"/>
        <w:tblLook w:val="04A0" w:firstRow="1" w:lastRow="0" w:firstColumn="1" w:lastColumn="0" w:noHBand="0" w:noVBand="1"/>
      </w:tblPr>
      <w:tblGrid>
        <w:gridCol w:w="1134"/>
        <w:gridCol w:w="3544"/>
        <w:gridCol w:w="1276"/>
        <w:gridCol w:w="1417"/>
        <w:gridCol w:w="1417"/>
      </w:tblGrid>
      <w:tr w:rsidR="004F5CD1" w:rsidRPr="00017005" w14:paraId="51FA20B8" w14:textId="77777777" w:rsidTr="004F5CD1">
        <w:trPr>
          <w:jc w:val="center"/>
        </w:trPr>
        <w:tc>
          <w:tcPr>
            <w:tcW w:w="1134" w:type="dxa"/>
          </w:tcPr>
          <w:p w14:paraId="02CBC930" w14:textId="77777777" w:rsidR="004F5CD1" w:rsidRPr="00017005" w:rsidRDefault="004F5CD1" w:rsidP="00CA3B65">
            <w:pPr>
              <w:jc w:val="center"/>
              <w:rPr>
                <w:rFonts w:ascii="Arial" w:eastAsia="Calibri" w:hAnsi="Arial" w:cs="Arial"/>
                <w:b/>
              </w:rPr>
            </w:pPr>
            <w:r w:rsidRPr="00017005">
              <w:rPr>
                <w:rFonts w:ascii="Arial" w:eastAsia="Calibri" w:hAnsi="Arial" w:cs="Arial"/>
                <w:b/>
              </w:rPr>
              <w:t xml:space="preserve">No. de Partida </w:t>
            </w:r>
          </w:p>
        </w:tc>
        <w:tc>
          <w:tcPr>
            <w:tcW w:w="3544" w:type="dxa"/>
          </w:tcPr>
          <w:p w14:paraId="5EF1DA07" w14:textId="77777777" w:rsidR="004F5CD1" w:rsidRPr="00017005" w:rsidRDefault="004F5CD1" w:rsidP="00CA3B65">
            <w:pPr>
              <w:jc w:val="center"/>
              <w:rPr>
                <w:rFonts w:ascii="Arial" w:eastAsia="Calibri" w:hAnsi="Arial" w:cs="Arial"/>
                <w:b/>
              </w:rPr>
            </w:pPr>
            <w:r w:rsidRPr="00017005">
              <w:rPr>
                <w:rFonts w:ascii="Arial" w:eastAsia="Calibri" w:hAnsi="Arial" w:cs="Arial"/>
                <w:b/>
              </w:rPr>
              <w:t>Descripción</w:t>
            </w:r>
          </w:p>
        </w:tc>
        <w:tc>
          <w:tcPr>
            <w:tcW w:w="1276" w:type="dxa"/>
            <w:shd w:val="clear" w:color="auto" w:fill="auto"/>
          </w:tcPr>
          <w:p w14:paraId="7F462318" w14:textId="77777777" w:rsidR="004F5CD1" w:rsidRPr="00017005" w:rsidRDefault="004F5CD1" w:rsidP="00CA3B65">
            <w:pPr>
              <w:jc w:val="center"/>
              <w:rPr>
                <w:rFonts w:ascii="Arial" w:eastAsia="Calibri" w:hAnsi="Arial" w:cs="Arial"/>
                <w:b/>
              </w:rPr>
            </w:pPr>
            <w:r w:rsidRPr="00017005">
              <w:rPr>
                <w:rFonts w:ascii="Arial" w:eastAsia="Calibri" w:hAnsi="Arial" w:cs="Arial"/>
                <w:b/>
              </w:rPr>
              <w:t>Cantidad pieza</w:t>
            </w:r>
          </w:p>
        </w:tc>
        <w:tc>
          <w:tcPr>
            <w:tcW w:w="1417" w:type="dxa"/>
            <w:vAlign w:val="center"/>
          </w:tcPr>
          <w:p w14:paraId="40BD5DC8" w14:textId="77777777" w:rsidR="004F5CD1" w:rsidRDefault="004F5CD1" w:rsidP="00CA3B65">
            <w:pPr>
              <w:jc w:val="center"/>
              <w:rPr>
                <w:rFonts w:ascii="Arial" w:eastAsia="Calibri" w:hAnsi="Arial" w:cs="Arial"/>
                <w:b/>
              </w:rPr>
            </w:pPr>
            <w:r>
              <w:rPr>
                <w:rFonts w:ascii="Arial" w:eastAsia="Calibri" w:hAnsi="Arial" w:cs="Arial"/>
                <w:b/>
              </w:rPr>
              <w:t xml:space="preserve">SI </w:t>
            </w:r>
          </w:p>
          <w:p w14:paraId="3BC3AA7B" w14:textId="77777777" w:rsidR="004F5CD1" w:rsidRPr="00017005" w:rsidRDefault="004F5CD1" w:rsidP="00CA3B65">
            <w:pPr>
              <w:jc w:val="center"/>
              <w:rPr>
                <w:rFonts w:ascii="Arial" w:eastAsia="Calibri" w:hAnsi="Arial" w:cs="Arial"/>
                <w:b/>
              </w:rPr>
            </w:pPr>
            <w:r>
              <w:rPr>
                <w:rFonts w:ascii="Arial" w:eastAsia="Calibri" w:hAnsi="Arial" w:cs="Arial"/>
                <w:b/>
              </w:rPr>
              <w:t>participa</w:t>
            </w:r>
          </w:p>
        </w:tc>
        <w:tc>
          <w:tcPr>
            <w:tcW w:w="1417" w:type="dxa"/>
            <w:vAlign w:val="center"/>
          </w:tcPr>
          <w:p w14:paraId="5C700EF1" w14:textId="77777777" w:rsidR="004F5CD1" w:rsidRPr="00017005" w:rsidRDefault="004F5CD1" w:rsidP="00CA3B65">
            <w:pPr>
              <w:jc w:val="center"/>
              <w:rPr>
                <w:rFonts w:ascii="Arial" w:eastAsia="Calibri" w:hAnsi="Arial" w:cs="Arial"/>
                <w:b/>
              </w:rPr>
            </w:pPr>
            <w:r>
              <w:rPr>
                <w:rFonts w:ascii="Arial" w:eastAsia="Calibri" w:hAnsi="Arial" w:cs="Arial"/>
                <w:b/>
              </w:rPr>
              <w:t>NO participa</w:t>
            </w:r>
          </w:p>
        </w:tc>
      </w:tr>
      <w:tr w:rsidR="00D53FDF" w:rsidRPr="00D53FDF" w14:paraId="5EA1A68D" w14:textId="77777777" w:rsidTr="004F5CD1">
        <w:trPr>
          <w:jc w:val="center"/>
        </w:trPr>
        <w:tc>
          <w:tcPr>
            <w:tcW w:w="1134" w:type="dxa"/>
            <w:vAlign w:val="center"/>
          </w:tcPr>
          <w:p w14:paraId="5D586D59" w14:textId="2AA985B1"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1</w:t>
            </w:r>
          </w:p>
        </w:tc>
        <w:tc>
          <w:tcPr>
            <w:tcW w:w="3544" w:type="dxa"/>
            <w:vAlign w:val="center"/>
          </w:tcPr>
          <w:p w14:paraId="2467E2F3" w14:textId="4E573FB5"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(Oficinas Divisionales)</w:t>
            </w:r>
          </w:p>
        </w:tc>
        <w:tc>
          <w:tcPr>
            <w:tcW w:w="1276" w:type="dxa"/>
            <w:vAlign w:val="center"/>
          </w:tcPr>
          <w:p w14:paraId="407A422B" w14:textId="2DF24533"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300</w:t>
            </w:r>
          </w:p>
        </w:tc>
        <w:tc>
          <w:tcPr>
            <w:tcW w:w="1417" w:type="dxa"/>
            <w:vAlign w:val="center"/>
          </w:tcPr>
          <w:p w14:paraId="2D4946CF" w14:textId="77777777" w:rsidR="00D53FDF" w:rsidRPr="00D53FDF" w:rsidRDefault="00D53FDF" w:rsidP="00D53FDF">
            <w:pPr>
              <w:jc w:val="center"/>
              <w:rPr>
                <w:rFonts w:ascii="Arial" w:eastAsia="Calibri" w:hAnsi="Arial" w:cs="Arial"/>
                <w:bCs/>
              </w:rPr>
            </w:pPr>
          </w:p>
        </w:tc>
        <w:tc>
          <w:tcPr>
            <w:tcW w:w="1417" w:type="dxa"/>
            <w:vAlign w:val="center"/>
          </w:tcPr>
          <w:p w14:paraId="6F2E4F35" w14:textId="77777777" w:rsidR="00D53FDF" w:rsidRPr="00D53FDF" w:rsidRDefault="00D53FDF" w:rsidP="00D53FDF">
            <w:pPr>
              <w:jc w:val="center"/>
              <w:rPr>
                <w:rFonts w:ascii="Arial" w:eastAsia="Calibri" w:hAnsi="Arial" w:cs="Arial"/>
                <w:bCs/>
              </w:rPr>
            </w:pPr>
          </w:p>
        </w:tc>
      </w:tr>
      <w:tr w:rsidR="00D53FDF" w:rsidRPr="00D53FDF" w14:paraId="2BFD639B" w14:textId="77777777" w:rsidTr="004F5CD1">
        <w:trPr>
          <w:jc w:val="center"/>
        </w:trPr>
        <w:tc>
          <w:tcPr>
            <w:tcW w:w="1134" w:type="dxa"/>
            <w:vAlign w:val="center"/>
          </w:tcPr>
          <w:p w14:paraId="38FC8DFC" w14:textId="16DEAFA6"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2</w:t>
            </w:r>
          </w:p>
        </w:tc>
        <w:tc>
          <w:tcPr>
            <w:tcW w:w="3544" w:type="dxa"/>
            <w:vAlign w:val="center"/>
          </w:tcPr>
          <w:p w14:paraId="4BDFDA0F" w14:textId="0433DF4B"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Aeropuerto)</w:t>
            </w:r>
          </w:p>
        </w:tc>
        <w:tc>
          <w:tcPr>
            <w:tcW w:w="1276" w:type="dxa"/>
            <w:vAlign w:val="center"/>
          </w:tcPr>
          <w:p w14:paraId="65BD3F4C" w14:textId="4255767E"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1,000</w:t>
            </w:r>
          </w:p>
        </w:tc>
        <w:tc>
          <w:tcPr>
            <w:tcW w:w="1417" w:type="dxa"/>
            <w:vAlign w:val="center"/>
          </w:tcPr>
          <w:p w14:paraId="28323C40" w14:textId="77777777" w:rsidR="00D53FDF" w:rsidRPr="00D53FDF" w:rsidRDefault="00D53FDF" w:rsidP="00D53FDF">
            <w:pPr>
              <w:jc w:val="center"/>
              <w:rPr>
                <w:rFonts w:ascii="Arial" w:eastAsia="Calibri" w:hAnsi="Arial" w:cs="Arial"/>
                <w:bCs/>
              </w:rPr>
            </w:pPr>
          </w:p>
        </w:tc>
        <w:tc>
          <w:tcPr>
            <w:tcW w:w="1417" w:type="dxa"/>
            <w:vAlign w:val="center"/>
          </w:tcPr>
          <w:p w14:paraId="2A3E1D79" w14:textId="77777777" w:rsidR="00D53FDF" w:rsidRPr="00D53FDF" w:rsidRDefault="00D53FDF" w:rsidP="00D53FDF">
            <w:pPr>
              <w:jc w:val="center"/>
              <w:rPr>
                <w:rFonts w:ascii="Arial" w:eastAsia="Calibri" w:hAnsi="Arial" w:cs="Arial"/>
                <w:bCs/>
              </w:rPr>
            </w:pPr>
          </w:p>
        </w:tc>
      </w:tr>
      <w:tr w:rsidR="00D53FDF" w:rsidRPr="00D53FDF" w14:paraId="3E1AF149" w14:textId="77777777" w:rsidTr="004F5CD1">
        <w:trPr>
          <w:jc w:val="center"/>
        </w:trPr>
        <w:tc>
          <w:tcPr>
            <w:tcW w:w="1134" w:type="dxa"/>
            <w:vAlign w:val="center"/>
          </w:tcPr>
          <w:p w14:paraId="048E3BBF" w14:textId="780539A9"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3</w:t>
            </w:r>
          </w:p>
        </w:tc>
        <w:tc>
          <w:tcPr>
            <w:tcW w:w="3544" w:type="dxa"/>
            <w:vAlign w:val="center"/>
          </w:tcPr>
          <w:p w14:paraId="5F96C934" w14:textId="550A003C"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Benito Juárez)</w:t>
            </w:r>
          </w:p>
        </w:tc>
        <w:tc>
          <w:tcPr>
            <w:tcW w:w="1276" w:type="dxa"/>
            <w:vAlign w:val="center"/>
          </w:tcPr>
          <w:p w14:paraId="36B1C049" w14:textId="63AF85C1"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1,000</w:t>
            </w:r>
          </w:p>
        </w:tc>
        <w:tc>
          <w:tcPr>
            <w:tcW w:w="1417" w:type="dxa"/>
            <w:vAlign w:val="center"/>
          </w:tcPr>
          <w:p w14:paraId="5C2A75AD" w14:textId="77777777" w:rsidR="00D53FDF" w:rsidRPr="00D53FDF" w:rsidRDefault="00D53FDF" w:rsidP="00D53FDF">
            <w:pPr>
              <w:jc w:val="center"/>
              <w:rPr>
                <w:rFonts w:ascii="Arial" w:eastAsia="Calibri" w:hAnsi="Arial" w:cs="Arial"/>
                <w:bCs/>
              </w:rPr>
            </w:pPr>
          </w:p>
        </w:tc>
        <w:tc>
          <w:tcPr>
            <w:tcW w:w="1417" w:type="dxa"/>
            <w:vAlign w:val="center"/>
          </w:tcPr>
          <w:p w14:paraId="63F160C9" w14:textId="77777777" w:rsidR="00D53FDF" w:rsidRPr="00D53FDF" w:rsidRDefault="00D53FDF" w:rsidP="00D53FDF">
            <w:pPr>
              <w:jc w:val="center"/>
              <w:rPr>
                <w:rFonts w:ascii="Arial" w:eastAsia="Calibri" w:hAnsi="Arial" w:cs="Arial"/>
                <w:bCs/>
              </w:rPr>
            </w:pPr>
          </w:p>
        </w:tc>
      </w:tr>
      <w:tr w:rsidR="00D53FDF" w:rsidRPr="00D53FDF" w14:paraId="14DCF2A4" w14:textId="77777777" w:rsidTr="004F5CD1">
        <w:trPr>
          <w:jc w:val="center"/>
        </w:trPr>
        <w:tc>
          <w:tcPr>
            <w:tcW w:w="1134" w:type="dxa"/>
            <w:vAlign w:val="center"/>
          </w:tcPr>
          <w:p w14:paraId="1FEA7BDE" w14:textId="7B81F7BC"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4</w:t>
            </w:r>
          </w:p>
        </w:tc>
        <w:tc>
          <w:tcPr>
            <w:tcW w:w="3544" w:type="dxa"/>
            <w:vAlign w:val="center"/>
          </w:tcPr>
          <w:p w14:paraId="019EB0CB" w14:textId="7BB7DC47"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Chapingo)</w:t>
            </w:r>
          </w:p>
        </w:tc>
        <w:tc>
          <w:tcPr>
            <w:tcW w:w="1276" w:type="dxa"/>
            <w:vAlign w:val="center"/>
          </w:tcPr>
          <w:p w14:paraId="3FF1179D" w14:textId="5FAB2FFA"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1,200</w:t>
            </w:r>
          </w:p>
        </w:tc>
        <w:tc>
          <w:tcPr>
            <w:tcW w:w="1417" w:type="dxa"/>
            <w:vAlign w:val="center"/>
          </w:tcPr>
          <w:p w14:paraId="1F23C0E6" w14:textId="77777777" w:rsidR="00D53FDF" w:rsidRPr="00D53FDF" w:rsidRDefault="00D53FDF" w:rsidP="00D53FDF">
            <w:pPr>
              <w:jc w:val="center"/>
              <w:rPr>
                <w:rFonts w:ascii="Arial" w:eastAsia="Calibri" w:hAnsi="Arial" w:cs="Arial"/>
                <w:bCs/>
              </w:rPr>
            </w:pPr>
          </w:p>
        </w:tc>
        <w:tc>
          <w:tcPr>
            <w:tcW w:w="1417" w:type="dxa"/>
            <w:vAlign w:val="center"/>
          </w:tcPr>
          <w:p w14:paraId="39ABF4D9" w14:textId="77777777" w:rsidR="00D53FDF" w:rsidRPr="00D53FDF" w:rsidRDefault="00D53FDF" w:rsidP="00D53FDF">
            <w:pPr>
              <w:jc w:val="center"/>
              <w:rPr>
                <w:rFonts w:ascii="Arial" w:eastAsia="Calibri" w:hAnsi="Arial" w:cs="Arial"/>
                <w:bCs/>
              </w:rPr>
            </w:pPr>
          </w:p>
        </w:tc>
      </w:tr>
      <w:tr w:rsidR="00D53FDF" w:rsidRPr="00D53FDF" w14:paraId="51BE79E5" w14:textId="77777777" w:rsidTr="004F5CD1">
        <w:trPr>
          <w:jc w:val="center"/>
        </w:trPr>
        <w:tc>
          <w:tcPr>
            <w:tcW w:w="1134" w:type="dxa"/>
            <w:vAlign w:val="center"/>
          </w:tcPr>
          <w:p w14:paraId="5AE3BA31" w14:textId="4409E481"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5</w:t>
            </w:r>
          </w:p>
        </w:tc>
        <w:tc>
          <w:tcPr>
            <w:tcW w:w="3544" w:type="dxa"/>
            <w:vAlign w:val="center"/>
          </w:tcPr>
          <w:p w14:paraId="6D6AC356" w14:textId="578A91DE"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Nezahualcóyotl)</w:t>
            </w:r>
          </w:p>
        </w:tc>
        <w:tc>
          <w:tcPr>
            <w:tcW w:w="1276" w:type="dxa"/>
            <w:vAlign w:val="center"/>
          </w:tcPr>
          <w:p w14:paraId="33D4BCC5" w14:textId="455C751E"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1,200</w:t>
            </w:r>
          </w:p>
        </w:tc>
        <w:tc>
          <w:tcPr>
            <w:tcW w:w="1417" w:type="dxa"/>
            <w:vAlign w:val="center"/>
          </w:tcPr>
          <w:p w14:paraId="035A953B" w14:textId="77777777" w:rsidR="00D53FDF" w:rsidRPr="00D53FDF" w:rsidRDefault="00D53FDF" w:rsidP="00D53FDF">
            <w:pPr>
              <w:jc w:val="center"/>
              <w:rPr>
                <w:rFonts w:ascii="Arial" w:eastAsia="Calibri" w:hAnsi="Arial" w:cs="Arial"/>
                <w:bCs/>
              </w:rPr>
            </w:pPr>
          </w:p>
        </w:tc>
        <w:tc>
          <w:tcPr>
            <w:tcW w:w="1417" w:type="dxa"/>
            <w:vAlign w:val="center"/>
          </w:tcPr>
          <w:p w14:paraId="451BACBC" w14:textId="77777777" w:rsidR="00D53FDF" w:rsidRPr="00D53FDF" w:rsidRDefault="00D53FDF" w:rsidP="00D53FDF">
            <w:pPr>
              <w:jc w:val="center"/>
              <w:rPr>
                <w:rFonts w:ascii="Arial" w:eastAsia="Calibri" w:hAnsi="Arial" w:cs="Arial"/>
                <w:bCs/>
              </w:rPr>
            </w:pPr>
          </w:p>
        </w:tc>
      </w:tr>
      <w:tr w:rsidR="00D53FDF" w:rsidRPr="00D53FDF" w14:paraId="12AB9A83" w14:textId="77777777" w:rsidTr="004F5CD1">
        <w:trPr>
          <w:jc w:val="center"/>
        </w:trPr>
        <w:tc>
          <w:tcPr>
            <w:tcW w:w="1134" w:type="dxa"/>
            <w:vAlign w:val="center"/>
          </w:tcPr>
          <w:p w14:paraId="0E6E9CAD" w14:textId="4A8FF06B"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6</w:t>
            </w:r>
          </w:p>
        </w:tc>
        <w:tc>
          <w:tcPr>
            <w:tcW w:w="3544" w:type="dxa"/>
            <w:vAlign w:val="center"/>
          </w:tcPr>
          <w:p w14:paraId="447D59BC" w14:textId="7A0AD812"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Polanco)</w:t>
            </w:r>
          </w:p>
        </w:tc>
        <w:tc>
          <w:tcPr>
            <w:tcW w:w="1276" w:type="dxa"/>
            <w:vAlign w:val="center"/>
          </w:tcPr>
          <w:p w14:paraId="17E866AD" w14:textId="0705DDF0"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1,200</w:t>
            </w:r>
          </w:p>
        </w:tc>
        <w:tc>
          <w:tcPr>
            <w:tcW w:w="1417" w:type="dxa"/>
            <w:vAlign w:val="center"/>
          </w:tcPr>
          <w:p w14:paraId="49B7CB78" w14:textId="77777777" w:rsidR="00D53FDF" w:rsidRPr="00D53FDF" w:rsidRDefault="00D53FDF" w:rsidP="00D53FDF">
            <w:pPr>
              <w:jc w:val="center"/>
              <w:rPr>
                <w:rFonts w:ascii="Arial" w:eastAsia="Calibri" w:hAnsi="Arial" w:cs="Arial"/>
                <w:bCs/>
              </w:rPr>
            </w:pPr>
          </w:p>
        </w:tc>
        <w:tc>
          <w:tcPr>
            <w:tcW w:w="1417" w:type="dxa"/>
            <w:vAlign w:val="center"/>
          </w:tcPr>
          <w:p w14:paraId="2B05A585" w14:textId="77777777" w:rsidR="00D53FDF" w:rsidRPr="00D53FDF" w:rsidRDefault="00D53FDF" w:rsidP="00D53FDF">
            <w:pPr>
              <w:jc w:val="center"/>
              <w:rPr>
                <w:rFonts w:ascii="Arial" w:eastAsia="Calibri" w:hAnsi="Arial" w:cs="Arial"/>
                <w:bCs/>
              </w:rPr>
            </w:pPr>
          </w:p>
        </w:tc>
      </w:tr>
      <w:tr w:rsidR="00D53FDF" w:rsidRPr="00D53FDF" w14:paraId="76DD9D76" w14:textId="77777777" w:rsidTr="004F5CD1">
        <w:trPr>
          <w:jc w:val="center"/>
        </w:trPr>
        <w:tc>
          <w:tcPr>
            <w:tcW w:w="1134" w:type="dxa"/>
            <w:vAlign w:val="center"/>
          </w:tcPr>
          <w:p w14:paraId="72A99DFA" w14:textId="0F07249F"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7</w:t>
            </w:r>
          </w:p>
        </w:tc>
        <w:tc>
          <w:tcPr>
            <w:tcW w:w="3544" w:type="dxa"/>
            <w:vAlign w:val="center"/>
          </w:tcPr>
          <w:p w14:paraId="701E7023" w14:textId="0D10365C"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Tacuba)</w:t>
            </w:r>
          </w:p>
        </w:tc>
        <w:tc>
          <w:tcPr>
            <w:tcW w:w="1276" w:type="dxa"/>
            <w:vAlign w:val="center"/>
          </w:tcPr>
          <w:p w14:paraId="5AC0D358" w14:textId="071FF218"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1,200</w:t>
            </w:r>
          </w:p>
        </w:tc>
        <w:tc>
          <w:tcPr>
            <w:tcW w:w="1417" w:type="dxa"/>
            <w:vAlign w:val="center"/>
          </w:tcPr>
          <w:p w14:paraId="3278AEB6" w14:textId="77777777" w:rsidR="00D53FDF" w:rsidRPr="00D53FDF" w:rsidRDefault="00D53FDF" w:rsidP="00D53FDF">
            <w:pPr>
              <w:jc w:val="center"/>
              <w:rPr>
                <w:rFonts w:ascii="Arial" w:eastAsia="Calibri" w:hAnsi="Arial" w:cs="Arial"/>
                <w:bCs/>
              </w:rPr>
            </w:pPr>
          </w:p>
        </w:tc>
        <w:tc>
          <w:tcPr>
            <w:tcW w:w="1417" w:type="dxa"/>
            <w:vAlign w:val="center"/>
          </w:tcPr>
          <w:p w14:paraId="5AD34A7E" w14:textId="77777777" w:rsidR="00D53FDF" w:rsidRPr="00D53FDF" w:rsidRDefault="00D53FDF" w:rsidP="00D53FDF">
            <w:pPr>
              <w:jc w:val="center"/>
              <w:rPr>
                <w:rFonts w:ascii="Arial" w:eastAsia="Calibri" w:hAnsi="Arial" w:cs="Arial"/>
                <w:bCs/>
              </w:rPr>
            </w:pPr>
          </w:p>
        </w:tc>
      </w:tr>
      <w:tr w:rsidR="00D53FDF" w:rsidRPr="00017005" w14:paraId="24AC95B1" w14:textId="77777777" w:rsidTr="004F5CD1">
        <w:trPr>
          <w:jc w:val="center"/>
        </w:trPr>
        <w:tc>
          <w:tcPr>
            <w:tcW w:w="1134" w:type="dxa"/>
            <w:vAlign w:val="center"/>
          </w:tcPr>
          <w:p w14:paraId="5FEE7C45" w14:textId="2014A2E2" w:rsidR="00D53FDF" w:rsidRPr="00D53FDF" w:rsidRDefault="00D53FDF" w:rsidP="00D53FDF">
            <w:pPr>
              <w:jc w:val="center"/>
              <w:rPr>
                <w:rFonts w:ascii="Arial" w:eastAsia="Calibri" w:hAnsi="Arial" w:cs="Arial"/>
                <w:color w:val="0000FF"/>
              </w:rPr>
            </w:pPr>
            <w:r w:rsidRPr="00D53FDF">
              <w:rPr>
                <w:rFonts w:ascii="Arial" w:eastAsia="Calibri" w:hAnsi="Arial" w:cs="Arial"/>
                <w:color w:val="0000FF"/>
              </w:rPr>
              <w:t>8</w:t>
            </w:r>
          </w:p>
        </w:tc>
        <w:tc>
          <w:tcPr>
            <w:tcW w:w="3544" w:type="dxa"/>
            <w:vAlign w:val="center"/>
          </w:tcPr>
          <w:p w14:paraId="5B224B71" w14:textId="420218CD" w:rsidR="00D53FDF" w:rsidRPr="00D53FDF"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Toallas para Baño (Zona Zócalo)</w:t>
            </w:r>
          </w:p>
        </w:tc>
        <w:tc>
          <w:tcPr>
            <w:tcW w:w="1276" w:type="dxa"/>
            <w:vAlign w:val="center"/>
          </w:tcPr>
          <w:p w14:paraId="4DB508DD" w14:textId="6F973525" w:rsidR="00D53FDF" w:rsidRPr="00362007" w:rsidRDefault="00D53FDF" w:rsidP="00D53FDF">
            <w:pPr>
              <w:jc w:val="center"/>
              <w:rPr>
                <w:rFonts w:ascii="Arial" w:eastAsia="Calibri" w:hAnsi="Arial" w:cs="Arial"/>
                <w:bCs/>
                <w:color w:val="0000FF"/>
              </w:rPr>
            </w:pPr>
            <w:r w:rsidRPr="00D53FDF">
              <w:rPr>
                <w:rFonts w:ascii="Arial" w:eastAsia="Calibri" w:hAnsi="Arial" w:cs="Arial"/>
                <w:color w:val="0000FF"/>
                <w:spacing w:val="12"/>
                <w:sz w:val="20"/>
                <w:szCs w:val="20"/>
                <w:lang w:val="es-ES_tradnl"/>
              </w:rPr>
              <w:t>1,238</w:t>
            </w:r>
          </w:p>
        </w:tc>
        <w:tc>
          <w:tcPr>
            <w:tcW w:w="1417" w:type="dxa"/>
            <w:vAlign w:val="center"/>
          </w:tcPr>
          <w:p w14:paraId="3521E5D2" w14:textId="77777777" w:rsidR="00D53FDF" w:rsidRPr="00362007" w:rsidRDefault="00D53FDF" w:rsidP="00D53FDF">
            <w:pPr>
              <w:jc w:val="center"/>
              <w:rPr>
                <w:rFonts w:ascii="Arial" w:eastAsia="Calibri" w:hAnsi="Arial" w:cs="Arial"/>
                <w:bCs/>
              </w:rPr>
            </w:pPr>
          </w:p>
        </w:tc>
        <w:tc>
          <w:tcPr>
            <w:tcW w:w="1417" w:type="dxa"/>
            <w:vAlign w:val="center"/>
          </w:tcPr>
          <w:p w14:paraId="707A7377" w14:textId="77777777" w:rsidR="00D53FDF" w:rsidRPr="00362007" w:rsidRDefault="00D53FDF" w:rsidP="00D53FDF">
            <w:pPr>
              <w:jc w:val="center"/>
              <w:rPr>
                <w:rFonts w:ascii="Arial" w:eastAsia="Calibri" w:hAnsi="Arial" w:cs="Arial"/>
                <w:bCs/>
              </w:rPr>
            </w:pPr>
          </w:p>
        </w:tc>
      </w:tr>
    </w:tbl>
    <w:p w14:paraId="6980437E" w14:textId="77777777" w:rsidR="004F5CD1" w:rsidRDefault="004F5CD1" w:rsidP="00582994">
      <w:pPr>
        <w:spacing w:after="240" w:line="240" w:lineRule="auto"/>
        <w:jc w:val="both"/>
        <w:rPr>
          <w:rFonts w:ascii="Arial" w:hAnsi="Arial" w:cs="Arial"/>
          <w:b/>
          <w:bCs/>
          <w:spacing w:val="8"/>
        </w:rPr>
      </w:pPr>
    </w:p>
    <w:p w14:paraId="166E41B4" w14:textId="16366911" w:rsidR="005223AA" w:rsidRPr="00017005" w:rsidRDefault="005223AA" w:rsidP="005223AA">
      <w:pPr>
        <w:spacing w:after="240" w:line="240" w:lineRule="auto"/>
        <w:jc w:val="both"/>
        <w:rPr>
          <w:rFonts w:ascii="Arial" w:hAnsi="Arial" w:cs="Arial"/>
          <w:spacing w:val="8"/>
        </w:rPr>
      </w:pPr>
      <w:r w:rsidRPr="00A444CB">
        <w:rPr>
          <w:rFonts w:ascii="Arial" w:hAnsi="Arial" w:cs="Arial"/>
          <w:b/>
          <w:bCs/>
          <w:spacing w:val="8"/>
        </w:rPr>
        <w:t xml:space="preserve">NOTA: </w:t>
      </w:r>
      <w:r w:rsidRPr="00DA7BAD">
        <w:rPr>
          <w:rFonts w:ascii="Arial" w:hAnsi="Arial" w:cs="Arial"/>
          <w:b/>
          <w:bCs/>
          <w:color w:val="0000FF"/>
          <w:spacing w:val="8"/>
        </w:rPr>
        <w:t>El concursante deberá incluir en la columna de descripción las características detalladas del bien ofertado, incluyendo marca y model</w:t>
      </w:r>
      <w:r>
        <w:rPr>
          <w:rFonts w:ascii="Arial" w:hAnsi="Arial" w:cs="Arial"/>
          <w:b/>
          <w:bCs/>
          <w:color w:val="0000FF"/>
          <w:spacing w:val="8"/>
        </w:rPr>
        <w:t xml:space="preserve">o. </w:t>
      </w:r>
      <w:r w:rsidR="004F5CD1">
        <w:rPr>
          <w:rFonts w:ascii="Arial" w:hAnsi="Arial" w:cs="Arial"/>
          <w:b/>
          <w:bCs/>
          <w:color w:val="0000FF"/>
          <w:spacing w:val="8"/>
        </w:rPr>
        <w:t>Asimismo,</w:t>
      </w:r>
      <w:r>
        <w:rPr>
          <w:rFonts w:ascii="Arial" w:hAnsi="Arial" w:cs="Arial"/>
          <w:b/>
          <w:bCs/>
          <w:color w:val="0000FF"/>
          <w:spacing w:val="8"/>
        </w:rPr>
        <w:t xml:space="preserve"> deberá indicar con una X en las partidas que participa</w:t>
      </w:r>
      <w:r>
        <w:rPr>
          <w:rFonts w:ascii="Arial" w:hAnsi="Arial" w:cs="Arial"/>
          <w:spacing w:val="8"/>
        </w:rPr>
        <w:t xml:space="preserve">. </w:t>
      </w:r>
    </w:p>
    <w:p w14:paraId="06971CD3" w14:textId="52B977A4" w:rsidR="00486E8D" w:rsidRDefault="00486E8D" w:rsidP="00A66526">
      <w:pPr>
        <w:spacing w:after="240" w:line="240" w:lineRule="auto"/>
        <w:jc w:val="both"/>
        <w:rPr>
          <w:rFonts w:ascii="Arial" w:hAnsi="Arial" w:cs="Arial"/>
          <w:spacing w:val="8"/>
        </w:rPr>
      </w:pPr>
    </w:p>
    <w:p w14:paraId="302FA99E" w14:textId="77777777" w:rsidR="00D53FDF" w:rsidRPr="009550F6" w:rsidRDefault="00D53FDF" w:rsidP="00A66526">
      <w:pPr>
        <w:spacing w:after="240" w:line="240" w:lineRule="auto"/>
        <w:jc w:val="both"/>
        <w:rPr>
          <w:rFonts w:ascii="Arial" w:hAnsi="Arial" w:cs="Arial"/>
          <w:spacing w:val="8"/>
        </w:rPr>
      </w:pPr>
    </w:p>
    <w:tbl>
      <w:tblPr>
        <w:tblStyle w:val="Tablaconcuadrcula"/>
        <w:tblW w:w="0" w:type="auto"/>
        <w:tblLook w:val="04A0" w:firstRow="1" w:lastRow="0" w:firstColumn="1" w:lastColumn="0" w:noHBand="0" w:noVBand="1"/>
      </w:tblPr>
      <w:tblGrid>
        <w:gridCol w:w="1980"/>
        <w:gridCol w:w="5953"/>
        <w:gridCol w:w="2029"/>
      </w:tblGrid>
      <w:tr w:rsidR="00BB6A31" w:rsidRPr="009550F6" w14:paraId="2A1F701D" w14:textId="77777777" w:rsidTr="00BB6A31">
        <w:tc>
          <w:tcPr>
            <w:tcW w:w="1980" w:type="dxa"/>
            <w:tcBorders>
              <w:top w:val="nil"/>
              <w:left w:val="nil"/>
              <w:bottom w:val="nil"/>
              <w:right w:val="nil"/>
            </w:tcBorders>
          </w:tcPr>
          <w:p w14:paraId="03EFCA41" w14:textId="77777777" w:rsidR="00BB6A31" w:rsidRPr="009550F6" w:rsidRDefault="00BB6A31" w:rsidP="00A66526">
            <w:pPr>
              <w:spacing w:after="240"/>
              <w:jc w:val="both"/>
              <w:rPr>
                <w:rFonts w:ascii="Arial" w:hAnsi="Arial" w:cs="Arial"/>
                <w:spacing w:val="8"/>
              </w:rPr>
            </w:pPr>
          </w:p>
        </w:tc>
        <w:tc>
          <w:tcPr>
            <w:tcW w:w="5953" w:type="dxa"/>
            <w:tcBorders>
              <w:top w:val="nil"/>
              <w:left w:val="nil"/>
              <w:bottom w:val="single" w:sz="4" w:space="0" w:color="auto"/>
              <w:right w:val="nil"/>
            </w:tcBorders>
          </w:tcPr>
          <w:p w14:paraId="5F96A722" w14:textId="77777777" w:rsidR="00BB6A31" w:rsidRPr="009550F6" w:rsidRDefault="00BB6A31" w:rsidP="00A66526">
            <w:pPr>
              <w:spacing w:after="240"/>
              <w:jc w:val="both"/>
              <w:rPr>
                <w:rFonts w:ascii="Arial" w:hAnsi="Arial" w:cs="Arial"/>
                <w:spacing w:val="8"/>
              </w:rPr>
            </w:pPr>
          </w:p>
        </w:tc>
        <w:tc>
          <w:tcPr>
            <w:tcW w:w="2029" w:type="dxa"/>
            <w:tcBorders>
              <w:top w:val="nil"/>
              <w:left w:val="nil"/>
              <w:bottom w:val="nil"/>
              <w:right w:val="nil"/>
            </w:tcBorders>
          </w:tcPr>
          <w:p w14:paraId="5B95CD12" w14:textId="77777777" w:rsidR="00BB6A31" w:rsidRPr="009550F6" w:rsidRDefault="00BB6A31" w:rsidP="00A66526">
            <w:pPr>
              <w:spacing w:after="240"/>
              <w:jc w:val="both"/>
              <w:rPr>
                <w:rFonts w:ascii="Arial" w:hAnsi="Arial" w:cs="Arial"/>
                <w:spacing w:val="8"/>
              </w:rPr>
            </w:pPr>
          </w:p>
        </w:tc>
      </w:tr>
    </w:tbl>
    <w:p w14:paraId="545E805D" w14:textId="77777777" w:rsidR="00BB6A31" w:rsidRPr="009550F6" w:rsidRDefault="00BB6A31" w:rsidP="00BB6A31">
      <w:pPr>
        <w:spacing w:after="240" w:line="240" w:lineRule="auto"/>
        <w:jc w:val="center"/>
        <w:rPr>
          <w:rFonts w:ascii="Arial" w:hAnsi="Arial" w:cs="Arial"/>
          <w:b/>
          <w:spacing w:val="8"/>
        </w:rPr>
      </w:pPr>
      <w:r w:rsidRPr="009550F6">
        <w:rPr>
          <w:rFonts w:ascii="Arial" w:hAnsi="Arial" w:cs="Arial"/>
          <w:b/>
          <w:spacing w:val="8"/>
        </w:rPr>
        <w:t xml:space="preserve">Nombre y firma del </w:t>
      </w:r>
      <w:r w:rsidR="002820A5" w:rsidRPr="009550F6">
        <w:rPr>
          <w:rFonts w:ascii="Arial" w:hAnsi="Arial" w:cs="Arial"/>
          <w:b/>
          <w:spacing w:val="8"/>
        </w:rPr>
        <w:t>Concursante</w:t>
      </w:r>
    </w:p>
    <w:p w14:paraId="3AF6ED2C" w14:textId="2F8AE07A" w:rsidR="00413B7C" w:rsidRPr="009550F6" w:rsidRDefault="00BB6A31" w:rsidP="00D53FDF">
      <w:pPr>
        <w:jc w:val="center"/>
        <w:rPr>
          <w:rFonts w:ascii="Arial" w:hAnsi="Arial" w:cs="Arial"/>
          <w:b/>
          <w:spacing w:val="8"/>
        </w:rPr>
      </w:pPr>
      <w:r w:rsidRPr="009550F6">
        <w:rPr>
          <w:rFonts w:ascii="Arial" w:hAnsi="Arial" w:cs="Arial"/>
          <w:spacing w:val="8"/>
        </w:rPr>
        <w:br w:type="page"/>
      </w:r>
      <w:r w:rsidRPr="009550F6">
        <w:rPr>
          <w:rFonts w:ascii="Arial" w:hAnsi="Arial" w:cs="Arial"/>
          <w:b/>
          <w:spacing w:val="8"/>
        </w:rPr>
        <w:lastRenderedPageBreak/>
        <w:t>Anexo 4</w:t>
      </w:r>
    </w:p>
    <w:p w14:paraId="4BC042F8" w14:textId="77777777" w:rsidR="00BB6A31" w:rsidRPr="009550F6" w:rsidRDefault="00BB6A31" w:rsidP="00BB6A31">
      <w:pPr>
        <w:spacing w:after="240" w:line="240" w:lineRule="auto"/>
        <w:jc w:val="center"/>
        <w:rPr>
          <w:rFonts w:ascii="Arial Negrita" w:hAnsi="Arial Negrita" w:cs="Arial"/>
          <w:b/>
          <w:spacing w:val="8"/>
          <w:lang w:val="es-ES" w:eastAsia="es-ES"/>
        </w:rPr>
      </w:pPr>
      <w:r w:rsidRPr="009550F6">
        <w:rPr>
          <w:rFonts w:ascii="Arial Negrita" w:hAnsi="Arial Negrita" w:cs="Arial"/>
          <w:b/>
          <w:spacing w:val="8"/>
          <w:lang w:val="es-ES" w:eastAsia="es-ES"/>
        </w:rPr>
        <w:t>Modelo de Contrato</w:t>
      </w:r>
    </w:p>
    <w:p w14:paraId="13CB595B" w14:textId="77777777" w:rsidR="00486E8D" w:rsidRPr="009550F6" w:rsidRDefault="00486E8D" w:rsidP="00BB6A31">
      <w:pPr>
        <w:spacing w:after="240" w:line="240" w:lineRule="auto"/>
        <w:jc w:val="center"/>
        <w:rPr>
          <w:rFonts w:ascii="Arial Negrita" w:hAnsi="Arial Negrita" w:cs="Arial"/>
          <w:b/>
          <w:spacing w:val="8"/>
          <w:lang w:val="es-ES" w:eastAsia="es-ES"/>
        </w:rPr>
      </w:pPr>
    </w:p>
    <w:p w14:paraId="6D9C8D39" w14:textId="77777777" w:rsidR="00486E8D" w:rsidRPr="009550F6" w:rsidRDefault="00486E8D" w:rsidP="00BB6A31">
      <w:pPr>
        <w:spacing w:after="240" w:line="240" w:lineRule="auto"/>
        <w:jc w:val="center"/>
        <w:rPr>
          <w:rFonts w:ascii="Arial Negrita" w:hAnsi="Arial Negrita" w:cs="Arial"/>
          <w:b/>
          <w:spacing w:val="8"/>
          <w:lang w:val="es-ES" w:eastAsia="es-ES"/>
        </w:rPr>
      </w:pPr>
    </w:p>
    <w:p w14:paraId="107429AB" w14:textId="77777777" w:rsidR="00BB6A31" w:rsidRPr="009550F6" w:rsidRDefault="00BB6A31" w:rsidP="00BB6A31">
      <w:pPr>
        <w:spacing w:after="240" w:line="240" w:lineRule="auto"/>
        <w:jc w:val="center"/>
        <w:rPr>
          <w:rFonts w:ascii="Arial Negrita" w:hAnsi="Arial Negrita" w:cs="Arial"/>
          <w:b/>
          <w:spacing w:val="8"/>
          <w:lang w:val="es-ES" w:eastAsia="es-ES"/>
        </w:rPr>
      </w:pPr>
      <w:r w:rsidRPr="009550F6">
        <w:rPr>
          <w:rFonts w:ascii="Arial Negrita" w:hAnsi="Arial Negrita" w:cs="Arial"/>
          <w:b/>
          <w:spacing w:val="8"/>
          <w:lang w:val="es-ES" w:eastAsia="es-ES"/>
        </w:rPr>
        <w:t>(Se adjunta archivo electrónico)</w:t>
      </w:r>
    </w:p>
    <w:p w14:paraId="675E05EE" w14:textId="77777777" w:rsidR="00BB6A31" w:rsidRPr="009550F6" w:rsidRDefault="00BB6A31">
      <w:pPr>
        <w:rPr>
          <w:rFonts w:ascii="Arial" w:hAnsi="Arial" w:cs="Arial"/>
          <w:spacing w:val="8"/>
          <w:lang w:val="es-ES"/>
        </w:rPr>
      </w:pPr>
      <w:r w:rsidRPr="009550F6">
        <w:rPr>
          <w:rFonts w:ascii="Arial" w:hAnsi="Arial" w:cs="Arial"/>
          <w:spacing w:val="8"/>
          <w:lang w:val="es-ES"/>
        </w:rPr>
        <w:br w:type="page"/>
      </w:r>
    </w:p>
    <w:p w14:paraId="663D7835" w14:textId="77777777" w:rsidR="00BB6A31" w:rsidRPr="009550F6" w:rsidRDefault="00BB6A31" w:rsidP="00BB6A31">
      <w:pPr>
        <w:spacing w:after="240" w:line="240" w:lineRule="auto"/>
        <w:jc w:val="center"/>
        <w:rPr>
          <w:rFonts w:ascii="Arial" w:hAnsi="Arial" w:cs="Arial"/>
          <w:spacing w:val="8"/>
          <w:lang w:val="es-ES"/>
        </w:rPr>
      </w:pPr>
      <w:r w:rsidRPr="009550F6">
        <w:rPr>
          <w:rFonts w:ascii="Arial" w:hAnsi="Arial" w:cs="Arial"/>
          <w:b/>
          <w:spacing w:val="8"/>
        </w:rPr>
        <w:lastRenderedPageBreak/>
        <w:t>Anexo 5</w:t>
      </w:r>
    </w:p>
    <w:p w14:paraId="4BCB6298" w14:textId="77777777" w:rsidR="00BB6A31" w:rsidRPr="009550F6" w:rsidRDefault="00BB6A31" w:rsidP="00BB6A31">
      <w:pPr>
        <w:spacing w:after="240" w:line="240" w:lineRule="auto"/>
        <w:jc w:val="center"/>
        <w:rPr>
          <w:rFonts w:ascii="Arial Negrita" w:hAnsi="Arial Negrita" w:cs="Arial"/>
          <w:b/>
          <w:spacing w:val="8"/>
        </w:rPr>
      </w:pPr>
      <w:r w:rsidRPr="009550F6">
        <w:rPr>
          <w:rFonts w:ascii="Arial Negrita" w:hAnsi="Arial Negrita" w:cs="Arial"/>
          <w:b/>
          <w:spacing w:val="8"/>
        </w:rPr>
        <w:t>Documentación que acompaña a las ofertas</w:t>
      </w:r>
    </w:p>
    <w:p w14:paraId="0174D4F0" w14:textId="365B97C3" w:rsidR="00A444CB" w:rsidRPr="009550F6" w:rsidRDefault="00A444CB" w:rsidP="00A444CB">
      <w:pPr>
        <w:spacing w:after="240" w:line="240" w:lineRule="auto"/>
        <w:jc w:val="both"/>
        <w:rPr>
          <w:rFonts w:ascii="Arial Negrita" w:hAnsi="Arial Negrita" w:cs="Arial"/>
          <w:spacing w:val="8"/>
          <w:lang w:val="es-ES"/>
        </w:rPr>
      </w:pPr>
      <w:r w:rsidRPr="009550F6">
        <w:rPr>
          <w:rFonts w:ascii="Arial Negrita" w:hAnsi="Arial Negrita" w:cs="Arial"/>
          <w:b/>
          <w:bCs/>
          <w:spacing w:val="8"/>
        </w:rPr>
        <w:t xml:space="preserve">OFERTA </w:t>
      </w:r>
      <w:r w:rsidR="12F5EDF8" w:rsidRPr="009550F6">
        <w:rPr>
          <w:rFonts w:ascii="Arial Negrita" w:hAnsi="Arial Negrita" w:cs="Arial"/>
          <w:b/>
          <w:bCs/>
          <w:spacing w:val="8"/>
        </w:rPr>
        <w:t>TÉCNICA. -</w:t>
      </w:r>
      <w:r w:rsidR="26C534F2" w:rsidRPr="009550F6">
        <w:rPr>
          <w:rFonts w:ascii="Arial Negrita" w:hAnsi="Arial Negrita" w:cs="Arial"/>
          <w:b/>
          <w:bCs/>
          <w:spacing w:val="8"/>
        </w:rPr>
        <w:t xml:space="preserve"> </w:t>
      </w:r>
      <w:r w:rsidRPr="009550F6">
        <w:rPr>
          <w:rFonts w:ascii="Arial Negrita" w:hAnsi="Arial Negrita" w:cs="Arial"/>
          <w:b/>
          <w:bCs/>
          <w:spacing w:val="8"/>
        </w:rPr>
        <w:t>Los concursantes deberán presentar la siguiente documentación como parte de su oferta técnica</w:t>
      </w:r>
      <w:r w:rsidR="003166E4" w:rsidRPr="009550F6">
        <w:rPr>
          <w:rFonts w:ascii="Arial Negrita" w:hAnsi="Arial Negrita" w:cs="Arial"/>
          <w:b/>
          <w:bCs/>
          <w:spacing w:val="8"/>
        </w:rPr>
        <w:t>:</w:t>
      </w:r>
    </w:p>
    <w:p w14:paraId="1DB7C33F" w14:textId="77777777" w:rsidR="009E1996" w:rsidRPr="009550F6" w:rsidRDefault="009E1996"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 xml:space="preserve">Escrito de acreditación de existencia </w:t>
      </w:r>
      <w:r w:rsidR="00622B1C" w:rsidRPr="009550F6">
        <w:rPr>
          <w:rFonts w:ascii="Arial" w:hAnsi="Arial" w:cs="Arial"/>
          <w:spacing w:val="8"/>
          <w:lang w:val="es-ES"/>
        </w:rPr>
        <w:t>legal y personalidad jurídica (</w:t>
      </w:r>
      <w:r w:rsidR="006E607B" w:rsidRPr="009550F6">
        <w:rPr>
          <w:rFonts w:ascii="Arial" w:hAnsi="Arial" w:cs="Arial"/>
          <w:b/>
          <w:bCs/>
          <w:spacing w:val="8"/>
          <w:lang w:val="es-ES"/>
        </w:rPr>
        <w:t>A</w:t>
      </w:r>
      <w:r w:rsidRPr="009550F6">
        <w:rPr>
          <w:rFonts w:ascii="Arial" w:hAnsi="Arial" w:cs="Arial"/>
          <w:b/>
          <w:bCs/>
          <w:spacing w:val="8"/>
          <w:lang w:val="es-ES"/>
        </w:rPr>
        <w:t>nexo 9.1</w:t>
      </w:r>
      <w:r w:rsidRPr="009550F6">
        <w:rPr>
          <w:rFonts w:ascii="Arial" w:hAnsi="Arial" w:cs="Arial"/>
          <w:spacing w:val="8"/>
          <w:lang w:val="es-ES"/>
        </w:rPr>
        <w:t xml:space="preserve">); </w:t>
      </w:r>
    </w:p>
    <w:p w14:paraId="4D940973" w14:textId="77777777" w:rsidR="00DA7BAD" w:rsidRPr="009550F6" w:rsidRDefault="00DA7BAD" w:rsidP="00DA7BAD">
      <w:pPr>
        <w:pStyle w:val="Prrafodelista"/>
        <w:spacing w:after="240" w:line="240" w:lineRule="auto"/>
        <w:ind w:left="426"/>
        <w:jc w:val="both"/>
        <w:rPr>
          <w:rFonts w:ascii="Arial" w:hAnsi="Arial" w:cs="Arial"/>
          <w:spacing w:val="8"/>
          <w:lang w:val="es-ES"/>
        </w:rPr>
      </w:pPr>
    </w:p>
    <w:p w14:paraId="6EA46967" w14:textId="77777777"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Copia Identificación oficial vigente legible (credencial para votar, pasaporte, cédula profesional), de la persona física o del representante de la persona moral que firme la Oferta;</w:t>
      </w:r>
    </w:p>
    <w:p w14:paraId="072182C1" w14:textId="77777777" w:rsidR="00DA7BAD" w:rsidRPr="009550F6" w:rsidRDefault="00DA7BAD" w:rsidP="00DA7BAD">
      <w:pPr>
        <w:pStyle w:val="Prrafodelista"/>
        <w:rPr>
          <w:rFonts w:ascii="Arial" w:hAnsi="Arial" w:cs="Arial"/>
          <w:spacing w:val="8"/>
          <w:lang w:val="es-ES"/>
        </w:rPr>
      </w:pPr>
    </w:p>
    <w:p w14:paraId="75A7A2AD" w14:textId="77777777"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Escrito de la declaración de ética e integridad (</w:t>
      </w:r>
      <w:r w:rsidRPr="009550F6">
        <w:rPr>
          <w:rFonts w:ascii="Arial" w:hAnsi="Arial" w:cs="Arial"/>
          <w:b/>
          <w:bCs/>
          <w:spacing w:val="8"/>
          <w:lang w:val="es-ES"/>
        </w:rPr>
        <w:t>Anexo 9.2</w:t>
      </w:r>
      <w:r w:rsidRPr="009550F6">
        <w:rPr>
          <w:rFonts w:ascii="Arial" w:hAnsi="Arial" w:cs="Arial"/>
          <w:spacing w:val="8"/>
          <w:lang w:val="es-ES"/>
        </w:rPr>
        <w:t>);</w:t>
      </w:r>
    </w:p>
    <w:p w14:paraId="25378A2E" w14:textId="77777777" w:rsidR="00DA7BAD" w:rsidRPr="009550F6" w:rsidRDefault="00DA7BAD" w:rsidP="00DA7BAD">
      <w:pPr>
        <w:pStyle w:val="Prrafodelista"/>
        <w:rPr>
          <w:rFonts w:ascii="Arial" w:hAnsi="Arial" w:cs="Arial"/>
          <w:spacing w:val="8"/>
          <w:lang w:val="es-ES"/>
        </w:rPr>
      </w:pPr>
    </w:p>
    <w:p w14:paraId="3E94A3DB" w14:textId="69F75339" w:rsidR="00A77C2A" w:rsidRPr="009550F6" w:rsidRDefault="00CF33B0"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 xml:space="preserve">Carta de </w:t>
      </w:r>
      <w:r w:rsidR="00C20172" w:rsidRPr="009550F6">
        <w:rPr>
          <w:rFonts w:ascii="Arial" w:hAnsi="Arial" w:cs="Arial"/>
          <w:spacing w:val="8"/>
          <w:lang w:val="es-ES"/>
        </w:rPr>
        <w:t>aceptación de legis</w:t>
      </w:r>
      <w:r w:rsidR="00F8695E" w:rsidRPr="009550F6">
        <w:rPr>
          <w:rFonts w:ascii="Arial" w:hAnsi="Arial" w:cs="Arial"/>
          <w:spacing w:val="8"/>
          <w:lang w:val="es-ES"/>
        </w:rPr>
        <w:t xml:space="preserve">lación aplicable y tribunales </w:t>
      </w:r>
      <w:r w:rsidR="00A26D01" w:rsidRPr="009550F6">
        <w:rPr>
          <w:rFonts w:ascii="Arial" w:hAnsi="Arial" w:cs="Arial"/>
          <w:spacing w:val="8"/>
          <w:lang w:val="es-ES"/>
        </w:rPr>
        <w:t xml:space="preserve">competentes </w:t>
      </w:r>
      <w:r w:rsidR="00A26D01" w:rsidRPr="009550F6">
        <w:rPr>
          <w:rFonts w:ascii="Arial" w:hAnsi="Arial" w:cs="Arial"/>
          <w:b/>
          <w:bCs/>
          <w:spacing w:val="8"/>
          <w:lang w:val="es-ES"/>
        </w:rPr>
        <w:t>(Anexo 9.3)</w:t>
      </w:r>
    </w:p>
    <w:p w14:paraId="33926DDD" w14:textId="77777777" w:rsidR="00DA7BAD" w:rsidRPr="009550F6" w:rsidRDefault="00DA7BAD" w:rsidP="00DA7BAD">
      <w:pPr>
        <w:pStyle w:val="Prrafodelista"/>
        <w:rPr>
          <w:rFonts w:ascii="Arial" w:hAnsi="Arial" w:cs="Arial"/>
          <w:spacing w:val="8"/>
          <w:lang w:val="es-ES"/>
        </w:rPr>
      </w:pPr>
    </w:p>
    <w:p w14:paraId="1213E5D7" w14:textId="77777777" w:rsidR="00E3328A" w:rsidRPr="009550F6" w:rsidRDefault="00727C0D"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Declaración del Concursante conforme al numeral IV.4 (</w:t>
      </w:r>
      <w:r w:rsidRPr="009550F6">
        <w:rPr>
          <w:rFonts w:ascii="Arial" w:hAnsi="Arial" w:cs="Arial"/>
          <w:b/>
          <w:bCs/>
          <w:spacing w:val="8"/>
          <w:lang w:val="es-ES"/>
        </w:rPr>
        <w:t>Anexo 13</w:t>
      </w:r>
      <w:r w:rsidRPr="009550F6">
        <w:rPr>
          <w:rFonts w:ascii="Arial" w:hAnsi="Arial" w:cs="Arial"/>
          <w:spacing w:val="8"/>
          <w:lang w:val="es-ES"/>
        </w:rPr>
        <w:t>)</w:t>
      </w:r>
    </w:p>
    <w:p w14:paraId="43F30785" w14:textId="77777777" w:rsidR="00DA7BAD" w:rsidRPr="009550F6" w:rsidRDefault="00DA7BAD" w:rsidP="00DA7BAD">
      <w:pPr>
        <w:pStyle w:val="Prrafodelista"/>
        <w:rPr>
          <w:rFonts w:ascii="Arial" w:hAnsi="Arial" w:cs="Arial"/>
          <w:spacing w:val="8"/>
          <w:lang w:val="es-ES"/>
        </w:rPr>
      </w:pPr>
    </w:p>
    <w:p w14:paraId="6A217541" w14:textId="194BF572"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Manifestación de nacionalidad de los Concursantes bajo protesta de decir verdad (</w:t>
      </w:r>
      <w:r w:rsidRPr="009550F6">
        <w:rPr>
          <w:rFonts w:ascii="Arial" w:hAnsi="Arial" w:cs="Arial"/>
          <w:b/>
          <w:bCs/>
          <w:spacing w:val="8"/>
          <w:lang w:val="es-ES"/>
        </w:rPr>
        <w:t>Anexo 22</w:t>
      </w:r>
      <w:r w:rsidRPr="009550F6">
        <w:rPr>
          <w:rFonts w:ascii="Arial" w:hAnsi="Arial" w:cs="Arial"/>
          <w:spacing w:val="8"/>
          <w:lang w:val="es-ES"/>
        </w:rPr>
        <w:t>).</w:t>
      </w:r>
    </w:p>
    <w:p w14:paraId="09109E75" w14:textId="77777777" w:rsidR="00DA7BAD" w:rsidRPr="009550F6" w:rsidRDefault="00DA7BAD" w:rsidP="00DA7BAD">
      <w:pPr>
        <w:pStyle w:val="Prrafodelista"/>
        <w:rPr>
          <w:rFonts w:ascii="Arial" w:hAnsi="Arial" w:cs="Arial"/>
          <w:spacing w:val="8"/>
          <w:lang w:val="es-ES"/>
        </w:rPr>
      </w:pPr>
    </w:p>
    <w:p w14:paraId="3E75CD7B" w14:textId="45AFA376"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lang w:val="es-ES"/>
        </w:rPr>
        <w:t>Escrito firmado por el Concursante en el que declare bajo protesta de decir verdad que la información proporcionada sobre los bienes objeto del presente contrato es cierta y completa, y que no afecta derechos de terceros en materia de propiedad intelectual; (</w:t>
      </w:r>
      <w:r w:rsidRPr="009550F6">
        <w:rPr>
          <w:rFonts w:ascii="Arial" w:hAnsi="Arial" w:cs="Arial"/>
          <w:b/>
          <w:bCs/>
          <w:spacing w:val="8"/>
          <w:lang w:val="es-ES"/>
        </w:rPr>
        <w:t>Anexo 23</w:t>
      </w:r>
      <w:r w:rsidRPr="009550F6">
        <w:rPr>
          <w:rFonts w:ascii="Arial" w:hAnsi="Arial" w:cs="Arial"/>
          <w:spacing w:val="8"/>
          <w:lang w:val="es-ES"/>
        </w:rPr>
        <w:t>)</w:t>
      </w:r>
    </w:p>
    <w:p w14:paraId="2AC43D9E" w14:textId="77777777" w:rsidR="00DA7BAD" w:rsidRPr="009550F6" w:rsidRDefault="00DA7BAD" w:rsidP="00DA7BAD">
      <w:pPr>
        <w:pStyle w:val="Prrafodelista"/>
        <w:rPr>
          <w:rFonts w:ascii="Arial" w:hAnsi="Arial" w:cs="Arial"/>
          <w:spacing w:val="8"/>
          <w:lang w:val="es-ES"/>
        </w:rPr>
      </w:pPr>
    </w:p>
    <w:p w14:paraId="06DF25D0" w14:textId="491FCF41" w:rsidR="002E0ABF" w:rsidRPr="006C2A91" w:rsidRDefault="002E0ABF" w:rsidP="00F3357B">
      <w:pPr>
        <w:pStyle w:val="Prrafodelista"/>
        <w:numPr>
          <w:ilvl w:val="0"/>
          <w:numId w:val="11"/>
        </w:numPr>
        <w:spacing w:after="240" w:line="240" w:lineRule="auto"/>
        <w:ind w:left="426" w:hanging="429"/>
        <w:jc w:val="both"/>
        <w:rPr>
          <w:rFonts w:ascii="Arial" w:hAnsi="Arial" w:cs="Arial"/>
          <w:color w:val="0000FF"/>
          <w:spacing w:val="8"/>
          <w:lang w:val="es-ES"/>
        </w:rPr>
      </w:pPr>
      <w:r w:rsidRPr="006C2A91">
        <w:rPr>
          <w:rFonts w:ascii="Arial" w:hAnsi="Arial" w:cs="Arial"/>
          <w:color w:val="0000FF"/>
          <w:spacing w:val="8"/>
          <w:lang w:val="es-ES"/>
        </w:rPr>
        <w:t>Oferta técnica de la</w:t>
      </w:r>
      <w:r w:rsidR="70F6FC51" w:rsidRPr="006C2A91">
        <w:rPr>
          <w:rFonts w:ascii="Arial" w:hAnsi="Arial" w:cs="Arial"/>
          <w:color w:val="0000FF"/>
          <w:spacing w:val="8"/>
          <w:lang w:val="es-ES"/>
        </w:rPr>
        <w:t xml:space="preserve"> </w:t>
      </w:r>
      <w:r w:rsidRPr="006C2A91">
        <w:rPr>
          <w:rFonts w:ascii="Arial" w:hAnsi="Arial" w:cs="Arial"/>
          <w:color w:val="0000FF"/>
          <w:spacing w:val="8"/>
          <w:lang w:val="es-ES"/>
        </w:rPr>
        <w:t>partida</w:t>
      </w:r>
      <w:r w:rsidR="5067AD6D" w:rsidRPr="006C2A91">
        <w:rPr>
          <w:rFonts w:ascii="Arial" w:hAnsi="Arial" w:cs="Arial"/>
          <w:color w:val="0000FF"/>
          <w:spacing w:val="8"/>
          <w:lang w:val="es-ES"/>
        </w:rPr>
        <w:t xml:space="preserve"> </w:t>
      </w:r>
      <w:r w:rsidRPr="006C2A91">
        <w:rPr>
          <w:rFonts w:ascii="Arial" w:hAnsi="Arial" w:cs="Arial"/>
          <w:color w:val="0000FF"/>
          <w:spacing w:val="8"/>
          <w:lang w:val="es-ES"/>
        </w:rPr>
        <w:t xml:space="preserve">que cumpla lo requerido en </w:t>
      </w:r>
      <w:r w:rsidR="00630E5E">
        <w:rPr>
          <w:rFonts w:ascii="Arial" w:hAnsi="Arial" w:cs="Arial"/>
          <w:color w:val="0000FF"/>
          <w:spacing w:val="8"/>
          <w:lang w:val="es-ES"/>
        </w:rPr>
        <w:t xml:space="preserve">los </w:t>
      </w:r>
      <w:r w:rsidR="00630E5E" w:rsidRPr="00630E5E">
        <w:rPr>
          <w:rFonts w:ascii="Arial" w:hAnsi="Arial" w:cs="Arial"/>
          <w:color w:val="0000FF"/>
          <w:spacing w:val="8"/>
          <w:lang w:val="es-ES"/>
        </w:rPr>
        <w:t>Anexos 1 y</w:t>
      </w:r>
      <w:r w:rsidR="00655DFC" w:rsidRPr="006C2A91">
        <w:rPr>
          <w:rFonts w:ascii="Arial" w:hAnsi="Arial" w:cs="Arial"/>
          <w:color w:val="0000FF"/>
          <w:spacing w:val="8"/>
          <w:lang w:val="es-ES"/>
        </w:rPr>
        <w:t xml:space="preserve"> </w:t>
      </w:r>
      <w:r w:rsidRPr="006C2A91">
        <w:rPr>
          <w:rFonts w:ascii="Arial" w:hAnsi="Arial" w:cs="Arial"/>
          <w:color w:val="0000FF"/>
          <w:spacing w:val="8"/>
          <w:lang w:val="es-ES"/>
        </w:rPr>
        <w:t xml:space="preserve">2A del pliego de requisitos; </w:t>
      </w:r>
      <w:r w:rsidRPr="006C2A91">
        <w:rPr>
          <w:rFonts w:ascii="Arial" w:hAnsi="Arial" w:cs="Arial"/>
          <w:b/>
          <w:bCs/>
          <w:color w:val="0000FF"/>
          <w:spacing w:val="8"/>
          <w:lang w:val="es-ES"/>
        </w:rPr>
        <w:t>incluyendo marca y modelo de los bienes ofertados</w:t>
      </w:r>
      <w:r w:rsidR="00655DFC" w:rsidRPr="006C2A91">
        <w:rPr>
          <w:rFonts w:ascii="Arial" w:hAnsi="Arial" w:cs="Arial"/>
          <w:b/>
          <w:bCs/>
          <w:color w:val="0000FF"/>
          <w:spacing w:val="8"/>
          <w:lang w:val="es-ES"/>
        </w:rPr>
        <w:t xml:space="preserve"> para lo cual deberán presentar el </w:t>
      </w:r>
      <w:r w:rsidRPr="006C2A91">
        <w:rPr>
          <w:rFonts w:ascii="Arial" w:hAnsi="Arial" w:cs="Arial"/>
          <w:b/>
          <w:bCs/>
          <w:color w:val="0000FF"/>
          <w:spacing w:val="8"/>
          <w:lang w:val="es-ES"/>
        </w:rPr>
        <w:t>Anexo 3</w:t>
      </w:r>
      <w:r w:rsidRPr="006C2A91">
        <w:rPr>
          <w:rFonts w:ascii="Arial" w:hAnsi="Arial" w:cs="Arial"/>
          <w:color w:val="0000FF"/>
          <w:spacing w:val="8"/>
          <w:lang w:val="es-ES"/>
        </w:rPr>
        <w:t>.</w:t>
      </w:r>
    </w:p>
    <w:p w14:paraId="6708F4B0" w14:textId="77777777" w:rsidR="00C62D06" w:rsidRPr="009550F6" w:rsidRDefault="00C62D06" w:rsidP="00C62D06">
      <w:pPr>
        <w:pStyle w:val="Prrafodelista"/>
        <w:spacing w:after="240" w:line="240" w:lineRule="auto"/>
        <w:ind w:left="426"/>
        <w:jc w:val="both"/>
        <w:rPr>
          <w:rFonts w:ascii="Arial" w:hAnsi="Arial" w:cs="Arial"/>
          <w:spacing w:val="8"/>
          <w:lang w:val="es-ES"/>
        </w:rPr>
      </w:pPr>
    </w:p>
    <w:p w14:paraId="20390CB2" w14:textId="77777777"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rPr>
        <w:t>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w:t>
      </w:r>
      <w:r w:rsidR="00486E8D" w:rsidRPr="009550F6">
        <w:rPr>
          <w:rFonts w:ascii="Arial" w:hAnsi="Arial" w:cs="Arial"/>
          <w:spacing w:val="8"/>
        </w:rPr>
        <w:t>(</w:t>
      </w:r>
      <w:r w:rsidR="00486E8D" w:rsidRPr="009550F6">
        <w:rPr>
          <w:rFonts w:ascii="Arial" w:hAnsi="Arial" w:cs="Arial"/>
          <w:b/>
          <w:bCs/>
          <w:spacing w:val="8"/>
        </w:rPr>
        <w:t>Anexo 25</w:t>
      </w:r>
      <w:r w:rsidR="00486E8D" w:rsidRPr="009550F6">
        <w:rPr>
          <w:rFonts w:ascii="Arial" w:hAnsi="Arial" w:cs="Arial"/>
          <w:spacing w:val="8"/>
        </w:rPr>
        <w:t>)</w:t>
      </w:r>
    </w:p>
    <w:p w14:paraId="6EDB3602" w14:textId="77777777" w:rsidR="00DA7BAD" w:rsidRPr="009550F6" w:rsidRDefault="00DA7BAD" w:rsidP="00DA7BAD">
      <w:pPr>
        <w:pStyle w:val="Prrafodelista"/>
        <w:rPr>
          <w:rFonts w:ascii="Arial" w:hAnsi="Arial" w:cs="Arial"/>
          <w:spacing w:val="8"/>
          <w:lang w:val="es-ES"/>
        </w:rPr>
      </w:pPr>
    </w:p>
    <w:p w14:paraId="2D3243E9" w14:textId="77777777"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rPr>
        <w:t xml:space="preserve">Manifestación bajo protesta de decir verdad, de la estratificación de Micro, Pequeña o Mediana empresa (MYPIMES) </w:t>
      </w:r>
      <w:r w:rsidRPr="009550F6">
        <w:rPr>
          <w:rFonts w:ascii="Arial" w:hAnsi="Arial" w:cs="Arial"/>
          <w:b/>
          <w:bCs/>
          <w:spacing w:val="8"/>
        </w:rPr>
        <w:t>Anexo 24</w:t>
      </w:r>
      <w:r w:rsidRPr="009550F6">
        <w:rPr>
          <w:rFonts w:ascii="Arial" w:hAnsi="Arial" w:cs="Arial"/>
          <w:spacing w:val="8"/>
        </w:rPr>
        <w:t>.</w:t>
      </w:r>
    </w:p>
    <w:p w14:paraId="4F451F25" w14:textId="77777777" w:rsidR="00DA7BAD" w:rsidRPr="009550F6" w:rsidRDefault="00DA7BAD" w:rsidP="00DA7BAD">
      <w:pPr>
        <w:pStyle w:val="Prrafodelista"/>
        <w:rPr>
          <w:rFonts w:ascii="Arial" w:hAnsi="Arial" w:cs="Arial"/>
          <w:spacing w:val="8"/>
          <w:lang w:val="es-ES"/>
        </w:rPr>
      </w:pPr>
    </w:p>
    <w:p w14:paraId="3625CEF4" w14:textId="77777777" w:rsidR="002E0ABF" w:rsidRPr="009550F6" w:rsidRDefault="002E0ABF"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rPr>
        <w:t>Escrito de Manifestación de aceptación expresa para recibir correspondencia (</w:t>
      </w:r>
      <w:r w:rsidRPr="009550F6">
        <w:rPr>
          <w:rFonts w:ascii="Arial" w:hAnsi="Arial" w:cs="Arial"/>
          <w:b/>
          <w:bCs/>
          <w:spacing w:val="8"/>
        </w:rPr>
        <w:t>Anexo 27</w:t>
      </w:r>
      <w:r w:rsidRPr="009550F6">
        <w:rPr>
          <w:rFonts w:ascii="Arial" w:hAnsi="Arial" w:cs="Arial"/>
          <w:spacing w:val="8"/>
        </w:rPr>
        <w:t>).</w:t>
      </w:r>
    </w:p>
    <w:p w14:paraId="64EF4653" w14:textId="77777777" w:rsidR="00DA7BAD" w:rsidRPr="009550F6" w:rsidRDefault="00DA7BAD" w:rsidP="00DA7BAD">
      <w:pPr>
        <w:pStyle w:val="Prrafodelista"/>
        <w:rPr>
          <w:rFonts w:ascii="Arial" w:hAnsi="Arial" w:cs="Arial"/>
          <w:spacing w:val="8"/>
          <w:lang w:val="es-ES"/>
        </w:rPr>
      </w:pPr>
    </w:p>
    <w:p w14:paraId="3D0E41E1" w14:textId="4A862F85" w:rsidR="00DA7BAD" w:rsidRPr="00E768DE" w:rsidRDefault="002E0ABF" w:rsidP="00E43F51">
      <w:pPr>
        <w:pStyle w:val="Prrafodelista"/>
        <w:numPr>
          <w:ilvl w:val="0"/>
          <w:numId w:val="11"/>
        </w:numPr>
        <w:spacing w:after="240" w:line="240" w:lineRule="auto"/>
        <w:ind w:left="426" w:hanging="429"/>
        <w:jc w:val="both"/>
        <w:rPr>
          <w:rFonts w:ascii="Arial" w:hAnsi="Arial" w:cs="Arial"/>
          <w:spacing w:val="8"/>
          <w:lang w:val="es-ES"/>
        </w:rPr>
      </w:pPr>
      <w:r w:rsidRPr="00E768DE">
        <w:rPr>
          <w:rFonts w:ascii="Arial" w:hAnsi="Arial" w:cs="Arial"/>
          <w:spacing w:val="8"/>
        </w:rPr>
        <w:t>Catálogos o material impreso de los bienes ofertados, en donde se</w:t>
      </w:r>
      <w:r w:rsidRPr="00E768DE">
        <w:rPr>
          <w:rFonts w:ascii="Arial" w:hAnsi="Arial" w:cs="Arial"/>
        </w:rPr>
        <w:t xml:space="preserve"> puedan corroborar las características cotizadas de manera legible.</w:t>
      </w:r>
    </w:p>
    <w:p w14:paraId="7ADE6680" w14:textId="77777777" w:rsidR="00E768DE" w:rsidRPr="00E768DE" w:rsidRDefault="00E768DE" w:rsidP="00E768DE">
      <w:pPr>
        <w:pStyle w:val="Prrafodelista"/>
        <w:rPr>
          <w:rFonts w:ascii="Arial" w:hAnsi="Arial" w:cs="Arial"/>
          <w:spacing w:val="8"/>
          <w:lang w:val="es-ES"/>
        </w:rPr>
      </w:pPr>
    </w:p>
    <w:p w14:paraId="19C7A31C" w14:textId="3947DA22" w:rsidR="002E0ABF" w:rsidRPr="00BF16C5" w:rsidRDefault="0091570A" w:rsidP="00F3357B">
      <w:pPr>
        <w:pStyle w:val="Prrafodelista"/>
        <w:numPr>
          <w:ilvl w:val="0"/>
          <w:numId w:val="11"/>
        </w:numPr>
        <w:spacing w:after="240" w:line="240" w:lineRule="auto"/>
        <w:ind w:left="426" w:hanging="429"/>
        <w:jc w:val="both"/>
        <w:rPr>
          <w:rFonts w:ascii="Arial" w:hAnsi="Arial" w:cs="Arial"/>
          <w:spacing w:val="8"/>
          <w:lang w:val="es-ES"/>
        </w:rPr>
      </w:pPr>
      <w:r w:rsidRPr="009550F6">
        <w:rPr>
          <w:rFonts w:ascii="Arial" w:hAnsi="Arial" w:cs="Arial"/>
          <w:spacing w:val="8"/>
        </w:rPr>
        <w:t>Manifestación del origen de los bienes. (</w:t>
      </w:r>
      <w:r w:rsidRPr="009550F6">
        <w:rPr>
          <w:rFonts w:ascii="Arial" w:hAnsi="Arial" w:cs="Arial"/>
          <w:b/>
          <w:bCs/>
          <w:spacing w:val="8"/>
        </w:rPr>
        <w:t xml:space="preserve">Anexo </w:t>
      </w:r>
      <w:r w:rsidR="001253C9" w:rsidRPr="009550F6">
        <w:rPr>
          <w:rFonts w:ascii="Arial" w:hAnsi="Arial" w:cs="Arial"/>
          <w:b/>
          <w:bCs/>
          <w:spacing w:val="8"/>
        </w:rPr>
        <w:t>19</w:t>
      </w:r>
      <w:r w:rsidRPr="009550F6">
        <w:rPr>
          <w:rFonts w:ascii="Arial" w:hAnsi="Arial" w:cs="Arial"/>
          <w:spacing w:val="8"/>
        </w:rPr>
        <w:t>)</w:t>
      </w:r>
    </w:p>
    <w:p w14:paraId="43FB7354" w14:textId="77777777" w:rsidR="00BF16C5" w:rsidRPr="00BF16C5" w:rsidRDefault="00BF16C5" w:rsidP="00BF16C5">
      <w:pPr>
        <w:pStyle w:val="Prrafodelista"/>
        <w:rPr>
          <w:rFonts w:ascii="Arial" w:hAnsi="Arial" w:cs="Arial"/>
          <w:spacing w:val="8"/>
          <w:lang w:val="es-ES"/>
        </w:rPr>
      </w:pPr>
    </w:p>
    <w:p w14:paraId="14881788" w14:textId="77AF57EE" w:rsidR="00BF16C5" w:rsidRPr="00155B8A" w:rsidRDefault="00BF16C5" w:rsidP="379019D0">
      <w:pPr>
        <w:pStyle w:val="Prrafodelista"/>
        <w:numPr>
          <w:ilvl w:val="0"/>
          <w:numId w:val="11"/>
        </w:numPr>
        <w:spacing w:after="240" w:line="240" w:lineRule="auto"/>
        <w:ind w:left="426" w:hanging="429"/>
        <w:jc w:val="both"/>
        <w:rPr>
          <w:rFonts w:ascii="Arial" w:eastAsia="Arial" w:hAnsi="Arial" w:cs="Arial"/>
          <w:spacing w:val="8"/>
          <w:lang w:val="es-ES"/>
        </w:rPr>
      </w:pPr>
      <w:r w:rsidRPr="00155B8A">
        <w:rPr>
          <w:rFonts w:ascii="Arial" w:eastAsia="Arial" w:hAnsi="Arial" w:cs="Arial"/>
          <w:spacing w:val="8"/>
          <w:lang w:val="es-ES"/>
        </w:rPr>
        <w:t xml:space="preserve">Copia de </w:t>
      </w:r>
      <w:r w:rsidRPr="00155B8A">
        <w:rPr>
          <w:rFonts w:ascii="Arial" w:eastAsia="Arial" w:hAnsi="Arial" w:cs="Arial"/>
        </w:rPr>
        <w:t xml:space="preserve">Registro ante el </w:t>
      </w:r>
      <w:r w:rsidRPr="00155B8A">
        <w:rPr>
          <w:rFonts w:ascii="Arial" w:eastAsia="Arial" w:hAnsi="Arial" w:cs="Arial"/>
          <w:color w:val="0000FF"/>
        </w:rPr>
        <w:t>IMPI vigente con fecha de 2022</w:t>
      </w:r>
      <w:r w:rsidRPr="00155B8A">
        <w:rPr>
          <w:rFonts w:ascii="Arial" w:eastAsia="Arial" w:hAnsi="Arial" w:cs="Arial"/>
        </w:rPr>
        <w:t xml:space="preserve"> y con la </w:t>
      </w:r>
      <w:r w:rsidRPr="00155B8A">
        <w:rPr>
          <w:rFonts w:ascii="Arial" w:eastAsia="Arial" w:hAnsi="Arial" w:cs="Arial"/>
          <w:color w:val="0000FF"/>
        </w:rPr>
        <w:t>clase 24.- Toalla</w:t>
      </w:r>
    </w:p>
    <w:p w14:paraId="36880F6F" w14:textId="77777777" w:rsidR="008A5C93" w:rsidRPr="003B37CD" w:rsidRDefault="008A5C93" w:rsidP="008A5C93">
      <w:pPr>
        <w:pStyle w:val="Prrafodelista"/>
        <w:rPr>
          <w:rFonts w:ascii="Arial" w:hAnsi="Arial" w:cs="Arial"/>
          <w:spacing w:val="8"/>
          <w:lang w:val="es-ES"/>
        </w:rPr>
      </w:pPr>
    </w:p>
    <w:p w14:paraId="6419380C" w14:textId="480BFBFB" w:rsidR="008A5C93" w:rsidRPr="00155B8A" w:rsidRDefault="008A5C93" w:rsidP="00F3357B">
      <w:pPr>
        <w:pStyle w:val="Prrafodelista"/>
        <w:numPr>
          <w:ilvl w:val="0"/>
          <w:numId w:val="11"/>
        </w:numPr>
        <w:spacing w:after="240" w:line="240" w:lineRule="auto"/>
        <w:ind w:left="426" w:hanging="429"/>
        <w:jc w:val="both"/>
        <w:rPr>
          <w:rFonts w:ascii="Arial" w:hAnsi="Arial" w:cs="Arial"/>
          <w:spacing w:val="8"/>
          <w:lang w:val="es-ES"/>
        </w:rPr>
      </w:pPr>
      <w:r w:rsidRPr="00155B8A">
        <w:rPr>
          <w:rFonts w:ascii="Arial" w:hAnsi="Arial" w:cs="Arial"/>
          <w:spacing w:val="8"/>
        </w:rPr>
        <w:lastRenderedPageBreak/>
        <w:t>Escrito de Manifestación bajo protesta de decir verdad,</w:t>
      </w:r>
      <w:r w:rsidRPr="003B37CD">
        <w:rPr>
          <w:rFonts w:ascii="Arial" w:hAnsi="Arial" w:cs="Arial"/>
          <w:color w:val="0000FF"/>
          <w:spacing w:val="8"/>
        </w:rPr>
        <w:t xml:space="preserve"> que los bienes entregados no tendrán una fecha de fabricación mayor a un año</w:t>
      </w:r>
      <w:r w:rsidRPr="003B37CD">
        <w:rPr>
          <w:rFonts w:ascii="Arial" w:hAnsi="Arial" w:cs="Arial"/>
          <w:spacing w:val="8"/>
        </w:rPr>
        <w:t>.</w:t>
      </w:r>
      <w:r w:rsidR="00E768DE">
        <w:rPr>
          <w:rFonts w:ascii="Arial" w:hAnsi="Arial" w:cs="Arial"/>
          <w:spacing w:val="8"/>
        </w:rPr>
        <w:t xml:space="preserve"> </w:t>
      </w:r>
    </w:p>
    <w:p w14:paraId="27B8B1E1" w14:textId="77777777" w:rsidR="00155B8A" w:rsidRPr="00155B8A" w:rsidRDefault="00155B8A" w:rsidP="00155B8A">
      <w:pPr>
        <w:pStyle w:val="Prrafodelista"/>
        <w:rPr>
          <w:rFonts w:ascii="Arial" w:hAnsi="Arial" w:cs="Arial"/>
          <w:spacing w:val="8"/>
          <w:lang w:val="es-ES"/>
        </w:rPr>
      </w:pPr>
    </w:p>
    <w:p w14:paraId="2E21FAA5" w14:textId="77777777" w:rsidR="008A5C93" w:rsidRPr="008A5C93" w:rsidRDefault="008A5C93" w:rsidP="008A5C93">
      <w:pPr>
        <w:pStyle w:val="Prrafodelista"/>
        <w:spacing w:after="240" w:line="240" w:lineRule="auto"/>
        <w:ind w:left="426"/>
        <w:jc w:val="both"/>
        <w:rPr>
          <w:rFonts w:ascii="Arial" w:hAnsi="Arial" w:cs="Arial"/>
          <w:spacing w:val="8"/>
          <w:sz w:val="14"/>
          <w:szCs w:val="14"/>
          <w:highlight w:val="green"/>
          <w:lang w:val="es-ES"/>
        </w:rPr>
      </w:pPr>
    </w:p>
    <w:p w14:paraId="035E4213" w14:textId="4F558C6D" w:rsidR="003166E4" w:rsidRPr="009550F6" w:rsidRDefault="003166E4" w:rsidP="003166E4">
      <w:pPr>
        <w:spacing w:after="240" w:line="240" w:lineRule="auto"/>
        <w:jc w:val="both"/>
        <w:rPr>
          <w:rFonts w:ascii="Arial Negrita" w:hAnsi="Arial Negrita" w:cs="Arial"/>
          <w:spacing w:val="8"/>
          <w:lang w:val="es-ES"/>
        </w:rPr>
      </w:pPr>
      <w:r w:rsidRPr="009550F6">
        <w:rPr>
          <w:rFonts w:ascii="Arial Negrita" w:hAnsi="Arial Negrita" w:cs="Arial"/>
          <w:b/>
          <w:spacing w:val="8"/>
        </w:rPr>
        <w:t xml:space="preserve">OFERTA </w:t>
      </w:r>
      <w:r w:rsidR="0023310C" w:rsidRPr="009550F6">
        <w:rPr>
          <w:rFonts w:ascii="Arial Negrita" w:hAnsi="Arial Negrita" w:cs="Arial"/>
          <w:b/>
          <w:spacing w:val="8"/>
        </w:rPr>
        <w:t>ECONÓMICA</w:t>
      </w:r>
      <w:r w:rsidRPr="009550F6">
        <w:rPr>
          <w:rFonts w:ascii="Arial Negrita" w:hAnsi="Arial Negrita" w:cs="Arial"/>
          <w:b/>
          <w:spacing w:val="8"/>
        </w:rPr>
        <w:t xml:space="preserve">. -Los concursantes deberán presentar la siguiente documentación como parte de su oferta </w:t>
      </w:r>
      <w:r w:rsidR="0049649F" w:rsidRPr="009550F6">
        <w:rPr>
          <w:rFonts w:ascii="Arial Negrita" w:hAnsi="Arial Negrita" w:cs="Arial"/>
          <w:b/>
          <w:spacing w:val="8"/>
        </w:rPr>
        <w:t>económica</w:t>
      </w:r>
      <w:r w:rsidRPr="009550F6">
        <w:rPr>
          <w:rFonts w:ascii="Arial Negrita" w:hAnsi="Arial Negrita" w:cs="Arial"/>
          <w:b/>
          <w:spacing w:val="8"/>
        </w:rPr>
        <w:t>:</w:t>
      </w:r>
    </w:p>
    <w:p w14:paraId="0EEF2B8F" w14:textId="5595958A" w:rsidR="003166E4" w:rsidRPr="009550F6" w:rsidRDefault="003166E4" w:rsidP="00F3357B">
      <w:pPr>
        <w:pStyle w:val="Prrafodelista"/>
        <w:numPr>
          <w:ilvl w:val="0"/>
          <w:numId w:val="11"/>
        </w:numPr>
        <w:spacing w:after="240" w:line="240" w:lineRule="auto"/>
        <w:ind w:left="426" w:hanging="426"/>
        <w:jc w:val="both"/>
        <w:rPr>
          <w:rFonts w:ascii="Arial" w:hAnsi="Arial" w:cs="Arial"/>
          <w:spacing w:val="8"/>
          <w:lang w:val="es-ES"/>
        </w:rPr>
      </w:pPr>
      <w:r w:rsidRPr="009550F6">
        <w:rPr>
          <w:rFonts w:ascii="Arial" w:hAnsi="Arial" w:cs="Arial"/>
          <w:spacing w:val="8"/>
          <w:lang w:val="es-ES"/>
        </w:rPr>
        <w:t>Oferta económica</w:t>
      </w:r>
      <w:r w:rsidR="00BF16C5">
        <w:rPr>
          <w:rFonts w:ascii="Arial" w:hAnsi="Arial" w:cs="Arial"/>
          <w:spacing w:val="8"/>
          <w:lang w:val="es-ES"/>
        </w:rPr>
        <w:t xml:space="preserve">, </w:t>
      </w:r>
      <w:bookmarkStart w:id="5" w:name="_Hlk101272294"/>
      <w:r w:rsidR="00BF16C5" w:rsidRPr="00F17E82">
        <w:rPr>
          <w:rFonts w:ascii="Arial" w:hAnsi="Arial" w:cs="Arial"/>
          <w:b/>
          <w:bCs/>
          <w:color w:val="0000FF"/>
          <w:spacing w:val="8"/>
          <w:lang w:val="es-ES"/>
        </w:rPr>
        <w:t>incluyendo marca y modelo de los bienes ofertados</w:t>
      </w:r>
      <w:bookmarkEnd w:id="5"/>
      <w:r w:rsidRPr="009550F6">
        <w:rPr>
          <w:rFonts w:ascii="Arial" w:hAnsi="Arial" w:cs="Arial"/>
          <w:spacing w:val="8"/>
          <w:lang w:val="es-ES"/>
        </w:rPr>
        <w:t xml:space="preserve"> (</w:t>
      </w:r>
      <w:r w:rsidRPr="009550F6">
        <w:rPr>
          <w:rFonts w:ascii="Arial" w:hAnsi="Arial" w:cs="Arial"/>
          <w:b/>
          <w:bCs/>
          <w:spacing w:val="8"/>
          <w:lang w:val="es-ES"/>
        </w:rPr>
        <w:t>anexo 7</w:t>
      </w:r>
      <w:r w:rsidRPr="009550F6">
        <w:rPr>
          <w:rFonts w:ascii="Arial" w:hAnsi="Arial" w:cs="Arial"/>
          <w:spacing w:val="8"/>
          <w:lang w:val="es-ES"/>
        </w:rPr>
        <w:t>);</w:t>
      </w:r>
    </w:p>
    <w:p w14:paraId="36F335DE" w14:textId="77777777" w:rsidR="00350BE3" w:rsidRPr="009550F6" w:rsidRDefault="00350BE3" w:rsidP="00350BE3">
      <w:pPr>
        <w:pStyle w:val="Prrafodelista"/>
        <w:spacing w:after="240" w:line="240" w:lineRule="auto"/>
        <w:ind w:left="426"/>
        <w:jc w:val="both"/>
        <w:rPr>
          <w:rFonts w:ascii="Arial" w:hAnsi="Arial" w:cs="Arial"/>
          <w:spacing w:val="8"/>
          <w:lang w:val="es-ES"/>
        </w:rPr>
      </w:pPr>
    </w:p>
    <w:p w14:paraId="2F11A1AF" w14:textId="36150C13" w:rsidR="002E0ABF" w:rsidRPr="009550F6" w:rsidRDefault="002E0ABF" w:rsidP="00F3357B">
      <w:pPr>
        <w:pStyle w:val="Prrafodelista"/>
        <w:numPr>
          <w:ilvl w:val="0"/>
          <w:numId w:val="11"/>
        </w:numPr>
        <w:spacing w:after="240" w:line="240" w:lineRule="auto"/>
        <w:ind w:left="426" w:hanging="426"/>
        <w:jc w:val="both"/>
        <w:rPr>
          <w:rFonts w:ascii="Arial" w:hAnsi="Arial" w:cs="Arial"/>
          <w:spacing w:val="8"/>
          <w:lang w:val="es-ES"/>
        </w:rPr>
      </w:pPr>
      <w:r w:rsidRPr="009550F6">
        <w:rPr>
          <w:rFonts w:ascii="Arial" w:hAnsi="Arial" w:cs="Arial"/>
          <w:spacing w:val="8"/>
        </w:rPr>
        <w:t>El Concursante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Concursante deberá obtener la opinión a través del portal de internet del SAT, en los términos de la citada Resolución Miscelánea Fiscal.</w:t>
      </w:r>
    </w:p>
    <w:p w14:paraId="0D0DE3D7" w14:textId="77777777" w:rsidR="00DA7BAD" w:rsidRPr="009550F6" w:rsidRDefault="00DA7BAD" w:rsidP="00DA7BAD">
      <w:pPr>
        <w:pStyle w:val="Prrafodelista"/>
        <w:rPr>
          <w:rFonts w:ascii="Arial" w:hAnsi="Arial" w:cs="Arial"/>
          <w:spacing w:val="8"/>
          <w:lang w:val="es-ES"/>
        </w:rPr>
      </w:pPr>
    </w:p>
    <w:p w14:paraId="607CF663" w14:textId="6BB058AA" w:rsidR="00D0618D" w:rsidRPr="009550F6" w:rsidRDefault="00D0618D" w:rsidP="00F3357B">
      <w:pPr>
        <w:pStyle w:val="Prrafodelista"/>
        <w:numPr>
          <w:ilvl w:val="0"/>
          <w:numId w:val="11"/>
        </w:numPr>
        <w:spacing w:after="240" w:line="240" w:lineRule="auto"/>
        <w:ind w:left="426" w:hanging="426"/>
        <w:jc w:val="both"/>
        <w:rPr>
          <w:rFonts w:ascii="Arial" w:hAnsi="Arial" w:cs="Arial"/>
          <w:spacing w:val="8"/>
          <w:lang w:val="es-ES"/>
        </w:rPr>
      </w:pPr>
      <w:r w:rsidRPr="009550F6">
        <w:rPr>
          <w:rFonts w:ascii="Arial" w:hAnsi="Arial" w:cs="Arial"/>
          <w:spacing w:val="8"/>
        </w:rPr>
        <w:t>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Concursante deberá obtener la opinión a través del portal de internet del IMSS, en los términos del citado Acuerdo";</w:t>
      </w:r>
    </w:p>
    <w:p w14:paraId="5C3F48C3" w14:textId="77777777" w:rsidR="00DA7BAD" w:rsidRPr="009550F6" w:rsidRDefault="00DA7BAD" w:rsidP="00DA7BAD">
      <w:pPr>
        <w:pStyle w:val="Prrafodelista"/>
        <w:rPr>
          <w:rFonts w:ascii="Arial" w:hAnsi="Arial" w:cs="Arial"/>
          <w:spacing w:val="8"/>
          <w:lang w:val="es-ES"/>
        </w:rPr>
      </w:pPr>
    </w:p>
    <w:p w14:paraId="23DF6371" w14:textId="49F2B581" w:rsidR="002E0ABF" w:rsidRPr="009550F6" w:rsidRDefault="00D0618D" w:rsidP="00F3357B">
      <w:pPr>
        <w:pStyle w:val="Prrafodelista"/>
        <w:numPr>
          <w:ilvl w:val="0"/>
          <w:numId w:val="11"/>
        </w:numPr>
        <w:spacing w:after="240" w:line="240" w:lineRule="auto"/>
        <w:ind w:left="426" w:hanging="426"/>
        <w:jc w:val="both"/>
        <w:rPr>
          <w:rFonts w:ascii="Arial" w:hAnsi="Arial" w:cs="Arial"/>
          <w:spacing w:val="8"/>
          <w:lang w:val="es-ES"/>
        </w:rPr>
      </w:pPr>
      <w:r w:rsidRPr="009550F6">
        <w:rPr>
          <w:rFonts w:ascii="Arial" w:hAnsi="Arial" w:cs="Arial"/>
          <w:spacing w:val="8"/>
        </w:rPr>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7D63D85F" w14:textId="764180AF" w:rsidR="002E0ABF" w:rsidRPr="009550F6" w:rsidRDefault="002E0ABF" w:rsidP="00D0618D">
      <w:pPr>
        <w:pStyle w:val="Prrafodelista"/>
        <w:spacing w:after="240" w:line="240" w:lineRule="auto"/>
        <w:ind w:left="426"/>
        <w:jc w:val="both"/>
        <w:rPr>
          <w:rFonts w:ascii="Arial" w:hAnsi="Arial" w:cs="Arial"/>
          <w:spacing w:val="8"/>
          <w:lang w:val="es-ES"/>
        </w:rPr>
      </w:pPr>
    </w:p>
    <w:p w14:paraId="14226A96" w14:textId="4ECB5259" w:rsidR="00BF2119" w:rsidRPr="009550F6" w:rsidRDefault="008221B2" w:rsidP="00F3357B">
      <w:pPr>
        <w:pStyle w:val="Prrafodelista"/>
        <w:numPr>
          <w:ilvl w:val="0"/>
          <w:numId w:val="11"/>
        </w:numPr>
        <w:spacing w:after="240" w:line="240" w:lineRule="auto"/>
        <w:ind w:left="426" w:hanging="284"/>
        <w:jc w:val="both"/>
        <w:rPr>
          <w:rFonts w:ascii="Arial" w:hAnsi="Arial" w:cs="Arial"/>
          <w:b/>
          <w:bCs/>
          <w:spacing w:val="8"/>
          <w:lang w:val="es-ES"/>
        </w:rPr>
      </w:pPr>
      <w:r w:rsidRPr="379019D0">
        <w:rPr>
          <w:rFonts w:ascii="Arial" w:hAnsi="Arial" w:cs="Arial"/>
          <w:b/>
          <w:bCs/>
          <w:lang w:val="es-ES"/>
        </w:rPr>
        <w:t>En caso de presentar Ofertas</w:t>
      </w:r>
      <w:r w:rsidR="00E1666E" w:rsidRPr="379019D0">
        <w:rPr>
          <w:rFonts w:ascii="Arial" w:hAnsi="Arial" w:cs="Arial"/>
          <w:b/>
          <w:bCs/>
          <w:lang w:val="es-ES"/>
        </w:rPr>
        <w:t xml:space="preserve"> Conjuntas</w:t>
      </w:r>
      <w:r w:rsidR="33479E04" w:rsidRPr="379019D0">
        <w:rPr>
          <w:rFonts w:ascii="Arial" w:hAnsi="Arial" w:cs="Arial"/>
          <w:b/>
          <w:bCs/>
          <w:lang w:val="es-ES"/>
        </w:rPr>
        <w:t xml:space="preserve"> </w:t>
      </w:r>
    </w:p>
    <w:p w14:paraId="483E868E"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normaltextrun"/>
          <w:rFonts w:ascii="Arial" w:hAnsi="Arial" w:cs="Arial"/>
          <w:sz w:val="22"/>
          <w:szCs w:val="22"/>
          <w:lang w:val="es-ES"/>
        </w:rPr>
        <w:t>Adicionalmente, las personas físicas o morales, que deseen presentar una oferta conjunta deberán integrar la siguiente información de manera individual o en común por la agrupación según aplique.</w:t>
      </w:r>
      <w:r w:rsidRPr="009550F6">
        <w:rPr>
          <w:rStyle w:val="eop"/>
          <w:rFonts w:ascii="Arial" w:hAnsi="Arial" w:cs="Arial"/>
          <w:sz w:val="22"/>
          <w:szCs w:val="22"/>
        </w:rPr>
        <w:t> </w:t>
      </w:r>
    </w:p>
    <w:p w14:paraId="21BCD56C" w14:textId="77777777" w:rsidR="00E1666E" w:rsidRPr="009550F6" w:rsidRDefault="00E1666E" w:rsidP="00E1666E">
      <w:pPr>
        <w:pStyle w:val="paragraph"/>
        <w:spacing w:before="0" w:beforeAutospacing="0" w:after="0" w:afterAutospacing="0"/>
        <w:jc w:val="both"/>
        <w:textAlignment w:val="baseline"/>
        <w:rPr>
          <w:rStyle w:val="normaltextrun"/>
          <w:rFonts w:ascii="Arial" w:hAnsi="Arial" w:cs="Arial"/>
          <w:b/>
          <w:bCs/>
          <w:color w:val="0000FF"/>
          <w:sz w:val="22"/>
          <w:szCs w:val="22"/>
          <w:lang w:val="es-ES"/>
        </w:rPr>
      </w:pPr>
    </w:p>
    <w:p w14:paraId="64544FEC"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normaltextrun"/>
          <w:rFonts w:ascii="Arial" w:hAnsi="Arial" w:cs="Arial"/>
          <w:b/>
          <w:bCs/>
          <w:color w:val="0000FF"/>
          <w:sz w:val="22"/>
          <w:szCs w:val="22"/>
          <w:lang w:val="es-ES"/>
        </w:rPr>
        <w:t>20.1. Documento de formato libre debidamente firmado por los representantes legales de las empresas que presentan la oferta conjunta en el que suscriban el convenio de participación, que contenga como mínimo:</w:t>
      </w:r>
      <w:r w:rsidRPr="009550F6">
        <w:rPr>
          <w:rStyle w:val="eop"/>
          <w:rFonts w:ascii="Arial" w:hAnsi="Arial" w:cs="Arial"/>
          <w:color w:val="0000FF"/>
          <w:sz w:val="22"/>
          <w:szCs w:val="22"/>
        </w:rPr>
        <w:t> </w:t>
      </w:r>
    </w:p>
    <w:p w14:paraId="118AF9B6" w14:textId="77777777" w:rsidR="00E1666E" w:rsidRPr="009550F6" w:rsidRDefault="00E1666E" w:rsidP="00F3357B">
      <w:pPr>
        <w:pStyle w:val="paragraph"/>
        <w:numPr>
          <w:ilvl w:val="0"/>
          <w:numId w:val="27"/>
        </w:numPr>
        <w:spacing w:before="0" w:beforeAutospacing="0" w:after="0" w:afterAutospacing="0"/>
        <w:ind w:left="108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Datos de las personas físicas o morales, así como los de sus representantes legales que integran la oferta conjunta, incluyendo lo siguiente:</w:t>
      </w:r>
      <w:r w:rsidRPr="009550F6">
        <w:rPr>
          <w:rStyle w:val="eop"/>
          <w:rFonts w:ascii="Arial" w:hAnsi="Arial" w:cs="Arial"/>
          <w:color w:val="0000FF"/>
          <w:sz w:val="22"/>
          <w:szCs w:val="22"/>
        </w:rPr>
        <w:t> </w:t>
      </w:r>
    </w:p>
    <w:p w14:paraId="1B9A80F4" w14:textId="77777777" w:rsidR="00E1666E" w:rsidRPr="009550F6" w:rsidRDefault="00E1666E" w:rsidP="00F3357B">
      <w:pPr>
        <w:pStyle w:val="paragraph"/>
        <w:numPr>
          <w:ilvl w:val="0"/>
          <w:numId w:val="28"/>
        </w:numPr>
        <w:spacing w:before="0" w:beforeAutospacing="0" w:after="0" w:afterAutospacing="0"/>
        <w:ind w:left="180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Definición del representante que presentará las garantías correspondientes, así como de recibir los pagos, con montos o porcentajes respectivos.</w:t>
      </w:r>
      <w:r w:rsidRPr="009550F6">
        <w:rPr>
          <w:rStyle w:val="eop"/>
          <w:rFonts w:ascii="Arial" w:hAnsi="Arial" w:cs="Arial"/>
          <w:color w:val="0000FF"/>
          <w:sz w:val="22"/>
          <w:szCs w:val="22"/>
        </w:rPr>
        <w:t> </w:t>
      </w:r>
    </w:p>
    <w:p w14:paraId="1151CF35" w14:textId="77777777" w:rsidR="00E1666E" w:rsidRPr="009550F6" w:rsidRDefault="00E1666E" w:rsidP="00F3357B">
      <w:pPr>
        <w:pStyle w:val="paragraph"/>
        <w:numPr>
          <w:ilvl w:val="0"/>
          <w:numId w:val="28"/>
        </w:numPr>
        <w:spacing w:before="0" w:beforeAutospacing="0" w:after="0" w:afterAutospacing="0"/>
        <w:ind w:left="180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 xml:space="preserve">Nombre, domicilio y Registro Federal de Contribuyentes de las personas integrantes, señalando, en su caso, los datos de los instrumentos públicos con los que se acredita la existencia legal de las personas morales y, de haberlas, sus </w:t>
      </w:r>
      <w:r w:rsidRPr="009550F6">
        <w:rPr>
          <w:rStyle w:val="normaltextrun"/>
          <w:rFonts w:ascii="Arial" w:hAnsi="Arial" w:cs="Arial"/>
          <w:color w:val="0000FF"/>
          <w:sz w:val="22"/>
          <w:szCs w:val="22"/>
          <w:lang w:val="es-ES"/>
        </w:rPr>
        <w:lastRenderedPageBreak/>
        <w:t>reformas y modificaciones, así como el nombre de los socios que aparezcan en éstas.</w:t>
      </w:r>
      <w:r w:rsidRPr="009550F6">
        <w:rPr>
          <w:rStyle w:val="eop"/>
          <w:rFonts w:ascii="Arial" w:hAnsi="Arial" w:cs="Arial"/>
          <w:color w:val="0000FF"/>
          <w:sz w:val="22"/>
          <w:szCs w:val="22"/>
        </w:rPr>
        <w:t> </w:t>
      </w:r>
    </w:p>
    <w:p w14:paraId="0A86F16F" w14:textId="77777777" w:rsidR="00E1666E" w:rsidRPr="009550F6" w:rsidRDefault="00E1666E" w:rsidP="00F3357B">
      <w:pPr>
        <w:pStyle w:val="paragraph"/>
        <w:numPr>
          <w:ilvl w:val="0"/>
          <w:numId w:val="28"/>
        </w:numPr>
        <w:spacing w:before="0" w:beforeAutospacing="0" w:after="0" w:afterAutospacing="0"/>
        <w:ind w:left="180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Nombre y domicilio de los representantes de cada una de las personas agrupadas, señalando, en su caso, los datos de las escrituras públicas con las que acrediten las facultades de representación.</w:t>
      </w:r>
      <w:r w:rsidRPr="009550F6">
        <w:rPr>
          <w:rStyle w:val="eop"/>
          <w:rFonts w:ascii="Arial" w:hAnsi="Arial" w:cs="Arial"/>
          <w:color w:val="0000FF"/>
          <w:sz w:val="22"/>
          <w:szCs w:val="22"/>
        </w:rPr>
        <w:t> </w:t>
      </w:r>
    </w:p>
    <w:p w14:paraId="75E8E63E" w14:textId="77777777" w:rsidR="00E1666E" w:rsidRPr="009550F6" w:rsidRDefault="00E1666E" w:rsidP="00F3357B">
      <w:pPr>
        <w:pStyle w:val="paragraph"/>
        <w:numPr>
          <w:ilvl w:val="0"/>
          <w:numId w:val="29"/>
        </w:numPr>
        <w:spacing w:before="0" w:beforeAutospacing="0" w:after="0" w:afterAutospacing="0"/>
        <w:ind w:left="180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Designación de un representante común, otorgándole un poder amplio y suficiente para poder atender todo lo relacionado con la oferta y con el procedimiento de concurso, quien además deberá suscribir la oferta.</w:t>
      </w:r>
      <w:r w:rsidRPr="009550F6">
        <w:rPr>
          <w:rStyle w:val="eop"/>
          <w:rFonts w:ascii="Arial" w:hAnsi="Arial" w:cs="Arial"/>
          <w:color w:val="0000FF"/>
          <w:sz w:val="22"/>
          <w:szCs w:val="22"/>
        </w:rPr>
        <w:t> </w:t>
      </w:r>
    </w:p>
    <w:p w14:paraId="02D5DE33" w14:textId="77777777" w:rsidR="00E1666E" w:rsidRPr="009550F6" w:rsidRDefault="00E1666E" w:rsidP="00E1666E">
      <w:pPr>
        <w:pStyle w:val="paragraph"/>
        <w:spacing w:before="0" w:beforeAutospacing="0" w:after="0" w:afterAutospacing="0"/>
        <w:ind w:left="1440"/>
        <w:jc w:val="both"/>
        <w:textAlignment w:val="baseline"/>
        <w:rPr>
          <w:rFonts w:ascii="Segoe UI" w:hAnsi="Segoe UI" w:cs="Segoe UI"/>
          <w:sz w:val="22"/>
          <w:szCs w:val="22"/>
        </w:rPr>
      </w:pPr>
    </w:p>
    <w:p w14:paraId="61B9FFCD" w14:textId="77777777" w:rsidR="00E1666E" w:rsidRPr="009550F6" w:rsidRDefault="00E1666E" w:rsidP="00F3357B">
      <w:pPr>
        <w:pStyle w:val="paragraph"/>
        <w:numPr>
          <w:ilvl w:val="0"/>
          <w:numId w:val="30"/>
        </w:numPr>
        <w:spacing w:before="0" w:beforeAutospacing="0" w:after="0" w:afterAutospacing="0"/>
        <w:ind w:left="108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Definición de las partes objeto del contrato que cada miembro, se obliga a cumplir, así como la manera en que se exigirán entre si el cumplimiento de sus obligaciones.</w:t>
      </w:r>
      <w:r w:rsidRPr="009550F6">
        <w:rPr>
          <w:rStyle w:val="eop"/>
          <w:rFonts w:ascii="Arial" w:hAnsi="Arial" w:cs="Arial"/>
          <w:color w:val="0000FF"/>
          <w:sz w:val="22"/>
          <w:szCs w:val="22"/>
        </w:rPr>
        <w:t> </w:t>
      </w:r>
    </w:p>
    <w:p w14:paraId="37973AEF" w14:textId="77777777" w:rsidR="00E1666E" w:rsidRPr="009550F6" w:rsidRDefault="00E1666E" w:rsidP="00E1666E">
      <w:pPr>
        <w:pStyle w:val="paragraph"/>
        <w:spacing w:before="0" w:beforeAutospacing="0" w:after="0" w:afterAutospacing="0"/>
        <w:ind w:left="930"/>
        <w:jc w:val="both"/>
        <w:textAlignment w:val="baseline"/>
        <w:rPr>
          <w:rFonts w:ascii="Segoe UI" w:hAnsi="Segoe UI" w:cs="Segoe UI"/>
          <w:sz w:val="22"/>
          <w:szCs w:val="22"/>
        </w:rPr>
      </w:pPr>
    </w:p>
    <w:p w14:paraId="3FBCBD0A" w14:textId="77777777" w:rsidR="00E1666E" w:rsidRPr="009550F6" w:rsidRDefault="00E1666E" w:rsidP="00F3357B">
      <w:pPr>
        <w:pStyle w:val="paragraph"/>
        <w:numPr>
          <w:ilvl w:val="0"/>
          <w:numId w:val="31"/>
        </w:numPr>
        <w:tabs>
          <w:tab w:val="left" w:pos="1134"/>
        </w:tabs>
        <w:spacing w:before="0" w:beforeAutospacing="0" w:after="0" w:afterAutospacing="0"/>
        <w:ind w:left="1080" w:firstLine="0"/>
        <w:jc w:val="both"/>
        <w:textAlignment w:val="baseline"/>
        <w:rPr>
          <w:rFonts w:ascii="Arial" w:hAnsi="Arial" w:cs="Arial"/>
          <w:sz w:val="22"/>
          <w:szCs w:val="22"/>
        </w:rPr>
      </w:pPr>
      <w:r w:rsidRPr="009550F6">
        <w:rPr>
          <w:rStyle w:val="normaltextrun"/>
          <w:rFonts w:ascii="Arial" w:hAnsi="Arial" w:cs="Arial"/>
          <w:color w:val="0000FF"/>
          <w:sz w:val="22"/>
          <w:szCs w:val="22"/>
          <w:lang w:val="es-ES"/>
        </w:rPr>
        <w:t>Estipulación expresa de que los firmantes quedarán obligados en forma solidaria ante la Empresa Contratante, para comprometerse por cualquier responsabilidad derivada del Concurso y del contrato, en caso de que se les adjudique el mismo.</w:t>
      </w:r>
      <w:r w:rsidRPr="009550F6">
        <w:rPr>
          <w:rStyle w:val="eop"/>
          <w:rFonts w:ascii="Arial" w:hAnsi="Arial" w:cs="Arial"/>
          <w:color w:val="0000FF"/>
          <w:sz w:val="22"/>
          <w:szCs w:val="22"/>
        </w:rPr>
        <w:t> </w:t>
      </w:r>
    </w:p>
    <w:p w14:paraId="46ACF6C8" w14:textId="77777777" w:rsidR="00E1666E" w:rsidRPr="009550F6" w:rsidRDefault="00E1666E" w:rsidP="00E1666E">
      <w:pPr>
        <w:pStyle w:val="paragraph"/>
        <w:spacing w:before="0" w:beforeAutospacing="0" w:after="0" w:afterAutospacing="0"/>
        <w:jc w:val="both"/>
        <w:textAlignment w:val="baseline"/>
        <w:rPr>
          <w:rStyle w:val="normaltextrun"/>
          <w:rFonts w:ascii="Arial" w:hAnsi="Arial" w:cs="Arial"/>
          <w:b/>
          <w:bCs/>
          <w:sz w:val="22"/>
          <w:szCs w:val="22"/>
          <w:lang w:val="es-ES"/>
        </w:rPr>
      </w:pPr>
    </w:p>
    <w:p w14:paraId="748441CD"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normaltextrun"/>
          <w:rFonts w:ascii="Arial" w:hAnsi="Arial" w:cs="Arial"/>
          <w:b/>
          <w:bCs/>
          <w:sz w:val="22"/>
          <w:szCs w:val="22"/>
          <w:lang w:val="es-ES"/>
        </w:rPr>
        <w:t xml:space="preserve">20.2. </w:t>
      </w:r>
      <w:r w:rsidRPr="009550F6">
        <w:rPr>
          <w:rStyle w:val="normaltextrun"/>
          <w:rFonts w:ascii="Arial" w:hAnsi="Arial" w:cs="Arial"/>
          <w:sz w:val="22"/>
          <w:szCs w:val="22"/>
          <w:lang w:val="es-ES"/>
        </w:rPr>
        <w:t xml:space="preserve">Se requiere que los Concursantes entreguen de </w:t>
      </w:r>
      <w:r w:rsidRPr="009550F6">
        <w:rPr>
          <w:rStyle w:val="normaltextrun"/>
          <w:rFonts w:ascii="Arial" w:hAnsi="Arial" w:cs="Arial"/>
          <w:b/>
          <w:bCs/>
          <w:sz w:val="22"/>
          <w:szCs w:val="22"/>
          <w:u w:val="single"/>
          <w:lang w:val="es-ES"/>
        </w:rPr>
        <w:t>MANERA INDIVIDUAL</w:t>
      </w:r>
      <w:r w:rsidRPr="009550F6">
        <w:rPr>
          <w:rStyle w:val="normaltextrun"/>
          <w:rFonts w:ascii="Arial" w:hAnsi="Arial" w:cs="Arial"/>
          <w:sz w:val="22"/>
          <w:szCs w:val="22"/>
          <w:lang w:val="es-ES"/>
        </w:rPr>
        <w:t xml:space="preserve"> la siguiente documentación. </w:t>
      </w:r>
      <w:r w:rsidRPr="009550F6">
        <w:rPr>
          <w:rStyle w:val="normaltextrun"/>
          <w:rFonts w:ascii="Arial" w:hAnsi="Arial" w:cs="Arial"/>
          <w:color w:val="0000FF"/>
          <w:sz w:val="22"/>
          <w:szCs w:val="22"/>
          <w:lang w:val="es-ES"/>
        </w:rPr>
        <w:t>Dicha documentación deberá estar firmada por cada uno de los representes legales de las empresas participantes</w:t>
      </w:r>
      <w:r w:rsidRPr="009550F6">
        <w:rPr>
          <w:rStyle w:val="eop"/>
          <w:rFonts w:ascii="Arial" w:hAnsi="Arial" w:cs="Arial"/>
          <w:color w:val="0000FF"/>
          <w:sz w:val="22"/>
          <w:szCs w:val="22"/>
        </w:rPr>
        <w:t> </w:t>
      </w:r>
    </w:p>
    <w:p w14:paraId="10DD4BF0"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eop"/>
          <w:rFonts w:ascii="Arial" w:hAnsi="Arial" w:cs="Arial"/>
          <w:sz w:val="12"/>
          <w:szCs w:val="12"/>
        </w:rPr>
        <w:t> </w:t>
      </w:r>
    </w:p>
    <w:p w14:paraId="14B6F069" w14:textId="77777777" w:rsidR="00E1666E" w:rsidRPr="009550F6" w:rsidRDefault="00E1666E" w:rsidP="00F3357B">
      <w:pPr>
        <w:pStyle w:val="paragraph"/>
        <w:numPr>
          <w:ilvl w:val="0"/>
          <w:numId w:val="32"/>
        </w:numPr>
        <w:spacing w:before="0" w:beforeAutospacing="0" w:after="0" w:afterAutospacing="0"/>
        <w:ind w:left="1485" w:firstLine="0"/>
        <w:jc w:val="both"/>
        <w:textAlignment w:val="baseline"/>
        <w:rPr>
          <w:rFonts w:ascii="Segoe UI" w:hAnsi="Segoe UI" w:cs="Segoe UI"/>
          <w:sz w:val="22"/>
          <w:szCs w:val="22"/>
        </w:rPr>
      </w:pPr>
      <w:r w:rsidRPr="009550F6">
        <w:rPr>
          <w:rStyle w:val="normaltextrun"/>
          <w:rFonts w:ascii="Arial" w:hAnsi="Arial" w:cs="Arial"/>
          <w:sz w:val="22"/>
          <w:szCs w:val="22"/>
          <w:lang w:val="es-ES"/>
        </w:rPr>
        <w:t>Escrito de acreditación de existencia legal y personalidad jurídica (Anexo 9.1).</w:t>
      </w:r>
      <w:r w:rsidRPr="009550F6">
        <w:rPr>
          <w:rStyle w:val="eop"/>
          <w:rFonts w:ascii="Arial" w:hAnsi="Arial" w:cs="Arial"/>
          <w:sz w:val="22"/>
          <w:szCs w:val="22"/>
        </w:rPr>
        <w:t> </w:t>
      </w:r>
    </w:p>
    <w:p w14:paraId="4931A4CA" w14:textId="77777777" w:rsidR="00E1666E" w:rsidRPr="009550F6" w:rsidRDefault="00E1666E" w:rsidP="00F3357B">
      <w:pPr>
        <w:pStyle w:val="paragraph"/>
        <w:numPr>
          <w:ilvl w:val="0"/>
          <w:numId w:val="33"/>
        </w:numPr>
        <w:spacing w:before="0" w:beforeAutospacing="0" w:after="0" w:afterAutospacing="0"/>
        <w:ind w:left="1485" w:firstLine="0"/>
        <w:jc w:val="both"/>
        <w:textAlignment w:val="baseline"/>
        <w:rPr>
          <w:rFonts w:ascii="Segoe UI" w:hAnsi="Segoe UI" w:cs="Segoe UI"/>
          <w:sz w:val="22"/>
          <w:szCs w:val="22"/>
        </w:rPr>
      </w:pPr>
      <w:r w:rsidRPr="009550F6">
        <w:rPr>
          <w:rStyle w:val="normaltextrun"/>
          <w:rFonts w:ascii="Arial" w:hAnsi="Arial" w:cs="Arial"/>
          <w:sz w:val="22"/>
          <w:szCs w:val="22"/>
        </w:rPr>
        <w:t>Copia identificación oficial vigente (credencial para votar, pasaporte, cédula profesional), de la persona física o del representante legal</w:t>
      </w:r>
      <w:r w:rsidRPr="009550F6">
        <w:rPr>
          <w:rStyle w:val="eop"/>
          <w:rFonts w:ascii="Arial" w:hAnsi="Arial" w:cs="Arial"/>
          <w:sz w:val="22"/>
          <w:szCs w:val="22"/>
        </w:rPr>
        <w:t> </w:t>
      </w:r>
    </w:p>
    <w:p w14:paraId="108BBF83" w14:textId="77777777" w:rsidR="00E1666E" w:rsidRPr="009550F6" w:rsidRDefault="00E1666E" w:rsidP="00F3357B">
      <w:pPr>
        <w:pStyle w:val="paragraph"/>
        <w:numPr>
          <w:ilvl w:val="0"/>
          <w:numId w:val="34"/>
        </w:numPr>
        <w:spacing w:before="0" w:beforeAutospacing="0" w:after="0" w:afterAutospacing="0"/>
        <w:ind w:left="1485" w:firstLine="0"/>
        <w:jc w:val="both"/>
        <w:textAlignment w:val="baseline"/>
        <w:rPr>
          <w:rFonts w:ascii="Segoe UI" w:hAnsi="Segoe UI" w:cs="Segoe UI"/>
          <w:sz w:val="22"/>
          <w:szCs w:val="22"/>
        </w:rPr>
      </w:pPr>
      <w:r w:rsidRPr="009550F6">
        <w:rPr>
          <w:rStyle w:val="normaltextrun"/>
          <w:rFonts w:ascii="Arial" w:hAnsi="Arial" w:cs="Arial"/>
          <w:sz w:val="22"/>
          <w:szCs w:val="22"/>
          <w:lang w:val="es-ES"/>
        </w:rPr>
        <w:t>Escrito de la declaración de ética e integridad (Anexo 9.2);</w:t>
      </w:r>
      <w:r w:rsidRPr="009550F6">
        <w:rPr>
          <w:rStyle w:val="eop"/>
          <w:rFonts w:ascii="Arial" w:hAnsi="Arial" w:cs="Arial"/>
          <w:sz w:val="22"/>
          <w:szCs w:val="22"/>
        </w:rPr>
        <w:t> </w:t>
      </w:r>
    </w:p>
    <w:p w14:paraId="5C3ECE2B" w14:textId="77777777" w:rsidR="00E1666E" w:rsidRPr="009550F6" w:rsidRDefault="00E1666E" w:rsidP="00F3357B">
      <w:pPr>
        <w:pStyle w:val="paragraph"/>
        <w:numPr>
          <w:ilvl w:val="0"/>
          <w:numId w:val="35"/>
        </w:numPr>
        <w:spacing w:before="0" w:beforeAutospacing="0" w:after="0" w:afterAutospacing="0"/>
        <w:ind w:left="1485" w:firstLine="0"/>
        <w:jc w:val="both"/>
        <w:textAlignment w:val="baseline"/>
        <w:rPr>
          <w:rFonts w:ascii="Arial" w:hAnsi="Arial" w:cs="Arial"/>
          <w:sz w:val="22"/>
          <w:szCs w:val="22"/>
        </w:rPr>
      </w:pPr>
      <w:r w:rsidRPr="009550F6">
        <w:rPr>
          <w:rStyle w:val="normaltextrun"/>
          <w:rFonts w:ascii="Arial" w:hAnsi="Arial" w:cs="Arial"/>
          <w:sz w:val="22"/>
          <w:szCs w:val="22"/>
          <w:lang w:val="es-ES"/>
        </w:rPr>
        <w:t>Declaración del Concursante conforme al numeral IV.4 (Anexo 13).</w:t>
      </w:r>
      <w:r w:rsidRPr="009550F6">
        <w:rPr>
          <w:rStyle w:val="eop"/>
          <w:rFonts w:ascii="Arial" w:hAnsi="Arial" w:cs="Arial"/>
          <w:sz w:val="22"/>
          <w:szCs w:val="22"/>
        </w:rPr>
        <w:t> </w:t>
      </w:r>
    </w:p>
    <w:p w14:paraId="70782FB2"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eop"/>
          <w:rFonts w:ascii="Arial" w:hAnsi="Arial" w:cs="Arial"/>
          <w:sz w:val="22"/>
          <w:szCs w:val="22"/>
        </w:rPr>
        <w:t> </w:t>
      </w:r>
    </w:p>
    <w:p w14:paraId="4DCAA4F7" w14:textId="77777777" w:rsidR="00E1666E" w:rsidRPr="009550F6" w:rsidRDefault="00E1666E" w:rsidP="00E1666E">
      <w:pPr>
        <w:pStyle w:val="paragraph"/>
        <w:tabs>
          <w:tab w:val="left" w:pos="426"/>
        </w:tabs>
        <w:spacing w:before="0" w:beforeAutospacing="0" w:after="0" w:afterAutospacing="0"/>
        <w:jc w:val="both"/>
        <w:textAlignment w:val="baseline"/>
        <w:rPr>
          <w:rFonts w:ascii="Segoe UI" w:hAnsi="Segoe UI" w:cs="Segoe UI"/>
          <w:sz w:val="22"/>
          <w:szCs w:val="22"/>
        </w:rPr>
      </w:pPr>
      <w:r w:rsidRPr="009550F6">
        <w:rPr>
          <w:rStyle w:val="normaltextrun"/>
          <w:rFonts w:ascii="Arial" w:hAnsi="Arial" w:cs="Arial"/>
          <w:sz w:val="22"/>
          <w:szCs w:val="22"/>
        </w:rPr>
        <w:t xml:space="preserve">20.3 Adicionalmente se requiere que los Concursantes entreguen un documento </w:t>
      </w:r>
      <w:r w:rsidRPr="009550F6">
        <w:rPr>
          <w:rStyle w:val="normaltextrun"/>
          <w:rFonts w:ascii="Arial" w:hAnsi="Arial" w:cs="Arial"/>
          <w:b/>
          <w:bCs/>
          <w:sz w:val="22"/>
          <w:szCs w:val="22"/>
          <w:u w:val="single"/>
        </w:rPr>
        <w:t>POR TODA LA AGRUPACIÓN</w:t>
      </w:r>
      <w:r w:rsidRPr="009550F6">
        <w:rPr>
          <w:rStyle w:val="normaltextrun"/>
          <w:rFonts w:ascii="Arial" w:hAnsi="Arial" w:cs="Arial"/>
          <w:sz w:val="22"/>
          <w:szCs w:val="22"/>
        </w:rPr>
        <w:t xml:space="preserve"> la siguiente documentación. </w:t>
      </w:r>
      <w:r w:rsidRPr="009550F6">
        <w:rPr>
          <w:rStyle w:val="normaltextrun"/>
          <w:rFonts w:ascii="Arial" w:hAnsi="Arial" w:cs="Arial"/>
          <w:color w:val="0000FF"/>
          <w:sz w:val="22"/>
          <w:szCs w:val="22"/>
        </w:rPr>
        <w:t>Dicha información deberá estar firmada por parte del representante de la agrupación</w:t>
      </w:r>
      <w:r w:rsidRPr="009550F6">
        <w:rPr>
          <w:rStyle w:val="eop"/>
          <w:rFonts w:ascii="Arial" w:hAnsi="Arial" w:cs="Arial"/>
          <w:color w:val="0000FF"/>
          <w:sz w:val="22"/>
          <w:szCs w:val="22"/>
        </w:rPr>
        <w:t> </w:t>
      </w:r>
    </w:p>
    <w:p w14:paraId="722787BF" w14:textId="77777777" w:rsidR="00E1666E" w:rsidRPr="009550F6" w:rsidRDefault="00E1666E" w:rsidP="00E1666E">
      <w:pPr>
        <w:pStyle w:val="paragraph"/>
        <w:spacing w:before="0" w:beforeAutospacing="0" w:after="0" w:afterAutospacing="0"/>
        <w:jc w:val="both"/>
        <w:textAlignment w:val="baseline"/>
        <w:rPr>
          <w:rFonts w:ascii="Segoe UI" w:hAnsi="Segoe UI" w:cs="Segoe UI"/>
          <w:sz w:val="22"/>
          <w:szCs w:val="22"/>
        </w:rPr>
      </w:pPr>
      <w:r w:rsidRPr="009550F6">
        <w:rPr>
          <w:rStyle w:val="eop"/>
          <w:rFonts w:ascii="Arial" w:hAnsi="Arial" w:cs="Arial"/>
          <w:sz w:val="16"/>
          <w:szCs w:val="16"/>
        </w:rPr>
        <w:t> </w:t>
      </w:r>
    </w:p>
    <w:p w14:paraId="718F996E" w14:textId="77777777" w:rsidR="00E1666E" w:rsidRPr="009550F6" w:rsidRDefault="00E1666E" w:rsidP="00F3357B">
      <w:pPr>
        <w:pStyle w:val="paragraph"/>
        <w:numPr>
          <w:ilvl w:val="0"/>
          <w:numId w:val="36"/>
        </w:numPr>
        <w:spacing w:before="0" w:beforeAutospacing="0" w:after="0" w:afterAutospacing="0"/>
        <w:ind w:left="1440" w:firstLine="0"/>
        <w:jc w:val="both"/>
        <w:textAlignment w:val="baseline"/>
        <w:rPr>
          <w:rFonts w:ascii="Segoe UI" w:hAnsi="Segoe UI" w:cs="Segoe UI"/>
          <w:sz w:val="22"/>
          <w:szCs w:val="22"/>
        </w:rPr>
      </w:pPr>
      <w:r w:rsidRPr="009550F6">
        <w:rPr>
          <w:rStyle w:val="normaltextrun"/>
          <w:rFonts w:ascii="Arial" w:hAnsi="Arial" w:cs="Arial"/>
          <w:sz w:val="22"/>
          <w:szCs w:val="22"/>
        </w:rPr>
        <w:t xml:space="preserve">Oferta Técnica Detallada Anexo 3. </w:t>
      </w:r>
      <w:r w:rsidRPr="009550F6">
        <w:rPr>
          <w:rStyle w:val="normaltextrun"/>
          <w:rFonts w:ascii="Arial" w:hAnsi="Arial" w:cs="Arial"/>
          <w:b/>
          <w:bCs/>
          <w:sz w:val="22"/>
          <w:szCs w:val="22"/>
          <w:lang w:val="es-ES"/>
        </w:rPr>
        <w:t>Firmado por el representante de la agrupación designado en el documento solicitado en el punto 20.1 </w:t>
      </w:r>
      <w:r w:rsidRPr="009550F6">
        <w:rPr>
          <w:rStyle w:val="eop"/>
          <w:rFonts w:ascii="Arial" w:hAnsi="Arial" w:cs="Arial"/>
          <w:sz w:val="22"/>
          <w:szCs w:val="22"/>
        </w:rPr>
        <w:t> </w:t>
      </w:r>
    </w:p>
    <w:p w14:paraId="2CFDF24B" w14:textId="4206C93B" w:rsidR="00E1666E" w:rsidRPr="009550F6" w:rsidRDefault="00E1666E" w:rsidP="00F3357B">
      <w:pPr>
        <w:pStyle w:val="paragraph"/>
        <w:numPr>
          <w:ilvl w:val="0"/>
          <w:numId w:val="37"/>
        </w:numPr>
        <w:spacing w:before="0" w:beforeAutospacing="0" w:after="0" w:afterAutospacing="0"/>
        <w:ind w:left="1440" w:firstLine="0"/>
        <w:jc w:val="both"/>
        <w:textAlignment w:val="baseline"/>
        <w:rPr>
          <w:rStyle w:val="eop"/>
          <w:rFonts w:ascii="Segoe UI" w:hAnsi="Segoe UI" w:cs="Segoe UI"/>
          <w:sz w:val="22"/>
          <w:szCs w:val="22"/>
        </w:rPr>
      </w:pPr>
      <w:r w:rsidRPr="009550F6">
        <w:rPr>
          <w:rStyle w:val="normaltextrun"/>
          <w:rFonts w:ascii="Arial" w:hAnsi="Arial" w:cs="Arial"/>
          <w:sz w:val="22"/>
          <w:szCs w:val="22"/>
        </w:rPr>
        <w:t xml:space="preserve">Oferta Económica Anexo 7. </w:t>
      </w:r>
      <w:r w:rsidRPr="009550F6">
        <w:rPr>
          <w:rStyle w:val="normaltextrun"/>
          <w:rFonts w:ascii="Arial" w:hAnsi="Arial" w:cs="Arial"/>
          <w:b/>
          <w:bCs/>
          <w:sz w:val="22"/>
          <w:szCs w:val="22"/>
          <w:lang w:val="es-ES"/>
        </w:rPr>
        <w:t>Firmado por el representante de la agrupación designado en el documento solicitado en el punto 20.1</w:t>
      </w:r>
      <w:r w:rsidRPr="009550F6">
        <w:rPr>
          <w:rStyle w:val="eop"/>
          <w:rFonts w:ascii="Arial" w:hAnsi="Arial" w:cs="Arial"/>
          <w:sz w:val="22"/>
          <w:szCs w:val="22"/>
        </w:rPr>
        <w:t> </w:t>
      </w:r>
    </w:p>
    <w:p w14:paraId="1962C423" w14:textId="77777777" w:rsidR="00E1666E" w:rsidRPr="009550F6" w:rsidRDefault="00E1666E" w:rsidP="00E1666E">
      <w:pPr>
        <w:pStyle w:val="paragraph"/>
        <w:spacing w:before="0" w:beforeAutospacing="0" w:after="0" w:afterAutospacing="0"/>
        <w:ind w:left="1440"/>
        <w:jc w:val="both"/>
        <w:textAlignment w:val="baseline"/>
        <w:rPr>
          <w:rFonts w:ascii="Segoe UI" w:hAnsi="Segoe UI" w:cs="Segoe UI"/>
          <w:sz w:val="22"/>
          <w:szCs w:val="22"/>
        </w:rPr>
      </w:pPr>
    </w:p>
    <w:p w14:paraId="50F40DEB" w14:textId="2DF6D9B0" w:rsidR="00C04C6D" w:rsidRPr="009550F6" w:rsidRDefault="00E1666E" w:rsidP="00F3357B">
      <w:pPr>
        <w:numPr>
          <w:ilvl w:val="0"/>
          <w:numId w:val="9"/>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9550F6">
        <w:rPr>
          <w:rFonts w:ascii="Arial" w:eastAsia="Times New Roman" w:hAnsi="Arial" w:cs="Arial"/>
          <w:strike/>
          <w:lang w:eastAsia="es-MX"/>
        </w:rPr>
        <w:br w:type="page"/>
      </w:r>
    </w:p>
    <w:p w14:paraId="4124EC69" w14:textId="77777777" w:rsidR="00BF2119" w:rsidRPr="009550F6" w:rsidRDefault="00783A0F" w:rsidP="0037535E">
      <w:pPr>
        <w:spacing w:after="0" w:line="240" w:lineRule="auto"/>
        <w:jc w:val="center"/>
        <w:rPr>
          <w:rFonts w:ascii="Arial Negrita" w:hAnsi="Arial Negrita" w:cs="Arial"/>
          <w:b/>
          <w:spacing w:val="8"/>
          <w:lang w:val="es-ES"/>
        </w:rPr>
      </w:pPr>
      <w:r w:rsidRPr="009550F6">
        <w:rPr>
          <w:rFonts w:ascii="Arial Negrita" w:hAnsi="Arial Negrita" w:cs="Arial"/>
          <w:b/>
          <w:spacing w:val="8"/>
          <w:lang w:val="es-ES"/>
        </w:rPr>
        <w:lastRenderedPageBreak/>
        <w:t>Anexo 6</w:t>
      </w:r>
    </w:p>
    <w:p w14:paraId="366807BE" w14:textId="77777777" w:rsidR="00783A0F" w:rsidRPr="009550F6" w:rsidRDefault="00E25E19" w:rsidP="0037535E">
      <w:pPr>
        <w:spacing w:after="0" w:line="240" w:lineRule="auto"/>
        <w:jc w:val="center"/>
        <w:rPr>
          <w:rFonts w:ascii="Arial" w:hAnsi="Arial" w:cs="Arial"/>
          <w:b/>
          <w:spacing w:val="8"/>
          <w:lang w:val="es-ES"/>
        </w:rPr>
      </w:pPr>
      <w:r w:rsidRPr="009550F6">
        <w:rPr>
          <w:rFonts w:ascii="Arial" w:hAnsi="Arial" w:cs="Arial"/>
          <w:b/>
          <w:spacing w:val="8"/>
          <w:lang w:val="es-ES"/>
        </w:rPr>
        <w:t>Causas de rechazo de ofertas</w:t>
      </w:r>
    </w:p>
    <w:p w14:paraId="24F85FDC" w14:textId="77777777" w:rsidR="00C909F2" w:rsidRPr="009550F6" w:rsidRDefault="00C909F2" w:rsidP="00C909F2">
      <w:pPr>
        <w:spacing w:after="240" w:line="240" w:lineRule="auto"/>
        <w:rPr>
          <w:rFonts w:ascii="Arial" w:hAnsi="Arial" w:cs="Arial"/>
          <w:b/>
          <w:spacing w:val="8"/>
          <w:u w:val="single"/>
          <w:lang w:val="es-ES"/>
        </w:rPr>
      </w:pPr>
      <w:r w:rsidRPr="009550F6">
        <w:rPr>
          <w:rFonts w:ascii="Arial" w:hAnsi="Arial" w:cs="Arial"/>
          <w:b/>
          <w:spacing w:val="8"/>
          <w:u w:val="single"/>
          <w:lang w:val="es-ES"/>
        </w:rPr>
        <w:t>Motivos de rechazo de la evaluación técnica</w:t>
      </w:r>
    </w:p>
    <w:p w14:paraId="6E71F2FB" w14:textId="3961AE19" w:rsidR="00E25E19" w:rsidRPr="009550F6" w:rsidRDefault="00E25E19"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la oferta en idioma español;</w:t>
      </w:r>
    </w:p>
    <w:p w14:paraId="7360C15B" w14:textId="77777777" w:rsidR="00F2406A" w:rsidRPr="009550F6" w:rsidRDefault="00F2406A" w:rsidP="00F2406A">
      <w:pPr>
        <w:pStyle w:val="Prrafodelista"/>
        <w:spacing w:after="0" w:line="240" w:lineRule="auto"/>
        <w:ind w:left="930"/>
        <w:jc w:val="both"/>
        <w:rPr>
          <w:rFonts w:ascii="Arial" w:hAnsi="Arial" w:cs="Arial"/>
          <w:spacing w:val="8"/>
          <w:lang w:val="es-ES"/>
        </w:rPr>
      </w:pPr>
    </w:p>
    <w:p w14:paraId="5C6F19E1" w14:textId="77777777" w:rsidR="00630E5E" w:rsidRPr="00630E5E" w:rsidRDefault="00C909F2" w:rsidP="00630E5E">
      <w:pPr>
        <w:pStyle w:val="Prrafodelista"/>
        <w:numPr>
          <w:ilvl w:val="0"/>
          <w:numId w:val="12"/>
        </w:numPr>
        <w:spacing w:after="0" w:line="240" w:lineRule="auto"/>
        <w:jc w:val="both"/>
        <w:rPr>
          <w:rFonts w:ascii="Arial" w:hAnsi="Arial" w:cs="Arial"/>
          <w:spacing w:val="8"/>
          <w:lang w:val="es-ES"/>
        </w:rPr>
      </w:pPr>
      <w:r w:rsidRPr="00630E5E">
        <w:rPr>
          <w:rFonts w:ascii="Arial" w:hAnsi="Arial" w:cs="Arial"/>
          <w:spacing w:val="8"/>
          <w:lang w:val="es-ES"/>
        </w:rPr>
        <w:t>No cumplir con los requerimientos y especificaciones técnicas</w:t>
      </w:r>
      <w:r w:rsidR="003765A0" w:rsidRPr="00630E5E">
        <w:rPr>
          <w:rFonts w:ascii="Arial" w:hAnsi="Arial" w:cs="Arial"/>
          <w:spacing w:val="8"/>
          <w:lang w:val="es-ES"/>
        </w:rPr>
        <w:t xml:space="preserve"> del </w:t>
      </w:r>
      <w:r w:rsidR="00630E5E" w:rsidRPr="00630E5E">
        <w:rPr>
          <w:rFonts w:ascii="Arial" w:hAnsi="Arial" w:cs="Arial"/>
          <w:spacing w:val="8"/>
          <w:lang w:val="es-ES"/>
        </w:rPr>
        <w:t>Anexo 1 y 2A;</w:t>
      </w:r>
      <w:r w:rsidR="00630E5E" w:rsidRPr="00630E5E">
        <w:rPr>
          <w:rFonts w:ascii="Arial" w:hAnsi="Arial" w:cs="Arial"/>
          <w:b/>
          <w:bCs/>
          <w:spacing w:val="8"/>
          <w:lang w:val="es-ES"/>
        </w:rPr>
        <w:t xml:space="preserve"> </w:t>
      </w:r>
      <w:r w:rsidR="00630E5E" w:rsidRPr="00630E5E">
        <w:rPr>
          <w:rFonts w:ascii="Arial" w:hAnsi="Arial" w:cs="Arial"/>
          <w:b/>
          <w:bCs/>
          <w:color w:val="0000FF"/>
          <w:spacing w:val="8"/>
          <w:lang w:val="es-ES"/>
        </w:rPr>
        <w:t>incluyendo marca y modelo de los bienes ofertados</w:t>
      </w:r>
      <w:r w:rsidRPr="00630E5E">
        <w:rPr>
          <w:rFonts w:ascii="Arial" w:hAnsi="Arial" w:cs="Arial"/>
          <w:spacing w:val="8"/>
          <w:lang w:val="es-ES"/>
        </w:rPr>
        <w:t>;</w:t>
      </w:r>
    </w:p>
    <w:p w14:paraId="2D40C42D" w14:textId="77777777" w:rsidR="00630E5E" w:rsidRPr="00630E5E" w:rsidRDefault="00630E5E" w:rsidP="00630E5E">
      <w:pPr>
        <w:pStyle w:val="Prrafodelista"/>
        <w:rPr>
          <w:rFonts w:ascii="Arial" w:hAnsi="Arial" w:cs="Arial"/>
          <w:spacing w:val="8"/>
          <w:lang w:val="es-ES"/>
        </w:rPr>
      </w:pPr>
    </w:p>
    <w:p w14:paraId="49208C31" w14:textId="25AC4210" w:rsidR="00630E5E" w:rsidRPr="00630E5E" w:rsidRDefault="00630E5E" w:rsidP="00630E5E">
      <w:pPr>
        <w:pStyle w:val="Prrafodelista"/>
        <w:numPr>
          <w:ilvl w:val="0"/>
          <w:numId w:val="12"/>
        </w:numPr>
        <w:spacing w:after="0" w:line="240" w:lineRule="auto"/>
        <w:jc w:val="both"/>
        <w:rPr>
          <w:rFonts w:ascii="Arial" w:hAnsi="Arial" w:cs="Arial"/>
          <w:spacing w:val="8"/>
          <w:lang w:val="es-ES"/>
        </w:rPr>
      </w:pPr>
      <w:r w:rsidRPr="00630E5E">
        <w:rPr>
          <w:rFonts w:ascii="Arial" w:hAnsi="Arial" w:cs="Arial"/>
          <w:spacing w:val="8"/>
          <w:lang w:val="es-ES"/>
        </w:rPr>
        <w:t>No presentar la oferta técnica detallada Anexo 3, o no indicar en las partidas que participa.</w:t>
      </w:r>
    </w:p>
    <w:p w14:paraId="6971893D" w14:textId="77777777" w:rsidR="00630E5E" w:rsidRDefault="00630E5E" w:rsidP="00630E5E">
      <w:pPr>
        <w:pStyle w:val="Prrafodelista"/>
        <w:spacing w:after="0" w:line="240" w:lineRule="auto"/>
        <w:ind w:left="930"/>
        <w:jc w:val="both"/>
        <w:rPr>
          <w:rFonts w:ascii="Arial" w:hAnsi="Arial" w:cs="Arial"/>
          <w:spacing w:val="8"/>
          <w:lang w:val="es-ES"/>
        </w:rPr>
      </w:pPr>
    </w:p>
    <w:p w14:paraId="2C07EE81" w14:textId="2EF433BC" w:rsidR="00C909F2" w:rsidRPr="009550F6" w:rsidRDefault="00C909F2"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Ofertar la partida incompleta o partidas incompletas;</w:t>
      </w:r>
    </w:p>
    <w:p w14:paraId="31E56366" w14:textId="77777777" w:rsidR="00F2406A" w:rsidRPr="009550F6" w:rsidRDefault="00F2406A" w:rsidP="00F2406A">
      <w:pPr>
        <w:pStyle w:val="Prrafodelista"/>
        <w:rPr>
          <w:rFonts w:ascii="Arial" w:hAnsi="Arial" w:cs="Arial"/>
          <w:spacing w:val="8"/>
          <w:lang w:val="es-ES"/>
        </w:rPr>
      </w:pPr>
    </w:p>
    <w:p w14:paraId="0C1CE506" w14:textId="59C1B16B" w:rsidR="00C909F2" w:rsidRPr="009550F6" w:rsidRDefault="00C909F2"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acreditar su existencia legal y personalidad jurídica; </w:t>
      </w:r>
      <w:r w:rsidRPr="009550F6">
        <w:rPr>
          <w:rFonts w:ascii="Arial" w:hAnsi="Arial" w:cs="Arial"/>
          <w:b/>
          <w:bCs/>
          <w:spacing w:val="8"/>
          <w:lang w:val="es-ES"/>
        </w:rPr>
        <w:t>Anexo 9.1</w:t>
      </w:r>
    </w:p>
    <w:p w14:paraId="475A7AA0" w14:textId="77777777" w:rsidR="00F2406A" w:rsidRPr="009550F6" w:rsidRDefault="00F2406A" w:rsidP="00F2406A">
      <w:pPr>
        <w:pStyle w:val="Prrafodelista"/>
        <w:rPr>
          <w:rFonts w:ascii="Arial" w:hAnsi="Arial" w:cs="Arial"/>
          <w:spacing w:val="8"/>
          <w:lang w:val="es-ES"/>
        </w:rPr>
      </w:pPr>
    </w:p>
    <w:p w14:paraId="67CA5B5B" w14:textId="74A9C500" w:rsidR="00C909F2" w:rsidRPr="009550F6" w:rsidRDefault="00C909F2"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incluir la declaración de ética e integridad; </w:t>
      </w:r>
      <w:r w:rsidRPr="009550F6">
        <w:rPr>
          <w:rFonts w:ascii="Arial" w:hAnsi="Arial" w:cs="Arial"/>
          <w:b/>
          <w:bCs/>
          <w:spacing w:val="8"/>
          <w:lang w:val="es-ES"/>
        </w:rPr>
        <w:t>Anexo 9.2</w:t>
      </w:r>
      <w:r w:rsidRPr="009550F6">
        <w:rPr>
          <w:rFonts w:ascii="Arial" w:hAnsi="Arial" w:cs="Arial"/>
          <w:spacing w:val="8"/>
          <w:lang w:val="es-ES"/>
        </w:rPr>
        <w:t xml:space="preserve"> </w:t>
      </w:r>
      <w:r w:rsidRPr="009550F6">
        <w:rPr>
          <w:rFonts w:ascii="Arial" w:hAnsi="Arial" w:cs="Arial"/>
          <w:b/>
          <w:bCs/>
          <w:spacing w:val="8"/>
          <w:lang w:val="es-ES"/>
        </w:rPr>
        <w:t>o alterar el contenido</w:t>
      </w:r>
    </w:p>
    <w:p w14:paraId="43F552D1" w14:textId="77777777" w:rsidR="00F2406A" w:rsidRPr="009550F6" w:rsidRDefault="00F2406A" w:rsidP="00F2406A">
      <w:pPr>
        <w:pStyle w:val="Prrafodelista"/>
        <w:rPr>
          <w:rFonts w:ascii="Arial" w:hAnsi="Arial" w:cs="Arial"/>
          <w:spacing w:val="8"/>
          <w:lang w:val="es-ES"/>
        </w:rPr>
      </w:pPr>
    </w:p>
    <w:p w14:paraId="57D1848C" w14:textId="218F666A" w:rsidR="00A26D01" w:rsidRPr="009550F6" w:rsidRDefault="00800861"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presentar </w:t>
      </w:r>
      <w:r w:rsidR="008C362A" w:rsidRPr="009550F6">
        <w:rPr>
          <w:rFonts w:ascii="Arial" w:hAnsi="Arial" w:cs="Arial"/>
          <w:spacing w:val="8"/>
          <w:lang w:val="es-ES"/>
        </w:rPr>
        <w:t xml:space="preserve">la carta de aceptación de </w:t>
      </w:r>
      <w:r w:rsidR="00953303" w:rsidRPr="009550F6">
        <w:rPr>
          <w:rFonts w:ascii="Arial" w:hAnsi="Arial" w:cs="Arial"/>
          <w:spacing w:val="8"/>
          <w:lang w:val="es-ES"/>
        </w:rPr>
        <w:t>legislación aplicable y tribunales competentes</w:t>
      </w:r>
      <w:r w:rsidR="008E6D1F" w:rsidRPr="009550F6">
        <w:rPr>
          <w:rFonts w:ascii="Arial" w:hAnsi="Arial" w:cs="Arial"/>
          <w:spacing w:val="8"/>
          <w:lang w:val="es-ES"/>
        </w:rPr>
        <w:t xml:space="preserve"> </w:t>
      </w:r>
      <w:r w:rsidR="008E6D1F" w:rsidRPr="009550F6">
        <w:rPr>
          <w:rFonts w:ascii="Arial" w:hAnsi="Arial" w:cs="Arial"/>
          <w:b/>
          <w:bCs/>
          <w:spacing w:val="8"/>
          <w:lang w:val="es-ES"/>
        </w:rPr>
        <w:t>Anexo 9.3 o alterar el contenido</w:t>
      </w:r>
    </w:p>
    <w:p w14:paraId="09775418" w14:textId="77777777" w:rsidR="00F2406A" w:rsidRPr="009550F6" w:rsidRDefault="00F2406A" w:rsidP="00F2406A">
      <w:pPr>
        <w:pStyle w:val="Prrafodelista"/>
        <w:rPr>
          <w:rFonts w:ascii="Arial" w:hAnsi="Arial" w:cs="Arial"/>
          <w:spacing w:val="8"/>
          <w:lang w:val="es-ES"/>
        </w:rPr>
      </w:pPr>
    </w:p>
    <w:p w14:paraId="4D87B7FB" w14:textId="2B3E6CCB" w:rsidR="00C909F2"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identificación oficial vigente legible de la persona física o del representante de la persona moral que firme la oferta o que no esté vigente</w:t>
      </w:r>
    </w:p>
    <w:p w14:paraId="02AD369E" w14:textId="77777777" w:rsidR="00F2406A" w:rsidRPr="009550F6" w:rsidRDefault="00F2406A" w:rsidP="00F2406A">
      <w:pPr>
        <w:pStyle w:val="Prrafodelista"/>
        <w:rPr>
          <w:rFonts w:ascii="Arial" w:hAnsi="Arial" w:cs="Arial"/>
          <w:spacing w:val="8"/>
          <w:lang w:val="es-ES"/>
        </w:rPr>
      </w:pPr>
    </w:p>
    <w:p w14:paraId="31E6B329" w14:textId="15F7D5C1"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el escrito en que el concursante declare bajo protesta de decir verdad que la información proporcionada sobre los servicios objeto del presente contrato es cierta y completa, y que no afecta derechos de terceros en materia de propiedad intelectual (</w:t>
      </w:r>
      <w:r w:rsidRPr="009550F6">
        <w:rPr>
          <w:rFonts w:ascii="Arial" w:hAnsi="Arial" w:cs="Arial"/>
          <w:b/>
          <w:bCs/>
          <w:spacing w:val="8"/>
          <w:lang w:val="es-ES"/>
        </w:rPr>
        <w:t>Anexo 23</w:t>
      </w:r>
      <w:r w:rsidRPr="009550F6">
        <w:rPr>
          <w:rFonts w:ascii="Arial" w:hAnsi="Arial" w:cs="Arial"/>
          <w:spacing w:val="8"/>
          <w:lang w:val="es-ES"/>
        </w:rPr>
        <w:t>).</w:t>
      </w:r>
    </w:p>
    <w:p w14:paraId="4D87A66D" w14:textId="77777777" w:rsidR="00F2406A" w:rsidRPr="009550F6" w:rsidRDefault="00F2406A" w:rsidP="00F2406A">
      <w:pPr>
        <w:pStyle w:val="Prrafodelista"/>
        <w:rPr>
          <w:rFonts w:ascii="Arial" w:hAnsi="Arial" w:cs="Arial"/>
          <w:spacing w:val="8"/>
          <w:lang w:val="es-ES"/>
        </w:rPr>
      </w:pPr>
    </w:p>
    <w:p w14:paraId="606B70C3" w14:textId="2E19784E"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presentar el 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r w:rsidRPr="009550F6">
        <w:rPr>
          <w:rFonts w:ascii="Arial" w:hAnsi="Arial" w:cs="Arial"/>
          <w:b/>
          <w:bCs/>
          <w:spacing w:val="8"/>
          <w:lang w:val="es-ES"/>
        </w:rPr>
        <w:t>Anexo 25</w:t>
      </w:r>
      <w:r w:rsidRPr="009550F6">
        <w:rPr>
          <w:rFonts w:ascii="Arial" w:hAnsi="Arial" w:cs="Arial"/>
          <w:spacing w:val="8"/>
          <w:lang w:val="es-ES"/>
        </w:rPr>
        <w:t xml:space="preserve"> </w:t>
      </w:r>
      <w:r w:rsidRPr="009550F6">
        <w:rPr>
          <w:rFonts w:ascii="Arial" w:hAnsi="Arial" w:cs="Arial"/>
          <w:b/>
          <w:bCs/>
          <w:spacing w:val="8"/>
          <w:lang w:val="es-ES"/>
        </w:rPr>
        <w:t>o alterar el contenido del formato.</w:t>
      </w:r>
    </w:p>
    <w:p w14:paraId="1BEEEE1B" w14:textId="77777777" w:rsidR="00F2406A" w:rsidRPr="009550F6" w:rsidRDefault="00F2406A" w:rsidP="00F2406A">
      <w:pPr>
        <w:pStyle w:val="Prrafodelista"/>
        <w:rPr>
          <w:rFonts w:ascii="Arial" w:hAnsi="Arial" w:cs="Arial"/>
          <w:spacing w:val="8"/>
          <w:lang w:val="es-ES"/>
        </w:rPr>
      </w:pPr>
    </w:p>
    <w:p w14:paraId="12FBF86E" w14:textId="44349E1A"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la declaración del Concursante conforme al numeral IV.4 (</w:t>
      </w:r>
      <w:r w:rsidRPr="009550F6">
        <w:rPr>
          <w:rFonts w:ascii="Arial" w:hAnsi="Arial" w:cs="Arial"/>
          <w:b/>
          <w:bCs/>
          <w:spacing w:val="8"/>
          <w:lang w:val="es-ES"/>
        </w:rPr>
        <w:t>Anexo 13</w:t>
      </w:r>
      <w:r w:rsidRPr="009550F6">
        <w:rPr>
          <w:rFonts w:ascii="Arial" w:hAnsi="Arial" w:cs="Arial"/>
          <w:spacing w:val="8"/>
          <w:lang w:val="es-ES"/>
        </w:rPr>
        <w:t>),</w:t>
      </w:r>
      <w:r w:rsidRPr="009550F6">
        <w:rPr>
          <w:rFonts w:ascii="Arial" w:hAnsi="Arial" w:cs="Arial"/>
          <w:b/>
          <w:bCs/>
          <w:spacing w:val="8"/>
          <w:lang w:val="es-ES"/>
        </w:rPr>
        <w:t xml:space="preserve"> u omitir alguno de los incisos del referido anexo.</w:t>
      </w:r>
    </w:p>
    <w:p w14:paraId="35AB059D" w14:textId="77777777" w:rsidR="00F2406A" w:rsidRPr="009550F6" w:rsidRDefault="00F2406A" w:rsidP="00F2406A">
      <w:pPr>
        <w:pStyle w:val="Prrafodelista"/>
        <w:rPr>
          <w:rFonts w:ascii="Arial" w:hAnsi="Arial" w:cs="Arial"/>
          <w:spacing w:val="8"/>
          <w:lang w:val="es-ES"/>
        </w:rPr>
      </w:pPr>
    </w:p>
    <w:p w14:paraId="30DC004F" w14:textId="067ED985"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Presentar información económica dentro de la oferta técnica;</w:t>
      </w:r>
    </w:p>
    <w:p w14:paraId="7221194A" w14:textId="77777777" w:rsidR="00F2406A" w:rsidRPr="009550F6" w:rsidRDefault="00F2406A" w:rsidP="00F2406A">
      <w:pPr>
        <w:pStyle w:val="Prrafodelista"/>
        <w:rPr>
          <w:rFonts w:ascii="Arial" w:hAnsi="Arial" w:cs="Arial"/>
          <w:spacing w:val="8"/>
          <w:lang w:val="es-ES"/>
        </w:rPr>
      </w:pPr>
    </w:p>
    <w:p w14:paraId="6DF6B5DD" w14:textId="21D5F152"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Por ubicarse en alguno de los supuestos previstos en la disposición </w:t>
      </w:r>
      <w:r w:rsidR="00371545" w:rsidRPr="009550F6">
        <w:rPr>
          <w:rFonts w:ascii="Arial" w:hAnsi="Arial" w:cs="Arial"/>
          <w:spacing w:val="8"/>
          <w:lang w:val="es-ES"/>
        </w:rPr>
        <w:t>15</w:t>
      </w:r>
      <w:r w:rsidRPr="009550F6">
        <w:rPr>
          <w:rFonts w:ascii="Arial" w:hAnsi="Arial" w:cs="Arial"/>
          <w:spacing w:val="8"/>
          <w:lang w:val="es-ES"/>
        </w:rPr>
        <w:t xml:space="preserve"> de las Disposiciones;</w:t>
      </w:r>
    </w:p>
    <w:p w14:paraId="5A098F4A" w14:textId="77777777" w:rsidR="00F2406A" w:rsidRPr="009550F6" w:rsidRDefault="00F2406A" w:rsidP="00F2406A">
      <w:pPr>
        <w:pStyle w:val="Prrafodelista"/>
        <w:rPr>
          <w:rFonts w:ascii="Arial" w:hAnsi="Arial" w:cs="Arial"/>
          <w:spacing w:val="8"/>
          <w:lang w:val="es-ES"/>
        </w:rPr>
      </w:pPr>
    </w:p>
    <w:p w14:paraId="39C57A69" w14:textId="6E6D2F90"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Presentar para la misma partida oferta Individual y oferta </w:t>
      </w:r>
      <w:r w:rsidR="002E0F9E" w:rsidRPr="009550F6">
        <w:rPr>
          <w:rFonts w:ascii="Arial" w:hAnsi="Arial" w:cs="Arial"/>
          <w:spacing w:val="8"/>
          <w:lang w:val="es-ES"/>
        </w:rPr>
        <w:t>conjunta</w:t>
      </w:r>
    </w:p>
    <w:p w14:paraId="2574584F" w14:textId="77777777" w:rsidR="00F2406A" w:rsidRPr="009550F6" w:rsidRDefault="00F2406A" w:rsidP="00F2406A">
      <w:pPr>
        <w:pStyle w:val="Prrafodelista"/>
        <w:rPr>
          <w:rFonts w:ascii="Arial" w:hAnsi="Arial" w:cs="Arial"/>
          <w:spacing w:val="8"/>
          <w:lang w:val="es-ES"/>
        </w:rPr>
      </w:pPr>
    </w:p>
    <w:p w14:paraId="77DD0B4A" w14:textId="055966B9"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presentar la manifestación bajo protesta de decir verdad, de la estratificación de Micro, Pequeña o Mediana empresa (MYPIMES) </w:t>
      </w:r>
      <w:r w:rsidRPr="009550F6">
        <w:rPr>
          <w:rFonts w:ascii="Arial" w:hAnsi="Arial" w:cs="Arial"/>
          <w:b/>
          <w:bCs/>
          <w:spacing w:val="8"/>
          <w:lang w:val="es-ES"/>
        </w:rPr>
        <w:t>Anexo 24</w:t>
      </w:r>
      <w:r w:rsidRPr="009550F6">
        <w:rPr>
          <w:rFonts w:ascii="Arial" w:hAnsi="Arial" w:cs="Arial"/>
          <w:spacing w:val="8"/>
          <w:lang w:val="es-ES"/>
        </w:rPr>
        <w:t>.</w:t>
      </w:r>
    </w:p>
    <w:p w14:paraId="461E2017" w14:textId="77777777" w:rsidR="00F2406A" w:rsidRPr="009550F6" w:rsidRDefault="00F2406A" w:rsidP="00F2406A">
      <w:pPr>
        <w:pStyle w:val="Prrafodelista"/>
        <w:rPr>
          <w:rFonts w:ascii="Arial" w:hAnsi="Arial" w:cs="Arial"/>
          <w:spacing w:val="8"/>
          <w:lang w:val="es-ES"/>
        </w:rPr>
      </w:pPr>
    </w:p>
    <w:p w14:paraId="41538E0F" w14:textId="23259B1E"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lang w:val="es-ES_tradnl"/>
        </w:rPr>
        <w:t>En caso de que los archivos presentados no puedan ser abiertos por estar encriptados o por contener algún virus.</w:t>
      </w:r>
    </w:p>
    <w:p w14:paraId="7E99AA19" w14:textId="77777777" w:rsidR="007C2838" w:rsidRPr="009550F6" w:rsidRDefault="007C2838" w:rsidP="007C2838">
      <w:pPr>
        <w:pStyle w:val="Prrafodelista"/>
        <w:rPr>
          <w:rFonts w:ascii="Arial" w:hAnsi="Arial" w:cs="Arial"/>
          <w:spacing w:val="8"/>
          <w:lang w:val="es-ES"/>
        </w:rPr>
      </w:pPr>
    </w:p>
    <w:p w14:paraId="3E417952" w14:textId="1CA5DB10"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lang w:val="es-ES_tradnl"/>
        </w:rPr>
        <w:t>No presentar la Manifestación de Nacionalidad (</w:t>
      </w:r>
      <w:r w:rsidRPr="009550F6">
        <w:rPr>
          <w:rFonts w:ascii="Arial" w:hAnsi="Arial" w:cs="Arial"/>
          <w:b/>
          <w:bCs/>
          <w:lang w:val="es-ES_tradnl"/>
        </w:rPr>
        <w:t>Anexo 22</w:t>
      </w:r>
      <w:r w:rsidRPr="009550F6">
        <w:rPr>
          <w:rFonts w:ascii="Arial" w:hAnsi="Arial" w:cs="Arial"/>
          <w:lang w:val="es-ES_tradnl"/>
        </w:rPr>
        <w:t>), o no cumplir con la Nacionalidad requerida conforme al punto III, de este Pliego de Requisitos.</w:t>
      </w:r>
    </w:p>
    <w:p w14:paraId="05B8B376" w14:textId="77777777" w:rsidR="00F2406A" w:rsidRPr="009550F6" w:rsidRDefault="00F2406A" w:rsidP="00F2406A">
      <w:pPr>
        <w:pStyle w:val="Prrafodelista"/>
        <w:rPr>
          <w:rFonts w:ascii="Arial" w:hAnsi="Arial" w:cs="Arial"/>
          <w:spacing w:val="8"/>
          <w:lang w:val="es-ES"/>
        </w:rPr>
      </w:pPr>
    </w:p>
    <w:p w14:paraId="5F2917E8" w14:textId="0D499EA4"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lang w:val="es-ES_tradnl"/>
        </w:rPr>
        <w:t xml:space="preserve">Para el caso de una oferta </w:t>
      </w:r>
      <w:r w:rsidR="002E0F9E" w:rsidRPr="009550F6">
        <w:rPr>
          <w:rFonts w:ascii="Arial" w:hAnsi="Arial" w:cs="Arial"/>
          <w:lang w:val="es-ES_tradnl"/>
        </w:rPr>
        <w:t>conjunta</w:t>
      </w:r>
      <w:r w:rsidRPr="009550F6">
        <w:rPr>
          <w:rFonts w:ascii="Arial" w:hAnsi="Arial" w:cs="Arial"/>
          <w:lang w:val="es-ES_tradnl"/>
        </w:rPr>
        <w:t>, no presentar la documentación que se indica en el Anexo 5.</w:t>
      </w:r>
    </w:p>
    <w:p w14:paraId="03364B1E" w14:textId="77777777" w:rsidR="00F2406A" w:rsidRPr="009550F6" w:rsidRDefault="00F2406A" w:rsidP="00F2406A">
      <w:pPr>
        <w:pStyle w:val="Prrafodelista"/>
        <w:rPr>
          <w:rFonts w:ascii="Arial" w:hAnsi="Arial" w:cs="Arial"/>
          <w:spacing w:val="8"/>
          <w:lang w:val="es-ES"/>
        </w:rPr>
      </w:pPr>
    </w:p>
    <w:p w14:paraId="061CFA8D" w14:textId="777C9E90" w:rsidR="00EA5380" w:rsidRPr="009550F6" w:rsidRDefault="00EA5380"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el escrito de Manifestación de aceptación expresa para recibir correspondencia (</w:t>
      </w:r>
      <w:r w:rsidRPr="009550F6">
        <w:rPr>
          <w:rFonts w:ascii="Arial" w:hAnsi="Arial" w:cs="Arial"/>
          <w:b/>
          <w:bCs/>
          <w:spacing w:val="8"/>
          <w:lang w:val="es-ES"/>
        </w:rPr>
        <w:t>Anexo 27</w:t>
      </w:r>
      <w:r w:rsidRPr="009550F6">
        <w:rPr>
          <w:rFonts w:ascii="Arial" w:hAnsi="Arial" w:cs="Arial"/>
          <w:spacing w:val="8"/>
          <w:lang w:val="es-ES"/>
        </w:rPr>
        <w:t>).</w:t>
      </w:r>
    </w:p>
    <w:p w14:paraId="488E9515" w14:textId="77777777" w:rsidR="00F2406A" w:rsidRPr="009550F6" w:rsidRDefault="00F2406A" w:rsidP="00F2406A">
      <w:pPr>
        <w:pStyle w:val="Prrafodelista"/>
        <w:rPr>
          <w:rFonts w:ascii="Arial" w:hAnsi="Arial" w:cs="Arial"/>
          <w:spacing w:val="8"/>
          <w:lang w:val="es-ES"/>
        </w:rPr>
      </w:pPr>
    </w:p>
    <w:p w14:paraId="18866D77" w14:textId="1A71C44B" w:rsidR="00EA5380" w:rsidRPr="00D1457C" w:rsidRDefault="00EA5380" w:rsidP="00F3357B">
      <w:pPr>
        <w:pStyle w:val="Prrafodelista"/>
        <w:numPr>
          <w:ilvl w:val="0"/>
          <w:numId w:val="12"/>
        </w:numPr>
        <w:spacing w:after="0" w:line="240" w:lineRule="auto"/>
        <w:jc w:val="both"/>
        <w:rPr>
          <w:rFonts w:ascii="Arial" w:hAnsi="Arial" w:cs="Arial"/>
          <w:spacing w:val="8"/>
          <w:lang w:val="es-ES"/>
        </w:rPr>
      </w:pPr>
      <w:r w:rsidRPr="00D1457C">
        <w:rPr>
          <w:rFonts w:ascii="Arial" w:hAnsi="Arial" w:cs="Arial"/>
          <w:spacing w:val="8"/>
          <w:lang w:val="es-ES"/>
        </w:rPr>
        <w:t xml:space="preserve">De confirmarse la no autenticidad o veracidad de los documentos presentados, </w:t>
      </w:r>
      <w:proofErr w:type="gramStart"/>
      <w:r w:rsidRPr="00D1457C">
        <w:rPr>
          <w:rFonts w:ascii="Arial" w:hAnsi="Arial" w:cs="Arial"/>
          <w:spacing w:val="8"/>
          <w:lang w:val="es-ES"/>
        </w:rPr>
        <w:t>de acuerdo al</w:t>
      </w:r>
      <w:proofErr w:type="gramEnd"/>
      <w:r w:rsidRPr="00D1457C">
        <w:rPr>
          <w:rFonts w:ascii="Arial" w:hAnsi="Arial" w:cs="Arial"/>
          <w:spacing w:val="8"/>
          <w:lang w:val="es-ES"/>
        </w:rPr>
        <w:t xml:space="preserve"> punto IV.1 inciso e) del presente Pliego de Requisitos.</w:t>
      </w:r>
    </w:p>
    <w:p w14:paraId="7CE945BB" w14:textId="77777777" w:rsidR="00F2406A" w:rsidRPr="009550F6" w:rsidRDefault="00F2406A" w:rsidP="00F2406A">
      <w:pPr>
        <w:pStyle w:val="Prrafodelista"/>
        <w:rPr>
          <w:rFonts w:ascii="Arial" w:hAnsi="Arial" w:cs="Arial"/>
          <w:spacing w:val="8"/>
          <w:lang w:val="es-ES"/>
        </w:rPr>
      </w:pPr>
    </w:p>
    <w:p w14:paraId="40FE68FB" w14:textId="7CA3C5CF" w:rsidR="00EA5380"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No presentar </w:t>
      </w:r>
      <w:r w:rsidR="007C448E" w:rsidRPr="009550F6">
        <w:rPr>
          <w:rFonts w:ascii="Arial" w:hAnsi="Arial" w:cs="Arial"/>
          <w:spacing w:val="8"/>
          <w:lang w:val="es-ES"/>
        </w:rPr>
        <w:t xml:space="preserve">Manifestación del origen de los bienes. </w:t>
      </w:r>
      <w:r w:rsidR="007C448E" w:rsidRPr="009550F6">
        <w:rPr>
          <w:rFonts w:ascii="Arial" w:hAnsi="Arial" w:cs="Arial"/>
          <w:b/>
          <w:bCs/>
          <w:spacing w:val="8"/>
          <w:lang w:val="es-ES"/>
        </w:rPr>
        <w:t xml:space="preserve">(Anexo </w:t>
      </w:r>
      <w:r w:rsidR="001253C9" w:rsidRPr="009550F6">
        <w:rPr>
          <w:rFonts w:ascii="Arial" w:hAnsi="Arial" w:cs="Arial"/>
          <w:b/>
          <w:bCs/>
          <w:spacing w:val="8"/>
          <w:lang w:val="es-ES"/>
        </w:rPr>
        <w:t>19</w:t>
      </w:r>
      <w:r w:rsidR="007C448E" w:rsidRPr="009550F6">
        <w:rPr>
          <w:rFonts w:ascii="Arial" w:hAnsi="Arial" w:cs="Arial"/>
          <w:spacing w:val="8"/>
          <w:lang w:val="es-ES"/>
        </w:rPr>
        <w:t>)</w:t>
      </w:r>
    </w:p>
    <w:p w14:paraId="40C53746" w14:textId="77777777" w:rsidR="00F2406A" w:rsidRPr="009550F6" w:rsidRDefault="00F2406A" w:rsidP="00F2406A">
      <w:pPr>
        <w:pStyle w:val="Prrafodelista"/>
        <w:rPr>
          <w:rFonts w:ascii="Arial" w:hAnsi="Arial" w:cs="Arial"/>
          <w:spacing w:val="8"/>
          <w:lang w:val="es-ES"/>
        </w:rPr>
      </w:pPr>
    </w:p>
    <w:p w14:paraId="0C863EFB" w14:textId="3366D489" w:rsidR="009F1DBA" w:rsidRPr="00E768DE" w:rsidRDefault="5277DD8D" w:rsidP="00D13C37">
      <w:pPr>
        <w:pStyle w:val="Prrafodelista"/>
        <w:numPr>
          <w:ilvl w:val="0"/>
          <w:numId w:val="12"/>
        </w:numPr>
        <w:spacing w:after="0" w:line="240" w:lineRule="auto"/>
        <w:jc w:val="both"/>
        <w:rPr>
          <w:rFonts w:ascii="Arial" w:eastAsia="Arial" w:hAnsi="Arial" w:cs="Arial"/>
          <w:lang w:val="es-ES"/>
        </w:rPr>
      </w:pPr>
      <w:r w:rsidRPr="00E768DE">
        <w:rPr>
          <w:rFonts w:ascii="Arial" w:hAnsi="Arial" w:cs="Arial"/>
          <w:lang w:val="es-ES"/>
        </w:rPr>
        <w:t xml:space="preserve">No presentar </w:t>
      </w:r>
      <w:r w:rsidRPr="00E768DE">
        <w:rPr>
          <w:rFonts w:ascii="Arial" w:eastAsia="Arial" w:hAnsi="Arial" w:cs="Arial"/>
          <w:lang w:val="es-ES"/>
        </w:rPr>
        <w:t>Catálogos o material impreso de</w:t>
      </w:r>
      <w:r w:rsidR="1742668D" w:rsidRPr="00E768DE">
        <w:rPr>
          <w:rFonts w:ascii="Arial" w:eastAsia="Arial" w:hAnsi="Arial" w:cs="Arial"/>
          <w:lang w:val="es-ES"/>
        </w:rPr>
        <w:t>l</w:t>
      </w:r>
      <w:r w:rsidRPr="00E768DE">
        <w:rPr>
          <w:rFonts w:ascii="Arial" w:eastAsia="Arial" w:hAnsi="Arial" w:cs="Arial"/>
          <w:lang w:val="es-ES"/>
        </w:rPr>
        <w:t xml:space="preserve"> bien ofertado, en donde se puedan corroborar las características cotizadas </w:t>
      </w:r>
      <w:r w:rsidR="002E0ABF" w:rsidRPr="00E768DE">
        <w:rPr>
          <w:rFonts w:ascii="Arial" w:hAnsi="Arial" w:cs="Arial"/>
        </w:rPr>
        <w:t xml:space="preserve">de manera legible. </w:t>
      </w:r>
    </w:p>
    <w:p w14:paraId="59A0A93C" w14:textId="77777777" w:rsidR="00E768DE" w:rsidRPr="00E768DE" w:rsidRDefault="00E768DE" w:rsidP="00E768DE">
      <w:pPr>
        <w:pStyle w:val="Prrafodelista"/>
        <w:rPr>
          <w:rFonts w:ascii="Arial" w:eastAsia="Arial" w:hAnsi="Arial" w:cs="Arial"/>
          <w:lang w:val="es-ES"/>
        </w:rPr>
      </w:pPr>
    </w:p>
    <w:p w14:paraId="5AD55E89" w14:textId="77777777" w:rsidR="008A5C93" w:rsidRDefault="009F1DBA" w:rsidP="379019D0">
      <w:pPr>
        <w:pStyle w:val="Prrafodelista"/>
        <w:numPr>
          <w:ilvl w:val="0"/>
          <w:numId w:val="12"/>
        </w:numPr>
        <w:spacing w:after="0" w:line="240" w:lineRule="auto"/>
        <w:jc w:val="both"/>
        <w:rPr>
          <w:rFonts w:ascii="Arial" w:eastAsiaTheme="minorEastAsia" w:hAnsi="Arial" w:cs="Arial"/>
          <w:color w:val="0000FF"/>
          <w:lang w:val="es-ES"/>
        </w:rPr>
      </w:pPr>
      <w:r w:rsidRPr="379019D0">
        <w:rPr>
          <w:rFonts w:ascii="Arial" w:eastAsiaTheme="minorEastAsia" w:hAnsi="Arial" w:cs="Arial"/>
          <w:color w:val="0000FF"/>
          <w:lang w:val="es-ES"/>
        </w:rPr>
        <w:t xml:space="preserve">No presentar el anexo 3 </w:t>
      </w:r>
      <w:r w:rsidR="003B0904" w:rsidRPr="379019D0">
        <w:rPr>
          <w:rFonts w:ascii="Arial" w:eastAsiaTheme="minorEastAsia" w:hAnsi="Arial" w:cs="Arial"/>
          <w:color w:val="0000FF"/>
          <w:lang w:val="es-ES"/>
        </w:rPr>
        <w:t xml:space="preserve">incluyendo la descripción detallada y la marca del bien ofertado. </w:t>
      </w:r>
    </w:p>
    <w:p w14:paraId="4698831D" w14:textId="77777777" w:rsidR="008A5C93" w:rsidRPr="008A5C93" w:rsidRDefault="008A5C93" w:rsidP="008A5C93">
      <w:pPr>
        <w:pStyle w:val="Prrafodelista"/>
        <w:rPr>
          <w:rFonts w:ascii="Arial" w:eastAsiaTheme="minorEastAsia" w:hAnsi="Arial" w:cs="Arial"/>
          <w:color w:val="0000FF"/>
          <w:lang w:val="es-ES"/>
        </w:rPr>
      </w:pPr>
    </w:p>
    <w:p w14:paraId="46E18A09" w14:textId="0C699C9C" w:rsidR="008A5C93" w:rsidRPr="00155B8A" w:rsidRDefault="008A5C93" w:rsidP="379019D0">
      <w:pPr>
        <w:pStyle w:val="Prrafodelista"/>
        <w:numPr>
          <w:ilvl w:val="0"/>
          <w:numId w:val="12"/>
        </w:numPr>
        <w:spacing w:after="0" w:line="240" w:lineRule="auto"/>
        <w:jc w:val="both"/>
        <w:rPr>
          <w:rFonts w:ascii="Arial" w:eastAsiaTheme="minorEastAsia" w:hAnsi="Arial" w:cs="Arial"/>
          <w:lang w:val="es-ES"/>
        </w:rPr>
      </w:pPr>
      <w:r w:rsidRPr="00155B8A">
        <w:rPr>
          <w:rFonts w:ascii="Arial" w:eastAsiaTheme="minorEastAsia" w:hAnsi="Arial" w:cs="Arial"/>
          <w:lang w:val="es-ES"/>
        </w:rPr>
        <w:t xml:space="preserve">No presentar copia de Registro ante el </w:t>
      </w:r>
      <w:r w:rsidRPr="00155B8A">
        <w:rPr>
          <w:rFonts w:ascii="Arial" w:eastAsiaTheme="minorEastAsia" w:hAnsi="Arial" w:cs="Arial"/>
          <w:color w:val="0000FF"/>
          <w:lang w:val="es-ES"/>
        </w:rPr>
        <w:t xml:space="preserve">IMPI vigente con fecha de 2022 </w:t>
      </w:r>
      <w:r w:rsidRPr="00155B8A">
        <w:rPr>
          <w:rFonts w:ascii="Arial" w:eastAsiaTheme="minorEastAsia" w:hAnsi="Arial" w:cs="Arial"/>
          <w:lang w:val="es-ES"/>
        </w:rPr>
        <w:t xml:space="preserve">y con la </w:t>
      </w:r>
      <w:r w:rsidRPr="00155B8A">
        <w:rPr>
          <w:rFonts w:ascii="Arial" w:eastAsiaTheme="minorEastAsia" w:hAnsi="Arial" w:cs="Arial"/>
          <w:color w:val="0000FF"/>
          <w:lang w:val="es-ES"/>
        </w:rPr>
        <w:t>clase 24.- Toalla</w:t>
      </w:r>
    </w:p>
    <w:p w14:paraId="2EEF31EA" w14:textId="77777777" w:rsidR="008A5C93" w:rsidRPr="000D6F0D" w:rsidRDefault="008A5C93" w:rsidP="008A5C93">
      <w:pPr>
        <w:pStyle w:val="Prrafodelista"/>
        <w:rPr>
          <w:rFonts w:ascii="Arial" w:eastAsiaTheme="minorEastAsia" w:hAnsi="Arial" w:cs="Arial"/>
          <w:color w:val="0000FF"/>
          <w:lang w:val="es-ES"/>
        </w:rPr>
      </w:pPr>
    </w:p>
    <w:p w14:paraId="70FBE563" w14:textId="132829E0" w:rsidR="00155B8A" w:rsidRPr="00155B8A" w:rsidRDefault="008A5C93" w:rsidP="00AB22ED">
      <w:pPr>
        <w:pStyle w:val="Prrafodelista"/>
        <w:numPr>
          <w:ilvl w:val="0"/>
          <w:numId w:val="12"/>
        </w:numPr>
        <w:spacing w:after="0" w:line="240" w:lineRule="auto"/>
        <w:jc w:val="both"/>
        <w:rPr>
          <w:rFonts w:ascii="Arial" w:hAnsi="Arial" w:cs="Arial"/>
          <w:iCs/>
          <w:sz w:val="20"/>
          <w:szCs w:val="20"/>
        </w:rPr>
      </w:pPr>
      <w:r w:rsidRPr="00155B8A">
        <w:rPr>
          <w:rFonts w:ascii="Arial" w:eastAsiaTheme="minorEastAsia" w:hAnsi="Arial" w:cs="Arial"/>
          <w:color w:val="0000FF"/>
          <w:lang w:val="es-ES"/>
        </w:rPr>
        <w:t xml:space="preserve">No presentar </w:t>
      </w:r>
      <w:r w:rsidRPr="00155B8A">
        <w:rPr>
          <w:rFonts w:ascii="Arial" w:hAnsi="Arial" w:cs="Arial"/>
          <w:color w:val="0000FF"/>
          <w:spacing w:val="8"/>
        </w:rPr>
        <w:t>escrito de Manifestación bajo protesta de decir verdad, que los bienes entregados no tendrán una fecha de fabricación mayor a un año</w:t>
      </w:r>
      <w:r w:rsidR="00E768DE" w:rsidRPr="00155B8A">
        <w:rPr>
          <w:rFonts w:ascii="Arial" w:hAnsi="Arial" w:cs="Arial"/>
          <w:color w:val="0000FF"/>
          <w:spacing w:val="8"/>
        </w:rPr>
        <w:t>.</w:t>
      </w:r>
      <w:r w:rsidR="00E768DE" w:rsidRPr="00155B8A">
        <w:rPr>
          <w:rFonts w:ascii="Arial" w:hAnsi="Arial" w:cs="Arial"/>
          <w:spacing w:val="8"/>
        </w:rPr>
        <w:t xml:space="preserve"> </w:t>
      </w:r>
    </w:p>
    <w:p w14:paraId="20AAC454" w14:textId="77777777" w:rsidR="00155B8A" w:rsidRPr="00155B8A" w:rsidRDefault="00155B8A" w:rsidP="00155B8A">
      <w:pPr>
        <w:pStyle w:val="Prrafodelista"/>
        <w:rPr>
          <w:rFonts w:ascii="Arial" w:hAnsi="Arial" w:cs="Arial"/>
          <w:iCs/>
          <w:sz w:val="20"/>
          <w:szCs w:val="20"/>
        </w:rPr>
      </w:pPr>
    </w:p>
    <w:p w14:paraId="19EA0215" w14:textId="77777777" w:rsidR="00485868" w:rsidRPr="009550F6" w:rsidRDefault="00485868" w:rsidP="00485868">
      <w:pPr>
        <w:spacing w:after="240" w:line="240" w:lineRule="auto"/>
        <w:rPr>
          <w:rFonts w:ascii="Arial" w:hAnsi="Arial" w:cs="Arial"/>
          <w:b/>
          <w:spacing w:val="8"/>
          <w:u w:val="single"/>
          <w:lang w:val="es-ES"/>
        </w:rPr>
      </w:pPr>
      <w:r w:rsidRPr="009550F6">
        <w:rPr>
          <w:rFonts w:ascii="Arial" w:hAnsi="Arial" w:cs="Arial"/>
          <w:b/>
          <w:spacing w:val="8"/>
          <w:u w:val="single"/>
          <w:lang w:val="es-ES"/>
        </w:rPr>
        <w:t>Motivos de rechazo de la evaluación económica.</w:t>
      </w:r>
    </w:p>
    <w:p w14:paraId="616ABECC" w14:textId="03AA71C5"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la oferta en idioma español;</w:t>
      </w:r>
    </w:p>
    <w:p w14:paraId="3CDB32C9" w14:textId="77777777" w:rsidR="006E3507" w:rsidRPr="009550F6" w:rsidRDefault="006E3507" w:rsidP="006E3507">
      <w:pPr>
        <w:pStyle w:val="Prrafodelista"/>
        <w:spacing w:after="0" w:line="240" w:lineRule="auto"/>
        <w:ind w:left="930"/>
        <w:jc w:val="both"/>
        <w:rPr>
          <w:rFonts w:ascii="Arial" w:hAnsi="Arial" w:cs="Arial"/>
          <w:spacing w:val="8"/>
          <w:lang w:val="es-ES"/>
        </w:rPr>
      </w:pPr>
    </w:p>
    <w:p w14:paraId="08FF6485" w14:textId="596E1DAD"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Ofertar la partida incompleta o partidas incompletas</w:t>
      </w:r>
      <w:r w:rsidR="008A5C93">
        <w:rPr>
          <w:rFonts w:ascii="Arial" w:hAnsi="Arial" w:cs="Arial"/>
          <w:spacing w:val="8"/>
          <w:lang w:val="es-ES"/>
        </w:rPr>
        <w:t xml:space="preserve"> o </w:t>
      </w:r>
      <w:r w:rsidR="008A5C93" w:rsidRPr="008A5C93">
        <w:rPr>
          <w:rFonts w:ascii="Arial" w:hAnsi="Arial" w:cs="Arial"/>
          <w:color w:val="0000FF"/>
          <w:spacing w:val="8"/>
          <w:lang w:val="es-ES"/>
        </w:rPr>
        <w:t>no incluir marca y modelo de los bienes ofertados</w:t>
      </w:r>
      <w:r w:rsidRPr="009550F6">
        <w:rPr>
          <w:rFonts w:ascii="Arial" w:hAnsi="Arial" w:cs="Arial"/>
          <w:spacing w:val="8"/>
          <w:lang w:val="es-ES"/>
        </w:rPr>
        <w:t>;</w:t>
      </w:r>
    </w:p>
    <w:p w14:paraId="44A2ADB4" w14:textId="77777777" w:rsidR="006E3507" w:rsidRPr="009550F6" w:rsidRDefault="006E3507" w:rsidP="006E3507">
      <w:pPr>
        <w:pStyle w:val="Prrafodelista"/>
        <w:rPr>
          <w:rFonts w:ascii="Arial" w:hAnsi="Arial" w:cs="Arial"/>
          <w:spacing w:val="8"/>
          <w:lang w:val="es-ES"/>
        </w:rPr>
      </w:pPr>
    </w:p>
    <w:p w14:paraId="719F6556" w14:textId="14C4E50F"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indicar el precio como se solicita en la oferta económica;</w:t>
      </w:r>
    </w:p>
    <w:p w14:paraId="2DFF4F19" w14:textId="77777777" w:rsidR="006E3507" w:rsidRPr="009550F6" w:rsidRDefault="006E3507" w:rsidP="006E3507">
      <w:pPr>
        <w:pStyle w:val="Prrafodelista"/>
        <w:rPr>
          <w:rFonts w:ascii="Arial" w:hAnsi="Arial" w:cs="Arial"/>
          <w:spacing w:val="8"/>
          <w:lang w:val="es-ES"/>
        </w:rPr>
      </w:pPr>
    </w:p>
    <w:p w14:paraId="22715F1B" w14:textId="0EE40E37"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presentar su oferta en la moneda solicitada;</w:t>
      </w:r>
    </w:p>
    <w:p w14:paraId="0D9A540D" w14:textId="77777777" w:rsidR="006E3507" w:rsidRPr="009550F6" w:rsidRDefault="006E3507" w:rsidP="006E3507">
      <w:pPr>
        <w:pStyle w:val="Prrafodelista"/>
        <w:rPr>
          <w:rFonts w:ascii="Arial" w:hAnsi="Arial" w:cs="Arial"/>
          <w:spacing w:val="8"/>
          <w:lang w:val="es-ES"/>
        </w:rPr>
      </w:pPr>
    </w:p>
    <w:p w14:paraId="49BA8AC3" w14:textId="6CF9D91D"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indicar el plazo de entrega o presentar una condición de entrega o plazo distinto al establecido;</w:t>
      </w:r>
    </w:p>
    <w:p w14:paraId="35A4C869" w14:textId="77777777" w:rsidR="00770FE1" w:rsidRPr="009550F6" w:rsidRDefault="00770FE1" w:rsidP="00770FE1">
      <w:pPr>
        <w:pStyle w:val="Prrafodelista"/>
        <w:ind w:left="851"/>
        <w:rPr>
          <w:rFonts w:ascii="Arial" w:hAnsi="Arial" w:cs="Arial"/>
          <w:spacing w:val="8"/>
          <w:lang w:val="es-ES"/>
        </w:rPr>
      </w:pPr>
    </w:p>
    <w:p w14:paraId="0DA92BB4" w14:textId="79249328" w:rsidR="00770FE1" w:rsidRPr="008A5C93" w:rsidRDefault="008A5C93" w:rsidP="00CE1A1A">
      <w:pPr>
        <w:pStyle w:val="Prrafodelista"/>
        <w:numPr>
          <w:ilvl w:val="0"/>
          <w:numId w:val="12"/>
        </w:numPr>
        <w:spacing w:after="0" w:line="240" w:lineRule="auto"/>
        <w:ind w:left="851"/>
        <w:jc w:val="both"/>
        <w:rPr>
          <w:rFonts w:ascii="Arial" w:hAnsi="Arial" w:cs="Arial"/>
          <w:color w:val="0000FF"/>
          <w:spacing w:val="8"/>
          <w:lang w:val="es-ES"/>
        </w:rPr>
      </w:pPr>
      <w:r w:rsidRPr="008A5C93">
        <w:rPr>
          <w:rFonts w:ascii="Arial" w:hAnsi="Arial" w:cs="Arial"/>
          <w:color w:val="0000FF"/>
          <w:spacing w:val="8"/>
          <w:lang w:val="es-ES"/>
        </w:rPr>
        <w:t xml:space="preserve">Presentar un precio que no incluya un descuento igual o mayor al </w:t>
      </w:r>
      <w:r>
        <w:rPr>
          <w:rFonts w:ascii="Arial" w:hAnsi="Arial" w:cs="Arial"/>
          <w:color w:val="0000FF"/>
          <w:spacing w:val="8"/>
          <w:lang w:val="es-ES"/>
        </w:rPr>
        <w:t>1</w:t>
      </w:r>
      <w:r w:rsidRPr="008A5C93">
        <w:rPr>
          <w:rFonts w:ascii="Arial" w:hAnsi="Arial" w:cs="Arial"/>
          <w:color w:val="0000FF"/>
          <w:spacing w:val="8"/>
          <w:lang w:val="es-ES"/>
        </w:rPr>
        <w:t>% (</w:t>
      </w:r>
      <w:r>
        <w:rPr>
          <w:rFonts w:ascii="Arial" w:hAnsi="Arial" w:cs="Arial"/>
          <w:color w:val="0000FF"/>
          <w:spacing w:val="8"/>
          <w:lang w:val="es-ES"/>
        </w:rPr>
        <w:t>Uno</w:t>
      </w:r>
      <w:r w:rsidRPr="008A5C93">
        <w:rPr>
          <w:rFonts w:ascii="Arial" w:hAnsi="Arial" w:cs="Arial"/>
          <w:color w:val="0000FF"/>
          <w:spacing w:val="8"/>
          <w:lang w:val="es-ES"/>
        </w:rPr>
        <w:t xml:space="preserve"> por ciento) con respecto al precio base de descuento; o presentar un precio superior al precio base de descuento</w:t>
      </w:r>
      <w:r>
        <w:rPr>
          <w:rFonts w:ascii="Arial" w:hAnsi="Arial" w:cs="Arial"/>
          <w:color w:val="0000FF"/>
          <w:spacing w:val="8"/>
          <w:lang w:val="es-ES"/>
        </w:rPr>
        <w:t>;</w:t>
      </w:r>
    </w:p>
    <w:p w14:paraId="48D7488B" w14:textId="77777777" w:rsidR="006E3507" w:rsidRPr="009550F6" w:rsidRDefault="006E3507" w:rsidP="006E3507">
      <w:pPr>
        <w:pStyle w:val="Prrafodelista"/>
        <w:rPr>
          <w:rFonts w:ascii="Arial" w:hAnsi="Arial" w:cs="Arial"/>
          <w:spacing w:val="8"/>
          <w:lang w:val="es-ES"/>
        </w:rPr>
      </w:pPr>
    </w:p>
    <w:p w14:paraId="0F381A23" w14:textId="768F70D3"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 xml:space="preserve">Presentar para la misma partida oferta individual y oferta </w:t>
      </w:r>
      <w:r w:rsidR="002E0F9E" w:rsidRPr="009550F6">
        <w:rPr>
          <w:rFonts w:ascii="Arial" w:hAnsi="Arial" w:cs="Arial"/>
          <w:spacing w:val="8"/>
          <w:lang w:val="es-ES"/>
        </w:rPr>
        <w:t>conjunta</w:t>
      </w:r>
      <w:r w:rsidRPr="009550F6">
        <w:rPr>
          <w:rFonts w:ascii="Arial" w:hAnsi="Arial" w:cs="Arial"/>
          <w:spacing w:val="8"/>
          <w:lang w:val="es-ES"/>
        </w:rPr>
        <w:t>.</w:t>
      </w:r>
    </w:p>
    <w:p w14:paraId="1103548F" w14:textId="77777777" w:rsidR="00533E05" w:rsidRPr="009550F6" w:rsidRDefault="00533E05" w:rsidP="00533E05">
      <w:pPr>
        <w:pStyle w:val="Prrafodelista"/>
        <w:rPr>
          <w:rFonts w:ascii="Arial" w:hAnsi="Arial" w:cs="Arial"/>
          <w:spacing w:val="8"/>
          <w:lang w:val="es-ES"/>
        </w:rPr>
      </w:pPr>
    </w:p>
    <w:p w14:paraId="5F92D5A8" w14:textId="442CAE47"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rPr>
        <w:t>Ofertar una condición diferente a precios fijos.</w:t>
      </w:r>
    </w:p>
    <w:p w14:paraId="4316F2EC" w14:textId="77777777" w:rsidR="006E3507" w:rsidRPr="009550F6" w:rsidRDefault="006E3507" w:rsidP="006E3507">
      <w:pPr>
        <w:pStyle w:val="Prrafodelista"/>
        <w:rPr>
          <w:rFonts w:ascii="Arial" w:hAnsi="Arial" w:cs="Arial"/>
          <w:spacing w:val="8"/>
          <w:lang w:val="es-ES"/>
        </w:rPr>
      </w:pPr>
    </w:p>
    <w:p w14:paraId="731AC332" w14:textId="48BF517C"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En caso de que los archivos presentados no puedan ser abiertos por estar encriptados o por contener algún virus.</w:t>
      </w:r>
    </w:p>
    <w:p w14:paraId="6B534C3F" w14:textId="77777777" w:rsidR="006E3507" w:rsidRPr="009550F6" w:rsidRDefault="006E3507" w:rsidP="006E3507">
      <w:pPr>
        <w:pStyle w:val="Prrafodelista"/>
        <w:rPr>
          <w:rFonts w:ascii="Arial" w:hAnsi="Arial" w:cs="Arial"/>
          <w:spacing w:val="8"/>
          <w:lang w:val="es-ES"/>
        </w:rPr>
      </w:pPr>
    </w:p>
    <w:p w14:paraId="0C045182" w14:textId="71FC3C59" w:rsidR="00485868" w:rsidRPr="009550F6" w:rsidRDefault="00485868" w:rsidP="00F3357B">
      <w:pPr>
        <w:pStyle w:val="Prrafodelista"/>
        <w:numPr>
          <w:ilvl w:val="0"/>
          <w:numId w:val="12"/>
        </w:numPr>
        <w:spacing w:after="0" w:line="240" w:lineRule="auto"/>
        <w:jc w:val="both"/>
        <w:rPr>
          <w:rFonts w:ascii="Arial" w:hAnsi="Arial" w:cs="Arial"/>
          <w:spacing w:val="8"/>
          <w:lang w:val="es-ES"/>
        </w:rPr>
      </w:pPr>
      <w:r w:rsidRPr="009550F6">
        <w:rPr>
          <w:rFonts w:ascii="Arial" w:hAnsi="Arial" w:cs="Arial"/>
          <w:spacing w:val="8"/>
          <w:lang w:val="es-ES"/>
        </w:rPr>
        <w:t>No ofertar las condiciones comerciales indicadas en el Anexo 7.</w:t>
      </w:r>
    </w:p>
    <w:p w14:paraId="58912AB9" w14:textId="77777777" w:rsidR="006E3507" w:rsidRPr="009550F6" w:rsidRDefault="006E3507" w:rsidP="006E3507">
      <w:pPr>
        <w:pStyle w:val="Prrafodelista"/>
        <w:rPr>
          <w:rFonts w:ascii="Arial" w:hAnsi="Arial" w:cs="Arial"/>
          <w:spacing w:val="8"/>
          <w:lang w:val="es-ES"/>
        </w:rPr>
      </w:pPr>
    </w:p>
    <w:p w14:paraId="450D9519" w14:textId="36A2FF97" w:rsidR="006E3507" w:rsidRPr="000D3B6C" w:rsidRDefault="00485868" w:rsidP="00000989">
      <w:pPr>
        <w:pStyle w:val="Prrafodelista"/>
        <w:numPr>
          <w:ilvl w:val="0"/>
          <w:numId w:val="12"/>
        </w:numPr>
        <w:spacing w:after="0" w:line="240" w:lineRule="auto"/>
        <w:jc w:val="both"/>
        <w:rPr>
          <w:rFonts w:ascii="Arial" w:hAnsi="Arial" w:cs="Arial"/>
          <w:spacing w:val="8"/>
          <w:lang w:val="es-ES"/>
        </w:rPr>
      </w:pPr>
      <w:r w:rsidRPr="000D3B6C">
        <w:rPr>
          <w:rFonts w:ascii="Arial" w:hAnsi="Arial" w:cs="Arial"/>
          <w:spacing w:val="8"/>
          <w:lang w:val="es-ES"/>
        </w:rPr>
        <w:t xml:space="preserve">De confirmarse la no autenticidad o veracidad de los documentos presentados, </w:t>
      </w:r>
      <w:proofErr w:type="gramStart"/>
      <w:r w:rsidRPr="000D3B6C">
        <w:rPr>
          <w:rFonts w:ascii="Arial" w:hAnsi="Arial" w:cs="Arial"/>
          <w:spacing w:val="8"/>
          <w:lang w:val="es-ES"/>
        </w:rPr>
        <w:t>de acuerdo al</w:t>
      </w:r>
      <w:proofErr w:type="gramEnd"/>
      <w:r w:rsidRPr="000D3B6C">
        <w:rPr>
          <w:rFonts w:ascii="Arial" w:hAnsi="Arial" w:cs="Arial"/>
          <w:spacing w:val="8"/>
          <w:lang w:val="es-ES"/>
        </w:rPr>
        <w:t xml:space="preserve"> punto IV.1 inciso e) del presente Pliego de Requisitos.</w:t>
      </w:r>
    </w:p>
    <w:p w14:paraId="450EA2D7" w14:textId="77777777" w:rsidR="00904575" w:rsidRPr="009550F6" w:rsidRDefault="00904575" w:rsidP="003D1476">
      <w:pPr>
        <w:spacing w:after="0" w:line="240" w:lineRule="auto"/>
        <w:ind w:left="567" w:hanging="567"/>
        <w:jc w:val="both"/>
        <w:rPr>
          <w:rFonts w:ascii="Arial" w:hAnsi="Arial" w:cs="Arial"/>
          <w:color w:val="0000FF"/>
          <w:spacing w:val="8"/>
        </w:rPr>
      </w:pPr>
    </w:p>
    <w:p w14:paraId="3DD355C9" w14:textId="77777777" w:rsidR="00E26E84" w:rsidRPr="009550F6" w:rsidRDefault="00E26E84">
      <w:pPr>
        <w:rPr>
          <w:rFonts w:ascii="Arial" w:hAnsi="Arial" w:cs="Arial"/>
          <w:spacing w:val="8"/>
          <w:lang w:val="es-ES"/>
        </w:rPr>
      </w:pPr>
      <w:r w:rsidRPr="009550F6">
        <w:rPr>
          <w:rFonts w:ascii="Arial" w:hAnsi="Arial" w:cs="Arial"/>
          <w:spacing w:val="8"/>
          <w:lang w:val="es-ES"/>
        </w:rPr>
        <w:br w:type="page"/>
      </w:r>
    </w:p>
    <w:p w14:paraId="4C65F512" w14:textId="77777777" w:rsidR="008A5C93" w:rsidRPr="00017005" w:rsidRDefault="008A5C93" w:rsidP="008A5C93">
      <w:pPr>
        <w:spacing w:after="120" w:line="240" w:lineRule="auto"/>
        <w:ind w:left="567" w:hanging="567"/>
        <w:jc w:val="center"/>
        <w:rPr>
          <w:rFonts w:ascii="Arial" w:hAnsi="Arial" w:cs="Arial"/>
          <w:b/>
          <w:spacing w:val="8"/>
          <w:lang w:val="es-ES"/>
        </w:rPr>
      </w:pPr>
      <w:r w:rsidRPr="00017005">
        <w:rPr>
          <w:rFonts w:ascii="Arial" w:hAnsi="Arial" w:cs="Arial"/>
          <w:b/>
          <w:spacing w:val="8"/>
          <w:lang w:val="es-ES"/>
        </w:rPr>
        <w:lastRenderedPageBreak/>
        <w:t>Anexo 7</w:t>
      </w:r>
    </w:p>
    <w:p w14:paraId="7E779C23" w14:textId="77777777" w:rsidR="008A5C93" w:rsidRDefault="008A5C93" w:rsidP="008A5C93">
      <w:pPr>
        <w:spacing w:after="120" w:line="240" w:lineRule="auto"/>
        <w:ind w:left="567" w:hanging="567"/>
        <w:jc w:val="center"/>
        <w:rPr>
          <w:rFonts w:ascii="Arial" w:hAnsi="Arial" w:cs="Arial"/>
          <w:b/>
          <w:spacing w:val="8"/>
          <w:lang w:val="es-ES"/>
        </w:rPr>
      </w:pPr>
      <w:r w:rsidRPr="00017005">
        <w:rPr>
          <w:rFonts w:ascii="Arial" w:hAnsi="Arial" w:cs="Arial"/>
          <w:b/>
          <w:spacing w:val="8"/>
          <w:lang w:val="es-ES"/>
        </w:rPr>
        <w:t>Formato de oferta económica</w:t>
      </w:r>
    </w:p>
    <w:tbl>
      <w:tblPr>
        <w:tblStyle w:val="Tablaconcuadrcula"/>
        <w:tblW w:w="0" w:type="auto"/>
        <w:tblLook w:val="04A0" w:firstRow="1" w:lastRow="0" w:firstColumn="1" w:lastColumn="0" w:noHBand="0" w:noVBand="1"/>
      </w:tblPr>
      <w:tblGrid>
        <w:gridCol w:w="816"/>
        <w:gridCol w:w="1934"/>
        <w:gridCol w:w="1023"/>
        <w:gridCol w:w="835"/>
        <w:gridCol w:w="1196"/>
        <w:gridCol w:w="1106"/>
        <w:gridCol w:w="1101"/>
        <w:gridCol w:w="996"/>
        <w:gridCol w:w="955"/>
      </w:tblGrid>
      <w:tr w:rsidR="008A5C93" w:rsidRPr="00017005" w14:paraId="30C8E094" w14:textId="77777777" w:rsidTr="008A5C93">
        <w:tc>
          <w:tcPr>
            <w:tcW w:w="2750" w:type="dxa"/>
            <w:gridSpan w:val="2"/>
            <w:vAlign w:val="center"/>
          </w:tcPr>
          <w:p w14:paraId="51A65E4F" w14:textId="77777777" w:rsidR="008A5C93" w:rsidRPr="00017005" w:rsidRDefault="008A5C93" w:rsidP="00CA3B65">
            <w:pPr>
              <w:spacing w:after="120"/>
              <w:rPr>
                <w:rFonts w:ascii="Arial" w:hAnsi="Arial" w:cs="Arial"/>
                <w:b/>
                <w:spacing w:val="8"/>
                <w:sz w:val="16"/>
                <w:szCs w:val="16"/>
                <w:lang w:val="es-ES"/>
              </w:rPr>
            </w:pPr>
            <w:r w:rsidRPr="00017005">
              <w:rPr>
                <w:rFonts w:ascii="Arial" w:hAnsi="Arial" w:cs="Arial"/>
                <w:b/>
                <w:spacing w:val="8"/>
                <w:sz w:val="16"/>
                <w:szCs w:val="16"/>
                <w:lang w:val="es-ES"/>
              </w:rPr>
              <w:t>Nombre del Concursante:</w:t>
            </w:r>
          </w:p>
        </w:tc>
        <w:tc>
          <w:tcPr>
            <w:tcW w:w="7212" w:type="dxa"/>
            <w:gridSpan w:val="7"/>
            <w:vAlign w:val="center"/>
          </w:tcPr>
          <w:p w14:paraId="767CE778" w14:textId="77777777" w:rsidR="008A5C93" w:rsidRPr="00017005" w:rsidRDefault="008A5C93" w:rsidP="00CA3B65">
            <w:pPr>
              <w:spacing w:after="120"/>
              <w:rPr>
                <w:rFonts w:ascii="Arial" w:hAnsi="Arial" w:cs="Arial"/>
                <w:b/>
                <w:spacing w:val="8"/>
                <w:sz w:val="16"/>
                <w:lang w:val="es-ES"/>
              </w:rPr>
            </w:pPr>
          </w:p>
        </w:tc>
      </w:tr>
      <w:tr w:rsidR="008A5C93" w:rsidRPr="00017005" w14:paraId="2E1BEB40" w14:textId="77777777" w:rsidTr="008A5C93">
        <w:tc>
          <w:tcPr>
            <w:tcW w:w="816" w:type="dxa"/>
            <w:shd w:val="clear" w:color="auto" w:fill="D0CECE" w:themeFill="background2" w:themeFillShade="E6"/>
            <w:vAlign w:val="center"/>
          </w:tcPr>
          <w:p w14:paraId="255C5C84"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Partida</w:t>
            </w:r>
          </w:p>
        </w:tc>
        <w:tc>
          <w:tcPr>
            <w:tcW w:w="1934" w:type="dxa"/>
            <w:shd w:val="clear" w:color="auto" w:fill="D0CECE" w:themeFill="background2" w:themeFillShade="E6"/>
            <w:vAlign w:val="center"/>
          </w:tcPr>
          <w:p w14:paraId="63560A1E"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Descripción del bien</w:t>
            </w:r>
          </w:p>
        </w:tc>
        <w:tc>
          <w:tcPr>
            <w:tcW w:w="1023" w:type="dxa"/>
            <w:shd w:val="clear" w:color="auto" w:fill="D0CECE" w:themeFill="background2" w:themeFillShade="E6"/>
            <w:vAlign w:val="center"/>
          </w:tcPr>
          <w:p w14:paraId="76CF1CC0" w14:textId="77777777" w:rsidR="008A5C93" w:rsidRPr="00017005" w:rsidRDefault="008A5C93" w:rsidP="00CA3B65">
            <w:pPr>
              <w:ind w:left="-34"/>
              <w:jc w:val="center"/>
              <w:rPr>
                <w:rFonts w:ascii="Arial" w:hAnsi="Arial" w:cs="Arial"/>
                <w:spacing w:val="8"/>
                <w:lang w:val="es-ES"/>
              </w:rPr>
            </w:pPr>
            <w:r w:rsidRPr="00017005">
              <w:rPr>
                <w:rFonts w:ascii="Arial" w:hAnsi="Arial" w:cs="Arial"/>
                <w:b/>
                <w:spacing w:val="8"/>
                <w:sz w:val="16"/>
                <w:szCs w:val="16"/>
                <w:lang w:val="es-ES"/>
              </w:rPr>
              <w:t>Cantidad</w:t>
            </w:r>
          </w:p>
        </w:tc>
        <w:tc>
          <w:tcPr>
            <w:tcW w:w="835" w:type="dxa"/>
            <w:shd w:val="clear" w:color="auto" w:fill="D0CECE" w:themeFill="background2" w:themeFillShade="E6"/>
            <w:vAlign w:val="center"/>
          </w:tcPr>
          <w:p w14:paraId="028EFB9F"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Unidad</w:t>
            </w:r>
          </w:p>
        </w:tc>
        <w:tc>
          <w:tcPr>
            <w:tcW w:w="1196" w:type="dxa"/>
            <w:shd w:val="clear" w:color="auto" w:fill="D0CECE" w:themeFill="background2" w:themeFillShade="E6"/>
            <w:vAlign w:val="center"/>
          </w:tcPr>
          <w:p w14:paraId="4257BEA1"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Precio base de descuento</w:t>
            </w:r>
          </w:p>
        </w:tc>
        <w:tc>
          <w:tcPr>
            <w:tcW w:w="1106" w:type="dxa"/>
            <w:shd w:val="clear" w:color="auto" w:fill="D0CECE" w:themeFill="background2" w:themeFillShade="E6"/>
            <w:vAlign w:val="center"/>
          </w:tcPr>
          <w:p w14:paraId="3B39055A"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Descuento ofrecido %</w:t>
            </w:r>
          </w:p>
        </w:tc>
        <w:tc>
          <w:tcPr>
            <w:tcW w:w="1101" w:type="dxa"/>
            <w:shd w:val="clear" w:color="auto" w:fill="D0CECE" w:themeFill="background2" w:themeFillShade="E6"/>
            <w:vAlign w:val="center"/>
          </w:tcPr>
          <w:p w14:paraId="158F1687"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Precio unitario (incluye descuento ofrecido)</w:t>
            </w:r>
          </w:p>
        </w:tc>
        <w:tc>
          <w:tcPr>
            <w:tcW w:w="996" w:type="dxa"/>
            <w:shd w:val="clear" w:color="auto" w:fill="D0CECE" w:themeFill="background2" w:themeFillShade="E6"/>
            <w:vAlign w:val="center"/>
          </w:tcPr>
          <w:p w14:paraId="2D6001CD" w14:textId="77777777" w:rsidR="008A5C93" w:rsidRPr="00017005" w:rsidRDefault="008A5C93" w:rsidP="00CA3B65">
            <w:pPr>
              <w:jc w:val="center"/>
              <w:rPr>
                <w:rFonts w:ascii="Arial" w:hAnsi="Arial" w:cs="Arial"/>
                <w:spacing w:val="8"/>
                <w:lang w:val="es-ES"/>
              </w:rPr>
            </w:pPr>
            <w:r w:rsidRPr="00017005">
              <w:rPr>
                <w:rFonts w:ascii="Arial" w:hAnsi="Arial" w:cs="Arial"/>
                <w:b/>
                <w:spacing w:val="8"/>
                <w:sz w:val="16"/>
                <w:szCs w:val="16"/>
                <w:lang w:val="es-ES"/>
              </w:rPr>
              <w:t>Importe total destino final sin IVA (3 x 7)</w:t>
            </w:r>
          </w:p>
        </w:tc>
        <w:tc>
          <w:tcPr>
            <w:tcW w:w="955" w:type="dxa"/>
            <w:shd w:val="clear" w:color="auto" w:fill="D0CECE" w:themeFill="background2" w:themeFillShade="E6"/>
            <w:vAlign w:val="center"/>
          </w:tcPr>
          <w:p w14:paraId="5731D742" w14:textId="77777777" w:rsidR="008A5C93" w:rsidRPr="00017005" w:rsidRDefault="008A5C93" w:rsidP="00CA3B65">
            <w:pPr>
              <w:jc w:val="center"/>
              <w:rPr>
                <w:rFonts w:ascii="Arial" w:hAnsi="Arial" w:cs="Arial"/>
                <w:b/>
                <w:spacing w:val="8"/>
                <w:sz w:val="16"/>
                <w:lang w:val="es-ES"/>
              </w:rPr>
            </w:pPr>
            <w:r w:rsidRPr="00017005">
              <w:rPr>
                <w:rFonts w:ascii="Arial" w:hAnsi="Arial" w:cs="Arial"/>
                <w:b/>
                <w:spacing w:val="8"/>
                <w:sz w:val="16"/>
                <w:lang w:val="es-ES"/>
              </w:rPr>
              <w:t>País de origen</w:t>
            </w:r>
          </w:p>
        </w:tc>
      </w:tr>
      <w:tr w:rsidR="008A5C93" w:rsidRPr="00017005" w14:paraId="2F6A14A9" w14:textId="77777777" w:rsidTr="008A5C93">
        <w:tc>
          <w:tcPr>
            <w:tcW w:w="816" w:type="dxa"/>
            <w:tcBorders>
              <w:bottom w:val="single" w:sz="4" w:space="0" w:color="auto"/>
            </w:tcBorders>
          </w:tcPr>
          <w:p w14:paraId="001CBBCA"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“1”</w:t>
            </w:r>
          </w:p>
        </w:tc>
        <w:tc>
          <w:tcPr>
            <w:tcW w:w="1934" w:type="dxa"/>
            <w:tcBorders>
              <w:bottom w:val="single" w:sz="4" w:space="0" w:color="auto"/>
            </w:tcBorders>
          </w:tcPr>
          <w:p w14:paraId="695CD713"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“2”</w:t>
            </w:r>
          </w:p>
        </w:tc>
        <w:tc>
          <w:tcPr>
            <w:tcW w:w="1023" w:type="dxa"/>
            <w:tcBorders>
              <w:bottom w:val="single" w:sz="4" w:space="0" w:color="auto"/>
            </w:tcBorders>
          </w:tcPr>
          <w:p w14:paraId="29B3D191"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“3”</w:t>
            </w:r>
          </w:p>
        </w:tc>
        <w:tc>
          <w:tcPr>
            <w:tcW w:w="835" w:type="dxa"/>
            <w:tcBorders>
              <w:bottom w:val="single" w:sz="4" w:space="0" w:color="auto"/>
            </w:tcBorders>
          </w:tcPr>
          <w:p w14:paraId="727B6B7C"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“4”</w:t>
            </w:r>
          </w:p>
        </w:tc>
        <w:tc>
          <w:tcPr>
            <w:tcW w:w="1196" w:type="dxa"/>
            <w:tcBorders>
              <w:bottom w:val="single" w:sz="4" w:space="0" w:color="auto"/>
            </w:tcBorders>
            <w:shd w:val="clear" w:color="auto" w:fill="BFBFBF" w:themeFill="background1" w:themeFillShade="BF"/>
          </w:tcPr>
          <w:p w14:paraId="03D75CA7"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“5”</w:t>
            </w:r>
          </w:p>
        </w:tc>
        <w:tc>
          <w:tcPr>
            <w:tcW w:w="1106" w:type="dxa"/>
            <w:tcBorders>
              <w:bottom w:val="single" w:sz="4" w:space="0" w:color="auto"/>
            </w:tcBorders>
          </w:tcPr>
          <w:p w14:paraId="780A15A8"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“6”</w:t>
            </w:r>
          </w:p>
        </w:tc>
        <w:tc>
          <w:tcPr>
            <w:tcW w:w="1101" w:type="dxa"/>
            <w:tcBorders>
              <w:bottom w:val="single" w:sz="4" w:space="0" w:color="auto"/>
            </w:tcBorders>
          </w:tcPr>
          <w:p w14:paraId="35EDC791"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“7”</w:t>
            </w:r>
          </w:p>
        </w:tc>
        <w:tc>
          <w:tcPr>
            <w:tcW w:w="996" w:type="dxa"/>
          </w:tcPr>
          <w:p w14:paraId="7E0DD120"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“8”</w:t>
            </w:r>
          </w:p>
        </w:tc>
        <w:tc>
          <w:tcPr>
            <w:tcW w:w="955" w:type="dxa"/>
          </w:tcPr>
          <w:p w14:paraId="731CB574" w14:textId="77777777" w:rsidR="008A5C93" w:rsidRPr="00017005" w:rsidRDefault="008A5C93" w:rsidP="00CA3B65">
            <w:pPr>
              <w:jc w:val="center"/>
              <w:rPr>
                <w:rFonts w:ascii="Arial" w:hAnsi="Arial" w:cs="Arial"/>
                <w:b/>
                <w:spacing w:val="8"/>
                <w:sz w:val="16"/>
                <w:szCs w:val="16"/>
                <w:lang w:val="es-ES"/>
              </w:rPr>
            </w:pPr>
            <w:r w:rsidRPr="00017005">
              <w:rPr>
                <w:rFonts w:ascii="Arial" w:hAnsi="Arial" w:cs="Arial"/>
                <w:b/>
                <w:spacing w:val="8"/>
                <w:sz w:val="16"/>
                <w:szCs w:val="16"/>
                <w:lang w:val="es-ES"/>
              </w:rPr>
              <w:t>“9”</w:t>
            </w:r>
          </w:p>
        </w:tc>
      </w:tr>
      <w:tr w:rsidR="009B184C" w:rsidRPr="006D16BE" w14:paraId="1B835324" w14:textId="77777777" w:rsidTr="00C565BB">
        <w:tc>
          <w:tcPr>
            <w:tcW w:w="816" w:type="dxa"/>
            <w:tcBorders>
              <w:bottom w:val="single" w:sz="4" w:space="0" w:color="auto"/>
            </w:tcBorders>
            <w:vAlign w:val="center"/>
          </w:tcPr>
          <w:p w14:paraId="5ACD6A90" w14:textId="69489450" w:rsidR="009B184C" w:rsidRPr="008A5C93" w:rsidRDefault="009B184C" w:rsidP="009B184C">
            <w:pPr>
              <w:spacing w:after="240"/>
              <w:jc w:val="center"/>
              <w:rPr>
                <w:rFonts w:ascii="Arial" w:hAnsi="Arial" w:cs="Arial"/>
                <w:color w:val="0000FF"/>
                <w:spacing w:val="8"/>
                <w:sz w:val="20"/>
                <w:szCs w:val="20"/>
                <w:lang w:val="es-ES"/>
              </w:rPr>
            </w:pPr>
            <w:r w:rsidRPr="00707E1A">
              <w:rPr>
                <w:rFonts w:ascii="Arial" w:hAnsi="Arial" w:cs="Arial"/>
                <w:color w:val="0000FF"/>
                <w:spacing w:val="8"/>
                <w:sz w:val="20"/>
                <w:szCs w:val="20"/>
                <w:lang w:val="es-ES"/>
              </w:rPr>
              <w:t>1</w:t>
            </w:r>
          </w:p>
        </w:tc>
        <w:tc>
          <w:tcPr>
            <w:tcW w:w="1934" w:type="dxa"/>
            <w:tcBorders>
              <w:bottom w:val="single" w:sz="4" w:space="0" w:color="auto"/>
            </w:tcBorders>
            <w:vAlign w:val="center"/>
          </w:tcPr>
          <w:p w14:paraId="157E0C41" w14:textId="14A7DB8A"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1FA8C958" w14:textId="251BDF62"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300</w:t>
            </w:r>
          </w:p>
        </w:tc>
        <w:tc>
          <w:tcPr>
            <w:tcW w:w="835" w:type="dxa"/>
            <w:tcBorders>
              <w:bottom w:val="single" w:sz="4" w:space="0" w:color="auto"/>
            </w:tcBorders>
            <w:vAlign w:val="center"/>
          </w:tcPr>
          <w:p w14:paraId="2941037F" w14:textId="1A5CB880"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3E2FE066" w14:textId="0DBF1DB8" w:rsidR="009B184C" w:rsidRPr="008A5C93" w:rsidRDefault="009B184C" w:rsidP="009B184C">
            <w:pPr>
              <w:spacing w:after="240"/>
              <w:jc w:val="center"/>
              <w:rPr>
                <w:rFonts w:ascii="Arial" w:hAnsi="Arial" w:cs="Arial"/>
                <w:color w:val="0000FF"/>
                <w:spacing w:val="8"/>
                <w:sz w:val="20"/>
                <w:szCs w:val="20"/>
                <w:lang w:val="es-ES"/>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4DC08AE9"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6E9DEF06"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3BE7A5FA"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40D737C5"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41B0175B" w14:textId="77777777" w:rsidTr="00610A4E">
        <w:tc>
          <w:tcPr>
            <w:tcW w:w="816" w:type="dxa"/>
            <w:tcBorders>
              <w:bottom w:val="single" w:sz="4" w:space="0" w:color="auto"/>
            </w:tcBorders>
            <w:vAlign w:val="center"/>
          </w:tcPr>
          <w:p w14:paraId="30CF4853" w14:textId="3CA85B58"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2</w:t>
            </w:r>
          </w:p>
        </w:tc>
        <w:tc>
          <w:tcPr>
            <w:tcW w:w="1934" w:type="dxa"/>
            <w:tcBorders>
              <w:bottom w:val="single" w:sz="4" w:space="0" w:color="auto"/>
            </w:tcBorders>
            <w:vAlign w:val="center"/>
          </w:tcPr>
          <w:p w14:paraId="1B166495" w14:textId="6E15198A"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451D6618" w14:textId="39556A20"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1,000</w:t>
            </w:r>
          </w:p>
        </w:tc>
        <w:tc>
          <w:tcPr>
            <w:tcW w:w="835" w:type="dxa"/>
            <w:tcBorders>
              <w:bottom w:val="single" w:sz="4" w:space="0" w:color="auto"/>
            </w:tcBorders>
          </w:tcPr>
          <w:p w14:paraId="13E288E1" w14:textId="60287CFA"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74A9D143" w14:textId="34D8A604"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31CDFA04"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45FD3CE6"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1F162E68"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30FF0002"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05522D81" w14:textId="77777777" w:rsidTr="00610A4E">
        <w:tc>
          <w:tcPr>
            <w:tcW w:w="816" w:type="dxa"/>
            <w:tcBorders>
              <w:bottom w:val="single" w:sz="4" w:space="0" w:color="auto"/>
            </w:tcBorders>
            <w:vAlign w:val="center"/>
          </w:tcPr>
          <w:p w14:paraId="7A8EA0DD" w14:textId="21C522A0"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3</w:t>
            </w:r>
          </w:p>
        </w:tc>
        <w:tc>
          <w:tcPr>
            <w:tcW w:w="1934" w:type="dxa"/>
            <w:tcBorders>
              <w:bottom w:val="single" w:sz="4" w:space="0" w:color="auto"/>
            </w:tcBorders>
            <w:vAlign w:val="center"/>
          </w:tcPr>
          <w:p w14:paraId="4CBE32CC" w14:textId="3A81C73B"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37AFA755" w14:textId="1CD517F5"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1,000</w:t>
            </w:r>
          </w:p>
        </w:tc>
        <w:tc>
          <w:tcPr>
            <w:tcW w:w="835" w:type="dxa"/>
            <w:tcBorders>
              <w:bottom w:val="single" w:sz="4" w:space="0" w:color="auto"/>
            </w:tcBorders>
          </w:tcPr>
          <w:p w14:paraId="68B33EF2" w14:textId="0C4F6DAC"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3F82A64D" w14:textId="7665BFA4"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1232B064"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3DA5ACB1"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17DEDD44"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5BDB40CF"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659AA3A2" w14:textId="77777777" w:rsidTr="00610A4E">
        <w:tc>
          <w:tcPr>
            <w:tcW w:w="816" w:type="dxa"/>
            <w:tcBorders>
              <w:bottom w:val="single" w:sz="4" w:space="0" w:color="auto"/>
            </w:tcBorders>
            <w:vAlign w:val="center"/>
          </w:tcPr>
          <w:p w14:paraId="1AAA0E6C" w14:textId="22CE1DEE"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4</w:t>
            </w:r>
          </w:p>
        </w:tc>
        <w:tc>
          <w:tcPr>
            <w:tcW w:w="1934" w:type="dxa"/>
            <w:tcBorders>
              <w:bottom w:val="single" w:sz="4" w:space="0" w:color="auto"/>
            </w:tcBorders>
            <w:vAlign w:val="center"/>
          </w:tcPr>
          <w:p w14:paraId="08F81197" w14:textId="1FC50544"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2FC784DB" w14:textId="3604CCAC"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1,200</w:t>
            </w:r>
          </w:p>
        </w:tc>
        <w:tc>
          <w:tcPr>
            <w:tcW w:w="835" w:type="dxa"/>
            <w:tcBorders>
              <w:bottom w:val="single" w:sz="4" w:space="0" w:color="auto"/>
            </w:tcBorders>
          </w:tcPr>
          <w:p w14:paraId="1440857A" w14:textId="5E2F13B5"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0A4D4A7A" w14:textId="3875EEC4"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522EE3CA"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6BE5A26F"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6395654C"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755C00E1"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6A16D97B" w14:textId="77777777" w:rsidTr="00610A4E">
        <w:tc>
          <w:tcPr>
            <w:tcW w:w="816" w:type="dxa"/>
            <w:tcBorders>
              <w:bottom w:val="single" w:sz="4" w:space="0" w:color="auto"/>
            </w:tcBorders>
            <w:vAlign w:val="center"/>
          </w:tcPr>
          <w:p w14:paraId="7334DCEF" w14:textId="585F0A14"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5</w:t>
            </w:r>
          </w:p>
        </w:tc>
        <w:tc>
          <w:tcPr>
            <w:tcW w:w="1934" w:type="dxa"/>
            <w:tcBorders>
              <w:bottom w:val="single" w:sz="4" w:space="0" w:color="auto"/>
            </w:tcBorders>
            <w:vAlign w:val="center"/>
          </w:tcPr>
          <w:p w14:paraId="4E0CB755" w14:textId="6467CB95"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58E2111E" w14:textId="712CC4F0"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1,200</w:t>
            </w:r>
          </w:p>
        </w:tc>
        <w:tc>
          <w:tcPr>
            <w:tcW w:w="835" w:type="dxa"/>
            <w:tcBorders>
              <w:bottom w:val="single" w:sz="4" w:space="0" w:color="auto"/>
            </w:tcBorders>
          </w:tcPr>
          <w:p w14:paraId="73B7928C" w14:textId="4F13F7BF"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647DFF37" w14:textId="1F55962B"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50B4D2A5"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4401F2D6"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19CDCEFD"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078A922F"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05544915" w14:textId="77777777" w:rsidTr="00610A4E">
        <w:tc>
          <w:tcPr>
            <w:tcW w:w="816" w:type="dxa"/>
            <w:tcBorders>
              <w:bottom w:val="single" w:sz="4" w:space="0" w:color="auto"/>
            </w:tcBorders>
            <w:vAlign w:val="center"/>
          </w:tcPr>
          <w:p w14:paraId="180D2921" w14:textId="51127A34"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6</w:t>
            </w:r>
          </w:p>
        </w:tc>
        <w:tc>
          <w:tcPr>
            <w:tcW w:w="1934" w:type="dxa"/>
            <w:tcBorders>
              <w:bottom w:val="single" w:sz="4" w:space="0" w:color="auto"/>
            </w:tcBorders>
            <w:vAlign w:val="center"/>
          </w:tcPr>
          <w:p w14:paraId="4BEF831F" w14:textId="7CF9F0B6"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3E861594" w14:textId="5D8C1EF3"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1,200</w:t>
            </w:r>
          </w:p>
        </w:tc>
        <w:tc>
          <w:tcPr>
            <w:tcW w:w="835" w:type="dxa"/>
            <w:tcBorders>
              <w:bottom w:val="single" w:sz="4" w:space="0" w:color="auto"/>
            </w:tcBorders>
          </w:tcPr>
          <w:p w14:paraId="38F69606" w14:textId="4C1430EE"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66E6340D" w14:textId="316EB59B"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2867C8B1"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308AEC58"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5C99AEBA"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0ED10FB5"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400216BC" w14:textId="77777777" w:rsidTr="00610A4E">
        <w:tc>
          <w:tcPr>
            <w:tcW w:w="816" w:type="dxa"/>
            <w:tcBorders>
              <w:bottom w:val="single" w:sz="4" w:space="0" w:color="auto"/>
            </w:tcBorders>
            <w:vAlign w:val="center"/>
          </w:tcPr>
          <w:p w14:paraId="79DF2B0F" w14:textId="4CE70E08"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7</w:t>
            </w:r>
          </w:p>
        </w:tc>
        <w:tc>
          <w:tcPr>
            <w:tcW w:w="1934" w:type="dxa"/>
            <w:tcBorders>
              <w:bottom w:val="single" w:sz="4" w:space="0" w:color="auto"/>
            </w:tcBorders>
            <w:vAlign w:val="center"/>
          </w:tcPr>
          <w:p w14:paraId="0183DDE8" w14:textId="1B94714D"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3AE4BFB5" w14:textId="638C428B"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1,200</w:t>
            </w:r>
          </w:p>
        </w:tc>
        <w:tc>
          <w:tcPr>
            <w:tcW w:w="835" w:type="dxa"/>
            <w:tcBorders>
              <w:bottom w:val="single" w:sz="4" w:space="0" w:color="auto"/>
            </w:tcBorders>
          </w:tcPr>
          <w:p w14:paraId="749B65F5" w14:textId="3DA5EC6F"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08A36031" w14:textId="7F39C7CF"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7EADF8C3"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732D3D2F"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29912717"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4095704D" w14:textId="77777777" w:rsidR="009B184C" w:rsidRPr="006D16BE" w:rsidRDefault="009B184C" w:rsidP="009B184C">
            <w:pPr>
              <w:spacing w:after="240"/>
              <w:jc w:val="both"/>
              <w:rPr>
                <w:rFonts w:ascii="Arial" w:hAnsi="Arial" w:cs="Arial"/>
                <w:spacing w:val="8"/>
                <w:sz w:val="20"/>
                <w:szCs w:val="20"/>
                <w:lang w:val="es-ES"/>
              </w:rPr>
            </w:pPr>
          </w:p>
        </w:tc>
      </w:tr>
      <w:tr w:rsidR="009B184C" w:rsidRPr="006D16BE" w14:paraId="15BDF7B6" w14:textId="77777777" w:rsidTr="00610A4E">
        <w:tc>
          <w:tcPr>
            <w:tcW w:w="816" w:type="dxa"/>
            <w:tcBorders>
              <w:bottom w:val="single" w:sz="4" w:space="0" w:color="auto"/>
            </w:tcBorders>
            <w:vAlign w:val="center"/>
          </w:tcPr>
          <w:p w14:paraId="255CA591" w14:textId="57122D62" w:rsidR="009B184C" w:rsidRPr="00707E1A" w:rsidRDefault="009B184C" w:rsidP="009B184C">
            <w:pPr>
              <w:spacing w:after="240"/>
              <w:jc w:val="center"/>
              <w:rPr>
                <w:rFonts w:ascii="Arial" w:hAnsi="Arial" w:cs="Arial"/>
                <w:color w:val="0000FF"/>
                <w:spacing w:val="8"/>
                <w:sz w:val="20"/>
                <w:szCs w:val="20"/>
                <w:lang w:val="es-ES"/>
              </w:rPr>
            </w:pPr>
            <w:r>
              <w:rPr>
                <w:rFonts w:ascii="Arial" w:hAnsi="Arial" w:cs="Arial"/>
                <w:color w:val="0000FF"/>
                <w:spacing w:val="8"/>
                <w:sz w:val="20"/>
                <w:szCs w:val="20"/>
                <w:lang w:val="es-ES"/>
              </w:rPr>
              <w:t>8</w:t>
            </w:r>
          </w:p>
        </w:tc>
        <w:tc>
          <w:tcPr>
            <w:tcW w:w="1934" w:type="dxa"/>
            <w:tcBorders>
              <w:bottom w:val="single" w:sz="4" w:space="0" w:color="auto"/>
            </w:tcBorders>
            <w:vAlign w:val="center"/>
          </w:tcPr>
          <w:p w14:paraId="6E486179" w14:textId="28CB6221" w:rsidR="009B184C" w:rsidRPr="008A5C93" w:rsidRDefault="009B184C" w:rsidP="009B184C">
            <w:pPr>
              <w:spacing w:after="240"/>
              <w:jc w:val="center"/>
              <w:rPr>
                <w:rFonts w:ascii="Arial" w:hAnsi="Arial" w:cs="Arial"/>
                <w:color w:val="0000FF"/>
                <w:spacing w:val="8"/>
                <w:sz w:val="20"/>
                <w:szCs w:val="20"/>
                <w:lang w:val="es-ES"/>
              </w:rPr>
            </w:pPr>
            <w:r w:rsidRPr="008A5C93">
              <w:rPr>
                <w:rFonts w:ascii="Arial" w:hAnsi="Arial" w:cs="Arial"/>
                <w:color w:val="0000FF"/>
                <w:spacing w:val="8"/>
                <w:sz w:val="20"/>
                <w:szCs w:val="20"/>
                <w:lang w:val="es-ES"/>
              </w:rPr>
              <w:t>Toallas para Baño</w:t>
            </w:r>
          </w:p>
        </w:tc>
        <w:tc>
          <w:tcPr>
            <w:tcW w:w="1023" w:type="dxa"/>
            <w:tcBorders>
              <w:bottom w:val="single" w:sz="4" w:space="0" w:color="auto"/>
            </w:tcBorders>
            <w:vAlign w:val="center"/>
          </w:tcPr>
          <w:p w14:paraId="69D048D4" w14:textId="16E1A86A" w:rsidR="009B184C" w:rsidRPr="008A5C93" w:rsidRDefault="009B184C" w:rsidP="009B184C">
            <w:pPr>
              <w:spacing w:after="240"/>
              <w:jc w:val="center"/>
              <w:rPr>
                <w:rFonts w:ascii="Arial" w:hAnsi="Arial" w:cs="Arial"/>
                <w:color w:val="0000FF"/>
                <w:spacing w:val="8"/>
                <w:sz w:val="20"/>
                <w:szCs w:val="20"/>
                <w:lang w:val="es-ES"/>
              </w:rPr>
            </w:pPr>
            <w:r w:rsidRPr="00D53FDF">
              <w:rPr>
                <w:rFonts w:ascii="Arial" w:eastAsia="Calibri" w:hAnsi="Arial" w:cs="Arial"/>
                <w:color w:val="0000FF"/>
                <w:spacing w:val="12"/>
                <w:sz w:val="20"/>
                <w:szCs w:val="20"/>
                <w:lang w:val="es-ES_tradnl"/>
              </w:rPr>
              <w:t>1,238</w:t>
            </w:r>
          </w:p>
        </w:tc>
        <w:tc>
          <w:tcPr>
            <w:tcW w:w="835" w:type="dxa"/>
            <w:tcBorders>
              <w:bottom w:val="single" w:sz="4" w:space="0" w:color="auto"/>
            </w:tcBorders>
          </w:tcPr>
          <w:p w14:paraId="7686E02D" w14:textId="216C2D3A" w:rsidR="009B184C" w:rsidRPr="008A5C93" w:rsidRDefault="009B184C" w:rsidP="009B184C">
            <w:pPr>
              <w:spacing w:after="240"/>
              <w:jc w:val="center"/>
              <w:rPr>
                <w:rFonts w:ascii="Arial" w:hAnsi="Arial" w:cs="Arial"/>
                <w:color w:val="0000FF"/>
                <w:spacing w:val="8"/>
                <w:sz w:val="20"/>
                <w:szCs w:val="20"/>
                <w:lang w:val="es-ES"/>
              </w:rPr>
            </w:pPr>
            <w:r w:rsidRPr="0019458F">
              <w:rPr>
                <w:rFonts w:ascii="Arial" w:hAnsi="Arial" w:cs="Arial"/>
                <w:color w:val="0000FF"/>
                <w:spacing w:val="8"/>
                <w:sz w:val="20"/>
                <w:szCs w:val="20"/>
                <w:lang w:val="es-ES"/>
              </w:rPr>
              <w:t>PZA</w:t>
            </w:r>
          </w:p>
        </w:tc>
        <w:tc>
          <w:tcPr>
            <w:tcW w:w="1196" w:type="dxa"/>
            <w:tcBorders>
              <w:bottom w:val="single" w:sz="4" w:space="0" w:color="auto"/>
            </w:tcBorders>
            <w:shd w:val="clear" w:color="auto" w:fill="BFBFBF" w:themeFill="background1" w:themeFillShade="BF"/>
            <w:vAlign w:val="center"/>
          </w:tcPr>
          <w:p w14:paraId="2F532585" w14:textId="66B33B7F" w:rsidR="009B184C" w:rsidRPr="00FE3C38" w:rsidRDefault="009B184C" w:rsidP="00610A4E">
            <w:pPr>
              <w:spacing w:after="240"/>
              <w:jc w:val="center"/>
              <w:rPr>
                <w:rFonts w:ascii="Arial" w:hAnsi="Arial" w:cs="Arial"/>
                <w:color w:val="0000FF"/>
                <w:spacing w:val="8"/>
              </w:rPr>
            </w:pPr>
            <w:r w:rsidRPr="00FE3C38">
              <w:rPr>
                <w:rFonts w:ascii="Arial" w:hAnsi="Arial" w:cs="Arial"/>
                <w:color w:val="0000FF"/>
                <w:spacing w:val="8"/>
              </w:rPr>
              <w:t xml:space="preserve">$ </w:t>
            </w:r>
            <w:r w:rsidRPr="005A55E3">
              <w:rPr>
                <w:rFonts w:ascii="Arial" w:hAnsi="Arial" w:cs="Arial"/>
                <w:color w:val="0000FF"/>
                <w:spacing w:val="8"/>
              </w:rPr>
              <w:t>35</w:t>
            </w:r>
            <w:r>
              <w:rPr>
                <w:rFonts w:ascii="Arial" w:hAnsi="Arial" w:cs="Arial"/>
                <w:color w:val="0000FF"/>
                <w:spacing w:val="8"/>
              </w:rPr>
              <w:t>9</w:t>
            </w:r>
            <w:r w:rsidRPr="005A55E3">
              <w:rPr>
                <w:rFonts w:ascii="Arial" w:hAnsi="Arial" w:cs="Arial"/>
                <w:color w:val="0000FF"/>
                <w:spacing w:val="8"/>
              </w:rPr>
              <w:t>.</w:t>
            </w:r>
            <w:r>
              <w:rPr>
                <w:rFonts w:ascii="Arial" w:hAnsi="Arial" w:cs="Arial"/>
                <w:color w:val="0000FF"/>
                <w:spacing w:val="8"/>
              </w:rPr>
              <w:t>00</w:t>
            </w:r>
          </w:p>
        </w:tc>
        <w:tc>
          <w:tcPr>
            <w:tcW w:w="1106" w:type="dxa"/>
            <w:tcBorders>
              <w:bottom w:val="single" w:sz="4" w:space="0" w:color="auto"/>
            </w:tcBorders>
          </w:tcPr>
          <w:p w14:paraId="23D32CDF" w14:textId="77777777" w:rsidR="009B184C" w:rsidRPr="006D16BE" w:rsidRDefault="009B184C" w:rsidP="009B184C">
            <w:pPr>
              <w:spacing w:after="240"/>
              <w:jc w:val="center"/>
              <w:rPr>
                <w:rFonts w:ascii="Arial" w:hAnsi="Arial" w:cs="Arial"/>
                <w:spacing w:val="8"/>
                <w:sz w:val="20"/>
                <w:szCs w:val="20"/>
                <w:lang w:val="es-ES"/>
              </w:rPr>
            </w:pPr>
          </w:p>
        </w:tc>
        <w:tc>
          <w:tcPr>
            <w:tcW w:w="1101" w:type="dxa"/>
            <w:tcBorders>
              <w:bottom w:val="single" w:sz="4" w:space="0" w:color="auto"/>
            </w:tcBorders>
          </w:tcPr>
          <w:p w14:paraId="776D1A69" w14:textId="77777777" w:rsidR="009B184C" w:rsidRPr="006D16BE" w:rsidRDefault="009B184C" w:rsidP="009B184C">
            <w:pPr>
              <w:spacing w:after="240"/>
              <w:jc w:val="both"/>
              <w:rPr>
                <w:rFonts w:ascii="Arial" w:hAnsi="Arial" w:cs="Arial"/>
                <w:spacing w:val="8"/>
                <w:sz w:val="20"/>
                <w:szCs w:val="20"/>
                <w:lang w:val="es-ES"/>
              </w:rPr>
            </w:pPr>
          </w:p>
        </w:tc>
        <w:tc>
          <w:tcPr>
            <w:tcW w:w="996" w:type="dxa"/>
            <w:tcBorders>
              <w:bottom w:val="single" w:sz="4" w:space="0" w:color="auto"/>
            </w:tcBorders>
          </w:tcPr>
          <w:p w14:paraId="2F9B1F36" w14:textId="77777777" w:rsidR="009B184C" w:rsidRPr="006D16BE" w:rsidRDefault="009B184C" w:rsidP="009B184C">
            <w:pPr>
              <w:spacing w:after="240"/>
              <w:jc w:val="both"/>
              <w:rPr>
                <w:rFonts w:ascii="Arial" w:hAnsi="Arial" w:cs="Arial"/>
                <w:spacing w:val="8"/>
                <w:sz w:val="20"/>
                <w:szCs w:val="20"/>
                <w:lang w:val="es-ES"/>
              </w:rPr>
            </w:pPr>
          </w:p>
        </w:tc>
        <w:tc>
          <w:tcPr>
            <w:tcW w:w="955" w:type="dxa"/>
            <w:tcBorders>
              <w:bottom w:val="single" w:sz="4" w:space="0" w:color="auto"/>
            </w:tcBorders>
          </w:tcPr>
          <w:p w14:paraId="6D093833" w14:textId="77777777" w:rsidR="009B184C" w:rsidRPr="006D16BE" w:rsidRDefault="009B184C" w:rsidP="009B184C">
            <w:pPr>
              <w:spacing w:after="240"/>
              <w:jc w:val="both"/>
              <w:rPr>
                <w:rFonts w:ascii="Arial" w:hAnsi="Arial" w:cs="Arial"/>
                <w:spacing w:val="8"/>
                <w:sz w:val="20"/>
                <w:szCs w:val="20"/>
                <w:lang w:val="es-ES"/>
              </w:rPr>
            </w:pPr>
          </w:p>
        </w:tc>
      </w:tr>
      <w:tr w:rsidR="008A5C93" w:rsidRPr="006D16BE" w14:paraId="6CC0E6B3" w14:textId="77777777" w:rsidTr="008A5C93">
        <w:tc>
          <w:tcPr>
            <w:tcW w:w="8011" w:type="dxa"/>
            <w:gridSpan w:val="7"/>
            <w:tcBorders>
              <w:top w:val="single" w:sz="4" w:space="0" w:color="auto"/>
              <w:left w:val="single" w:sz="4" w:space="0" w:color="auto"/>
              <w:bottom w:val="single" w:sz="4" w:space="0" w:color="auto"/>
            </w:tcBorders>
          </w:tcPr>
          <w:p w14:paraId="6F64E94F" w14:textId="77777777" w:rsidR="008A5C93" w:rsidRPr="006D16BE" w:rsidRDefault="008A5C93" w:rsidP="008A5C93">
            <w:pPr>
              <w:spacing w:after="240"/>
              <w:jc w:val="right"/>
              <w:rPr>
                <w:rFonts w:ascii="Arial" w:hAnsi="Arial" w:cs="Arial"/>
                <w:b/>
                <w:bCs/>
                <w:spacing w:val="8"/>
                <w:sz w:val="20"/>
                <w:szCs w:val="20"/>
                <w:lang w:val="es-ES"/>
              </w:rPr>
            </w:pPr>
            <w:r w:rsidRPr="006D16BE">
              <w:rPr>
                <w:rFonts w:ascii="Arial" w:hAnsi="Arial" w:cs="Arial"/>
                <w:b/>
                <w:bCs/>
                <w:spacing w:val="8"/>
                <w:sz w:val="20"/>
                <w:szCs w:val="20"/>
                <w:lang w:val="es-ES"/>
              </w:rPr>
              <w:t>TOTAL</w:t>
            </w:r>
          </w:p>
        </w:tc>
        <w:tc>
          <w:tcPr>
            <w:tcW w:w="1951" w:type="dxa"/>
            <w:gridSpan w:val="2"/>
            <w:tcBorders>
              <w:bottom w:val="single" w:sz="4" w:space="0" w:color="auto"/>
              <w:right w:val="single" w:sz="4" w:space="0" w:color="auto"/>
            </w:tcBorders>
          </w:tcPr>
          <w:p w14:paraId="0D5764C1" w14:textId="77777777" w:rsidR="008A5C93" w:rsidRPr="006D16BE" w:rsidRDefault="008A5C93" w:rsidP="008A5C93">
            <w:pPr>
              <w:spacing w:after="240"/>
              <w:jc w:val="both"/>
              <w:rPr>
                <w:rFonts w:ascii="Arial" w:hAnsi="Arial" w:cs="Arial"/>
                <w:b/>
                <w:bCs/>
                <w:spacing w:val="8"/>
                <w:sz w:val="20"/>
                <w:szCs w:val="20"/>
                <w:lang w:val="es-ES"/>
              </w:rPr>
            </w:pPr>
            <w:r w:rsidRPr="006D16BE">
              <w:rPr>
                <w:rFonts w:ascii="Arial" w:hAnsi="Arial" w:cs="Arial"/>
                <w:b/>
                <w:bCs/>
                <w:spacing w:val="8"/>
                <w:sz w:val="20"/>
                <w:szCs w:val="20"/>
                <w:lang w:val="es-ES"/>
              </w:rPr>
              <w:t>$</w:t>
            </w:r>
          </w:p>
        </w:tc>
      </w:tr>
    </w:tbl>
    <w:p w14:paraId="3F5F4FC6" w14:textId="77777777" w:rsidR="008A5C93" w:rsidRPr="00472663" w:rsidRDefault="008A5C93" w:rsidP="008A5C93">
      <w:pPr>
        <w:spacing w:after="240" w:line="240" w:lineRule="auto"/>
        <w:jc w:val="both"/>
        <w:rPr>
          <w:rFonts w:ascii="Arial" w:hAnsi="Arial" w:cs="Arial"/>
          <w:b/>
          <w:bCs/>
          <w:color w:val="0000FF"/>
          <w:spacing w:val="8"/>
          <w:lang w:val="es-ES"/>
        </w:rPr>
      </w:pPr>
      <w:r w:rsidRPr="00472663">
        <w:rPr>
          <w:rFonts w:ascii="Arial" w:hAnsi="Arial" w:cs="Arial"/>
          <w:b/>
          <w:bCs/>
          <w:color w:val="0000FF"/>
          <w:spacing w:val="8"/>
          <w:lang w:val="es-ES"/>
        </w:rPr>
        <w:t>NOTA: NO MODIFICAR EL PRECIO BASE DE DESCUENTO INDICADO EN LA COLUMNA 5</w:t>
      </w:r>
    </w:p>
    <w:p w14:paraId="16572C0B" w14:textId="77777777" w:rsidR="008A5C93" w:rsidRPr="00017005" w:rsidRDefault="008A5C93" w:rsidP="00BD3605">
      <w:pPr>
        <w:spacing w:after="0" w:line="240" w:lineRule="auto"/>
        <w:jc w:val="both"/>
        <w:rPr>
          <w:rFonts w:ascii="Arial" w:hAnsi="Arial" w:cs="Arial"/>
          <w:spacing w:val="8"/>
          <w:lang w:val="es-ES"/>
        </w:rPr>
      </w:pPr>
      <w:r w:rsidRPr="00017005">
        <w:rPr>
          <w:rFonts w:ascii="Arial" w:hAnsi="Arial" w:cs="Arial"/>
          <w:spacing w:val="8"/>
          <w:lang w:val="es-ES"/>
        </w:rPr>
        <w:t>Se debe:</w:t>
      </w:r>
    </w:p>
    <w:p w14:paraId="162B41C2" w14:textId="77777777" w:rsidR="001E032B" w:rsidRPr="009550F6" w:rsidRDefault="00FC7628" w:rsidP="00BD3605">
      <w:pPr>
        <w:spacing w:after="0" w:line="240" w:lineRule="auto"/>
        <w:ind w:left="567" w:hanging="567"/>
        <w:jc w:val="both"/>
        <w:rPr>
          <w:rFonts w:ascii="Arial" w:hAnsi="Arial" w:cs="Arial"/>
          <w:spacing w:val="8"/>
        </w:rPr>
      </w:pPr>
      <w:r w:rsidRPr="009550F6">
        <w:rPr>
          <w:rFonts w:ascii="Arial" w:hAnsi="Arial" w:cs="Arial"/>
          <w:b/>
          <w:spacing w:val="8"/>
        </w:rPr>
        <w:t>1.</w:t>
      </w:r>
      <w:r w:rsidRPr="009550F6">
        <w:rPr>
          <w:rFonts w:ascii="Arial" w:hAnsi="Arial" w:cs="Arial"/>
          <w:spacing w:val="8"/>
        </w:rPr>
        <w:tab/>
      </w:r>
      <w:r w:rsidR="001E032B" w:rsidRPr="009550F6">
        <w:rPr>
          <w:rFonts w:ascii="Arial" w:hAnsi="Arial" w:cs="Arial"/>
          <w:spacing w:val="8"/>
        </w:rPr>
        <w:t>Indicar los totales por cada partida.</w:t>
      </w:r>
    </w:p>
    <w:p w14:paraId="0BCA487C" w14:textId="77777777" w:rsidR="001E032B" w:rsidRPr="009550F6" w:rsidRDefault="00FC7628" w:rsidP="00BD3605">
      <w:pPr>
        <w:spacing w:after="0" w:line="240" w:lineRule="auto"/>
        <w:ind w:left="567" w:hanging="567"/>
        <w:jc w:val="both"/>
        <w:rPr>
          <w:rFonts w:ascii="Arial" w:hAnsi="Arial" w:cs="Arial"/>
          <w:spacing w:val="8"/>
        </w:rPr>
      </w:pPr>
      <w:r w:rsidRPr="009550F6">
        <w:rPr>
          <w:rFonts w:ascii="Arial" w:hAnsi="Arial" w:cs="Arial"/>
          <w:b/>
          <w:spacing w:val="8"/>
        </w:rPr>
        <w:t>2.</w:t>
      </w:r>
      <w:r w:rsidRPr="009550F6">
        <w:rPr>
          <w:rFonts w:ascii="Arial" w:hAnsi="Arial" w:cs="Arial"/>
          <w:spacing w:val="8"/>
        </w:rPr>
        <w:tab/>
      </w:r>
      <w:r w:rsidR="001E032B" w:rsidRPr="009550F6">
        <w:rPr>
          <w:rFonts w:ascii="Arial" w:hAnsi="Arial" w:cs="Arial"/>
          <w:spacing w:val="8"/>
        </w:rPr>
        <w:t>Indicar el importe total de su oferta</w:t>
      </w:r>
    </w:p>
    <w:p w14:paraId="5EED012E" w14:textId="410BD1E8" w:rsidR="001E032B" w:rsidRPr="00BD3605" w:rsidRDefault="00FC7628" w:rsidP="00BD3605">
      <w:pPr>
        <w:spacing w:after="0" w:line="240" w:lineRule="auto"/>
        <w:ind w:left="567" w:hanging="567"/>
        <w:jc w:val="both"/>
        <w:rPr>
          <w:rFonts w:ascii="Arial" w:hAnsi="Arial" w:cs="Arial"/>
          <w:b/>
          <w:bCs/>
          <w:spacing w:val="8"/>
        </w:rPr>
      </w:pPr>
      <w:r w:rsidRPr="00BD3605">
        <w:rPr>
          <w:rFonts w:ascii="Arial" w:hAnsi="Arial" w:cs="Arial"/>
          <w:b/>
          <w:bCs/>
          <w:spacing w:val="8"/>
        </w:rPr>
        <w:t>3.</w:t>
      </w:r>
      <w:r w:rsidRPr="00BD3605">
        <w:rPr>
          <w:rFonts w:ascii="Arial" w:hAnsi="Arial" w:cs="Arial"/>
          <w:b/>
          <w:bCs/>
          <w:spacing w:val="8"/>
        </w:rPr>
        <w:tab/>
      </w:r>
      <w:r w:rsidR="00832391" w:rsidRPr="00BD3605">
        <w:rPr>
          <w:rFonts w:ascii="Arial" w:hAnsi="Arial" w:cs="Arial"/>
          <w:spacing w:val="8"/>
        </w:rPr>
        <w:t xml:space="preserve">Redondear los precios </w:t>
      </w:r>
      <w:r w:rsidR="001E032B" w:rsidRPr="00BD3605">
        <w:rPr>
          <w:rFonts w:ascii="Arial" w:hAnsi="Arial" w:cs="Arial"/>
          <w:spacing w:val="8"/>
        </w:rPr>
        <w:t>a dos decimales.</w:t>
      </w:r>
    </w:p>
    <w:p w14:paraId="4809CE90" w14:textId="39E4F479" w:rsidR="00BD3605" w:rsidRPr="00BD3605" w:rsidRDefault="00BD3605" w:rsidP="00BD3605">
      <w:pPr>
        <w:spacing w:after="0" w:line="240" w:lineRule="auto"/>
        <w:ind w:left="567" w:hanging="567"/>
        <w:jc w:val="both"/>
        <w:rPr>
          <w:rFonts w:ascii="Arial" w:hAnsi="Arial" w:cs="Arial"/>
          <w:b/>
          <w:bCs/>
          <w:spacing w:val="8"/>
        </w:rPr>
      </w:pPr>
      <w:r w:rsidRPr="00BD3605">
        <w:rPr>
          <w:rFonts w:ascii="Arial" w:hAnsi="Arial" w:cs="Arial"/>
          <w:b/>
          <w:bCs/>
          <w:spacing w:val="8"/>
        </w:rPr>
        <w:t>4.</w:t>
      </w:r>
      <w:r w:rsidRPr="00BD3605">
        <w:rPr>
          <w:rFonts w:ascii="Arial" w:hAnsi="Arial" w:cs="Arial"/>
          <w:b/>
          <w:bCs/>
          <w:spacing w:val="8"/>
        </w:rPr>
        <w:tab/>
      </w:r>
      <w:r w:rsidRPr="00BD3605">
        <w:rPr>
          <w:rFonts w:ascii="Arial" w:hAnsi="Arial" w:cs="Arial"/>
          <w:spacing w:val="8"/>
        </w:rPr>
        <w:t>En caso de discrepancia entre el precio indicado en la columna (7) y el porcentaje señalado en la columna (6), prevalecerá el porcentaje ofertado.</w:t>
      </w:r>
    </w:p>
    <w:p w14:paraId="3B463F0F" w14:textId="3080A764" w:rsidR="00BD3605" w:rsidRPr="00BD3605" w:rsidRDefault="00BD3605" w:rsidP="00BD3605">
      <w:pPr>
        <w:spacing w:after="0" w:line="240" w:lineRule="auto"/>
        <w:ind w:left="567" w:hanging="567"/>
        <w:jc w:val="both"/>
        <w:rPr>
          <w:rFonts w:ascii="Arial" w:hAnsi="Arial" w:cs="Arial"/>
          <w:b/>
          <w:bCs/>
          <w:spacing w:val="8"/>
        </w:rPr>
      </w:pPr>
      <w:r w:rsidRPr="00BD3605">
        <w:rPr>
          <w:rFonts w:ascii="Arial" w:hAnsi="Arial" w:cs="Arial"/>
          <w:b/>
          <w:bCs/>
          <w:spacing w:val="8"/>
        </w:rPr>
        <w:t>5.</w:t>
      </w:r>
      <w:r w:rsidRPr="00BD3605">
        <w:rPr>
          <w:rFonts w:ascii="Arial" w:hAnsi="Arial" w:cs="Arial"/>
          <w:b/>
          <w:bCs/>
          <w:spacing w:val="8"/>
        </w:rPr>
        <w:tab/>
      </w:r>
      <w:r w:rsidRPr="00BD3605">
        <w:rPr>
          <w:rFonts w:ascii="Arial" w:hAnsi="Arial" w:cs="Arial"/>
          <w:spacing w:val="8"/>
        </w:rPr>
        <w:t>El porcentaje ofrecido deberá ser calculado a dos decimales.</w:t>
      </w:r>
    </w:p>
    <w:p w14:paraId="1A789722" w14:textId="77777777" w:rsidR="00362555" w:rsidRPr="009550F6" w:rsidRDefault="00362555" w:rsidP="00CF0FAD">
      <w:pPr>
        <w:pStyle w:val="paragraph"/>
        <w:spacing w:before="0" w:beforeAutospacing="0" w:after="0" w:afterAutospacing="0"/>
        <w:ind w:right="45"/>
        <w:jc w:val="both"/>
        <w:textAlignment w:val="baseline"/>
        <w:rPr>
          <w:rStyle w:val="normaltextrun"/>
          <w:rFonts w:ascii="Arial" w:hAnsi="Arial" w:cs="Arial"/>
          <w:b/>
          <w:bCs/>
          <w:color w:val="000000"/>
          <w:lang w:val="es-ES"/>
        </w:rPr>
      </w:pPr>
    </w:p>
    <w:p w14:paraId="269BD135" w14:textId="5E3460F6" w:rsidR="00CF0FAD" w:rsidRPr="009550F6" w:rsidRDefault="00CF0FAD" w:rsidP="00CF0FAD">
      <w:pPr>
        <w:pStyle w:val="paragraph"/>
        <w:spacing w:before="0" w:beforeAutospacing="0" w:after="0" w:afterAutospacing="0"/>
        <w:ind w:right="45"/>
        <w:jc w:val="both"/>
        <w:textAlignment w:val="baseline"/>
        <w:rPr>
          <w:rFonts w:ascii="&amp;quot" w:hAnsi="&amp;quot"/>
          <w:color w:val="000000"/>
          <w:sz w:val="18"/>
          <w:szCs w:val="18"/>
        </w:rPr>
      </w:pPr>
      <w:r w:rsidRPr="009550F6">
        <w:rPr>
          <w:rStyle w:val="normaltextrun"/>
          <w:rFonts w:ascii="Arial" w:hAnsi="Arial" w:cs="Arial"/>
          <w:b/>
          <w:bCs/>
          <w:color w:val="000000"/>
          <w:lang w:val="es-ES"/>
        </w:rPr>
        <w:t>La oferta económica considera las siguientes condiciones comerciales:</w:t>
      </w:r>
      <w:r w:rsidRPr="009550F6">
        <w:rPr>
          <w:rStyle w:val="normaltextrun"/>
          <w:rFonts w:ascii="Arial" w:hAnsi="Arial" w:cs="Arial"/>
          <w:color w:val="000000"/>
        </w:rPr>
        <w:t> </w:t>
      </w:r>
      <w:r w:rsidRPr="009550F6">
        <w:rPr>
          <w:rStyle w:val="eop"/>
          <w:rFonts w:ascii="Arial" w:hAnsi="Arial" w:cs="Arial"/>
          <w:color w:val="000000"/>
        </w:rPr>
        <w:t> </w:t>
      </w:r>
    </w:p>
    <w:p w14:paraId="59531C1E" w14:textId="3AC9927E" w:rsidR="00CF0FAD" w:rsidRPr="009550F6" w:rsidRDefault="00CF0FAD" w:rsidP="00B223FB">
      <w:pPr>
        <w:pStyle w:val="paragraph"/>
        <w:spacing w:before="0" w:beforeAutospacing="0" w:after="0" w:afterAutospacing="0"/>
        <w:ind w:right="45"/>
        <w:jc w:val="both"/>
        <w:textAlignment w:val="baseline"/>
        <w:rPr>
          <w:rFonts w:ascii="&amp;quot" w:hAnsi="&amp;quot"/>
          <w:color w:val="000000"/>
          <w:sz w:val="18"/>
          <w:szCs w:val="18"/>
        </w:rPr>
      </w:pPr>
    </w:p>
    <w:p w14:paraId="51EC6428" w14:textId="77777777" w:rsidR="00C04046" w:rsidRPr="009550F6" w:rsidRDefault="00C04046" w:rsidP="00B223FB">
      <w:pPr>
        <w:pStyle w:val="paragraph"/>
        <w:spacing w:before="0" w:beforeAutospacing="0" w:after="0" w:afterAutospacing="0"/>
        <w:ind w:right="45"/>
        <w:jc w:val="both"/>
        <w:textAlignment w:val="baseline"/>
        <w:rPr>
          <w:rStyle w:val="normaltextrun"/>
          <w:rFonts w:ascii="Arial" w:hAnsi="Arial" w:cs="Arial"/>
          <w:sz w:val="22"/>
          <w:szCs w:val="22"/>
          <w:lang w:val="es-ES"/>
        </w:rPr>
      </w:pPr>
      <w:r w:rsidRPr="00BD3605">
        <w:rPr>
          <w:rStyle w:val="normaltextrun"/>
          <w:rFonts w:ascii="Arial" w:hAnsi="Arial" w:cs="Arial"/>
          <w:b/>
          <w:bCs/>
          <w:color w:val="000000"/>
          <w:sz w:val="22"/>
          <w:szCs w:val="22"/>
          <w:lang w:val="es-ES"/>
        </w:rPr>
        <w:t>Precios:</w:t>
      </w:r>
      <w:r w:rsidRPr="009550F6">
        <w:rPr>
          <w:rStyle w:val="normaltextrun"/>
          <w:rFonts w:ascii="Arial" w:hAnsi="Arial" w:cs="Arial"/>
          <w:color w:val="000000"/>
          <w:sz w:val="22"/>
          <w:szCs w:val="22"/>
          <w:lang w:val="es-ES"/>
        </w:rPr>
        <w:t xml:space="preserve"> Fijos </w:t>
      </w:r>
    </w:p>
    <w:p w14:paraId="324100E0" w14:textId="77777777" w:rsidR="00C04046" w:rsidRPr="009550F6" w:rsidRDefault="00C04046" w:rsidP="00B223FB">
      <w:pPr>
        <w:pStyle w:val="paragraph"/>
        <w:spacing w:before="0" w:beforeAutospacing="0" w:after="0" w:afterAutospacing="0"/>
        <w:ind w:right="45"/>
        <w:jc w:val="both"/>
        <w:textAlignment w:val="baseline"/>
        <w:rPr>
          <w:rStyle w:val="normaltextrun"/>
          <w:rFonts w:ascii="Arial" w:hAnsi="Arial" w:cs="Arial"/>
          <w:sz w:val="22"/>
          <w:szCs w:val="22"/>
          <w:lang w:val="es-ES"/>
        </w:rPr>
      </w:pPr>
      <w:r w:rsidRPr="00BD3605">
        <w:rPr>
          <w:rStyle w:val="normaltextrun"/>
          <w:rFonts w:ascii="Arial" w:hAnsi="Arial" w:cs="Arial"/>
          <w:b/>
          <w:bCs/>
          <w:color w:val="000000"/>
          <w:sz w:val="22"/>
          <w:szCs w:val="22"/>
          <w:lang w:val="es-ES"/>
        </w:rPr>
        <w:t>Moneda</w:t>
      </w:r>
      <w:r w:rsidRPr="009550F6">
        <w:rPr>
          <w:rStyle w:val="normaltextrun"/>
          <w:rFonts w:ascii="Arial" w:hAnsi="Arial" w:cs="Arial"/>
          <w:color w:val="000000"/>
          <w:sz w:val="22"/>
          <w:szCs w:val="22"/>
          <w:lang w:val="es-ES"/>
        </w:rPr>
        <w:t xml:space="preserve"> </w:t>
      </w:r>
      <w:r w:rsidRPr="00BD3605">
        <w:rPr>
          <w:rStyle w:val="normaltextrun"/>
          <w:rFonts w:ascii="Arial" w:hAnsi="Arial" w:cs="Arial"/>
          <w:b/>
          <w:bCs/>
          <w:color w:val="000000"/>
          <w:sz w:val="22"/>
          <w:szCs w:val="22"/>
          <w:lang w:val="es-ES"/>
        </w:rPr>
        <w:t>en que se cotiza:</w:t>
      </w:r>
      <w:r w:rsidRPr="009550F6">
        <w:rPr>
          <w:rStyle w:val="normaltextrun"/>
          <w:rFonts w:ascii="Arial" w:hAnsi="Arial" w:cs="Arial"/>
          <w:color w:val="000000"/>
          <w:sz w:val="22"/>
          <w:szCs w:val="22"/>
          <w:lang w:val="es-ES"/>
        </w:rPr>
        <w:t xml:space="preserve"> pesos mexicanos </w:t>
      </w:r>
    </w:p>
    <w:p w14:paraId="4C989FCC" w14:textId="2C11532A" w:rsidR="00C04046" w:rsidRPr="00BD3605" w:rsidRDefault="00C04046" w:rsidP="00B223FB">
      <w:pPr>
        <w:pStyle w:val="paragraph"/>
        <w:spacing w:before="0" w:beforeAutospacing="0" w:after="0" w:afterAutospacing="0"/>
        <w:ind w:right="45"/>
        <w:jc w:val="both"/>
        <w:textAlignment w:val="baseline"/>
        <w:rPr>
          <w:rStyle w:val="normaltextrun"/>
          <w:rFonts w:ascii="Arial" w:hAnsi="Arial" w:cs="Arial"/>
          <w:color w:val="000000" w:themeColor="text1"/>
          <w:sz w:val="22"/>
          <w:szCs w:val="22"/>
          <w:lang w:val="es-ES"/>
        </w:rPr>
      </w:pPr>
      <w:r w:rsidRPr="00BD3605">
        <w:rPr>
          <w:rStyle w:val="normaltextrun"/>
          <w:rFonts w:ascii="Arial" w:hAnsi="Arial" w:cs="Arial"/>
          <w:b/>
          <w:bCs/>
          <w:color w:val="000000" w:themeColor="text1"/>
          <w:sz w:val="22"/>
          <w:szCs w:val="22"/>
          <w:lang w:val="es-ES"/>
        </w:rPr>
        <w:t>Garantías:</w:t>
      </w:r>
      <w:r w:rsidRPr="009550F6">
        <w:rPr>
          <w:rStyle w:val="normaltextrun"/>
          <w:rFonts w:ascii="Arial" w:hAnsi="Arial" w:cs="Arial"/>
          <w:color w:val="000000" w:themeColor="text1"/>
          <w:sz w:val="22"/>
          <w:szCs w:val="22"/>
          <w:lang w:val="es-ES"/>
        </w:rPr>
        <w:t xml:space="preserve"> De cumplimiento </w:t>
      </w:r>
      <w:r w:rsidR="00406188" w:rsidRPr="009550F6">
        <w:rPr>
          <w:rStyle w:val="normaltextrun"/>
          <w:rFonts w:ascii="Arial" w:hAnsi="Arial" w:cs="Arial"/>
          <w:color w:val="000000" w:themeColor="text1"/>
          <w:sz w:val="22"/>
          <w:szCs w:val="22"/>
          <w:lang w:val="es-ES"/>
        </w:rPr>
        <w:t>por el</w:t>
      </w:r>
      <w:r w:rsidR="00BD3605">
        <w:rPr>
          <w:rStyle w:val="normaltextrun"/>
          <w:rFonts w:ascii="Arial" w:hAnsi="Arial" w:cs="Arial"/>
          <w:color w:val="000000" w:themeColor="text1"/>
          <w:sz w:val="22"/>
          <w:szCs w:val="22"/>
          <w:lang w:val="es-ES"/>
        </w:rPr>
        <w:t xml:space="preserve"> </w:t>
      </w:r>
      <w:r w:rsidRPr="009550F6">
        <w:rPr>
          <w:rStyle w:val="normaltextrun"/>
          <w:rFonts w:ascii="Arial" w:hAnsi="Arial" w:cs="Arial"/>
          <w:color w:val="000000" w:themeColor="text1"/>
          <w:sz w:val="22"/>
          <w:szCs w:val="22"/>
          <w:lang w:val="es-ES"/>
        </w:rPr>
        <w:t>10% </w:t>
      </w:r>
      <w:r w:rsidR="00406188" w:rsidRPr="009550F6">
        <w:rPr>
          <w:rStyle w:val="normaltextrun"/>
          <w:rFonts w:ascii="Arial" w:hAnsi="Arial" w:cs="Arial"/>
          <w:color w:val="000000" w:themeColor="text1"/>
          <w:sz w:val="22"/>
          <w:szCs w:val="22"/>
          <w:lang w:val="es-ES"/>
        </w:rPr>
        <w:t>del monto del contrato,</w:t>
      </w:r>
      <w:r w:rsidRPr="009550F6">
        <w:rPr>
          <w:rStyle w:val="normaltextrun"/>
          <w:rFonts w:ascii="Arial" w:hAnsi="Arial" w:cs="Arial"/>
          <w:color w:val="000000" w:themeColor="text1"/>
          <w:sz w:val="22"/>
          <w:szCs w:val="22"/>
          <w:lang w:val="es-ES"/>
        </w:rPr>
        <w:t xml:space="preserve"> indivisible, </w:t>
      </w:r>
      <w:r w:rsidR="00406188" w:rsidRPr="009550F6">
        <w:rPr>
          <w:rStyle w:val="normaltextrun"/>
          <w:rFonts w:ascii="Arial" w:hAnsi="Arial" w:cs="Arial"/>
          <w:color w:val="000000" w:themeColor="text1"/>
          <w:sz w:val="22"/>
          <w:szCs w:val="22"/>
          <w:lang w:val="es-ES"/>
        </w:rPr>
        <w:t>vigente durante la vigencia del contrato</w:t>
      </w:r>
      <w:r w:rsidRPr="009550F6">
        <w:rPr>
          <w:rStyle w:val="normaltextrun"/>
          <w:rFonts w:ascii="Arial" w:hAnsi="Arial" w:cs="Arial"/>
          <w:color w:val="000000" w:themeColor="text1"/>
          <w:sz w:val="22"/>
          <w:szCs w:val="22"/>
          <w:lang w:val="es-ES"/>
        </w:rPr>
        <w:t>. </w:t>
      </w:r>
      <w:r w:rsidR="00BD3605">
        <w:rPr>
          <w:rStyle w:val="normaltextrun"/>
          <w:rFonts w:ascii="Arial" w:hAnsi="Arial" w:cs="Arial"/>
          <w:color w:val="000000" w:themeColor="text1"/>
          <w:sz w:val="22"/>
          <w:szCs w:val="22"/>
          <w:lang w:val="es-ES"/>
        </w:rPr>
        <w:t xml:space="preserve"> </w:t>
      </w:r>
      <w:r w:rsidR="00BD3605" w:rsidRPr="009550F6">
        <w:rPr>
          <w:rStyle w:val="normaltextrun"/>
          <w:rFonts w:ascii="Arial" w:hAnsi="Arial" w:cs="Arial"/>
          <w:color w:val="000000" w:themeColor="text1"/>
          <w:sz w:val="22"/>
          <w:szCs w:val="22"/>
          <w:lang w:val="es-ES"/>
        </w:rPr>
        <w:t xml:space="preserve">De </w:t>
      </w:r>
      <w:r w:rsidR="00BD3605">
        <w:rPr>
          <w:rStyle w:val="normaltextrun"/>
          <w:rFonts w:ascii="Arial" w:hAnsi="Arial" w:cs="Arial"/>
          <w:color w:val="000000" w:themeColor="text1"/>
          <w:sz w:val="22"/>
          <w:szCs w:val="22"/>
          <w:lang w:val="es-ES"/>
        </w:rPr>
        <w:t>calidad</w:t>
      </w:r>
      <w:r w:rsidR="00BD3605" w:rsidRPr="009550F6">
        <w:rPr>
          <w:rStyle w:val="normaltextrun"/>
          <w:rFonts w:ascii="Arial" w:hAnsi="Arial" w:cs="Arial"/>
          <w:color w:val="000000" w:themeColor="text1"/>
          <w:sz w:val="22"/>
          <w:szCs w:val="22"/>
          <w:lang w:val="es-ES"/>
        </w:rPr>
        <w:t xml:space="preserve"> por el</w:t>
      </w:r>
      <w:r w:rsidR="00BD3605">
        <w:rPr>
          <w:rStyle w:val="normaltextrun"/>
          <w:rFonts w:ascii="Arial" w:hAnsi="Arial" w:cs="Arial"/>
          <w:color w:val="000000" w:themeColor="text1"/>
          <w:sz w:val="22"/>
          <w:szCs w:val="22"/>
          <w:lang w:val="es-ES"/>
        </w:rPr>
        <w:t xml:space="preserve"> </w:t>
      </w:r>
      <w:r w:rsidR="00BD3605" w:rsidRPr="009550F6">
        <w:rPr>
          <w:rStyle w:val="normaltextrun"/>
          <w:rFonts w:ascii="Arial" w:hAnsi="Arial" w:cs="Arial"/>
          <w:color w:val="000000" w:themeColor="text1"/>
          <w:sz w:val="22"/>
          <w:szCs w:val="22"/>
          <w:lang w:val="es-ES"/>
        </w:rPr>
        <w:t xml:space="preserve">10% del monto del contrato, indivisible, vigente </w:t>
      </w:r>
      <w:r w:rsidR="008E103F" w:rsidRPr="008E103F">
        <w:rPr>
          <w:rStyle w:val="normaltextrun"/>
          <w:rFonts w:ascii="Arial" w:hAnsi="Arial" w:cs="Arial"/>
          <w:color w:val="000000" w:themeColor="text1"/>
          <w:sz w:val="22"/>
          <w:szCs w:val="22"/>
          <w:lang w:val="es-ES"/>
        </w:rPr>
        <w:t xml:space="preserve">a partir de la </w:t>
      </w:r>
      <w:proofErr w:type="gramStart"/>
      <w:r w:rsidR="008E103F" w:rsidRPr="008E103F">
        <w:rPr>
          <w:rStyle w:val="normaltextrun"/>
          <w:rFonts w:ascii="Arial" w:hAnsi="Arial" w:cs="Arial"/>
          <w:color w:val="000000" w:themeColor="text1"/>
          <w:sz w:val="22"/>
          <w:szCs w:val="22"/>
          <w:lang w:val="es-ES"/>
        </w:rPr>
        <w:t xml:space="preserve">primer </w:t>
      </w:r>
      <w:r w:rsidR="008E103F" w:rsidRPr="008E103F">
        <w:rPr>
          <w:rStyle w:val="normaltextrun"/>
          <w:rFonts w:ascii="Arial" w:hAnsi="Arial" w:cs="Arial"/>
          <w:color w:val="000000" w:themeColor="text1"/>
          <w:sz w:val="22"/>
          <w:szCs w:val="22"/>
          <w:lang w:val="es-ES"/>
        </w:rPr>
        <w:lastRenderedPageBreak/>
        <w:t>entrega</w:t>
      </w:r>
      <w:proofErr w:type="gramEnd"/>
      <w:r w:rsidR="008E103F" w:rsidRPr="008E103F">
        <w:rPr>
          <w:rStyle w:val="normaltextrun"/>
          <w:rFonts w:ascii="Arial" w:hAnsi="Arial" w:cs="Arial"/>
          <w:color w:val="000000" w:themeColor="text1"/>
          <w:sz w:val="22"/>
          <w:szCs w:val="22"/>
          <w:lang w:val="es-ES"/>
        </w:rPr>
        <w:t xml:space="preserve"> (a satisfacción de CFE Distribución, División Valle de México Centro) y hasta 12 meses posteriores a la última entrega de los bienes</w:t>
      </w:r>
      <w:r w:rsidR="00BD3605" w:rsidRPr="009550F6">
        <w:rPr>
          <w:rStyle w:val="normaltextrun"/>
          <w:rFonts w:ascii="Arial" w:hAnsi="Arial" w:cs="Arial"/>
          <w:color w:val="000000" w:themeColor="text1"/>
          <w:sz w:val="22"/>
          <w:szCs w:val="22"/>
          <w:lang w:val="es-ES"/>
        </w:rPr>
        <w:t>.</w:t>
      </w:r>
    </w:p>
    <w:p w14:paraId="2BCEEAF0" w14:textId="1EC4191B" w:rsidR="00406188" w:rsidRPr="00953946" w:rsidRDefault="00406188" w:rsidP="00B223FB">
      <w:pPr>
        <w:spacing w:after="0" w:line="240" w:lineRule="auto"/>
        <w:jc w:val="both"/>
        <w:rPr>
          <w:rFonts w:ascii="Arial" w:hAnsi="Arial" w:cs="Arial"/>
          <w:spacing w:val="8"/>
        </w:rPr>
      </w:pPr>
      <w:r w:rsidRPr="009550F6">
        <w:rPr>
          <w:rFonts w:ascii="Arial" w:hAnsi="Arial" w:cs="Arial"/>
          <w:b/>
          <w:bCs/>
          <w:spacing w:val="8"/>
        </w:rPr>
        <w:t xml:space="preserve">Plazo de entrega de los bienes: </w:t>
      </w:r>
      <w:r w:rsidR="00BD3605" w:rsidRPr="00953946">
        <w:rPr>
          <w:rFonts w:ascii="Arial" w:eastAsia="Times New Roman" w:hAnsi="Arial" w:cs="Arial"/>
          <w:lang w:val="es-ES" w:eastAsia="es-ES"/>
        </w:rPr>
        <w:t xml:space="preserve">entrega de los Bienes será a los </w:t>
      </w:r>
      <w:r w:rsidR="00D12C7A">
        <w:rPr>
          <w:rFonts w:ascii="Arial" w:eastAsia="Times New Roman" w:hAnsi="Arial" w:cs="Arial"/>
          <w:lang w:val="es-ES" w:eastAsia="es-ES"/>
        </w:rPr>
        <w:t>45</w:t>
      </w:r>
      <w:r w:rsidR="00BD3605" w:rsidRPr="00953946">
        <w:rPr>
          <w:rFonts w:ascii="Arial" w:eastAsia="Times New Roman" w:hAnsi="Arial" w:cs="Arial"/>
          <w:lang w:val="es-ES" w:eastAsia="es-ES"/>
        </w:rPr>
        <w:t xml:space="preserve"> días naturales contados a partir del día natural siguiente a la formalización del contrato.</w:t>
      </w:r>
    </w:p>
    <w:p w14:paraId="0217242D" w14:textId="146BBAA0" w:rsidR="00C04046" w:rsidRPr="009550F6" w:rsidRDefault="00406188" w:rsidP="00B223FB">
      <w:pPr>
        <w:spacing w:after="0" w:line="240" w:lineRule="auto"/>
        <w:jc w:val="both"/>
        <w:rPr>
          <w:rStyle w:val="normaltextrun"/>
          <w:rFonts w:ascii="Arial" w:hAnsi="Arial" w:cs="Arial"/>
          <w:lang w:val="es-ES"/>
        </w:rPr>
      </w:pPr>
      <w:r w:rsidRPr="009550F6">
        <w:rPr>
          <w:rFonts w:ascii="Arial" w:hAnsi="Arial" w:cs="Arial"/>
          <w:b/>
          <w:spacing w:val="8"/>
        </w:rPr>
        <w:t xml:space="preserve">Lugar de entrega de los bienes y servidores públicos responsables de la recepción: </w:t>
      </w:r>
      <w:r w:rsidRPr="009550F6">
        <w:rPr>
          <w:rFonts w:ascii="Arial" w:hAnsi="Arial" w:cs="Arial"/>
          <w:bCs/>
          <w:spacing w:val="8"/>
        </w:rPr>
        <w:t xml:space="preserve">Se detalla </w:t>
      </w:r>
      <w:r w:rsidRPr="009550F6">
        <w:rPr>
          <w:rFonts w:ascii="Arial" w:hAnsi="Arial" w:cs="Arial"/>
          <w:spacing w:val="8"/>
        </w:rPr>
        <w:t xml:space="preserve">en el </w:t>
      </w:r>
      <w:r w:rsidRPr="009550F6">
        <w:rPr>
          <w:rFonts w:ascii="Arial" w:hAnsi="Arial" w:cs="Arial"/>
          <w:b/>
          <w:bCs/>
          <w:spacing w:val="8"/>
        </w:rPr>
        <w:t>Anexo</w:t>
      </w:r>
      <w:r w:rsidRPr="009550F6">
        <w:rPr>
          <w:rFonts w:ascii="Arial" w:hAnsi="Arial" w:cs="Arial"/>
          <w:b/>
          <w:spacing w:val="8"/>
        </w:rPr>
        <w:t xml:space="preserve"> 2E</w:t>
      </w:r>
      <w:r w:rsidRPr="009550F6">
        <w:rPr>
          <w:rFonts w:ascii="Arial" w:hAnsi="Arial" w:cs="Arial"/>
          <w:bCs/>
          <w:spacing w:val="8"/>
        </w:rPr>
        <w:t>.</w:t>
      </w:r>
    </w:p>
    <w:p w14:paraId="4CD3896B" w14:textId="0FDBEBF7" w:rsidR="00C04046" w:rsidRPr="009550F6" w:rsidRDefault="00C04046" w:rsidP="00B223FB">
      <w:pPr>
        <w:pStyle w:val="paragraph"/>
        <w:spacing w:before="0" w:beforeAutospacing="0" w:after="0" w:afterAutospacing="0"/>
        <w:ind w:right="51"/>
        <w:jc w:val="both"/>
        <w:textAlignment w:val="baseline"/>
        <w:rPr>
          <w:rStyle w:val="normaltextrun"/>
          <w:rFonts w:ascii="Arial" w:hAnsi="Arial" w:cs="Arial"/>
          <w:sz w:val="22"/>
          <w:szCs w:val="22"/>
        </w:rPr>
      </w:pPr>
      <w:r w:rsidRPr="00BD3605">
        <w:rPr>
          <w:rStyle w:val="normaltextrun"/>
          <w:rFonts w:ascii="Arial" w:hAnsi="Arial" w:cs="Arial"/>
          <w:b/>
          <w:bCs/>
          <w:sz w:val="22"/>
          <w:szCs w:val="22"/>
        </w:rPr>
        <w:t>Vigencia de la propuesta:</w:t>
      </w:r>
      <w:r w:rsidRPr="009550F6">
        <w:rPr>
          <w:rStyle w:val="normaltextrun"/>
          <w:rFonts w:ascii="Arial" w:hAnsi="Arial" w:cs="Arial"/>
          <w:sz w:val="22"/>
          <w:szCs w:val="22"/>
        </w:rPr>
        <w:t xml:space="preserve"> </w:t>
      </w:r>
      <w:proofErr w:type="gramStart"/>
      <w:r w:rsidRPr="009550F6">
        <w:rPr>
          <w:rStyle w:val="normaltextrun"/>
          <w:rFonts w:ascii="Arial" w:hAnsi="Arial" w:cs="Arial"/>
          <w:sz w:val="22"/>
          <w:szCs w:val="22"/>
        </w:rPr>
        <w:t>De acuerdo al</w:t>
      </w:r>
      <w:proofErr w:type="gramEnd"/>
      <w:r w:rsidRPr="009550F6">
        <w:rPr>
          <w:rStyle w:val="normaltextrun"/>
          <w:rFonts w:ascii="Arial" w:hAnsi="Arial" w:cs="Arial"/>
          <w:sz w:val="22"/>
          <w:szCs w:val="22"/>
        </w:rPr>
        <w:t xml:space="preserve"> punto IV.2 del pliego de requisitos las Oferta estará vigente hasta la fecha indicada para la formalización del contrato con los concursantes que resulten ganadores.</w:t>
      </w:r>
    </w:p>
    <w:p w14:paraId="6A4BBB1E" w14:textId="77777777" w:rsidR="00C04046" w:rsidRPr="009550F6" w:rsidRDefault="00C04046" w:rsidP="00B223FB">
      <w:pPr>
        <w:pStyle w:val="paragraph"/>
        <w:spacing w:before="0" w:beforeAutospacing="0" w:after="0" w:afterAutospacing="0"/>
        <w:ind w:right="51"/>
        <w:jc w:val="both"/>
        <w:textAlignment w:val="baseline"/>
        <w:rPr>
          <w:rStyle w:val="normaltextrun"/>
          <w:rFonts w:ascii="Arial" w:hAnsi="Arial" w:cs="Arial"/>
          <w:sz w:val="22"/>
          <w:szCs w:val="22"/>
        </w:rPr>
      </w:pPr>
      <w:r w:rsidRPr="00BD3605">
        <w:rPr>
          <w:rStyle w:val="normaltextrun"/>
          <w:rFonts w:ascii="Arial" w:hAnsi="Arial" w:cs="Arial"/>
          <w:b/>
          <w:bCs/>
          <w:sz w:val="22"/>
          <w:szCs w:val="22"/>
        </w:rPr>
        <w:t xml:space="preserve">Pago: </w:t>
      </w:r>
      <w:r w:rsidRPr="009550F6">
        <w:rPr>
          <w:rStyle w:val="normaltextrun"/>
          <w:rFonts w:ascii="Arial" w:hAnsi="Arial" w:cs="Arial"/>
          <w:sz w:val="22"/>
          <w:szCs w:val="22"/>
        </w:rPr>
        <w:t>a los 30 días posteriores a la recepción de factura </w:t>
      </w:r>
    </w:p>
    <w:p w14:paraId="7656584B" w14:textId="20516696" w:rsidR="00C04046" w:rsidRDefault="00C04046" w:rsidP="00B223FB">
      <w:pPr>
        <w:pStyle w:val="paragraph"/>
        <w:spacing w:before="0" w:beforeAutospacing="0" w:after="0" w:afterAutospacing="0"/>
        <w:ind w:right="51"/>
        <w:jc w:val="both"/>
        <w:textAlignment w:val="baseline"/>
        <w:rPr>
          <w:rStyle w:val="normaltextrun"/>
          <w:rFonts w:ascii="Arial" w:hAnsi="Arial" w:cs="Arial"/>
          <w:sz w:val="22"/>
          <w:szCs w:val="22"/>
        </w:rPr>
      </w:pPr>
      <w:r w:rsidRPr="00BD3605">
        <w:rPr>
          <w:rStyle w:val="normaltextrun"/>
          <w:rFonts w:ascii="Arial" w:hAnsi="Arial" w:cs="Arial"/>
          <w:b/>
          <w:bCs/>
          <w:sz w:val="22"/>
          <w:szCs w:val="22"/>
        </w:rPr>
        <w:t>Penas:</w:t>
      </w:r>
      <w:r w:rsidRPr="009550F6">
        <w:rPr>
          <w:rStyle w:val="normaltextrun"/>
          <w:rFonts w:ascii="Arial" w:hAnsi="Arial" w:cs="Arial"/>
          <w:sz w:val="22"/>
          <w:szCs w:val="22"/>
        </w:rPr>
        <w:t> </w:t>
      </w:r>
      <w:r w:rsidR="0D199160" w:rsidRPr="009550F6">
        <w:rPr>
          <w:rStyle w:val="normaltextrun"/>
          <w:rFonts w:ascii="Arial" w:hAnsi="Arial" w:cs="Arial"/>
          <w:sz w:val="22"/>
          <w:szCs w:val="22"/>
        </w:rPr>
        <w:t>1</w:t>
      </w:r>
      <w:r w:rsidRPr="009550F6">
        <w:rPr>
          <w:rStyle w:val="normaltextrun"/>
          <w:rFonts w:ascii="Arial" w:hAnsi="Arial" w:cs="Arial"/>
          <w:sz w:val="22"/>
          <w:szCs w:val="22"/>
        </w:rPr>
        <w:t>% diario hasta el 30% del monto del contrato </w:t>
      </w:r>
    </w:p>
    <w:p w14:paraId="6DD9416F" w14:textId="42B04153" w:rsidR="00BD3605" w:rsidRDefault="00BD3605" w:rsidP="00B223FB">
      <w:pPr>
        <w:pStyle w:val="paragraph"/>
        <w:spacing w:before="0" w:beforeAutospacing="0" w:after="0" w:afterAutospacing="0"/>
        <w:ind w:right="51"/>
        <w:jc w:val="both"/>
        <w:textAlignment w:val="baseline"/>
        <w:rPr>
          <w:rStyle w:val="normaltextrun"/>
          <w:rFonts w:ascii="Arial" w:hAnsi="Arial" w:cs="Arial"/>
          <w:sz w:val="22"/>
          <w:szCs w:val="22"/>
        </w:rPr>
      </w:pPr>
    </w:p>
    <w:p w14:paraId="7EC6ECAF" w14:textId="77777777" w:rsidR="00BD3605" w:rsidRPr="009550F6" w:rsidRDefault="00BD3605" w:rsidP="00B223FB">
      <w:pPr>
        <w:pStyle w:val="paragraph"/>
        <w:spacing w:before="0" w:beforeAutospacing="0" w:after="0" w:afterAutospacing="0"/>
        <w:ind w:right="51"/>
        <w:jc w:val="both"/>
        <w:textAlignment w:val="baseline"/>
        <w:rPr>
          <w:rStyle w:val="normaltextrun"/>
          <w:rFonts w:ascii="Arial" w:hAnsi="Arial" w:cs="Arial"/>
          <w:sz w:val="22"/>
          <w:szCs w:val="22"/>
        </w:rPr>
      </w:pPr>
    </w:p>
    <w:p w14:paraId="698632C0" w14:textId="77777777" w:rsidR="00C04046" w:rsidRPr="009550F6" w:rsidRDefault="00C04046" w:rsidP="00C04046">
      <w:pPr>
        <w:spacing w:after="0" w:line="240" w:lineRule="auto"/>
        <w:ind w:right="23"/>
        <w:jc w:val="center"/>
        <w:rPr>
          <w:rFonts w:ascii="Arial" w:eastAsia="Times New Roman" w:hAnsi="Arial" w:cs="Arial"/>
          <w:smallCaps/>
          <w:sz w:val="18"/>
          <w:szCs w:val="18"/>
          <w:lang w:eastAsia="es-MX"/>
        </w:rPr>
      </w:pPr>
    </w:p>
    <w:p w14:paraId="5C55D32E" w14:textId="77777777" w:rsidR="00C04046" w:rsidRPr="009550F6" w:rsidRDefault="00C04046" w:rsidP="00C04046">
      <w:pPr>
        <w:spacing w:after="0" w:line="240" w:lineRule="auto"/>
        <w:ind w:right="23"/>
        <w:jc w:val="center"/>
        <w:rPr>
          <w:rFonts w:ascii="Arial" w:eastAsia="Times New Roman" w:hAnsi="Arial" w:cs="Arial"/>
          <w:smallCaps/>
          <w:lang w:eastAsia="es-MX"/>
        </w:rPr>
      </w:pPr>
      <w:r w:rsidRPr="009550F6">
        <w:rPr>
          <w:rFonts w:ascii="Arial" w:eastAsia="Times New Roman" w:hAnsi="Arial" w:cs="Arial"/>
          <w:smallCaps/>
          <w:lang w:eastAsia="es-MX"/>
        </w:rPr>
        <w:t xml:space="preserve">Nombre, Cargo y Firma </w:t>
      </w:r>
    </w:p>
    <w:p w14:paraId="639366F9" w14:textId="77777777" w:rsidR="00C04046" w:rsidRPr="009550F6" w:rsidRDefault="00C04046" w:rsidP="00C04046">
      <w:pPr>
        <w:spacing w:after="0" w:line="240" w:lineRule="auto"/>
        <w:ind w:right="23"/>
        <w:jc w:val="center"/>
        <w:rPr>
          <w:rFonts w:ascii="Arial" w:eastAsia="Times New Roman" w:hAnsi="Arial" w:cs="Arial"/>
          <w:lang w:eastAsia="es-MX"/>
        </w:rPr>
      </w:pPr>
      <w:r w:rsidRPr="009550F6">
        <w:rPr>
          <w:rFonts w:ascii="Arial" w:eastAsia="Times New Roman" w:hAnsi="Arial" w:cs="Arial"/>
          <w:smallCaps/>
          <w:lang w:eastAsia="es-MX"/>
        </w:rPr>
        <w:t>del Representante Legal del Concursante</w:t>
      </w:r>
    </w:p>
    <w:p w14:paraId="4B4D7232" w14:textId="2F2FA57C" w:rsidR="000154BC" w:rsidRPr="009550F6" w:rsidRDefault="000154BC" w:rsidP="000123B0">
      <w:pPr>
        <w:pStyle w:val="paragraph"/>
        <w:spacing w:before="0" w:beforeAutospacing="0" w:after="0" w:afterAutospacing="0"/>
        <w:ind w:right="45"/>
        <w:jc w:val="both"/>
        <w:textAlignment w:val="baseline"/>
        <w:rPr>
          <w:rFonts w:ascii="Arial" w:hAnsi="Arial" w:cs="Arial"/>
          <w:smallCaps/>
          <w:spacing w:val="8"/>
        </w:rPr>
      </w:pPr>
      <w:r w:rsidRPr="009550F6">
        <w:rPr>
          <w:rFonts w:ascii="Arial" w:hAnsi="Arial" w:cs="Arial"/>
          <w:smallCaps/>
          <w:spacing w:val="8"/>
        </w:rPr>
        <w:br w:type="page"/>
      </w:r>
    </w:p>
    <w:p w14:paraId="27FA873E" w14:textId="77777777" w:rsidR="006168F5" w:rsidRPr="009550F6" w:rsidRDefault="006168F5" w:rsidP="006168F5">
      <w:pPr>
        <w:spacing w:after="200" w:line="276" w:lineRule="auto"/>
        <w:rPr>
          <w:rFonts w:ascii="Arial Narrow" w:eastAsia="Times New Roman" w:hAnsi="Arial Narrow" w:cs="Times New Roman"/>
          <w:b/>
          <w:bCs/>
          <w:sz w:val="20"/>
          <w:lang w:eastAsia="es-MX"/>
        </w:rPr>
      </w:pPr>
      <w:r w:rsidRPr="009550F6">
        <w:rPr>
          <w:rFonts w:ascii="Arial Narrow" w:eastAsia="Times New Roman" w:hAnsi="Arial Narrow" w:cs="Times New Roman"/>
          <w:b/>
          <w:bCs/>
          <w:sz w:val="20"/>
          <w:lang w:eastAsia="es-MX"/>
        </w:rPr>
        <w:lastRenderedPageBreak/>
        <w:t>ACOTACIONES:</w:t>
      </w:r>
    </w:p>
    <w:p w14:paraId="0253DEB3" w14:textId="77777777" w:rsidR="006168F5" w:rsidRPr="009550F6" w:rsidRDefault="006168F5" w:rsidP="006168F5">
      <w:pPr>
        <w:spacing w:after="200" w:line="276" w:lineRule="auto"/>
        <w:jc w:val="both"/>
        <w:rPr>
          <w:rFonts w:ascii="Arial Narrow" w:eastAsia="Times New Roman" w:hAnsi="Arial Narrow" w:cs="Times New Roman"/>
          <w:b/>
          <w:bCs/>
          <w:smallCaps/>
          <w:sz w:val="20"/>
          <w:lang w:eastAsia="es-MX"/>
        </w:rPr>
      </w:pPr>
      <w:r w:rsidRPr="009550F6">
        <w:rPr>
          <w:rFonts w:ascii="Arial Narrow" w:eastAsia="Times New Roman" w:hAnsi="Arial Narrow" w:cs="Times New Roman"/>
          <w:b/>
          <w:bCs/>
          <w:smallCaps/>
          <w:sz w:val="20"/>
          <w:lang w:eastAsia="es-MX"/>
        </w:rPr>
        <w:t>LEY DEL IMPUESTO SOBRE LA RENTA</w:t>
      </w:r>
    </w:p>
    <w:p w14:paraId="4E2E4C40" w14:textId="374F7E4A"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Artículo 1</w:t>
      </w:r>
      <w:r w:rsidR="00884D6B" w:rsidRPr="009550F6">
        <w:rPr>
          <w:rFonts w:ascii="Arial Narrow" w:eastAsia="Times New Roman" w:hAnsi="Arial Narrow" w:cs="Times New Roman"/>
          <w:b/>
          <w:bCs/>
          <w:smallCaps/>
          <w:sz w:val="20"/>
          <w:lang w:eastAsia="es-MX"/>
        </w:rPr>
        <w:t>º</w:t>
      </w:r>
      <w:r w:rsidRPr="009550F6">
        <w:rPr>
          <w:rFonts w:ascii="Arial Narrow" w:eastAsia="Times New Roman" w:hAnsi="Arial Narrow" w:cs="Times New Roman"/>
          <w:b/>
          <w:bCs/>
          <w:smallCaps/>
          <w:sz w:val="20"/>
          <w:lang w:eastAsia="es-MX"/>
        </w:rPr>
        <w:t xml:space="preserve">. </w:t>
      </w:r>
      <w:r w:rsidRPr="009550F6">
        <w:rPr>
          <w:rFonts w:ascii="Arial Narrow" w:eastAsia="Times New Roman" w:hAnsi="Arial Narrow" w:cs="Times New Roman"/>
          <w:smallCaps/>
          <w:sz w:val="20"/>
          <w:lang w:eastAsia="es-MX"/>
        </w:rPr>
        <w:t>Las personas físicas y las morales, están obligadas al pago del impuesto sobre la renta en los siguientes casos:</w:t>
      </w:r>
    </w:p>
    <w:p w14:paraId="43434045" w14:textId="7FACC062" w:rsidR="006168F5" w:rsidRPr="009550F6" w:rsidRDefault="006168F5" w:rsidP="00914A43">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smallCaps/>
          <w:sz w:val="20"/>
          <w:lang w:eastAsia="es-MX"/>
        </w:rPr>
        <w:t>Los residentes en el extranjero, respecto de los ingresos procedentes de fuentes de riqueza situadas en territorio nacional, cuando no tengan un establecimiento permanente en el país, o cuando teniéndolo, dichos ingresos no sean atribuibles a éste.</w:t>
      </w:r>
    </w:p>
    <w:p w14:paraId="6638C538" w14:textId="6C454FEE" w:rsidR="006168F5" w:rsidRPr="009550F6" w:rsidRDefault="006168F5" w:rsidP="33825219">
      <w:pPr>
        <w:autoSpaceDE w:val="0"/>
        <w:autoSpaceDN w:val="0"/>
        <w:spacing w:after="200" w:line="276" w:lineRule="auto"/>
        <w:jc w:val="both"/>
        <w:rPr>
          <w:rFonts w:ascii="Arial Narrow" w:eastAsia="Times New Roman" w:hAnsi="Arial Narrow" w:cs="Times New Roman"/>
          <w:smallCaps/>
          <w:sz w:val="20"/>
          <w:szCs w:val="20"/>
          <w:lang w:eastAsia="es-MX"/>
        </w:rPr>
      </w:pPr>
      <w:r w:rsidRPr="009550F6">
        <w:rPr>
          <w:rFonts w:ascii="Arial Narrow" w:eastAsia="Times New Roman" w:hAnsi="Arial Narrow" w:cs="Times New Roman"/>
          <w:b/>
          <w:bCs/>
          <w:smallCaps/>
          <w:sz w:val="20"/>
          <w:szCs w:val="20"/>
          <w:lang w:eastAsia="es-MX"/>
        </w:rPr>
        <w:t xml:space="preserve">Artículo 179. </w:t>
      </w:r>
      <w:r w:rsidRPr="009550F6">
        <w:rPr>
          <w:rFonts w:ascii="Arial Narrow" w:eastAsia="Times New Roman" w:hAnsi="Arial Narrow" w:cs="Times New Roman"/>
          <w:smallCaps/>
          <w:sz w:val="20"/>
          <w:szCs w:val="20"/>
          <w:lang w:eastAsia="es-MX"/>
        </w:rPr>
        <w:t>Están obligados al pago del impuesto sobre la renta conforme a este Título, los residentes en el extranjero que obtengan ingresos en efectivo, en bienes, en servicios o en crédito, aun cuando hayan sido determinados presuntivamente por las autoridades fiscales, en los términos de los artículos 91, 92, 215 y 216 de esta Ley, provenientes de fuentes de riqueza situadas en territorio nacional, cuando no tengan un establecimiento permanente en el país o cuando teniéndolo, los ingresos no sean atribuibles a éste. Se considera que forman parte de los ingresos mencionados en este párrafo, los pagos efectuados con motivo de los actos o actividades a que se refiere este Título, que beneficien al residente en el extranjero, inclusive cuando le eviten una erogación….</w:t>
      </w:r>
    </w:p>
    <w:p w14:paraId="7D107B45"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Artículo 183. </w:t>
      </w:r>
      <w:r w:rsidRPr="009550F6">
        <w:rPr>
          <w:rFonts w:ascii="Arial Narrow" w:eastAsia="Times New Roman" w:hAnsi="Arial Narrow" w:cs="Times New Roman"/>
          <w:smallCaps/>
          <w:sz w:val="20"/>
          <w:lang w:eastAsia="es-MX"/>
        </w:rPr>
        <w:t xml:space="preserve">Tratándose de ingresos por honorarios y en general por la prestación de un servicio personal independiente, se considerará que la fuente de riqueza se encuentra en territorio nacional cuando el servicio se preste en el país. Se presume que el servicio se presta totalmente en México cuando se pruebe que parte </w:t>
      </w:r>
      <w:proofErr w:type="gramStart"/>
      <w:r w:rsidRPr="009550F6">
        <w:rPr>
          <w:rFonts w:ascii="Arial Narrow" w:eastAsia="Times New Roman" w:hAnsi="Arial Narrow" w:cs="Times New Roman"/>
          <w:smallCaps/>
          <w:sz w:val="20"/>
          <w:lang w:eastAsia="es-MX"/>
        </w:rPr>
        <w:t>del mismo</w:t>
      </w:r>
      <w:proofErr w:type="gramEnd"/>
      <w:r w:rsidRPr="009550F6">
        <w:rPr>
          <w:rFonts w:ascii="Arial Narrow" w:eastAsia="Times New Roman" w:hAnsi="Arial Narrow" w:cs="Times New Roman"/>
          <w:smallCaps/>
          <w:sz w:val="20"/>
          <w:lang w:eastAsia="es-MX"/>
        </w:rPr>
        <w:t xml:space="preserve"> se presta en territorio nacional, salvo que el contribuyente demuestre la parte del servicio que prestó en el extranjero, en cuyo caso, el impuesto se calculará sobre la parte de la contraprestación que corresponda a la proporción en que el servicio se prestó en México.</w:t>
      </w:r>
    </w:p>
    <w:p w14:paraId="1FB2D40C"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smallCaps/>
          <w:sz w:val="20"/>
          <w:lang w:eastAsia="es-MX"/>
        </w:rPr>
        <w:t>También se presume, salvo prueba en contrario, que el servicio se presta en territorio nacional cuando los pagos por dicho servicio se hagan por un residente en territorio nacional o un residente en el extranjero con establecimiento permanente en el país a un residente en el extranjero que sea su parte relacionada en los términos del artículo 215 de esta Ley.</w:t>
      </w:r>
    </w:p>
    <w:p w14:paraId="6755C336"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smallCaps/>
          <w:sz w:val="20"/>
          <w:lang w:eastAsia="es-MX"/>
        </w:rPr>
        <w:t>El impuesto se determinará aplicando la tasa del 25% sobre el total del ingreso obtenido, sin deducción alguna, debiendo efectuar la retención del impuesto la persona que haga los pagos si es residente en el país o residente en el extranjero con un establecimiento permanente en México con el que se relacione el servicio. En los demás casos, el contribuyente enterará el impuesto correspondiente mediante declaración que presentará ante las oficinas autorizadas dentro de los quince días siguientes a aquél en el que se obtenga el ingreso.</w:t>
      </w:r>
    </w:p>
    <w:p w14:paraId="56EE70EF"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smallCaps/>
          <w:sz w:val="20"/>
          <w:lang w:eastAsia="es-MX"/>
        </w:rPr>
        <w:t>Los contribuyentes que perciban ingresos de los señalados en este precepto, tendrán la obligación de expedir recibos por los honorarios obtenidos, mismos que deberán reunir los requisitos que fije el Reglamento de esta Ley.</w:t>
      </w:r>
    </w:p>
    <w:p w14:paraId="08CC5063" w14:textId="77777777" w:rsidR="006168F5" w:rsidRPr="009550F6" w:rsidRDefault="006168F5" w:rsidP="006168F5">
      <w:pPr>
        <w:spacing w:after="200" w:line="276" w:lineRule="auto"/>
        <w:jc w:val="both"/>
        <w:rPr>
          <w:rFonts w:ascii="Arial Narrow" w:eastAsia="Times New Roman" w:hAnsi="Arial Narrow" w:cs="Times New Roman"/>
          <w:b/>
          <w:bCs/>
          <w:smallCaps/>
          <w:sz w:val="20"/>
          <w:lang w:eastAsia="es-MX"/>
        </w:rPr>
      </w:pPr>
      <w:r w:rsidRPr="009550F6">
        <w:rPr>
          <w:rFonts w:ascii="Arial Narrow" w:eastAsia="Times New Roman" w:hAnsi="Arial Narrow" w:cs="Times New Roman"/>
          <w:b/>
          <w:bCs/>
          <w:smallCaps/>
          <w:sz w:val="20"/>
          <w:lang w:eastAsia="es-MX"/>
        </w:rPr>
        <w:t>LEY DEL IMPUESTO AL VALOR AGREGADO</w:t>
      </w:r>
    </w:p>
    <w:p w14:paraId="53CCF5D2" w14:textId="2BB96D7E"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Artículo 1</w:t>
      </w:r>
      <w:r w:rsidR="00884D6B" w:rsidRPr="009550F6">
        <w:rPr>
          <w:rFonts w:ascii="Arial Narrow" w:eastAsia="Times New Roman" w:hAnsi="Arial Narrow" w:cs="Times New Roman"/>
          <w:b/>
          <w:bCs/>
          <w:smallCaps/>
          <w:sz w:val="20"/>
          <w:lang w:eastAsia="es-MX"/>
        </w:rPr>
        <w:t>º</w:t>
      </w:r>
      <w:r w:rsidRPr="009550F6">
        <w:rPr>
          <w:rFonts w:ascii="Arial Narrow" w:eastAsia="Times New Roman" w:hAnsi="Arial Narrow" w:cs="Times New Roman"/>
          <w:b/>
          <w:bCs/>
          <w:smallCaps/>
          <w:sz w:val="20"/>
          <w:lang w:eastAsia="es-MX"/>
        </w:rPr>
        <w:t xml:space="preserve">.- </w:t>
      </w:r>
      <w:r w:rsidRPr="009550F6">
        <w:rPr>
          <w:rFonts w:ascii="Arial Narrow" w:eastAsia="Times New Roman" w:hAnsi="Arial Narrow" w:cs="Times New Roman"/>
          <w:smallCaps/>
          <w:sz w:val="20"/>
          <w:lang w:eastAsia="es-MX"/>
        </w:rPr>
        <w:t>Están obligadas al pago del impuesto al valor agregado establecido en esta Ley, las personas físicas y las morales que, en territorio nacional, realicen los actos o actividades siguientes:</w:t>
      </w:r>
    </w:p>
    <w:p w14:paraId="666C2B4B"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IV.- </w:t>
      </w:r>
      <w:r w:rsidRPr="009550F6">
        <w:rPr>
          <w:rFonts w:ascii="Arial Narrow" w:eastAsia="Times New Roman" w:hAnsi="Arial Narrow" w:cs="Times New Roman"/>
          <w:smallCaps/>
          <w:sz w:val="20"/>
          <w:lang w:eastAsia="es-MX"/>
        </w:rPr>
        <w:t>Importen bienes o servicios.</w:t>
      </w:r>
    </w:p>
    <w:p w14:paraId="6A1C547A"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Artículo 17.- </w:t>
      </w:r>
      <w:r w:rsidRPr="009550F6">
        <w:rPr>
          <w:rFonts w:ascii="Arial Narrow" w:eastAsia="Times New Roman" w:hAnsi="Arial Narrow" w:cs="Times New Roman"/>
          <w:smallCaps/>
          <w:sz w:val="20"/>
          <w:lang w:eastAsia="es-MX"/>
        </w:rPr>
        <w:t>En la prestación de servicios se tendrá obligación de pagar el impuesto en el momento en el que se cobren efectivamente las contraprestaciones y sobre el monto de cada una de ellas, salvo tratándose de los intereses a que se refiere el artículo 18-A de esta Ley, en cuyo caso se deberá pagar el impuesto conforme éstos se devenguen.</w:t>
      </w:r>
    </w:p>
    <w:p w14:paraId="2ABEBD33" w14:textId="77777777" w:rsidR="006168F5" w:rsidRPr="009550F6" w:rsidRDefault="006168F5" w:rsidP="006168F5">
      <w:pPr>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Artículo 24.- </w:t>
      </w:r>
      <w:r w:rsidRPr="009550F6">
        <w:rPr>
          <w:rFonts w:ascii="Arial Narrow" w:eastAsia="Times New Roman" w:hAnsi="Arial Narrow" w:cs="Times New Roman"/>
          <w:smallCaps/>
          <w:sz w:val="20"/>
          <w:lang w:eastAsia="es-MX"/>
        </w:rPr>
        <w:t>Para los efectos de esta Ley, se considera importación de bienes o de servicios:</w:t>
      </w:r>
    </w:p>
    <w:p w14:paraId="4576FA0E"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V.- </w:t>
      </w:r>
      <w:r w:rsidRPr="009550F6">
        <w:rPr>
          <w:rFonts w:ascii="Arial Narrow" w:eastAsia="Times New Roman" w:hAnsi="Arial Narrow" w:cs="Times New Roman"/>
          <w:smallCaps/>
          <w:sz w:val="20"/>
          <w:lang w:eastAsia="es-MX"/>
        </w:rPr>
        <w:t>El aprovechamiento en territorio nacional de los servicios a que se refiere el artículo 14, cuando se presten por no residentes en el país. Esta fracción no es aplicable al transporte internacional.</w:t>
      </w:r>
    </w:p>
    <w:p w14:paraId="6E73CCAB"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smallCaps/>
          <w:sz w:val="20"/>
          <w:lang w:eastAsia="es-MX"/>
        </w:rPr>
        <w:lastRenderedPageBreak/>
        <w:t>Cuando un bien exportado temporalmente retorne al país habiéndosele agregado valor en el extranjero por reparación, aditamentos o por cualquier otro concepto que implique un valor adicional se considerará importación de bienes o servicios y deberá pagarse el impuesto por dicho valor en los términos del artículo 27 de esta Ley.</w:t>
      </w:r>
    </w:p>
    <w:p w14:paraId="1DD16101"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Artículo 26.- </w:t>
      </w:r>
      <w:r w:rsidRPr="009550F6">
        <w:rPr>
          <w:rFonts w:ascii="Arial Narrow" w:eastAsia="Times New Roman" w:hAnsi="Arial Narrow" w:cs="Times New Roman"/>
          <w:smallCaps/>
          <w:sz w:val="20"/>
          <w:lang w:eastAsia="es-MX"/>
        </w:rPr>
        <w:t>Se considera que se efectúa la importación de bienes o servicios:</w:t>
      </w:r>
    </w:p>
    <w:p w14:paraId="5E30E053" w14:textId="77777777" w:rsidR="006168F5" w:rsidRPr="009550F6" w:rsidRDefault="006168F5" w:rsidP="006168F5">
      <w:pPr>
        <w:autoSpaceDE w:val="0"/>
        <w:autoSpaceDN w:val="0"/>
        <w:spacing w:after="200" w:line="276" w:lineRule="auto"/>
        <w:jc w:val="both"/>
        <w:rPr>
          <w:rFonts w:ascii="Arial Narrow" w:eastAsia="Times New Roman" w:hAnsi="Arial Narrow" w:cs="Times New Roman"/>
          <w:smallCaps/>
          <w:sz w:val="20"/>
          <w:lang w:eastAsia="es-MX"/>
        </w:rPr>
      </w:pPr>
      <w:r w:rsidRPr="009550F6">
        <w:rPr>
          <w:rFonts w:ascii="Arial Narrow" w:eastAsia="Times New Roman" w:hAnsi="Arial Narrow" w:cs="Times New Roman"/>
          <w:b/>
          <w:bCs/>
          <w:smallCaps/>
          <w:sz w:val="20"/>
          <w:lang w:eastAsia="es-MX"/>
        </w:rPr>
        <w:t xml:space="preserve">I.- </w:t>
      </w:r>
      <w:r w:rsidRPr="009550F6">
        <w:rPr>
          <w:rFonts w:ascii="Arial Narrow" w:eastAsia="Times New Roman" w:hAnsi="Arial Narrow" w:cs="Times New Roman"/>
          <w:smallCaps/>
          <w:sz w:val="20"/>
          <w:lang w:eastAsia="es-MX"/>
        </w:rPr>
        <w:t>En el momento en que el importador presente el pedimento para su trámite en los términos de la legislación aduanera.</w:t>
      </w:r>
    </w:p>
    <w:p w14:paraId="763CAF2C" w14:textId="77777777" w:rsidR="006168F5" w:rsidRPr="009550F6" w:rsidRDefault="006168F5" w:rsidP="006168F5">
      <w:pPr>
        <w:spacing w:line="256" w:lineRule="auto"/>
        <w:rPr>
          <w:rFonts w:ascii="Arial" w:eastAsia="Calibri" w:hAnsi="Arial" w:cs="Arial"/>
          <w:smallCaps/>
          <w:spacing w:val="8"/>
        </w:rPr>
      </w:pPr>
      <w:r w:rsidRPr="009550F6">
        <w:rPr>
          <w:rFonts w:ascii="Arial Narrow" w:eastAsia="Times New Roman" w:hAnsi="Arial Narrow" w:cs="Times New Roman"/>
          <w:b/>
          <w:bCs/>
          <w:smallCaps/>
          <w:sz w:val="20"/>
          <w:lang w:eastAsia="es-MX"/>
        </w:rPr>
        <w:t xml:space="preserve">IV.- </w:t>
      </w:r>
      <w:r w:rsidRPr="009550F6">
        <w:rPr>
          <w:rFonts w:ascii="Arial Narrow" w:eastAsia="Times New Roman" w:hAnsi="Arial Narrow" w:cs="Times New Roman"/>
          <w:smallCaps/>
          <w:sz w:val="20"/>
          <w:lang w:eastAsia="es-MX"/>
        </w:rPr>
        <w:t>En el caso de aprovechamiento en territorio nacional de servicios prestados en el extranjero se estará a los términos del artículo 17 de esta Ley.</w:t>
      </w:r>
    </w:p>
    <w:p w14:paraId="2D58A5A9" w14:textId="43C0F255" w:rsidR="006168F5" w:rsidRPr="009550F6" w:rsidRDefault="006168F5" w:rsidP="006168F5">
      <w:pPr>
        <w:rPr>
          <w:rFonts w:ascii="Arial" w:hAnsi="Arial" w:cs="Arial"/>
          <w:b/>
          <w:spacing w:val="8"/>
        </w:rPr>
      </w:pPr>
      <w:r w:rsidRPr="009550F6">
        <w:rPr>
          <w:rFonts w:ascii="Arial Narrow" w:eastAsia="Times New Roman" w:hAnsi="Arial Narrow" w:cs="Times New Roman"/>
          <w:smallCaps/>
          <w:sz w:val="20"/>
          <w:lang w:eastAsia="es-MX"/>
        </w:rPr>
        <w:t xml:space="preserve">* en el caso que el </w:t>
      </w:r>
      <w:r w:rsidR="003F7DE2" w:rsidRPr="009550F6">
        <w:rPr>
          <w:rFonts w:ascii="Arial Narrow" w:eastAsia="Times New Roman" w:hAnsi="Arial Narrow" w:cs="Times New Roman"/>
          <w:smallCaps/>
          <w:sz w:val="20"/>
          <w:lang w:eastAsia="es-MX"/>
        </w:rPr>
        <w:t>concursante</w:t>
      </w:r>
      <w:r w:rsidRPr="009550F6">
        <w:rPr>
          <w:rFonts w:ascii="Arial Narrow" w:eastAsia="Times New Roman" w:hAnsi="Arial Narrow" w:cs="Times New Roman"/>
          <w:smallCaps/>
          <w:sz w:val="20"/>
          <w:lang w:eastAsia="es-MX"/>
        </w:rPr>
        <w:t xml:space="preserve"> extranjero no sea residente en el territorio nacional, </w:t>
      </w:r>
      <w:proofErr w:type="spellStart"/>
      <w:r w:rsidRPr="009550F6">
        <w:rPr>
          <w:rFonts w:ascii="Arial Narrow" w:eastAsia="Times New Roman" w:hAnsi="Arial Narrow" w:cs="Times New Roman"/>
          <w:smallCaps/>
          <w:sz w:val="20"/>
          <w:lang w:eastAsia="es-MX"/>
        </w:rPr>
        <w:t>cfe</w:t>
      </w:r>
      <w:proofErr w:type="spellEnd"/>
      <w:r w:rsidRPr="009550F6">
        <w:rPr>
          <w:rFonts w:ascii="Arial Narrow" w:eastAsia="Times New Roman" w:hAnsi="Arial Narrow" w:cs="Times New Roman"/>
          <w:smallCaps/>
          <w:sz w:val="20"/>
          <w:lang w:eastAsia="es-MX"/>
        </w:rPr>
        <w:t xml:space="preserve"> actuara como retenedor en términos del artículo 50 del reglamento de la ley del IVA</w:t>
      </w:r>
      <w:r w:rsidRPr="009550F6">
        <w:rPr>
          <w:rFonts w:ascii="Arial" w:hAnsi="Arial" w:cs="Arial"/>
          <w:b/>
          <w:spacing w:val="8"/>
        </w:rPr>
        <w:br w:type="page"/>
      </w:r>
    </w:p>
    <w:p w14:paraId="2093CA67" w14:textId="77777777" w:rsidR="00AB634B" w:rsidRPr="009550F6" w:rsidRDefault="00AB634B" w:rsidP="00F37ECA">
      <w:pPr>
        <w:spacing w:after="1920" w:line="240" w:lineRule="auto"/>
        <w:jc w:val="center"/>
        <w:rPr>
          <w:rFonts w:ascii="Arial" w:hAnsi="Arial" w:cs="Arial"/>
          <w:b/>
          <w:spacing w:val="8"/>
        </w:rPr>
      </w:pPr>
    </w:p>
    <w:p w14:paraId="6BE6FB09" w14:textId="77777777" w:rsidR="001E032B" w:rsidRPr="009550F6" w:rsidRDefault="00A765E9" w:rsidP="00F37ECA">
      <w:pPr>
        <w:spacing w:after="1920" w:line="240" w:lineRule="auto"/>
        <w:jc w:val="center"/>
        <w:rPr>
          <w:rFonts w:ascii="Arial" w:hAnsi="Arial" w:cs="Arial"/>
          <w:b/>
          <w:spacing w:val="8"/>
        </w:rPr>
      </w:pPr>
      <w:r w:rsidRPr="009550F6">
        <w:rPr>
          <w:rFonts w:ascii="Arial" w:hAnsi="Arial" w:cs="Arial"/>
          <w:b/>
          <w:spacing w:val="8"/>
        </w:rPr>
        <w:t>Anexo 8</w:t>
      </w:r>
    </w:p>
    <w:p w14:paraId="4E64DC63" w14:textId="77777777" w:rsidR="0068402D" w:rsidRPr="009550F6" w:rsidRDefault="003860F3" w:rsidP="00F37ECA">
      <w:pPr>
        <w:spacing w:before="120" w:after="240" w:line="240" w:lineRule="auto"/>
        <w:jc w:val="center"/>
        <w:rPr>
          <w:rFonts w:ascii="Arial Negrita" w:hAnsi="Arial Negrita" w:cs="Arial"/>
          <w:b/>
          <w:spacing w:val="120"/>
          <w:sz w:val="40"/>
        </w:rPr>
      </w:pPr>
      <w:r w:rsidRPr="009550F6">
        <w:rPr>
          <w:rFonts w:ascii="Arial Negrita" w:hAnsi="Arial Negrita" w:cs="Arial"/>
          <w:b/>
          <w:spacing w:val="120"/>
          <w:sz w:val="40"/>
        </w:rPr>
        <w:t>Garantías</w:t>
      </w:r>
    </w:p>
    <w:p w14:paraId="2503B197" w14:textId="77777777" w:rsidR="0068402D" w:rsidRPr="009550F6" w:rsidRDefault="0068402D">
      <w:pPr>
        <w:rPr>
          <w:rFonts w:ascii="Arial" w:hAnsi="Arial" w:cs="Arial"/>
          <w:spacing w:val="8"/>
        </w:rPr>
      </w:pPr>
      <w:r w:rsidRPr="009550F6">
        <w:rPr>
          <w:rFonts w:ascii="Arial" w:hAnsi="Arial" w:cs="Arial"/>
          <w:spacing w:val="8"/>
        </w:rPr>
        <w:br w:type="page"/>
      </w:r>
    </w:p>
    <w:p w14:paraId="2DA37ADB" w14:textId="47B655D2" w:rsidR="00A765E9" w:rsidRPr="009550F6" w:rsidRDefault="00595A8D" w:rsidP="00595A8D">
      <w:pPr>
        <w:spacing w:after="120" w:line="240" w:lineRule="auto"/>
        <w:jc w:val="center"/>
        <w:rPr>
          <w:rFonts w:ascii="Arial" w:hAnsi="Arial" w:cs="Arial"/>
          <w:b/>
          <w:spacing w:val="8"/>
        </w:rPr>
      </w:pPr>
      <w:bookmarkStart w:id="6" w:name="_Hlk36024916"/>
      <w:r w:rsidRPr="009550F6">
        <w:rPr>
          <w:rFonts w:ascii="Arial" w:hAnsi="Arial" w:cs="Arial"/>
          <w:b/>
          <w:spacing w:val="8"/>
        </w:rPr>
        <w:lastRenderedPageBreak/>
        <w:t>Anexo 8-A</w:t>
      </w:r>
    </w:p>
    <w:p w14:paraId="7165416B" w14:textId="77777777" w:rsidR="00595A8D" w:rsidRPr="009550F6" w:rsidRDefault="00595A8D" w:rsidP="00595A8D">
      <w:pPr>
        <w:spacing w:after="120" w:line="240" w:lineRule="auto"/>
        <w:jc w:val="center"/>
        <w:rPr>
          <w:rFonts w:ascii="Arial" w:hAnsi="Arial" w:cs="Arial"/>
          <w:b/>
          <w:spacing w:val="8"/>
        </w:rPr>
      </w:pPr>
      <w:r w:rsidRPr="009550F6">
        <w:rPr>
          <w:rFonts w:ascii="Arial" w:hAnsi="Arial" w:cs="Arial"/>
          <w:b/>
          <w:spacing w:val="8"/>
        </w:rPr>
        <w:t xml:space="preserve">Modelo de garantía de cumplimiento del contrato </w:t>
      </w:r>
    </w:p>
    <w:p w14:paraId="4A6D7AE0" w14:textId="77777777" w:rsidR="007F3D3A" w:rsidRPr="009550F6" w:rsidRDefault="005A4FE1" w:rsidP="00595A8D">
      <w:pPr>
        <w:spacing w:after="120" w:line="240" w:lineRule="auto"/>
        <w:jc w:val="center"/>
        <w:rPr>
          <w:rFonts w:ascii="Arial" w:hAnsi="Arial" w:cs="Arial"/>
          <w:b/>
          <w:spacing w:val="8"/>
        </w:rPr>
      </w:pPr>
      <w:r w:rsidRPr="009550F6">
        <w:rPr>
          <w:rFonts w:ascii="Arial" w:hAnsi="Arial" w:cs="Arial"/>
          <w:b/>
          <w:spacing w:val="8"/>
        </w:rPr>
        <w:t>(</w:t>
      </w:r>
      <w:r w:rsidR="007F3D3A" w:rsidRPr="009550F6">
        <w:rPr>
          <w:rFonts w:ascii="Arial" w:hAnsi="Arial" w:cs="Arial"/>
          <w:b/>
          <w:spacing w:val="8"/>
        </w:rPr>
        <w:t>Póliza de fianza</w:t>
      </w:r>
      <w:r w:rsidRPr="009550F6">
        <w:rPr>
          <w:rFonts w:ascii="Arial" w:hAnsi="Arial" w:cs="Arial"/>
          <w:b/>
          <w:spacing w:val="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A4FE1" w:rsidRPr="009550F6" w14:paraId="3F3C127A" w14:textId="77777777" w:rsidTr="3CDFDD16">
        <w:tc>
          <w:tcPr>
            <w:tcW w:w="9493" w:type="dxa"/>
            <w:tcBorders>
              <w:top w:val="single" w:sz="4" w:space="0" w:color="auto"/>
              <w:left w:val="single" w:sz="4" w:space="0" w:color="auto"/>
              <w:bottom w:val="single" w:sz="4" w:space="0" w:color="auto"/>
              <w:right w:val="single" w:sz="4" w:space="0" w:color="auto"/>
            </w:tcBorders>
            <w:hideMark/>
          </w:tcPr>
          <w:p w14:paraId="5AFEE6DA" w14:textId="3AD349DC" w:rsidR="005A4FE1" w:rsidRPr="009550F6" w:rsidRDefault="005A4FE1" w:rsidP="008B3B0E">
            <w:pPr>
              <w:spacing w:after="101" w:line="240" w:lineRule="auto"/>
              <w:jc w:val="both"/>
              <w:rPr>
                <w:rFonts w:ascii="Arial" w:hAnsi="Arial" w:cs="Arial"/>
                <w:b/>
                <w:color w:val="000000"/>
                <w:sz w:val="20"/>
                <w:szCs w:val="20"/>
              </w:rPr>
            </w:pPr>
            <w:r w:rsidRPr="009550F6">
              <w:rPr>
                <w:rFonts w:ascii="Arial" w:hAnsi="Arial" w:cs="Arial"/>
                <w:b/>
                <w:color w:val="000000"/>
                <w:sz w:val="20"/>
                <w:szCs w:val="20"/>
              </w:rPr>
              <w:t>C</w:t>
            </w:r>
            <w:r w:rsidR="00676562" w:rsidRPr="009550F6">
              <w:rPr>
                <w:rFonts w:ascii="Arial" w:hAnsi="Arial" w:cs="Arial"/>
                <w:b/>
                <w:color w:val="000000"/>
                <w:sz w:val="20"/>
                <w:szCs w:val="20"/>
              </w:rPr>
              <w:t>FE DISTRIBUCIÓN</w:t>
            </w:r>
          </w:p>
        </w:tc>
      </w:tr>
      <w:tr w:rsidR="005A4FE1" w:rsidRPr="009550F6" w14:paraId="72111923" w14:textId="77777777" w:rsidTr="3CDFDD16">
        <w:tc>
          <w:tcPr>
            <w:tcW w:w="9493" w:type="dxa"/>
            <w:tcBorders>
              <w:top w:val="single" w:sz="4" w:space="0" w:color="auto"/>
              <w:left w:val="single" w:sz="4" w:space="0" w:color="auto"/>
              <w:bottom w:val="single" w:sz="4" w:space="0" w:color="auto"/>
              <w:right w:val="single" w:sz="4" w:space="0" w:color="auto"/>
            </w:tcBorders>
          </w:tcPr>
          <w:p w14:paraId="734A6A8C"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lang w:eastAsia="es-MX"/>
              </w:rPr>
              <w:t>TÉRMINOS DE LA PÓLIZA DE FIANZA PARA GARANTIZAR EL CUMPLIMIENTO DEL CONTRATO DE: (ADQUISICIONES, ARRENDAMIENTOS Y SERVICIOS)</w:t>
            </w:r>
          </w:p>
          <w:p w14:paraId="38288749" w14:textId="77777777" w:rsidR="005A4FE1" w:rsidRPr="009550F6" w:rsidRDefault="005A4FE1" w:rsidP="008B3B0E">
            <w:pPr>
              <w:spacing w:after="101" w:line="240" w:lineRule="auto"/>
              <w:jc w:val="both"/>
              <w:rPr>
                <w:rFonts w:ascii="Arial" w:hAnsi="Arial" w:cs="Arial"/>
                <w:b/>
                <w:bCs/>
                <w:color w:val="000000"/>
                <w:sz w:val="20"/>
                <w:szCs w:val="20"/>
              </w:rPr>
            </w:pPr>
          </w:p>
          <w:p w14:paraId="24D46E40"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 xml:space="preserve">Institución de Fianzas o Afianzadora: </w:t>
            </w:r>
          </w:p>
          <w:p w14:paraId="316C425A"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Nombre: ________________________.</w:t>
            </w:r>
          </w:p>
          <w:p w14:paraId="5E9E834A"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 xml:space="preserve">Autorización del gobierno federal para operar: </w:t>
            </w:r>
            <w:r w:rsidRPr="009550F6">
              <w:rPr>
                <w:rFonts w:ascii="Arial" w:hAnsi="Arial" w:cs="Arial"/>
                <w:bCs/>
                <w:color w:val="000000"/>
                <w:sz w:val="20"/>
                <w:szCs w:val="20"/>
              </w:rPr>
              <w:t>(Número de oficio y fecha)</w:t>
            </w:r>
          </w:p>
          <w:p w14:paraId="17B510D9" w14:textId="77777777" w:rsidR="005A4FE1" w:rsidRPr="009550F6" w:rsidRDefault="005A4FE1"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Domicilio: ________________________________________.</w:t>
            </w:r>
          </w:p>
          <w:p w14:paraId="20BD9A1A" w14:textId="77777777" w:rsidR="005A4FE1" w:rsidRPr="009550F6" w:rsidRDefault="005A4FE1" w:rsidP="008B3B0E">
            <w:pPr>
              <w:spacing w:before="80" w:after="80" w:line="240" w:lineRule="auto"/>
              <w:jc w:val="both"/>
              <w:rPr>
                <w:rFonts w:ascii="Arial" w:hAnsi="Arial" w:cs="Arial"/>
                <w:b/>
                <w:bCs/>
                <w:color w:val="000000"/>
                <w:sz w:val="20"/>
                <w:szCs w:val="20"/>
              </w:rPr>
            </w:pPr>
          </w:p>
          <w:p w14:paraId="0E418A4F" w14:textId="77777777" w:rsidR="005A4FE1" w:rsidRPr="009550F6" w:rsidRDefault="005A4FE1"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Beneficiario:</w:t>
            </w:r>
          </w:p>
          <w:p w14:paraId="162F1B10" w14:textId="6E507DF0" w:rsidR="005A4FE1" w:rsidRPr="009550F6" w:rsidRDefault="005A4FE1" w:rsidP="008B3B0E">
            <w:pPr>
              <w:spacing w:after="101" w:line="240" w:lineRule="auto"/>
              <w:jc w:val="both"/>
              <w:rPr>
                <w:rFonts w:ascii="Arial" w:hAnsi="Arial" w:cs="Arial"/>
                <w:bCs/>
                <w:color w:val="000000"/>
                <w:sz w:val="20"/>
                <w:szCs w:val="20"/>
              </w:rPr>
            </w:pPr>
            <w:r w:rsidRPr="009550F6">
              <w:rPr>
                <w:rFonts w:ascii="Arial" w:hAnsi="Arial" w:cs="Arial"/>
                <w:b/>
                <w:bCs/>
                <w:color w:val="000000"/>
                <w:sz w:val="20"/>
                <w:szCs w:val="20"/>
              </w:rPr>
              <w:t>Nombre: C</w:t>
            </w:r>
            <w:r w:rsidR="00676562" w:rsidRPr="009550F6">
              <w:rPr>
                <w:rFonts w:ascii="Arial" w:hAnsi="Arial" w:cs="Arial"/>
                <w:b/>
                <w:bCs/>
                <w:color w:val="000000"/>
                <w:sz w:val="20"/>
                <w:szCs w:val="20"/>
              </w:rPr>
              <w:t>FE Distribución</w:t>
            </w:r>
            <w:r w:rsidRPr="009550F6">
              <w:rPr>
                <w:rFonts w:ascii="Arial" w:hAnsi="Arial" w:cs="Arial"/>
                <w:b/>
                <w:bCs/>
                <w:color w:val="000000"/>
                <w:sz w:val="20"/>
                <w:szCs w:val="20"/>
              </w:rPr>
              <w:t>: (en lo su</w:t>
            </w:r>
            <w:r w:rsidRPr="009550F6">
              <w:rPr>
                <w:rFonts w:ascii="Arial" w:hAnsi="Arial" w:cs="Arial"/>
                <w:bCs/>
                <w:color w:val="000000"/>
                <w:sz w:val="20"/>
                <w:szCs w:val="20"/>
              </w:rPr>
              <w:t>cesivo “la Contratante”)</w:t>
            </w:r>
          </w:p>
          <w:p w14:paraId="139989A6" w14:textId="77777777" w:rsidR="005A4FE1" w:rsidRPr="009550F6" w:rsidRDefault="005A4FE1" w:rsidP="008B3B0E">
            <w:pPr>
              <w:spacing w:after="101" w:line="240" w:lineRule="auto"/>
              <w:jc w:val="both"/>
              <w:rPr>
                <w:rFonts w:ascii="Arial" w:hAnsi="Arial" w:cs="Arial"/>
                <w:color w:val="000000"/>
                <w:sz w:val="20"/>
                <w:szCs w:val="20"/>
                <w:lang w:eastAsia="es-MX"/>
              </w:rPr>
            </w:pPr>
            <w:r w:rsidRPr="009550F6">
              <w:rPr>
                <w:rFonts w:ascii="Arial" w:hAnsi="Arial" w:cs="Arial"/>
                <w:color w:val="000000"/>
                <w:sz w:val="20"/>
                <w:szCs w:val="20"/>
                <w:lang w:eastAsia="es-MX"/>
              </w:rPr>
              <w:t>El medio electrónico, la dirección de correo electrónico, o ambos, por los cuales se pueda enviar la fianza electrónica a “la Contratante</w:t>
            </w:r>
            <w:proofErr w:type="gramStart"/>
            <w:r w:rsidRPr="009550F6">
              <w:rPr>
                <w:rFonts w:ascii="Arial" w:hAnsi="Arial" w:cs="Arial"/>
                <w:color w:val="000000"/>
                <w:sz w:val="20"/>
                <w:szCs w:val="20"/>
                <w:lang w:eastAsia="es-MX"/>
              </w:rPr>
              <w:t>”:_</w:t>
            </w:r>
            <w:proofErr w:type="gramEnd"/>
            <w:r w:rsidRPr="009550F6">
              <w:rPr>
                <w:rFonts w:ascii="Arial" w:hAnsi="Arial" w:cs="Arial"/>
                <w:color w:val="000000"/>
                <w:sz w:val="20"/>
                <w:szCs w:val="20"/>
                <w:lang w:eastAsia="es-MX"/>
              </w:rPr>
              <w:t>_______.</w:t>
            </w:r>
          </w:p>
          <w:p w14:paraId="7EC006DE" w14:textId="77777777" w:rsidR="005A4FE1" w:rsidRPr="009550F6" w:rsidRDefault="005A4FE1" w:rsidP="008B3B0E">
            <w:pPr>
              <w:spacing w:before="80" w:after="80" w:line="240" w:lineRule="auto"/>
              <w:jc w:val="both"/>
              <w:rPr>
                <w:rFonts w:ascii="Arial" w:hAnsi="Arial" w:cs="Arial"/>
                <w:b/>
                <w:bCs/>
                <w:color w:val="000000"/>
                <w:sz w:val="20"/>
                <w:szCs w:val="20"/>
                <w:lang w:eastAsia="es-ES"/>
              </w:rPr>
            </w:pPr>
            <w:r w:rsidRPr="009550F6">
              <w:rPr>
                <w:rFonts w:ascii="Arial" w:hAnsi="Arial" w:cs="Arial"/>
                <w:b/>
                <w:bCs/>
                <w:color w:val="000000"/>
                <w:sz w:val="20"/>
                <w:szCs w:val="20"/>
              </w:rPr>
              <w:t>Domicilio: ________________________________________.</w:t>
            </w:r>
          </w:p>
          <w:p w14:paraId="0C136CF1" w14:textId="77777777" w:rsidR="005A4FE1" w:rsidRPr="009550F6" w:rsidRDefault="005A4FE1" w:rsidP="008B3B0E">
            <w:pPr>
              <w:spacing w:before="80" w:after="80" w:line="240" w:lineRule="auto"/>
              <w:jc w:val="both"/>
              <w:rPr>
                <w:rFonts w:ascii="Arial" w:hAnsi="Arial" w:cs="Arial"/>
                <w:b/>
                <w:bCs/>
                <w:color w:val="000000"/>
                <w:sz w:val="20"/>
                <w:szCs w:val="20"/>
              </w:rPr>
            </w:pPr>
          </w:p>
          <w:p w14:paraId="00B04E78" w14:textId="77777777" w:rsidR="005A4FE1" w:rsidRPr="009550F6" w:rsidRDefault="005A4FE1"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Fiado (s):</w:t>
            </w:r>
          </w:p>
          <w:p w14:paraId="6E4544B1"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Nombre (s) o razón (es) social (es): _____________________________.</w:t>
            </w:r>
          </w:p>
          <w:p w14:paraId="6C565B45"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Domicilio: _____________________________.</w:t>
            </w:r>
            <w:r w:rsidRPr="009550F6">
              <w:rPr>
                <w:rFonts w:ascii="Arial" w:hAnsi="Arial" w:cs="Arial"/>
                <w:bCs/>
                <w:color w:val="000000"/>
                <w:sz w:val="20"/>
                <w:szCs w:val="20"/>
              </w:rPr>
              <w:t xml:space="preserve"> (El mismo que aparezca en el contrato principal)</w:t>
            </w:r>
          </w:p>
          <w:p w14:paraId="0A392C6A" w14:textId="77777777" w:rsidR="005A4FE1" w:rsidRPr="009550F6" w:rsidRDefault="005A4FE1" w:rsidP="008B3B0E">
            <w:pPr>
              <w:spacing w:before="80" w:after="80" w:line="240" w:lineRule="auto"/>
              <w:jc w:val="both"/>
              <w:rPr>
                <w:rFonts w:ascii="Arial" w:hAnsi="Arial" w:cs="Arial"/>
                <w:b/>
                <w:bCs/>
                <w:color w:val="000000"/>
                <w:sz w:val="20"/>
                <w:szCs w:val="20"/>
              </w:rPr>
            </w:pPr>
          </w:p>
          <w:p w14:paraId="681C22F9" w14:textId="77777777" w:rsidR="005A4FE1" w:rsidRPr="009550F6" w:rsidRDefault="005A4FE1"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Datos de la póliza:</w:t>
            </w:r>
          </w:p>
          <w:p w14:paraId="3FF85D2A" w14:textId="77777777" w:rsidR="005A4FE1" w:rsidRPr="009550F6" w:rsidRDefault="005A4FE1" w:rsidP="008B3B0E">
            <w:pPr>
              <w:spacing w:after="101" w:line="240" w:lineRule="auto"/>
              <w:jc w:val="both"/>
              <w:rPr>
                <w:rFonts w:ascii="Arial" w:hAnsi="Arial" w:cs="Arial"/>
                <w:bCs/>
                <w:color w:val="000000"/>
                <w:sz w:val="20"/>
                <w:szCs w:val="20"/>
              </w:rPr>
            </w:pPr>
            <w:r w:rsidRPr="009550F6">
              <w:rPr>
                <w:rFonts w:ascii="Arial" w:hAnsi="Arial" w:cs="Arial"/>
                <w:b/>
                <w:bCs/>
                <w:color w:val="000000"/>
                <w:sz w:val="20"/>
                <w:szCs w:val="20"/>
              </w:rPr>
              <w:t>Monto Afianzado:</w:t>
            </w:r>
            <w:r w:rsidRPr="009550F6">
              <w:rPr>
                <w:rFonts w:ascii="Arial" w:hAnsi="Arial" w:cs="Arial"/>
                <w:bCs/>
                <w:color w:val="000000"/>
                <w:sz w:val="20"/>
                <w:szCs w:val="20"/>
              </w:rPr>
              <w:t xml:space="preserve"> (Con letra y número) (Sin incluir el Impuesto al Valor Agregado)</w:t>
            </w:r>
          </w:p>
          <w:p w14:paraId="378CB6F9"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 xml:space="preserve">Inicio de la vigencia: _____________________. </w:t>
            </w:r>
          </w:p>
          <w:p w14:paraId="290583F9" w14:textId="77777777" w:rsidR="005A4FE1" w:rsidRPr="009550F6" w:rsidRDefault="005A4FE1" w:rsidP="008B3B0E">
            <w:pPr>
              <w:spacing w:after="101" w:line="240" w:lineRule="auto"/>
              <w:jc w:val="both"/>
              <w:rPr>
                <w:rFonts w:ascii="Arial" w:hAnsi="Arial" w:cs="Arial"/>
                <w:b/>
                <w:bCs/>
                <w:color w:val="000000"/>
                <w:sz w:val="20"/>
                <w:szCs w:val="20"/>
              </w:rPr>
            </w:pPr>
          </w:p>
          <w:p w14:paraId="2AAF4777" w14:textId="77777777" w:rsidR="005A4FE1" w:rsidRPr="009550F6" w:rsidRDefault="005A4FE1" w:rsidP="008B3B0E">
            <w:pPr>
              <w:spacing w:after="101" w:line="240" w:lineRule="auto"/>
              <w:jc w:val="both"/>
              <w:rPr>
                <w:rFonts w:ascii="Arial" w:hAnsi="Arial" w:cs="Arial"/>
                <w:bCs/>
                <w:color w:val="000000"/>
                <w:sz w:val="20"/>
                <w:szCs w:val="20"/>
              </w:rPr>
            </w:pPr>
            <w:r w:rsidRPr="009550F6">
              <w:rPr>
                <w:rFonts w:ascii="Arial" w:hAnsi="Arial" w:cs="Arial"/>
                <w:b/>
                <w:bCs/>
                <w:color w:val="000000"/>
                <w:sz w:val="20"/>
                <w:szCs w:val="20"/>
                <w:lang w:eastAsia="es-MX"/>
              </w:rPr>
              <w:t xml:space="preserve">Obligación garantizada: </w:t>
            </w:r>
            <w:r w:rsidRPr="009550F6">
              <w:rPr>
                <w:rFonts w:ascii="Arial" w:hAnsi="Arial" w:cs="Arial"/>
                <w:color w:val="000000"/>
                <w:sz w:val="20"/>
                <w:szCs w:val="20"/>
                <w:lang w:eastAsia="es-MX"/>
              </w:rPr>
              <w:t>Debido cumplimiento de todas y cada una de las obligaciones contractuales, en la forma y en los plazos que para tal efecto se establecieron en el “Contrato Principal”, en los términos de la Cláusula PRIMERA de la presente póliza de fianza.</w:t>
            </w:r>
          </w:p>
          <w:p w14:paraId="68F21D90" w14:textId="77777777" w:rsidR="005A4FE1" w:rsidRPr="009550F6" w:rsidRDefault="005A4FE1" w:rsidP="008B3B0E">
            <w:pPr>
              <w:spacing w:after="101" w:line="240" w:lineRule="auto"/>
              <w:jc w:val="both"/>
              <w:rPr>
                <w:rFonts w:ascii="Arial" w:hAnsi="Arial" w:cs="Arial"/>
                <w:b/>
                <w:color w:val="000000"/>
                <w:sz w:val="20"/>
                <w:szCs w:val="20"/>
              </w:rPr>
            </w:pPr>
          </w:p>
          <w:p w14:paraId="0AF1C481" w14:textId="77777777" w:rsidR="005A4FE1" w:rsidRPr="009550F6" w:rsidRDefault="005A4FE1"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 xml:space="preserve">Datos del contrato principal o pedido: </w:t>
            </w:r>
          </w:p>
          <w:p w14:paraId="322353DA" w14:textId="17E56DDC" w:rsidR="007700D2" w:rsidRPr="009550F6" w:rsidRDefault="007700D2" w:rsidP="008B3B0E">
            <w:pPr>
              <w:spacing w:before="80" w:after="80" w:line="240" w:lineRule="auto"/>
              <w:jc w:val="both"/>
              <w:rPr>
                <w:rFonts w:ascii="Arial" w:hAnsi="Arial" w:cs="Arial"/>
                <w:b/>
                <w:bCs/>
                <w:color w:val="000000"/>
                <w:sz w:val="20"/>
                <w:szCs w:val="20"/>
              </w:rPr>
            </w:pPr>
            <w:r w:rsidRPr="009550F6">
              <w:rPr>
                <w:rFonts w:ascii="Arial" w:hAnsi="Arial" w:cs="Arial"/>
                <w:b/>
                <w:bCs/>
                <w:color w:val="000000"/>
                <w:sz w:val="20"/>
                <w:szCs w:val="20"/>
              </w:rPr>
              <w:t>No. De contrato: ___________________</w:t>
            </w:r>
          </w:p>
          <w:p w14:paraId="1DCF5A03"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Objeto: ___________________________________________.</w:t>
            </w:r>
          </w:p>
          <w:p w14:paraId="08DB8E46"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rPr>
              <w:t xml:space="preserve">Monto del contrato: </w:t>
            </w:r>
            <w:r w:rsidRPr="009550F6">
              <w:rPr>
                <w:rFonts w:ascii="Arial" w:hAnsi="Arial" w:cs="Arial"/>
                <w:bCs/>
                <w:color w:val="000000"/>
                <w:sz w:val="20"/>
                <w:szCs w:val="20"/>
              </w:rPr>
              <w:t>(Sin el Impuesto al Valor Agregado)</w:t>
            </w:r>
          </w:p>
          <w:p w14:paraId="2A4B37EE" w14:textId="77777777" w:rsidR="005A4FE1" w:rsidRPr="009550F6" w:rsidRDefault="005A4FE1" w:rsidP="008B3B0E">
            <w:pPr>
              <w:spacing w:after="101" w:line="240" w:lineRule="auto"/>
              <w:jc w:val="both"/>
              <w:rPr>
                <w:rFonts w:ascii="Arial" w:hAnsi="Arial" w:cs="Arial"/>
                <w:b/>
                <w:bCs/>
                <w:color w:val="000000"/>
                <w:sz w:val="20"/>
                <w:szCs w:val="20"/>
              </w:rPr>
            </w:pPr>
            <w:r w:rsidRPr="009550F6">
              <w:rPr>
                <w:rFonts w:ascii="Arial" w:hAnsi="Arial" w:cs="Arial"/>
                <w:b/>
                <w:bCs/>
                <w:color w:val="000000"/>
                <w:sz w:val="20"/>
                <w:szCs w:val="20"/>
                <w:lang w:eastAsia="es-MX"/>
              </w:rPr>
              <w:t xml:space="preserve">Tipo: </w:t>
            </w:r>
            <w:r w:rsidRPr="009550F6">
              <w:rPr>
                <w:rFonts w:ascii="Arial" w:hAnsi="Arial" w:cs="Arial"/>
                <w:color w:val="000000"/>
                <w:sz w:val="20"/>
                <w:szCs w:val="20"/>
                <w:lang w:eastAsia="es-MX"/>
              </w:rPr>
              <w:t>(Adquisiciones, Arrendamientos y Servicios</w:t>
            </w:r>
            <w:r w:rsidRPr="009550F6">
              <w:rPr>
                <w:rFonts w:ascii="Arial" w:hAnsi="Arial" w:cs="Arial"/>
                <w:bCs/>
                <w:color w:val="000000"/>
                <w:sz w:val="20"/>
                <w:szCs w:val="20"/>
              </w:rPr>
              <w:t>)</w:t>
            </w:r>
            <w:r w:rsidRPr="009550F6">
              <w:rPr>
                <w:rFonts w:ascii="Arial" w:hAnsi="Arial" w:cs="Arial"/>
                <w:b/>
                <w:bCs/>
                <w:color w:val="000000"/>
                <w:sz w:val="20"/>
                <w:szCs w:val="20"/>
              </w:rPr>
              <w:t xml:space="preserve"> </w:t>
            </w:r>
          </w:p>
          <w:p w14:paraId="13C326F3" w14:textId="77777777" w:rsidR="005A4FE1" w:rsidRPr="009550F6" w:rsidRDefault="005A4FE1" w:rsidP="008B3B0E">
            <w:pPr>
              <w:spacing w:after="101" w:line="240" w:lineRule="auto"/>
              <w:jc w:val="both"/>
              <w:rPr>
                <w:rFonts w:ascii="Arial" w:hAnsi="Arial" w:cs="Arial"/>
                <w:b/>
                <w:bCs/>
                <w:color w:val="000000"/>
                <w:sz w:val="20"/>
                <w:szCs w:val="20"/>
              </w:rPr>
            </w:pPr>
          </w:p>
          <w:p w14:paraId="14916E29" w14:textId="77777777" w:rsidR="005A4FE1" w:rsidRPr="009550F6" w:rsidRDefault="005A4FE1" w:rsidP="008B3B0E">
            <w:pPr>
              <w:spacing w:after="101" w:line="240" w:lineRule="auto"/>
              <w:jc w:val="both"/>
              <w:rPr>
                <w:rFonts w:ascii="Arial" w:hAnsi="Arial" w:cs="Arial"/>
                <w:color w:val="000000"/>
                <w:sz w:val="20"/>
                <w:szCs w:val="20"/>
              </w:rPr>
            </w:pPr>
            <w:r w:rsidRPr="009550F6">
              <w:rPr>
                <w:rFonts w:ascii="Arial" w:hAnsi="Arial" w:cs="Arial"/>
                <w:b/>
                <w:bCs/>
                <w:color w:val="000000"/>
                <w:sz w:val="20"/>
                <w:szCs w:val="20"/>
                <w:lang w:eastAsia="es-MX"/>
              </w:rPr>
              <w:t>Procedimiento de ejecución al que se sujetará la presente póliza de fianza</w:t>
            </w:r>
            <w:r w:rsidRPr="009550F6">
              <w:rPr>
                <w:rFonts w:ascii="Arial" w:hAnsi="Arial" w:cs="Arial"/>
                <w:color w:val="000000"/>
                <w:sz w:val="20"/>
                <w:szCs w:val="20"/>
                <w:lang w:eastAsia="es-MX"/>
              </w:rPr>
              <w:t>:</w:t>
            </w:r>
            <w:r w:rsidRPr="009550F6">
              <w:rPr>
                <w:rFonts w:ascii="Arial" w:hAnsi="Arial" w:cs="Arial"/>
                <w:b/>
                <w:bCs/>
                <w:color w:val="000000"/>
                <w:sz w:val="20"/>
                <w:szCs w:val="20"/>
                <w:lang w:eastAsia="es-MX"/>
              </w:rPr>
              <w:t xml:space="preserve"> </w:t>
            </w:r>
            <w:r w:rsidRPr="009550F6">
              <w:rPr>
                <w:rFonts w:ascii="Arial" w:hAnsi="Arial" w:cs="Arial"/>
                <w:color w:val="000000"/>
                <w:sz w:val="20"/>
                <w:szCs w:val="20"/>
                <w:lang w:eastAsia="es-MX"/>
              </w:rPr>
              <w:t>(Artículo 279 de la Ley de Instituciones de Seguros y de Fianzas)</w:t>
            </w:r>
            <w:r w:rsidRPr="009550F6">
              <w:rPr>
                <w:rFonts w:ascii="Arial" w:hAnsi="Arial" w:cs="Arial"/>
                <w:color w:val="000000"/>
                <w:sz w:val="20"/>
                <w:szCs w:val="20"/>
              </w:rPr>
              <w:t>.</w:t>
            </w:r>
            <w:r w:rsidRPr="009550F6">
              <w:rPr>
                <w:rFonts w:ascii="Arial" w:hAnsi="Arial" w:cs="Arial"/>
                <w:b/>
                <w:color w:val="000000"/>
                <w:sz w:val="20"/>
                <w:szCs w:val="20"/>
              </w:rPr>
              <w:t xml:space="preserve"> </w:t>
            </w:r>
          </w:p>
          <w:p w14:paraId="4853B841" w14:textId="77777777" w:rsidR="005A4FE1" w:rsidRPr="009550F6" w:rsidRDefault="005A4FE1" w:rsidP="008B3B0E">
            <w:pPr>
              <w:spacing w:after="101" w:line="240" w:lineRule="auto"/>
              <w:jc w:val="both"/>
              <w:rPr>
                <w:rFonts w:ascii="Arial" w:hAnsi="Arial" w:cs="Arial"/>
                <w:b/>
                <w:color w:val="000000"/>
                <w:sz w:val="20"/>
                <w:szCs w:val="20"/>
              </w:rPr>
            </w:pPr>
          </w:p>
          <w:p w14:paraId="3E3CED9D" w14:textId="39BAA509" w:rsidR="005A4FE1" w:rsidRPr="009550F6" w:rsidRDefault="005A4FE1" w:rsidP="008B3B0E">
            <w:pPr>
              <w:spacing w:after="101" w:line="240" w:lineRule="auto"/>
              <w:jc w:val="both"/>
              <w:rPr>
                <w:rFonts w:ascii="Arial" w:hAnsi="Arial" w:cs="Arial"/>
                <w:color w:val="000000"/>
                <w:sz w:val="20"/>
                <w:szCs w:val="20"/>
              </w:rPr>
            </w:pPr>
            <w:r w:rsidRPr="009550F6">
              <w:rPr>
                <w:rFonts w:ascii="Arial" w:hAnsi="Arial" w:cs="Arial"/>
                <w:b/>
                <w:bCs/>
                <w:color w:val="000000"/>
                <w:sz w:val="20"/>
                <w:szCs w:val="20"/>
                <w:lang w:eastAsia="es-MX"/>
              </w:rPr>
              <w:lastRenderedPageBreak/>
              <w:t xml:space="preserve">Competencia y Jurisdicción: </w:t>
            </w:r>
            <w:r w:rsidRPr="009550F6">
              <w:rPr>
                <w:rFonts w:ascii="Arial" w:hAnsi="Arial" w:cs="Arial"/>
                <w:color w:val="000000"/>
                <w:sz w:val="20"/>
                <w:szCs w:val="20"/>
                <w:lang w:eastAsia="es-MX"/>
              </w:rPr>
              <w:t xml:space="preserve">Para todo lo relacionado con la presente póliza, el fiado, la afianzadora y cualesquiera otros obligados, así como el beneficiario, se someterán </w:t>
            </w:r>
            <w:r w:rsidRPr="009550F6">
              <w:rPr>
                <w:rFonts w:ascii="Arial" w:hAnsi="Arial" w:cs="Arial"/>
                <w:bCs/>
                <w:color w:val="000000"/>
                <w:sz w:val="20"/>
                <w:szCs w:val="20"/>
              </w:rPr>
              <w:t xml:space="preserve">a la jurisdicción y competencia de los tribunales </w:t>
            </w:r>
            <w:r w:rsidR="007700D2" w:rsidRPr="009550F6">
              <w:rPr>
                <w:rFonts w:ascii="Arial" w:hAnsi="Arial" w:cs="Arial"/>
                <w:color w:val="000000"/>
                <w:sz w:val="20"/>
                <w:szCs w:val="20"/>
                <w:lang w:eastAsia="es-MX"/>
              </w:rPr>
              <w:t>federales de la Ciudad de México.</w:t>
            </w:r>
          </w:p>
          <w:p w14:paraId="50125231" w14:textId="77777777" w:rsidR="005A4FE1" w:rsidRPr="009550F6" w:rsidRDefault="005A4FE1" w:rsidP="008B3B0E">
            <w:pPr>
              <w:spacing w:after="101" w:line="240" w:lineRule="auto"/>
              <w:jc w:val="both"/>
              <w:rPr>
                <w:rFonts w:ascii="Arial" w:hAnsi="Arial" w:cs="Arial"/>
                <w:color w:val="000000"/>
                <w:sz w:val="20"/>
                <w:szCs w:val="20"/>
              </w:rPr>
            </w:pPr>
          </w:p>
          <w:p w14:paraId="72F86B70" w14:textId="77777777" w:rsidR="005A4FE1" w:rsidRPr="009550F6" w:rsidRDefault="005A4FE1" w:rsidP="008B3B0E">
            <w:pPr>
              <w:spacing w:after="101" w:line="240" w:lineRule="auto"/>
              <w:jc w:val="both"/>
              <w:rPr>
                <w:rFonts w:ascii="Arial" w:hAnsi="Arial" w:cs="Arial"/>
                <w:color w:val="000000"/>
                <w:sz w:val="20"/>
                <w:szCs w:val="20"/>
              </w:rPr>
            </w:pPr>
            <w:r w:rsidRPr="009550F6">
              <w:rPr>
                <w:rFonts w:ascii="Arial" w:hAnsi="Arial" w:cs="Arial"/>
                <w:b/>
                <w:color w:val="000000"/>
                <w:sz w:val="20"/>
                <w:szCs w:val="20"/>
              </w:rPr>
              <w:t>Validación de fianza:</w:t>
            </w:r>
            <w:r w:rsidRPr="009550F6">
              <w:rPr>
                <w:rFonts w:ascii="Arial" w:hAnsi="Arial" w:cs="Arial"/>
                <w:color w:val="000000"/>
                <w:sz w:val="20"/>
                <w:szCs w:val="20"/>
              </w:rPr>
              <w:t xml:space="preserve"> </w:t>
            </w:r>
            <w:r w:rsidRPr="009550F6">
              <w:rPr>
                <w:rFonts w:ascii="Arial" w:hAnsi="Arial" w:cs="Arial"/>
                <w:b/>
                <w:bCs/>
                <w:color w:val="000000"/>
                <w:sz w:val="20"/>
                <w:szCs w:val="20"/>
              </w:rPr>
              <w:t>__________________________________</w:t>
            </w:r>
            <w:proofErr w:type="gramStart"/>
            <w:r w:rsidRPr="009550F6">
              <w:rPr>
                <w:rFonts w:ascii="Arial" w:hAnsi="Arial" w:cs="Arial"/>
                <w:b/>
                <w:bCs/>
                <w:color w:val="000000"/>
                <w:sz w:val="20"/>
                <w:szCs w:val="20"/>
              </w:rPr>
              <w:t>_.</w:t>
            </w:r>
            <w:r w:rsidRPr="009550F6">
              <w:rPr>
                <w:rFonts w:ascii="Arial" w:hAnsi="Arial" w:cs="Arial"/>
                <w:color w:val="000000"/>
                <w:sz w:val="20"/>
                <w:szCs w:val="20"/>
              </w:rPr>
              <w:t>(</w:t>
            </w:r>
            <w:proofErr w:type="gramEnd"/>
            <w:r w:rsidRPr="009550F6">
              <w:rPr>
                <w:rFonts w:ascii="Arial" w:hAnsi="Arial" w:cs="Arial"/>
                <w:color w:val="000000"/>
                <w:sz w:val="20"/>
                <w:szCs w:val="20"/>
              </w:rPr>
              <w:t xml:space="preserve">Línea de validación)  </w:t>
            </w:r>
          </w:p>
          <w:p w14:paraId="5A25747A" w14:textId="77777777" w:rsidR="005A4FE1" w:rsidRPr="009550F6" w:rsidRDefault="005A4FE1" w:rsidP="008B3B0E">
            <w:pPr>
              <w:spacing w:after="101" w:line="240" w:lineRule="auto"/>
              <w:jc w:val="both"/>
              <w:rPr>
                <w:rFonts w:ascii="Arial" w:hAnsi="Arial" w:cs="Arial"/>
                <w:color w:val="000000"/>
                <w:sz w:val="20"/>
                <w:szCs w:val="20"/>
              </w:rPr>
            </w:pPr>
          </w:p>
          <w:p w14:paraId="78BEFD2A" w14:textId="7C4076D0" w:rsidR="005A4FE1" w:rsidRPr="009550F6" w:rsidRDefault="005A4FE1" w:rsidP="001531CA">
            <w:pPr>
              <w:spacing w:after="101" w:line="240" w:lineRule="auto"/>
              <w:jc w:val="both"/>
              <w:rPr>
                <w:rFonts w:ascii="Arial" w:hAnsi="Arial" w:cs="Arial"/>
                <w:b/>
                <w:color w:val="000000"/>
                <w:sz w:val="20"/>
                <w:szCs w:val="20"/>
              </w:rPr>
            </w:pPr>
            <w:r w:rsidRPr="009550F6">
              <w:rPr>
                <w:rFonts w:ascii="Arial" w:hAnsi="Arial" w:cs="Arial"/>
                <w:color w:val="000000"/>
                <w:sz w:val="20"/>
                <w:szCs w:val="20"/>
              </w:rPr>
              <w:t>FIRMA</w:t>
            </w:r>
          </w:p>
        </w:tc>
      </w:tr>
      <w:tr w:rsidR="005A4FE1" w:rsidRPr="009550F6" w14:paraId="434C2DE9" w14:textId="77777777" w:rsidTr="3CDFDD16">
        <w:tc>
          <w:tcPr>
            <w:tcW w:w="9493" w:type="dxa"/>
            <w:tcBorders>
              <w:top w:val="single" w:sz="4" w:space="0" w:color="auto"/>
              <w:left w:val="single" w:sz="4" w:space="0" w:color="auto"/>
              <w:bottom w:val="single" w:sz="4" w:space="0" w:color="auto"/>
              <w:right w:val="single" w:sz="4" w:space="0" w:color="auto"/>
            </w:tcBorders>
          </w:tcPr>
          <w:p w14:paraId="4CD5CF44" w14:textId="77777777" w:rsidR="005A4FE1" w:rsidRPr="009550F6" w:rsidRDefault="005A4FE1" w:rsidP="008B3B0E">
            <w:pPr>
              <w:spacing w:after="101" w:line="240" w:lineRule="auto"/>
              <w:jc w:val="both"/>
              <w:rPr>
                <w:rFonts w:ascii="Arial" w:hAnsi="Arial" w:cs="Arial"/>
                <w:b/>
                <w:color w:val="000000"/>
                <w:sz w:val="20"/>
                <w:szCs w:val="20"/>
              </w:rPr>
            </w:pPr>
            <w:r w:rsidRPr="009550F6">
              <w:rPr>
                <w:rFonts w:ascii="Arial" w:hAnsi="Arial" w:cs="Arial"/>
                <w:b/>
                <w:bCs/>
                <w:color w:val="000000"/>
                <w:sz w:val="20"/>
                <w:szCs w:val="20"/>
                <w:lang w:eastAsia="es-MX"/>
              </w:rPr>
              <w:lastRenderedPageBreak/>
              <w:t>CLÁUSULAS GENERALES A QUE SE SUJETARÁ LA PRESENTE PÓLIZA DE FIANZA PARA GARANTIZAR EL CUMPLIMIENTO DEL CONTRATO EN MATERIA DE (ADQUISICIONES, ARRENDAMIENTOS Y SERVICIOS</w:t>
            </w:r>
            <w:r w:rsidRPr="009550F6">
              <w:rPr>
                <w:rFonts w:ascii="Arial" w:hAnsi="Arial" w:cs="Arial"/>
                <w:b/>
                <w:color w:val="000000"/>
                <w:sz w:val="20"/>
                <w:szCs w:val="20"/>
              </w:rPr>
              <w:t xml:space="preserve">).  </w:t>
            </w:r>
          </w:p>
          <w:p w14:paraId="23F84730" w14:textId="77777777" w:rsidR="005A4FE1" w:rsidRPr="009550F6" w:rsidRDefault="005A4FE1" w:rsidP="008B3B0E">
            <w:pPr>
              <w:spacing w:after="101" w:line="240" w:lineRule="auto"/>
              <w:jc w:val="both"/>
              <w:rPr>
                <w:rFonts w:ascii="Arial" w:hAnsi="Arial" w:cs="Arial"/>
                <w:color w:val="000000"/>
                <w:sz w:val="20"/>
                <w:szCs w:val="20"/>
              </w:rPr>
            </w:pPr>
            <w:proofErr w:type="gramStart"/>
            <w:r w:rsidRPr="009550F6">
              <w:rPr>
                <w:rFonts w:ascii="Arial" w:hAnsi="Arial" w:cs="Arial"/>
                <w:b/>
                <w:color w:val="000000"/>
                <w:sz w:val="20"/>
                <w:szCs w:val="20"/>
              </w:rPr>
              <w:t>PRIMERA.-</w:t>
            </w:r>
            <w:proofErr w:type="gramEnd"/>
            <w:r w:rsidRPr="009550F6">
              <w:rPr>
                <w:rFonts w:ascii="Arial" w:hAnsi="Arial" w:cs="Arial"/>
                <w:b/>
                <w:color w:val="000000"/>
                <w:sz w:val="20"/>
                <w:szCs w:val="20"/>
              </w:rPr>
              <w:t xml:space="preserve"> OBLIGACIÓN GARANTIZADA.</w:t>
            </w:r>
          </w:p>
          <w:p w14:paraId="43D6C2D9" w14:textId="77777777" w:rsidR="005A4FE1" w:rsidRPr="009550F6" w:rsidRDefault="005A4FE1" w:rsidP="008B3B0E">
            <w:pPr>
              <w:tabs>
                <w:tab w:val="left" w:pos="360"/>
              </w:tabs>
              <w:autoSpaceDE w:val="0"/>
              <w:autoSpaceDN w:val="0"/>
              <w:adjustRightInd w:val="0"/>
              <w:spacing w:after="101" w:line="240" w:lineRule="auto"/>
              <w:jc w:val="both"/>
              <w:rPr>
                <w:rFonts w:ascii="Arial" w:hAnsi="Arial" w:cs="Arial"/>
                <w:color w:val="000000"/>
                <w:sz w:val="20"/>
                <w:szCs w:val="20"/>
              </w:rPr>
            </w:pPr>
            <w:r w:rsidRPr="009550F6">
              <w:rPr>
                <w:rFonts w:ascii="Arial" w:hAnsi="Arial" w:cs="Arial"/>
                <w:color w:val="000000"/>
                <w:sz w:val="20"/>
                <w:szCs w:val="20"/>
              </w:rPr>
              <w:t>Esta póliza de fianza garantiza el debido cumplimiento de todas y cada una de las obligaciones y estipulaciones contenidas en el contrato indicado en esta póliza y en sus convenios modificatorios cuando no rebasen el porcentaje de ampliación indicado en la cláusula siguiente, aún y cuando parte de las obligaciones se subcontraten.</w:t>
            </w:r>
          </w:p>
          <w:p w14:paraId="537C07D6" w14:textId="77777777" w:rsidR="005A4FE1" w:rsidRPr="009550F6" w:rsidRDefault="005A4FE1" w:rsidP="008B3B0E">
            <w:pPr>
              <w:tabs>
                <w:tab w:val="left" w:pos="360"/>
              </w:tabs>
              <w:autoSpaceDE w:val="0"/>
              <w:autoSpaceDN w:val="0"/>
              <w:adjustRightInd w:val="0"/>
              <w:spacing w:after="101" w:line="240" w:lineRule="auto"/>
              <w:jc w:val="both"/>
              <w:rPr>
                <w:rFonts w:ascii="Arial" w:hAnsi="Arial" w:cs="Arial"/>
                <w:b/>
                <w:color w:val="000000"/>
                <w:sz w:val="20"/>
                <w:szCs w:val="20"/>
              </w:rPr>
            </w:pPr>
            <w:r w:rsidRPr="009550F6">
              <w:rPr>
                <w:rFonts w:ascii="Arial" w:hAnsi="Arial" w:cs="Arial"/>
                <w:color w:val="000000"/>
                <w:sz w:val="20"/>
                <w:szCs w:val="20"/>
              </w:rPr>
              <w:t>La fianza se otorga atendiendo a todas las estipulaciones contenidas en el Contrato.</w:t>
            </w:r>
          </w:p>
        </w:tc>
      </w:tr>
      <w:tr w:rsidR="005A4FE1" w:rsidRPr="009550F6" w14:paraId="015AE108" w14:textId="77777777" w:rsidTr="3CDFDD16">
        <w:tc>
          <w:tcPr>
            <w:tcW w:w="9493" w:type="dxa"/>
            <w:tcBorders>
              <w:top w:val="single" w:sz="4" w:space="0" w:color="auto"/>
              <w:left w:val="single" w:sz="4" w:space="0" w:color="auto"/>
              <w:bottom w:val="single" w:sz="4" w:space="0" w:color="auto"/>
              <w:right w:val="single" w:sz="4" w:space="0" w:color="auto"/>
            </w:tcBorders>
          </w:tcPr>
          <w:p w14:paraId="160E3915" w14:textId="77777777" w:rsidR="005A4FE1" w:rsidRPr="009550F6" w:rsidRDefault="005A4FE1" w:rsidP="008B3B0E">
            <w:pPr>
              <w:autoSpaceDE w:val="0"/>
              <w:autoSpaceDN w:val="0"/>
              <w:adjustRightInd w:val="0"/>
              <w:spacing w:after="101" w:line="240" w:lineRule="auto"/>
              <w:jc w:val="both"/>
              <w:rPr>
                <w:rFonts w:ascii="Arial" w:hAnsi="Arial" w:cs="Arial"/>
                <w:b/>
                <w:color w:val="000000"/>
                <w:sz w:val="20"/>
                <w:szCs w:val="20"/>
              </w:rPr>
            </w:pPr>
            <w:proofErr w:type="gramStart"/>
            <w:r w:rsidRPr="009550F6">
              <w:rPr>
                <w:rFonts w:ascii="Arial" w:hAnsi="Arial" w:cs="Arial"/>
                <w:b/>
                <w:color w:val="000000"/>
                <w:sz w:val="20"/>
                <w:szCs w:val="20"/>
              </w:rPr>
              <w:t>SEGUNDA.-</w:t>
            </w:r>
            <w:proofErr w:type="gramEnd"/>
            <w:r w:rsidRPr="009550F6">
              <w:rPr>
                <w:rFonts w:ascii="Arial" w:hAnsi="Arial" w:cs="Arial"/>
                <w:b/>
                <w:color w:val="000000"/>
                <w:sz w:val="20"/>
                <w:szCs w:val="20"/>
              </w:rPr>
              <w:t xml:space="preserve"> MONTO AFIANZADO.   </w:t>
            </w:r>
          </w:p>
          <w:p w14:paraId="7269B217" w14:textId="3AED9D10" w:rsidR="005A4FE1" w:rsidRPr="009550F6" w:rsidRDefault="005A4FE1" w:rsidP="008B3B0E">
            <w:pPr>
              <w:autoSpaceDE w:val="0"/>
              <w:autoSpaceDN w:val="0"/>
              <w:adjustRightInd w:val="0"/>
              <w:spacing w:after="101" w:line="240" w:lineRule="auto"/>
              <w:jc w:val="both"/>
              <w:rPr>
                <w:rFonts w:ascii="Arial" w:hAnsi="Arial" w:cs="Arial"/>
                <w:b/>
                <w:color w:val="000000"/>
                <w:sz w:val="20"/>
                <w:szCs w:val="20"/>
                <w:lang w:eastAsia="es-ES"/>
              </w:rPr>
            </w:pPr>
            <w:r w:rsidRPr="009550F6">
              <w:rPr>
                <w:rFonts w:ascii="Arial" w:hAnsi="Arial" w:cs="Arial"/>
                <w:color w:val="000000"/>
                <w:sz w:val="20"/>
                <w:szCs w:val="20"/>
                <w:lang w:eastAsia="es-MX"/>
              </w:rPr>
              <w:t xml:space="preserve">La institución de fianzas, en los términos de la legislación aplicable a la materia, se compromete a pagar al beneficiario, hasta el monto de esta póliza, que representa el </w:t>
            </w:r>
            <w:r w:rsidR="00AA083B" w:rsidRPr="009550F6">
              <w:rPr>
                <w:rFonts w:ascii="Arial" w:hAnsi="Arial" w:cs="Arial"/>
                <w:b/>
                <w:bCs/>
                <w:color w:val="000000"/>
                <w:sz w:val="20"/>
                <w:szCs w:val="20"/>
                <w:lang w:eastAsia="es-MX"/>
              </w:rPr>
              <w:t>10</w:t>
            </w:r>
            <w:r w:rsidRPr="009550F6">
              <w:rPr>
                <w:rFonts w:ascii="Arial" w:hAnsi="Arial" w:cs="Arial"/>
                <w:b/>
                <w:bCs/>
                <w:color w:val="000000"/>
                <w:sz w:val="20"/>
                <w:szCs w:val="20"/>
                <w:lang w:eastAsia="es-MX"/>
              </w:rPr>
              <w:t xml:space="preserve"> % (</w:t>
            </w:r>
            <w:r w:rsidR="00AA083B" w:rsidRPr="009550F6">
              <w:rPr>
                <w:rFonts w:ascii="Arial" w:hAnsi="Arial" w:cs="Arial"/>
                <w:b/>
                <w:bCs/>
                <w:color w:val="000000"/>
                <w:sz w:val="20"/>
                <w:szCs w:val="20"/>
                <w:lang w:eastAsia="es-MX"/>
              </w:rPr>
              <w:t>diez por ciento</w:t>
            </w:r>
            <w:r w:rsidRPr="009550F6">
              <w:rPr>
                <w:rFonts w:ascii="Arial" w:hAnsi="Arial" w:cs="Arial"/>
                <w:b/>
                <w:bCs/>
                <w:color w:val="000000"/>
                <w:sz w:val="20"/>
                <w:szCs w:val="20"/>
                <w:lang w:eastAsia="es-MX"/>
              </w:rPr>
              <w:t>)</w:t>
            </w:r>
            <w:r w:rsidRPr="009550F6">
              <w:rPr>
                <w:rFonts w:ascii="Arial" w:hAnsi="Arial" w:cs="Arial"/>
                <w:color w:val="000000"/>
                <w:sz w:val="20"/>
                <w:szCs w:val="20"/>
                <w:lang w:eastAsia="es-MX"/>
              </w:rPr>
              <w:t xml:space="preserve"> del valor del contrato indicado en la carátula de esta póliza, </w:t>
            </w:r>
            <w:r w:rsidRPr="009550F6">
              <w:rPr>
                <w:rFonts w:ascii="Arial" w:hAnsi="Arial" w:cs="Arial"/>
                <w:color w:val="000000"/>
                <w:sz w:val="20"/>
                <w:szCs w:val="20"/>
              </w:rPr>
              <w:t xml:space="preserve">más la indemnización por mora que, en su caso proceda de conformidad con el artículo </w:t>
            </w:r>
            <w:proofErr w:type="gramStart"/>
            <w:r w:rsidRPr="009550F6">
              <w:rPr>
                <w:rFonts w:ascii="Arial" w:hAnsi="Arial" w:cs="Arial"/>
                <w:color w:val="000000"/>
                <w:sz w:val="20"/>
                <w:szCs w:val="20"/>
              </w:rPr>
              <w:t>283  de</w:t>
            </w:r>
            <w:proofErr w:type="gramEnd"/>
            <w:r w:rsidRPr="009550F6">
              <w:rPr>
                <w:rFonts w:ascii="Arial" w:hAnsi="Arial" w:cs="Arial"/>
                <w:color w:val="000000"/>
                <w:sz w:val="20"/>
                <w:szCs w:val="20"/>
              </w:rPr>
              <w:t xml:space="preserve"> la Ley de Instituciones de Seguros y de Fianzas</w:t>
            </w:r>
            <w:r w:rsidRPr="009550F6">
              <w:rPr>
                <w:rFonts w:ascii="Arial" w:hAnsi="Arial" w:cs="Arial"/>
                <w:color w:val="000000"/>
                <w:sz w:val="20"/>
                <w:szCs w:val="20"/>
                <w:lang w:eastAsia="es-MX"/>
              </w:rPr>
              <w:t>.</w:t>
            </w:r>
            <w:r w:rsidRPr="009550F6">
              <w:rPr>
                <w:rFonts w:ascii="Arial" w:hAnsi="Arial" w:cs="Arial"/>
                <w:color w:val="000000"/>
                <w:sz w:val="20"/>
                <w:szCs w:val="20"/>
              </w:rPr>
              <w:t xml:space="preserve"> </w:t>
            </w:r>
          </w:p>
        </w:tc>
      </w:tr>
      <w:tr w:rsidR="005A4FE1" w:rsidRPr="009550F6" w14:paraId="1F992E05" w14:textId="77777777" w:rsidTr="3CDFDD16">
        <w:tc>
          <w:tcPr>
            <w:tcW w:w="9493" w:type="dxa"/>
            <w:tcBorders>
              <w:top w:val="single" w:sz="4" w:space="0" w:color="auto"/>
              <w:left w:val="single" w:sz="4" w:space="0" w:color="auto"/>
              <w:bottom w:val="single" w:sz="4" w:space="0" w:color="auto"/>
              <w:right w:val="single" w:sz="4" w:space="0" w:color="auto"/>
            </w:tcBorders>
          </w:tcPr>
          <w:p w14:paraId="614DDB3B" w14:textId="77777777" w:rsidR="005A4FE1" w:rsidRPr="009550F6" w:rsidRDefault="005A4FE1" w:rsidP="008B3B0E">
            <w:pPr>
              <w:autoSpaceDE w:val="0"/>
              <w:autoSpaceDN w:val="0"/>
              <w:adjustRightInd w:val="0"/>
              <w:spacing w:after="101" w:line="240" w:lineRule="auto"/>
              <w:jc w:val="both"/>
              <w:rPr>
                <w:rFonts w:ascii="Arial" w:hAnsi="Arial" w:cs="Arial"/>
                <w:b/>
                <w:color w:val="000000"/>
                <w:sz w:val="20"/>
                <w:szCs w:val="20"/>
              </w:rPr>
            </w:pPr>
            <w:proofErr w:type="gramStart"/>
            <w:r w:rsidRPr="009550F6">
              <w:rPr>
                <w:rFonts w:ascii="Arial" w:hAnsi="Arial" w:cs="Arial"/>
                <w:b/>
                <w:color w:val="000000"/>
                <w:sz w:val="20"/>
                <w:szCs w:val="20"/>
              </w:rPr>
              <w:t>TERCERA.-</w:t>
            </w:r>
            <w:proofErr w:type="gramEnd"/>
            <w:r w:rsidRPr="009550F6">
              <w:rPr>
                <w:rFonts w:ascii="Arial" w:hAnsi="Arial" w:cs="Arial"/>
                <w:b/>
                <w:color w:val="000000"/>
                <w:sz w:val="20"/>
                <w:szCs w:val="20"/>
              </w:rPr>
              <w:t xml:space="preserve"> VIGENCIA. </w:t>
            </w:r>
          </w:p>
          <w:p w14:paraId="5A9847BA" w14:textId="77777777" w:rsidR="005A4FE1" w:rsidRPr="009550F6" w:rsidRDefault="005A4FE1" w:rsidP="008B3B0E">
            <w:pPr>
              <w:spacing w:after="101" w:line="240" w:lineRule="auto"/>
              <w:jc w:val="both"/>
              <w:rPr>
                <w:rFonts w:ascii="Arial" w:hAnsi="Arial" w:cs="Arial"/>
                <w:color w:val="000000"/>
                <w:sz w:val="20"/>
                <w:szCs w:val="20"/>
              </w:rPr>
            </w:pPr>
            <w:r w:rsidRPr="009550F6">
              <w:rPr>
                <w:rFonts w:ascii="Arial" w:hAnsi="Arial" w:cs="Arial"/>
                <w:color w:val="000000"/>
                <w:sz w:val="20"/>
                <w:szCs w:val="20"/>
                <w:lang w:eastAsia="es-MX"/>
              </w:rPr>
              <w:t>La fianza permanecerá vigente durante el cumplimiento a la o las obligaciones que garantice y continuará vigente en caso de que “la Contratante” otorgue prórroga o espera al cumplimiento del contrato</w:t>
            </w:r>
            <w:r w:rsidRPr="009550F6">
              <w:rPr>
                <w:rFonts w:ascii="Arial" w:hAnsi="Arial" w:cs="Arial"/>
                <w:color w:val="000000"/>
                <w:sz w:val="20"/>
                <w:szCs w:val="20"/>
              </w:rPr>
              <w:t xml:space="preserve">. </w:t>
            </w:r>
          </w:p>
          <w:p w14:paraId="33FD40DA" w14:textId="77777777" w:rsidR="005A4FE1" w:rsidRPr="009550F6" w:rsidRDefault="005A4FE1" w:rsidP="008B3B0E">
            <w:pPr>
              <w:spacing w:after="101" w:line="240" w:lineRule="auto"/>
              <w:jc w:val="both"/>
              <w:rPr>
                <w:rFonts w:ascii="Arial" w:hAnsi="Arial" w:cs="Arial"/>
                <w:b/>
                <w:color w:val="000000"/>
                <w:sz w:val="20"/>
                <w:szCs w:val="20"/>
              </w:rPr>
            </w:pPr>
            <w:r w:rsidRPr="009550F6">
              <w:rPr>
                <w:rFonts w:ascii="Arial" w:hAnsi="Arial" w:cs="Arial"/>
                <w:color w:val="000000"/>
                <w:sz w:val="20"/>
                <w:szCs w:val="20"/>
                <w:lang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w:t>
            </w:r>
            <w:proofErr w:type="gramStart"/>
            <w:r w:rsidRPr="009550F6">
              <w:rPr>
                <w:rFonts w:ascii="Arial" w:hAnsi="Arial" w:cs="Arial"/>
                <w:color w:val="000000"/>
                <w:sz w:val="20"/>
                <w:szCs w:val="20"/>
                <w:lang w:eastAsia="es-MX"/>
              </w:rPr>
              <w:t>en razón del</w:t>
            </w:r>
            <w:proofErr w:type="gramEnd"/>
            <w:r w:rsidRPr="009550F6">
              <w:rPr>
                <w:rFonts w:ascii="Arial" w:hAnsi="Arial" w:cs="Arial"/>
                <w:color w:val="000000"/>
                <w:sz w:val="20"/>
                <w:szCs w:val="20"/>
                <w:lang w:eastAsia="es-MX"/>
              </w:rPr>
              <w:t xml:space="preserve"> plazo establecido para cumplir la o las obligaciones contractuales</w:t>
            </w:r>
            <w:r w:rsidRPr="009550F6">
              <w:rPr>
                <w:rFonts w:ascii="Arial" w:hAnsi="Arial" w:cs="Arial"/>
                <w:color w:val="000000"/>
                <w:sz w:val="20"/>
                <w:szCs w:val="20"/>
              </w:rPr>
              <w:t>.</w:t>
            </w:r>
          </w:p>
        </w:tc>
      </w:tr>
      <w:tr w:rsidR="005A4FE1" w:rsidRPr="009550F6" w14:paraId="584E5ACC" w14:textId="77777777" w:rsidTr="3CDFDD16">
        <w:tc>
          <w:tcPr>
            <w:tcW w:w="9493" w:type="dxa"/>
            <w:tcBorders>
              <w:top w:val="single" w:sz="4" w:space="0" w:color="auto"/>
              <w:left w:val="single" w:sz="4" w:space="0" w:color="auto"/>
              <w:bottom w:val="single" w:sz="4" w:space="0" w:color="auto"/>
              <w:right w:val="single" w:sz="4" w:space="0" w:color="auto"/>
            </w:tcBorders>
          </w:tcPr>
          <w:p w14:paraId="1BF06900" w14:textId="77777777" w:rsidR="005A4FE1" w:rsidRPr="009550F6" w:rsidRDefault="005A4FE1" w:rsidP="008B3B0E">
            <w:pPr>
              <w:spacing w:after="101" w:line="240" w:lineRule="auto"/>
              <w:jc w:val="both"/>
              <w:rPr>
                <w:rFonts w:ascii="Arial" w:hAnsi="Arial" w:cs="Arial"/>
                <w:b/>
                <w:color w:val="000000"/>
                <w:sz w:val="20"/>
                <w:szCs w:val="20"/>
              </w:rPr>
            </w:pPr>
            <w:proofErr w:type="gramStart"/>
            <w:r w:rsidRPr="009550F6">
              <w:rPr>
                <w:rFonts w:ascii="Arial" w:hAnsi="Arial" w:cs="Arial"/>
                <w:b/>
                <w:color w:val="000000"/>
                <w:sz w:val="20"/>
                <w:szCs w:val="20"/>
              </w:rPr>
              <w:t>CUARTA.-</w:t>
            </w:r>
            <w:proofErr w:type="gramEnd"/>
            <w:r w:rsidRPr="009550F6">
              <w:rPr>
                <w:rFonts w:ascii="Arial" w:hAnsi="Arial" w:cs="Arial"/>
                <w:b/>
                <w:color w:val="000000"/>
                <w:sz w:val="20"/>
                <w:szCs w:val="20"/>
              </w:rPr>
              <w:t xml:space="preserve"> CANCELACIÓN DE LA FIANZA. </w:t>
            </w:r>
          </w:p>
          <w:p w14:paraId="091976E9" w14:textId="77777777" w:rsidR="005A4FE1" w:rsidRPr="009550F6" w:rsidRDefault="005A4FE1" w:rsidP="008B3B0E">
            <w:pPr>
              <w:spacing w:after="101" w:line="240" w:lineRule="auto"/>
              <w:jc w:val="both"/>
              <w:rPr>
                <w:rFonts w:ascii="Arial" w:hAnsi="Arial" w:cs="Arial"/>
                <w:color w:val="000000"/>
                <w:sz w:val="20"/>
                <w:szCs w:val="20"/>
              </w:rPr>
            </w:pPr>
            <w:r w:rsidRPr="009550F6">
              <w:rPr>
                <w:rFonts w:ascii="Arial" w:hAnsi="Arial" w:cs="Arial"/>
                <w:color w:val="000000"/>
                <w:sz w:val="20"/>
                <w:szCs w:val="20"/>
              </w:rPr>
              <w:t>Para la liberación de esta póliza de fianza, es requisito indispensable la manifestación expresa y por escrito de la contratante.</w:t>
            </w:r>
          </w:p>
          <w:p w14:paraId="2FB22FF9" w14:textId="77777777" w:rsidR="005A4FE1" w:rsidRPr="009550F6" w:rsidRDefault="005A4FE1" w:rsidP="005A4FE1">
            <w:pPr>
              <w:spacing w:after="101" w:line="240" w:lineRule="auto"/>
              <w:jc w:val="both"/>
              <w:rPr>
                <w:rFonts w:ascii="Arial" w:hAnsi="Arial" w:cs="Arial"/>
                <w:b/>
                <w:color w:val="000000"/>
                <w:sz w:val="20"/>
                <w:szCs w:val="20"/>
              </w:rPr>
            </w:pPr>
            <w:r w:rsidRPr="009550F6">
              <w:rPr>
                <w:rFonts w:ascii="Arial" w:hAnsi="Arial" w:cs="Arial"/>
                <w:color w:val="000000"/>
                <w:sz w:val="20"/>
                <w:szCs w:val="20"/>
              </w:rPr>
              <w:t xml:space="preserve">La fianza de cumplimiento se cancelará cuando habiéndose cumplido la totalidad de las obligaciones estipuladas en el contrato. </w:t>
            </w:r>
            <w:r w:rsidRPr="009550F6">
              <w:rPr>
                <w:rFonts w:ascii="Arial" w:hAnsi="Arial" w:cs="Arial"/>
                <w:b/>
                <w:color w:val="000000"/>
                <w:sz w:val="20"/>
                <w:szCs w:val="20"/>
              </w:rPr>
              <w:t xml:space="preserve"> </w:t>
            </w:r>
          </w:p>
        </w:tc>
      </w:tr>
      <w:tr w:rsidR="005A4FE1" w:rsidRPr="009550F6" w14:paraId="4D8F96CA" w14:textId="77777777" w:rsidTr="3CDFDD16">
        <w:tc>
          <w:tcPr>
            <w:tcW w:w="9493" w:type="dxa"/>
            <w:tcBorders>
              <w:top w:val="single" w:sz="4" w:space="0" w:color="auto"/>
              <w:left w:val="single" w:sz="4" w:space="0" w:color="auto"/>
              <w:bottom w:val="single" w:sz="4" w:space="0" w:color="auto"/>
              <w:right w:val="single" w:sz="4" w:space="0" w:color="auto"/>
            </w:tcBorders>
          </w:tcPr>
          <w:p w14:paraId="32ECBB8C" w14:textId="77777777" w:rsidR="005A4FE1" w:rsidRPr="009550F6" w:rsidRDefault="005A4FE1" w:rsidP="008B3B0E">
            <w:pPr>
              <w:spacing w:after="101" w:line="240" w:lineRule="auto"/>
              <w:jc w:val="both"/>
              <w:rPr>
                <w:rFonts w:ascii="Arial" w:hAnsi="Arial" w:cs="Arial"/>
                <w:color w:val="000000"/>
                <w:sz w:val="20"/>
                <w:szCs w:val="20"/>
              </w:rPr>
            </w:pPr>
            <w:proofErr w:type="gramStart"/>
            <w:r w:rsidRPr="009550F6">
              <w:rPr>
                <w:rFonts w:ascii="Arial" w:hAnsi="Arial" w:cs="Arial"/>
                <w:b/>
                <w:color w:val="000000"/>
                <w:sz w:val="20"/>
                <w:szCs w:val="20"/>
              </w:rPr>
              <w:t>QUINTA.-</w:t>
            </w:r>
            <w:proofErr w:type="gramEnd"/>
            <w:r w:rsidRPr="009550F6">
              <w:rPr>
                <w:rFonts w:ascii="Arial" w:hAnsi="Arial" w:cs="Arial"/>
                <w:b/>
                <w:color w:val="000000"/>
                <w:sz w:val="20"/>
                <w:szCs w:val="20"/>
              </w:rPr>
              <w:t xml:space="preserve"> PROCEDIMIENTOS.</w:t>
            </w:r>
          </w:p>
          <w:p w14:paraId="7E8BECFF" w14:textId="357BA0C6" w:rsidR="005A4FE1" w:rsidRPr="009550F6" w:rsidRDefault="005A4FE1" w:rsidP="005A4FE1">
            <w:pPr>
              <w:spacing w:after="101" w:line="240" w:lineRule="auto"/>
              <w:jc w:val="both"/>
              <w:rPr>
                <w:rFonts w:ascii="Arial" w:hAnsi="Arial" w:cs="Arial"/>
                <w:b/>
                <w:bCs/>
                <w:color w:val="000000"/>
                <w:sz w:val="20"/>
                <w:szCs w:val="20"/>
              </w:rPr>
            </w:pPr>
            <w:r w:rsidRPr="009550F6">
              <w:rPr>
                <w:rFonts w:ascii="Arial" w:hAnsi="Arial" w:cs="Arial"/>
                <w:color w:val="000000" w:themeColor="text1"/>
                <w:sz w:val="20"/>
                <w:szCs w:val="20"/>
                <w:lang w:eastAsia="es-MX"/>
              </w:rPr>
              <w:t xml:space="preserve">La institución de fianzas acepta expresamente someterse al procedimiento </w:t>
            </w:r>
            <w:r w:rsidRPr="009550F6">
              <w:rPr>
                <w:rFonts w:ascii="Arial" w:hAnsi="Arial" w:cs="Arial"/>
                <w:color w:val="000000" w:themeColor="text1"/>
                <w:sz w:val="20"/>
                <w:szCs w:val="20"/>
              </w:rPr>
              <w:t xml:space="preserve">de ejecución </w:t>
            </w:r>
            <w:r w:rsidRPr="009550F6">
              <w:rPr>
                <w:rFonts w:ascii="Arial" w:hAnsi="Arial" w:cs="Arial"/>
                <w:color w:val="000000" w:themeColor="text1"/>
                <w:sz w:val="20"/>
                <w:szCs w:val="20"/>
                <w:lang w:eastAsia="es-MX"/>
              </w:rPr>
              <w:t>previsto en</w:t>
            </w:r>
            <w:r w:rsidRPr="009550F6">
              <w:rPr>
                <w:rFonts w:ascii="Arial" w:hAnsi="Arial" w:cs="Arial"/>
                <w:color w:val="000000" w:themeColor="text1"/>
                <w:sz w:val="20"/>
                <w:szCs w:val="20"/>
              </w:rPr>
              <w:t xml:space="preserve"> el artículo </w:t>
            </w:r>
            <w:r w:rsidRPr="009550F6">
              <w:rPr>
                <w:rFonts w:ascii="Arial" w:hAnsi="Arial" w:cs="Arial"/>
                <w:color w:val="000000" w:themeColor="text1"/>
                <w:sz w:val="20"/>
                <w:szCs w:val="20"/>
                <w:u w:val="single"/>
              </w:rPr>
              <w:t>279</w:t>
            </w:r>
            <w:r w:rsidRPr="009550F6">
              <w:rPr>
                <w:rFonts w:ascii="Arial" w:hAnsi="Arial" w:cs="Arial"/>
                <w:color w:val="000000" w:themeColor="text1"/>
                <w:sz w:val="20"/>
                <w:szCs w:val="20"/>
              </w:rPr>
              <w:t xml:space="preserve"> de</w:t>
            </w:r>
            <w:r w:rsidRPr="009550F6">
              <w:rPr>
                <w:rFonts w:ascii="Arial" w:hAnsi="Arial" w:cs="Arial"/>
                <w:color w:val="000000" w:themeColor="text1"/>
                <w:sz w:val="20"/>
                <w:szCs w:val="20"/>
                <w:lang w:eastAsia="es-MX"/>
              </w:rPr>
              <w:t xml:space="preserve"> la Ley de Instituciones de Seguros y de Fianzas para la efectividad de la fianza</w:t>
            </w:r>
            <w:r w:rsidRPr="009550F6">
              <w:rPr>
                <w:rFonts w:ascii="Arial" w:hAnsi="Arial" w:cs="Arial"/>
                <w:color w:val="000000" w:themeColor="text1"/>
                <w:sz w:val="20"/>
                <w:szCs w:val="20"/>
              </w:rPr>
              <w:t>, en relación con los artículos 166 y 178 de la propia ley.</w:t>
            </w:r>
          </w:p>
        </w:tc>
      </w:tr>
      <w:tr w:rsidR="005A4FE1" w:rsidRPr="009550F6" w14:paraId="450F5303" w14:textId="77777777" w:rsidTr="3CDFDD16">
        <w:tc>
          <w:tcPr>
            <w:tcW w:w="9493" w:type="dxa"/>
            <w:tcBorders>
              <w:top w:val="single" w:sz="4" w:space="0" w:color="auto"/>
              <w:left w:val="single" w:sz="4" w:space="0" w:color="auto"/>
              <w:bottom w:val="single" w:sz="4" w:space="0" w:color="auto"/>
              <w:right w:val="single" w:sz="4" w:space="0" w:color="auto"/>
            </w:tcBorders>
          </w:tcPr>
          <w:p w14:paraId="4863A843" w14:textId="77777777" w:rsidR="005A4FE1" w:rsidRPr="009550F6" w:rsidRDefault="005A4FE1" w:rsidP="008B3B0E">
            <w:pPr>
              <w:tabs>
                <w:tab w:val="left" w:pos="360"/>
              </w:tabs>
              <w:autoSpaceDE w:val="0"/>
              <w:autoSpaceDN w:val="0"/>
              <w:adjustRightInd w:val="0"/>
              <w:spacing w:after="101" w:line="240" w:lineRule="auto"/>
              <w:jc w:val="both"/>
              <w:rPr>
                <w:rFonts w:ascii="Arial" w:hAnsi="Arial" w:cs="Arial"/>
                <w:b/>
                <w:bCs/>
                <w:color w:val="000000"/>
                <w:sz w:val="20"/>
                <w:szCs w:val="20"/>
              </w:rPr>
            </w:pPr>
            <w:proofErr w:type="gramStart"/>
            <w:r w:rsidRPr="009550F6">
              <w:rPr>
                <w:rFonts w:ascii="Arial" w:hAnsi="Arial" w:cs="Arial"/>
                <w:b/>
                <w:bCs/>
                <w:color w:val="000000"/>
                <w:sz w:val="20"/>
                <w:szCs w:val="20"/>
              </w:rPr>
              <w:t>SEXTA.-</w:t>
            </w:r>
            <w:proofErr w:type="gramEnd"/>
            <w:r w:rsidRPr="009550F6">
              <w:rPr>
                <w:rFonts w:ascii="Arial" w:hAnsi="Arial" w:cs="Arial"/>
                <w:b/>
                <w:bCs/>
                <w:color w:val="000000"/>
                <w:sz w:val="20"/>
                <w:szCs w:val="20"/>
              </w:rPr>
              <w:t xml:space="preserve"> DISPOSICIONES APLICABLES.   </w:t>
            </w:r>
          </w:p>
          <w:p w14:paraId="1264A096" w14:textId="4E7D47D6" w:rsidR="005A4FE1" w:rsidRPr="009550F6" w:rsidRDefault="005A4FE1" w:rsidP="008B3B0E">
            <w:pPr>
              <w:tabs>
                <w:tab w:val="left" w:pos="360"/>
              </w:tabs>
              <w:autoSpaceDE w:val="0"/>
              <w:autoSpaceDN w:val="0"/>
              <w:adjustRightInd w:val="0"/>
              <w:spacing w:after="101" w:line="240" w:lineRule="auto"/>
              <w:jc w:val="both"/>
              <w:rPr>
                <w:rFonts w:ascii="Arial" w:hAnsi="Arial" w:cs="Arial"/>
                <w:b/>
                <w:bCs/>
                <w:color w:val="000000"/>
                <w:sz w:val="20"/>
                <w:szCs w:val="20"/>
                <w:lang w:val="es-ES_tradnl"/>
              </w:rPr>
            </w:pPr>
            <w:r w:rsidRPr="009550F6">
              <w:rPr>
                <w:rFonts w:ascii="Arial" w:hAnsi="Arial" w:cs="Arial"/>
                <w:bCs/>
                <w:color w:val="000000"/>
                <w:sz w:val="20"/>
                <w:szCs w:val="20"/>
              </w:rPr>
              <w:t xml:space="preserve">La institución de fianzas y el proveedor se someten expresamente a la Ley de Instituciones de Seguros y de Fianzas y a la Jurisdicción y Competencia de los Tribunales Federales de la Ciudad de </w:t>
            </w:r>
            <w:r w:rsidR="001531CA" w:rsidRPr="009550F6">
              <w:rPr>
                <w:rFonts w:ascii="Arial" w:hAnsi="Arial" w:cs="Arial"/>
                <w:bCs/>
                <w:color w:val="000000"/>
                <w:sz w:val="20"/>
                <w:szCs w:val="20"/>
              </w:rPr>
              <w:t>México</w:t>
            </w:r>
            <w:r w:rsidRPr="009550F6">
              <w:rPr>
                <w:rFonts w:ascii="Arial" w:hAnsi="Arial" w:cs="Arial"/>
                <w:bCs/>
                <w:color w:val="000000"/>
                <w:sz w:val="20"/>
                <w:szCs w:val="20"/>
              </w:rPr>
              <w:t>, por lo que la Institución de fianzas y el proveedor renuncian a cualquier otro fuero que pudiese corresponderles y dejan sin efectos cualquier otro pacto que sobre la materia aparezcan en el formato de esta Póliza de fianza.</w:t>
            </w:r>
          </w:p>
        </w:tc>
      </w:tr>
    </w:tbl>
    <w:p w14:paraId="71887C79" w14:textId="3739CD10" w:rsidR="007F3D3A" w:rsidRDefault="007F3D3A">
      <w:pPr>
        <w:rPr>
          <w:rFonts w:ascii="Arial" w:hAnsi="Arial" w:cs="Arial"/>
          <w:spacing w:val="8"/>
        </w:rPr>
      </w:pPr>
      <w:r w:rsidRPr="009550F6">
        <w:rPr>
          <w:rFonts w:ascii="Arial" w:hAnsi="Arial" w:cs="Arial"/>
          <w:spacing w:val="8"/>
        </w:rPr>
        <w:br w:type="page"/>
      </w:r>
    </w:p>
    <w:p w14:paraId="25FBD0E1" w14:textId="4999B370" w:rsidR="00BD3605" w:rsidRDefault="00BD3605" w:rsidP="00BD3605">
      <w:pPr>
        <w:spacing w:after="120" w:line="240" w:lineRule="auto"/>
        <w:jc w:val="center"/>
        <w:rPr>
          <w:rFonts w:ascii="Arial" w:hAnsi="Arial" w:cs="Arial"/>
          <w:b/>
          <w:spacing w:val="8"/>
        </w:rPr>
      </w:pPr>
      <w:r w:rsidRPr="009550F6">
        <w:rPr>
          <w:rFonts w:ascii="Arial" w:hAnsi="Arial" w:cs="Arial"/>
          <w:b/>
          <w:spacing w:val="8"/>
        </w:rPr>
        <w:lastRenderedPageBreak/>
        <w:t xml:space="preserve">Anexo </w:t>
      </w:r>
      <w:r>
        <w:rPr>
          <w:rFonts w:ascii="Arial" w:hAnsi="Arial" w:cs="Arial"/>
          <w:b/>
          <w:spacing w:val="8"/>
        </w:rPr>
        <w:t>8-B</w:t>
      </w:r>
    </w:p>
    <w:p w14:paraId="48891B22" w14:textId="77777777" w:rsidR="00BD3605" w:rsidRPr="005A4FE1" w:rsidRDefault="00BD3605" w:rsidP="00BD3605">
      <w:pPr>
        <w:spacing w:after="120" w:line="240" w:lineRule="auto"/>
        <w:jc w:val="center"/>
        <w:rPr>
          <w:rFonts w:ascii="Arial" w:hAnsi="Arial" w:cs="Arial"/>
          <w:b/>
          <w:spacing w:val="8"/>
        </w:rPr>
      </w:pPr>
      <w:r w:rsidRPr="00BD3605">
        <w:rPr>
          <w:rFonts w:ascii="Arial" w:hAnsi="Arial" w:cs="Arial"/>
          <w:b/>
          <w:spacing w:val="8"/>
        </w:rPr>
        <w:t>Modelo de garantía de calidad de los bienes</w:t>
      </w:r>
      <w:r w:rsidRPr="005A4FE1">
        <w:rPr>
          <w:rFonts w:ascii="Arial" w:hAnsi="Arial" w:cs="Arial"/>
          <w:b/>
          <w:spacing w:val="8"/>
        </w:rPr>
        <w:t xml:space="preserve"> </w:t>
      </w:r>
    </w:p>
    <w:p w14:paraId="4EE2C78F" w14:textId="77777777" w:rsidR="00BD3605" w:rsidRPr="00017005" w:rsidRDefault="00BD3605" w:rsidP="00BD3605">
      <w:pPr>
        <w:spacing w:after="120" w:line="240" w:lineRule="auto"/>
        <w:jc w:val="center"/>
        <w:rPr>
          <w:rFonts w:ascii="Arial" w:hAnsi="Arial" w:cs="Arial"/>
          <w:b/>
          <w:spacing w:val="8"/>
        </w:rPr>
      </w:pPr>
      <w:r>
        <w:rPr>
          <w:rFonts w:ascii="Arial" w:hAnsi="Arial" w:cs="Arial"/>
          <w:b/>
          <w:spacing w:val="8"/>
        </w:rPr>
        <w:t>(</w:t>
      </w:r>
      <w:r w:rsidRPr="005A4FE1">
        <w:rPr>
          <w:rFonts w:ascii="Arial" w:hAnsi="Arial" w:cs="Arial"/>
          <w:b/>
          <w:spacing w:val="8"/>
        </w:rPr>
        <w:t>Póliza de fianza</w:t>
      </w:r>
      <w:r>
        <w:rPr>
          <w:rFonts w:ascii="Arial" w:hAnsi="Arial" w:cs="Arial"/>
          <w:b/>
          <w:spacing w:val="8"/>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7"/>
      </w:tblGrid>
      <w:tr w:rsidR="00BD3605" w14:paraId="646F920D" w14:textId="77777777" w:rsidTr="00CA3B65">
        <w:tc>
          <w:tcPr>
            <w:tcW w:w="9527" w:type="dxa"/>
            <w:tcBorders>
              <w:top w:val="single" w:sz="4" w:space="0" w:color="auto"/>
              <w:left w:val="single" w:sz="4" w:space="0" w:color="auto"/>
              <w:bottom w:val="single" w:sz="4" w:space="0" w:color="auto"/>
              <w:right w:val="single" w:sz="4" w:space="0" w:color="auto"/>
            </w:tcBorders>
            <w:hideMark/>
          </w:tcPr>
          <w:p w14:paraId="6D0E9B7A" w14:textId="77777777" w:rsidR="00BD3605" w:rsidRDefault="00BD3605" w:rsidP="00CA3B65">
            <w:pPr>
              <w:spacing w:after="101" w:line="240" w:lineRule="auto"/>
              <w:jc w:val="both"/>
              <w:rPr>
                <w:rFonts w:ascii="Arial" w:hAnsi="Arial" w:cs="Arial"/>
                <w:b/>
                <w:bCs/>
                <w:color w:val="000000"/>
                <w:sz w:val="20"/>
                <w:szCs w:val="20"/>
              </w:rPr>
            </w:pPr>
            <w:r w:rsidRPr="6E02CC7C">
              <w:rPr>
                <w:rFonts w:ascii="Arial" w:hAnsi="Arial" w:cs="Arial"/>
                <w:b/>
                <w:bCs/>
                <w:color w:val="000000" w:themeColor="text1"/>
                <w:sz w:val="20"/>
                <w:szCs w:val="20"/>
              </w:rPr>
              <w:t xml:space="preserve">CFE DISTRIBUCIÓN </w:t>
            </w:r>
          </w:p>
        </w:tc>
      </w:tr>
      <w:tr w:rsidR="00BD3605" w14:paraId="5581E0A6" w14:textId="77777777" w:rsidTr="00CA3B65">
        <w:tc>
          <w:tcPr>
            <w:tcW w:w="9527" w:type="dxa"/>
            <w:tcBorders>
              <w:top w:val="single" w:sz="4" w:space="0" w:color="auto"/>
              <w:left w:val="single" w:sz="4" w:space="0" w:color="auto"/>
              <w:bottom w:val="single" w:sz="4" w:space="0" w:color="auto"/>
              <w:right w:val="single" w:sz="4" w:space="0" w:color="auto"/>
            </w:tcBorders>
          </w:tcPr>
          <w:p w14:paraId="2742EAF2"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lang w:eastAsia="es-MX"/>
              </w:rPr>
              <w:t>TÉRMINOS DE LA PÓLIZA DE FIANZA REQUERIDA PARA RESPONDER DE LA CALIDAD EN CONTRATOS DE ADQUISICIONES, ARRENDAMIENTOS O SERVICIOS.</w:t>
            </w:r>
          </w:p>
          <w:p w14:paraId="4D3C00CF" w14:textId="77777777" w:rsidR="00BD3605" w:rsidRDefault="00BD3605" w:rsidP="00CA3B65">
            <w:pPr>
              <w:spacing w:before="80" w:after="80" w:line="240" w:lineRule="auto"/>
              <w:jc w:val="both"/>
              <w:rPr>
                <w:rFonts w:ascii="Arial" w:hAnsi="Arial" w:cs="Arial"/>
                <w:b/>
                <w:bCs/>
                <w:color w:val="000000"/>
                <w:sz w:val="20"/>
                <w:szCs w:val="20"/>
              </w:rPr>
            </w:pPr>
          </w:p>
          <w:p w14:paraId="11F7D633"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Institución de Fianzas o Afianzadora: </w:t>
            </w:r>
          </w:p>
          <w:p w14:paraId="6BE12390"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Nombre: ________________________.</w:t>
            </w:r>
          </w:p>
          <w:p w14:paraId="371E3EA1" w14:textId="77777777" w:rsidR="00BD3605" w:rsidRDefault="00BD3605" w:rsidP="00CA3B65">
            <w:pPr>
              <w:spacing w:after="101" w:line="240" w:lineRule="auto"/>
              <w:jc w:val="both"/>
              <w:rPr>
                <w:rFonts w:ascii="Arial" w:hAnsi="Arial" w:cs="Arial"/>
                <w:bCs/>
                <w:color w:val="000000"/>
                <w:sz w:val="20"/>
                <w:szCs w:val="20"/>
              </w:rPr>
            </w:pPr>
            <w:r>
              <w:rPr>
                <w:rFonts w:ascii="Arial" w:hAnsi="Arial" w:cs="Arial"/>
                <w:b/>
                <w:bCs/>
                <w:color w:val="000000"/>
                <w:sz w:val="20"/>
                <w:szCs w:val="20"/>
              </w:rPr>
              <w:t xml:space="preserve">Autorización del gobierno federal para operar: </w:t>
            </w:r>
            <w:r>
              <w:rPr>
                <w:rFonts w:ascii="Arial" w:hAnsi="Arial" w:cs="Arial"/>
                <w:bCs/>
                <w:color w:val="000000"/>
                <w:sz w:val="20"/>
                <w:szCs w:val="20"/>
              </w:rPr>
              <w:t>(Número de oficio y fecha)</w:t>
            </w:r>
          </w:p>
          <w:p w14:paraId="1E556EF2"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________________________________________.</w:t>
            </w:r>
          </w:p>
          <w:p w14:paraId="4E8E0631" w14:textId="77777777" w:rsidR="00BD3605" w:rsidRDefault="00BD3605" w:rsidP="00CA3B65">
            <w:pPr>
              <w:spacing w:before="80" w:after="80" w:line="240" w:lineRule="auto"/>
              <w:jc w:val="both"/>
              <w:rPr>
                <w:rFonts w:ascii="Arial" w:hAnsi="Arial" w:cs="Arial"/>
                <w:b/>
                <w:bCs/>
                <w:color w:val="000000"/>
                <w:sz w:val="20"/>
                <w:szCs w:val="20"/>
              </w:rPr>
            </w:pPr>
          </w:p>
          <w:p w14:paraId="39905C32"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Beneficiario:</w:t>
            </w:r>
          </w:p>
          <w:p w14:paraId="722DAE32" w14:textId="77777777" w:rsidR="00BD3605" w:rsidRDefault="00BD3605" w:rsidP="00CA3B65">
            <w:pPr>
              <w:spacing w:after="101" w:line="240" w:lineRule="auto"/>
              <w:jc w:val="both"/>
              <w:rPr>
                <w:rFonts w:ascii="Arial" w:hAnsi="Arial" w:cs="Arial"/>
                <w:color w:val="000000"/>
                <w:sz w:val="20"/>
                <w:szCs w:val="20"/>
              </w:rPr>
            </w:pPr>
            <w:r w:rsidRPr="6E02CC7C">
              <w:rPr>
                <w:rFonts w:ascii="Arial" w:hAnsi="Arial" w:cs="Arial"/>
                <w:b/>
                <w:bCs/>
                <w:color w:val="000000" w:themeColor="text1"/>
                <w:sz w:val="20"/>
                <w:szCs w:val="20"/>
              </w:rPr>
              <w:t xml:space="preserve">Nombre: CFE Distribución </w:t>
            </w:r>
            <w:r w:rsidRPr="6E02CC7C">
              <w:rPr>
                <w:rFonts w:ascii="Arial" w:hAnsi="Arial" w:cs="Arial"/>
                <w:color w:val="000000" w:themeColor="text1"/>
                <w:sz w:val="20"/>
                <w:szCs w:val="20"/>
              </w:rPr>
              <w:t>(En lo sucesivo “la Contratante”)</w:t>
            </w:r>
          </w:p>
          <w:p w14:paraId="5D80B1AB" w14:textId="77777777" w:rsidR="00BD3605" w:rsidRDefault="00BD3605" w:rsidP="00CA3B65">
            <w:pPr>
              <w:spacing w:after="101" w:line="240" w:lineRule="auto"/>
              <w:jc w:val="both"/>
              <w:rPr>
                <w:rFonts w:ascii="Arial" w:hAnsi="Arial" w:cs="Arial"/>
                <w:color w:val="000000"/>
                <w:sz w:val="20"/>
                <w:szCs w:val="20"/>
                <w:lang w:eastAsia="es-MX"/>
              </w:rPr>
            </w:pPr>
            <w:r>
              <w:rPr>
                <w:rFonts w:ascii="Arial" w:hAnsi="Arial" w:cs="Arial"/>
                <w:color w:val="000000"/>
                <w:sz w:val="20"/>
                <w:szCs w:val="20"/>
                <w:lang w:eastAsia="es-MX"/>
              </w:rPr>
              <w:t>El medio electrónico, la dirección de correo electrónico, o ambos, por los cuales se pueda enviar la fianza electrónica a “la Contratante</w:t>
            </w:r>
            <w:proofErr w:type="gramStart"/>
            <w:r>
              <w:rPr>
                <w:rFonts w:ascii="Arial" w:hAnsi="Arial" w:cs="Arial"/>
                <w:color w:val="000000"/>
                <w:sz w:val="20"/>
                <w:szCs w:val="20"/>
                <w:lang w:eastAsia="es-MX"/>
              </w:rPr>
              <w:t>”:_</w:t>
            </w:r>
            <w:proofErr w:type="gramEnd"/>
            <w:r>
              <w:rPr>
                <w:rFonts w:ascii="Arial" w:hAnsi="Arial" w:cs="Arial"/>
                <w:color w:val="000000"/>
                <w:sz w:val="20"/>
                <w:szCs w:val="20"/>
                <w:lang w:eastAsia="es-MX"/>
              </w:rPr>
              <w:t>_______.</w:t>
            </w:r>
          </w:p>
          <w:p w14:paraId="2D2CD08D" w14:textId="77777777" w:rsidR="00BD3605" w:rsidRDefault="00BD3605" w:rsidP="00CA3B65">
            <w:pPr>
              <w:spacing w:before="80" w:after="80" w:line="240" w:lineRule="auto"/>
              <w:jc w:val="both"/>
              <w:rPr>
                <w:rFonts w:ascii="Arial" w:hAnsi="Arial" w:cs="Arial"/>
                <w:b/>
                <w:bCs/>
                <w:color w:val="000000"/>
                <w:sz w:val="20"/>
                <w:szCs w:val="20"/>
                <w:lang w:eastAsia="es-ES"/>
              </w:rPr>
            </w:pPr>
            <w:r>
              <w:rPr>
                <w:rFonts w:ascii="Arial" w:hAnsi="Arial" w:cs="Arial"/>
                <w:b/>
                <w:bCs/>
                <w:color w:val="000000"/>
                <w:sz w:val="20"/>
                <w:szCs w:val="20"/>
              </w:rPr>
              <w:t>Domicilio: ________________________________________.</w:t>
            </w:r>
          </w:p>
          <w:p w14:paraId="2B498C7D" w14:textId="77777777" w:rsidR="00BD3605" w:rsidRDefault="00BD3605" w:rsidP="00CA3B65">
            <w:pPr>
              <w:spacing w:before="80" w:after="80" w:line="240" w:lineRule="auto"/>
              <w:jc w:val="both"/>
              <w:rPr>
                <w:rFonts w:ascii="Arial" w:hAnsi="Arial" w:cs="Arial"/>
                <w:b/>
                <w:bCs/>
                <w:color w:val="000000"/>
                <w:sz w:val="20"/>
                <w:szCs w:val="20"/>
              </w:rPr>
            </w:pPr>
          </w:p>
          <w:p w14:paraId="3F9F5407"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Fiado (s):</w:t>
            </w:r>
          </w:p>
          <w:p w14:paraId="5E67685B"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Nombre (s) o razón (es) social (es): _____________________________.</w:t>
            </w:r>
          </w:p>
          <w:p w14:paraId="401B66C4"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Domicilio: _____________________________.</w:t>
            </w:r>
            <w:r>
              <w:rPr>
                <w:rFonts w:ascii="Arial" w:hAnsi="Arial" w:cs="Arial"/>
                <w:bCs/>
                <w:color w:val="000000"/>
                <w:sz w:val="20"/>
                <w:szCs w:val="20"/>
              </w:rPr>
              <w:t xml:space="preserve"> (El mismo que aparezca en el contrato principal)</w:t>
            </w:r>
          </w:p>
          <w:p w14:paraId="764242C5" w14:textId="77777777" w:rsidR="00BD3605" w:rsidRDefault="00BD3605" w:rsidP="00CA3B65">
            <w:pPr>
              <w:spacing w:before="80" w:after="80" w:line="240" w:lineRule="auto"/>
              <w:jc w:val="both"/>
              <w:rPr>
                <w:rFonts w:ascii="Arial" w:hAnsi="Arial" w:cs="Arial"/>
                <w:b/>
                <w:bCs/>
                <w:color w:val="000000"/>
                <w:sz w:val="20"/>
                <w:szCs w:val="20"/>
              </w:rPr>
            </w:pPr>
          </w:p>
          <w:p w14:paraId="67086A0A"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Datos de la póliza:</w:t>
            </w:r>
          </w:p>
          <w:p w14:paraId="48D8DFD1" w14:textId="77777777" w:rsidR="00BD3605" w:rsidRDefault="00BD3605" w:rsidP="00CA3B65">
            <w:pPr>
              <w:spacing w:after="101" w:line="240" w:lineRule="auto"/>
              <w:jc w:val="both"/>
              <w:rPr>
                <w:rFonts w:ascii="Arial" w:hAnsi="Arial" w:cs="Arial"/>
                <w:bCs/>
                <w:color w:val="000000"/>
                <w:sz w:val="20"/>
                <w:szCs w:val="20"/>
              </w:rPr>
            </w:pPr>
            <w:r>
              <w:rPr>
                <w:rFonts w:ascii="Arial" w:hAnsi="Arial" w:cs="Arial"/>
                <w:b/>
                <w:bCs/>
                <w:color w:val="000000"/>
                <w:sz w:val="20"/>
                <w:szCs w:val="20"/>
                <w:lang w:eastAsia="es-MX"/>
              </w:rPr>
              <w:t>Monto Afianzado:</w:t>
            </w:r>
            <w:r>
              <w:rPr>
                <w:rFonts w:ascii="Arial" w:hAnsi="Arial" w:cs="Arial"/>
                <w:color w:val="000000"/>
                <w:sz w:val="20"/>
                <w:szCs w:val="20"/>
                <w:lang w:eastAsia="es-MX"/>
              </w:rPr>
              <w:t xml:space="preserve"> (Con letra y número) (Sin incluir el Impuesto al Valor Agregado)</w:t>
            </w:r>
          </w:p>
          <w:p w14:paraId="430F3B21"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Inicio de la Vigencia: _____________________. </w:t>
            </w:r>
          </w:p>
          <w:p w14:paraId="3A5C3189" w14:textId="77777777" w:rsidR="00BD3605" w:rsidRDefault="00BD3605" w:rsidP="00CA3B65">
            <w:pPr>
              <w:spacing w:after="101" w:line="240" w:lineRule="auto"/>
              <w:jc w:val="both"/>
              <w:rPr>
                <w:rFonts w:ascii="Arial" w:hAnsi="Arial" w:cs="Arial"/>
                <w:b/>
                <w:bCs/>
                <w:color w:val="000000"/>
                <w:sz w:val="20"/>
                <w:szCs w:val="20"/>
              </w:rPr>
            </w:pPr>
          </w:p>
          <w:p w14:paraId="7DE538B8" w14:textId="77777777" w:rsidR="00BD3605" w:rsidRDefault="00BD3605" w:rsidP="00CA3B65">
            <w:pPr>
              <w:shd w:val="clear" w:color="auto" w:fill="FFFFFF"/>
              <w:spacing w:after="101" w:line="240" w:lineRule="auto"/>
              <w:jc w:val="both"/>
              <w:rPr>
                <w:rFonts w:ascii="Arial" w:hAnsi="Arial" w:cs="Arial"/>
                <w:b/>
                <w:color w:val="000000"/>
                <w:sz w:val="20"/>
                <w:szCs w:val="20"/>
              </w:rPr>
            </w:pPr>
            <w:r>
              <w:rPr>
                <w:rFonts w:ascii="Arial" w:hAnsi="Arial" w:cs="Arial"/>
                <w:b/>
                <w:color w:val="000000"/>
                <w:sz w:val="20"/>
                <w:szCs w:val="20"/>
                <w:lang w:eastAsia="es-MX"/>
              </w:rPr>
              <w:t>Obligación garantizada:</w:t>
            </w:r>
            <w:r>
              <w:rPr>
                <w:rFonts w:ascii="Arial" w:hAnsi="Arial" w:cs="Arial"/>
                <w:color w:val="000000"/>
                <w:sz w:val="20"/>
                <w:szCs w:val="20"/>
                <w:lang w:eastAsia="es-MX"/>
              </w:rPr>
              <w:t xml:space="preserve"> </w:t>
            </w:r>
            <w:r>
              <w:rPr>
                <w:rFonts w:ascii="Arial" w:hAnsi="Arial" w:cs="Arial"/>
                <w:color w:val="000000"/>
                <w:sz w:val="20"/>
                <w:szCs w:val="20"/>
              </w:rPr>
              <w:t>Responder por la calidad de los servicios prestados en el contrato objeto de esta póliza, en los términos de la Cláusula PRIMERA de la presente póliza de fianza.</w:t>
            </w:r>
          </w:p>
          <w:p w14:paraId="5DBDF6E2" w14:textId="77777777" w:rsidR="00BD3605" w:rsidRDefault="00BD3605" w:rsidP="00CA3B65">
            <w:pPr>
              <w:spacing w:after="101" w:line="240" w:lineRule="auto"/>
              <w:jc w:val="both"/>
              <w:rPr>
                <w:rFonts w:ascii="Arial" w:hAnsi="Arial" w:cs="Arial"/>
                <w:b/>
                <w:color w:val="000000"/>
                <w:sz w:val="20"/>
                <w:szCs w:val="20"/>
              </w:rPr>
            </w:pPr>
          </w:p>
          <w:p w14:paraId="5BB528AC"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 xml:space="preserve">Datos del contrato principal: </w:t>
            </w:r>
          </w:p>
          <w:p w14:paraId="4FE62FE4" w14:textId="77777777" w:rsidR="00BD3605" w:rsidRDefault="00BD3605" w:rsidP="00CA3B65">
            <w:pPr>
              <w:spacing w:before="80" w:after="80" w:line="240" w:lineRule="auto"/>
              <w:jc w:val="both"/>
              <w:rPr>
                <w:rFonts w:ascii="Arial" w:hAnsi="Arial" w:cs="Arial"/>
                <w:b/>
                <w:bCs/>
                <w:color w:val="000000"/>
                <w:sz w:val="20"/>
                <w:szCs w:val="20"/>
              </w:rPr>
            </w:pPr>
            <w:r>
              <w:rPr>
                <w:rFonts w:ascii="Arial" w:hAnsi="Arial" w:cs="Arial"/>
                <w:b/>
                <w:bCs/>
                <w:color w:val="000000"/>
                <w:sz w:val="20"/>
                <w:szCs w:val="20"/>
              </w:rPr>
              <w:t>No. De contrato: _____________</w:t>
            </w:r>
          </w:p>
          <w:p w14:paraId="4CC81CC3"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color w:val="000000"/>
                <w:sz w:val="20"/>
                <w:szCs w:val="20"/>
              </w:rPr>
              <w:t>Objeto: _____________.</w:t>
            </w:r>
          </w:p>
          <w:p w14:paraId="34044400"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rPr>
              <w:t xml:space="preserve">Monto del contrato: </w:t>
            </w:r>
            <w:r>
              <w:rPr>
                <w:rFonts w:ascii="Arial" w:hAnsi="Arial" w:cs="Arial"/>
                <w:bCs/>
                <w:color w:val="000000"/>
                <w:sz w:val="20"/>
                <w:szCs w:val="20"/>
              </w:rPr>
              <w:t>(Sin el Impuesto al Valor Agregado)</w:t>
            </w:r>
          </w:p>
          <w:p w14:paraId="22B181B4" w14:textId="77777777" w:rsidR="00BD3605" w:rsidRDefault="00BD3605" w:rsidP="00CA3B65">
            <w:pPr>
              <w:spacing w:after="101" w:line="240" w:lineRule="auto"/>
              <w:jc w:val="both"/>
              <w:rPr>
                <w:rFonts w:ascii="Arial" w:hAnsi="Arial" w:cs="Arial"/>
                <w:b/>
                <w:bCs/>
                <w:color w:val="000000"/>
                <w:sz w:val="20"/>
                <w:szCs w:val="20"/>
              </w:rPr>
            </w:pPr>
            <w:r>
              <w:rPr>
                <w:rFonts w:ascii="Arial" w:hAnsi="Arial" w:cs="Arial"/>
                <w:b/>
                <w:bCs/>
                <w:color w:val="000000"/>
                <w:sz w:val="20"/>
                <w:szCs w:val="20"/>
                <w:lang w:eastAsia="es-MX"/>
              </w:rPr>
              <w:t xml:space="preserve">Tipo: </w:t>
            </w:r>
            <w:r>
              <w:rPr>
                <w:rFonts w:ascii="Arial" w:hAnsi="Arial" w:cs="Arial"/>
                <w:color w:val="000000"/>
                <w:sz w:val="20"/>
                <w:szCs w:val="20"/>
                <w:lang w:eastAsia="es-MX"/>
              </w:rPr>
              <w:t>(Adquisiciones, Arrendamientos, Servicios)</w:t>
            </w:r>
            <w:r>
              <w:rPr>
                <w:rFonts w:ascii="Arial" w:hAnsi="Arial" w:cs="Arial"/>
                <w:b/>
                <w:bCs/>
                <w:color w:val="000000"/>
                <w:sz w:val="20"/>
                <w:szCs w:val="20"/>
              </w:rPr>
              <w:t xml:space="preserve"> </w:t>
            </w:r>
          </w:p>
          <w:p w14:paraId="0EC997BB" w14:textId="77777777" w:rsidR="00BD3605" w:rsidRDefault="00BD3605" w:rsidP="00CA3B65">
            <w:pPr>
              <w:spacing w:after="101" w:line="240" w:lineRule="auto"/>
              <w:jc w:val="both"/>
              <w:rPr>
                <w:rFonts w:ascii="Arial" w:hAnsi="Arial" w:cs="Arial"/>
                <w:b/>
                <w:bCs/>
                <w:color w:val="000000"/>
                <w:sz w:val="20"/>
                <w:szCs w:val="20"/>
              </w:rPr>
            </w:pPr>
          </w:p>
          <w:p w14:paraId="66CEA365" w14:textId="77777777" w:rsidR="00BD3605" w:rsidRDefault="00BD3605" w:rsidP="00CA3B65">
            <w:pPr>
              <w:spacing w:after="101" w:line="240" w:lineRule="auto"/>
              <w:jc w:val="both"/>
              <w:rPr>
                <w:rFonts w:ascii="Arial" w:hAnsi="Arial" w:cs="Arial"/>
                <w:color w:val="000000"/>
                <w:sz w:val="20"/>
                <w:szCs w:val="20"/>
              </w:rPr>
            </w:pPr>
            <w:r>
              <w:rPr>
                <w:rFonts w:ascii="Arial" w:hAnsi="Arial" w:cs="Arial"/>
                <w:b/>
                <w:bCs/>
                <w:color w:val="000000"/>
                <w:sz w:val="20"/>
                <w:szCs w:val="20"/>
                <w:lang w:eastAsia="es-MX"/>
              </w:rPr>
              <w:t>Procedimiento de ejecución al que se sujetará la presente póliza de fianza</w:t>
            </w:r>
            <w:r>
              <w:rPr>
                <w:rFonts w:ascii="Arial" w:hAnsi="Arial" w:cs="Arial"/>
                <w:color w:val="000000"/>
                <w:sz w:val="20"/>
                <w:szCs w:val="20"/>
                <w:lang w:eastAsia="es-MX"/>
              </w:rPr>
              <w:t>:</w:t>
            </w:r>
            <w:r>
              <w:rPr>
                <w:rFonts w:ascii="Arial" w:hAnsi="Arial" w:cs="Arial"/>
                <w:b/>
                <w:bCs/>
                <w:color w:val="000000"/>
                <w:sz w:val="20"/>
                <w:szCs w:val="20"/>
                <w:lang w:eastAsia="es-MX"/>
              </w:rPr>
              <w:t xml:space="preserve"> </w:t>
            </w:r>
            <w:r>
              <w:rPr>
                <w:rFonts w:ascii="Arial" w:hAnsi="Arial" w:cs="Arial"/>
                <w:color w:val="000000"/>
                <w:sz w:val="20"/>
                <w:szCs w:val="20"/>
                <w:lang w:eastAsia="es-MX"/>
              </w:rPr>
              <w:t>(Artículo 279 de la Ley de Instituciones de Seguros y de Fianzas</w:t>
            </w:r>
            <w:r>
              <w:rPr>
                <w:rFonts w:ascii="Arial" w:hAnsi="Arial" w:cs="Arial"/>
                <w:color w:val="000000"/>
                <w:sz w:val="20"/>
                <w:szCs w:val="20"/>
              </w:rPr>
              <w:t xml:space="preserve">.) </w:t>
            </w:r>
          </w:p>
          <w:p w14:paraId="205F37F4" w14:textId="77777777" w:rsidR="00BD3605" w:rsidRDefault="00BD3605" w:rsidP="00CA3B65">
            <w:pPr>
              <w:spacing w:after="101" w:line="240" w:lineRule="auto"/>
              <w:jc w:val="both"/>
              <w:rPr>
                <w:rFonts w:ascii="Arial" w:hAnsi="Arial" w:cs="Arial"/>
                <w:b/>
                <w:color w:val="000000"/>
                <w:sz w:val="20"/>
                <w:szCs w:val="20"/>
              </w:rPr>
            </w:pPr>
          </w:p>
          <w:p w14:paraId="7FF25272" w14:textId="77777777" w:rsidR="00BD3605" w:rsidRDefault="00BD3605" w:rsidP="00CA3B65">
            <w:pPr>
              <w:spacing w:after="101" w:line="240" w:lineRule="auto"/>
              <w:jc w:val="both"/>
              <w:rPr>
                <w:rFonts w:ascii="Arial" w:hAnsi="Arial" w:cs="Arial"/>
                <w:b/>
                <w:color w:val="000000"/>
                <w:sz w:val="20"/>
                <w:szCs w:val="20"/>
              </w:rPr>
            </w:pPr>
          </w:p>
          <w:p w14:paraId="0E51D235" w14:textId="77777777" w:rsidR="00BD3605" w:rsidRDefault="00BD3605" w:rsidP="00CA3B65">
            <w:pPr>
              <w:spacing w:after="101" w:line="240" w:lineRule="auto"/>
              <w:jc w:val="both"/>
              <w:rPr>
                <w:rFonts w:ascii="Arial" w:hAnsi="Arial" w:cs="Arial"/>
                <w:color w:val="000000"/>
                <w:sz w:val="20"/>
                <w:szCs w:val="20"/>
              </w:rPr>
            </w:pPr>
            <w:r>
              <w:rPr>
                <w:rFonts w:ascii="Arial" w:hAnsi="Arial" w:cs="Arial"/>
                <w:b/>
                <w:bCs/>
                <w:color w:val="000000"/>
                <w:sz w:val="20"/>
                <w:szCs w:val="20"/>
                <w:lang w:eastAsia="es-MX"/>
              </w:rPr>
              <w:lastRenderedPageBreak/>
              <w:t xml:space="preserve">Competencia y Jurisdicción: </w:t>
            </w:r>
            <w:r>
              <w:rPr>
                <w:rFonts w:ascii="Arial" w:hAnsi="Arial" w:cs="Arial"/>
                <w:color w:val="000000"/>
                <w:sz w:val="20"/>
                <w:szCs w:val="20"/>
                <w:lang w:eastAsia="es-MX"/>
              </w:rPr>
              <w:t xml:space="preserve">Para todo lo relacionado con la presente póliza, el fiado, el fiador y </w:t>
            </w:r>
            <w:proofErr w:type="gramStart"/>
            <w:r>
              <w:rPr>
                <w:rFonts w:ascii="Arial" w:hAnsi="Arial" w:cs="Arial"/>
                <w:color w:val="000000"/>
                <w:sz w:val="20"/>
                <w:szCs w:val="20"/>
                <w:lang w:eastAsia="es-MX"/>
              </w:rPr>
              <w:t>cualesquier otro obligado</w:t>
            </w:r>
            <w:proofErr w:type="gramEnd"/>
            <w:r>
              <w:rPr>
                <w:rFonts w:ascii="Arial" w:hAnsi="Arial" w:cs="Arial"/>
                <w:color w:val="000000"/>
                <w:sz w:val="20"/>
                <w:szCs w:val="20"/>
                <w:lang w:eastAsia="es-MX"/>
              </w:rPr>
              <w:t xml:space="preserve">, así como el beneficiario, se someterán </w:t>
            </w:r>
            <w:r>
              <w:rPr>
                <w:rFonts w:ascii="Arial" w:hAnsi="Arial" w:cs="Arial"/>
                <w:bCs/>
                <w:color w:val="000000"/>
                <w:sz w:val="20"/>
                <w:szCs w:val="20"/>
              </w:rPr>
              <w:t xml:space="preserve">a la jurisdicción y competencia de los tribunales </w:t>
            </w:r>
            <w:r>
              <w:rPr>
                <w:rFonts w:ascii="Arial" w:hAnsi="Arial" w:cs="Arial"/>
                <w:color w:val="000000"/>
                <w:sz w:val="20"/>
                <w:szCs w:val="20"/>
                <w:lang w:eastAsia="es-MX"/>
              </w:rPr>
              <w:t>Federales de la Ciudad de México.</w:t>
            </w:r>
          </w:p>
          <w:p w14:paraId="73F9F937" w14:textId="77777777" w:rsidR="00BD3605" w:rsidRDefault="00BD3605" w:rsidP="00CA3B65">
            <w:pPr>
              <w:spacing w:after="101" w:line="240" w:lineRule="auto"/>
              <w:jc w:val="both"/>
              <w:rPr>
                <w:rFonts w:ascii="Arial" w:hAnsi="Arial" w:cs="Arial"/>
                <w:color w:val="000000"/>
                <w:sz w:val="20"/>
                <w:szCs w:val="20"/>
              </w:rPr>
            </w:pPr>
          </w:p>
          <w:p w14:paraId="57DABB80" w14:textId="77777777" w:rsidR="00BD3605" w:rsidRDefault="00BD3605" w:rsidP="00CA3B65">
            <w:pPr>
              <w:spacing w:after="101" w:line="240" w:lineRule="auto"/>
              <w:jc w:val="both"/>
              <w:rPr>
                <w:rFonts w:ascii="Arial" w:hAnsi="Arial" w:cs="Arial"/>
                <w:color w:val="000000"/>
                <w:sz w:val="20"/>
                <w:szCs w:val="20"/>
              </w:rPr>
            </w:pPr>
            <w:r>
              <w:rPr>
                <w:rFonts w:ascii="Arial" w:hAnsi="Arial" w:cs="Arial"/>
                <w:b/>
                <w:color w:val="000000"/>
                <w:sz w:val="20"/>
                <w:szCs w:val="20"/>
              </w:rPr>
              <w:t>Validación de fianza:</w:t>
            </w:r>
            <w:r>
              <w:rPr>
                <w:rFonts w:ascii="Arial" w:hAnsi="Arial" w:cs="Arial"/>
                <w:color w:val="000000"/>
                <w:sz w:val="20"/>
                <w:szCs w:val="20"/>
              </w:rPr>
              <w:t xml:space="preserve"> </w:t>
            </w:r>
            <w:r>
              <w:rPr>
                <w:rFonts w:ascii="Arial" w:hAnsi="Arial" w:cs="Arial"/>
                <w:b/>
                <w:bCs/>
                <w:color w:val="000000"/>
                <w:sz w:val="20"/>
                <w:szCs w:val="20"/>
              </w:rPr>
              <w:t xml:space="preserve">___________________________________. </w:t>
            </w:r>
            <w:r>
              <w:rPr>
                <w:rFonts w:ascii="Arial" w:hAnsi="Arial" w:cs="Arial"/>
                <w:color w:val="000000"/>
                <w:sz w:val="20"/>
                <w:szCs w:val="20"/>
              </w:rPr>
              <w:t xml:space="preserve">(Línea de validación)  </w:t>
            </w:r>
          </w:p>
          <w:p w14:paraId="7D57F58A" w14:textId="77777777" w:rsidR="00BD3605" w:rsidRDefault="00BD3605" w:rsidP="00CA3B65">
            <w:pPr>
              <w:spacing w:after="101" w:line="240" w:lineRule="auto"/>
              <w:jc w:val="both"/>
              <w:rPr>
                <w:rFonts w:ascii="Arial" w:hAnsi="Arial" w:cs="Arial"/>
                <w:color w:val="000000"/>
                <w:sz w:val="20"/>
                <w:szCs w:val="20"/>
              </w:rPr>
            </w:pPr>
          </w:p>
          <w:p w14:paraId="23B4432D" w14:textId="2885AD20" w:rsidR="00BD3605" w:rsidRDefault="00BD3605" w:rsidP="00BD3605">
            <w:pPr>
              <w:spacing w:after="101" w:line="240" w:lineRule="auto"/>
              <w:jc w:val="both"/>
              <w:rPr>
                <w:rFonts w:ascii="Arial" w:hAnsi="Arial" w:cs="Arial"/>
                <w:b/>
                <w:color w:val="000000"/>
                <w:sz w:val="20"/>
                <w:szCs w:val="20"/>
              </w:rPr>
            </w:pPr>
            <w:r>
              <w:rPr>
                <w:rFonts w:ascii="Arial" w:hAnsi="Arial" w:cs="Arial"/>
                <w:color w:val="000000"/>
                <w:sz w:val="20"/>
                <w:szCs w:val="20"/>
              </w:rPr>
              <w:t>FIRMA</w:t>
            </w:r>
          </w:p>
        </w:tc>
      </w:tr>
      <w:tr w:rsidR="00BD3605" w14:paraId="632868A1" w14:textId="77777777" w:rsidTr="00CA3B65">
        <w:tc>
          <w:tcPr>
            <w:tcW w:w="9527" w:type="dxa"/>
            <w:tcBorders>
              <w:top w:val="single" w:sz="4" w:space="0" w:color="auto"/>
              <w:left w:val="single" w:sz="4" w:space="0" w:color="auto"/>
              <w:bottom w:val="single" w:sz="4" w:space="0" w:color="auto"/>
              <w:right w:val="single" w:sz="4" w:space="0" w:color="auto"/>
            </w:tcBorders>
          </w:tcPr>
          <w:p w14:paraId="72942F32" w14:textId="77777777" w:rsidR="00BD3605" w:rsidRDefault="00BD3605" w:rsidP="00CA3B65">
            <w:pPr>
              <w:spacing w:after="101" w:line="240" w:lineRule="auto"/>
              <w:jc w:val="both"/>
              <w:rPr>
                <w:rFonts w:ascii="Arial" w:hAnsi="Arial" w:cs="Arial"/>
                <w:b/>
                <w:color w:val="000000"/>
                <w:sz w:val="20"/>
                <w:szCs w:val="20"/>
              </w:rPr>
            </w:pPr>
            <w:r>
              <w:rPr>
                <w:rFonts w:ascii="Arial" w:hAnsi="Arial" w:cs="Arial"/>
                <w:b/>
                <w:bCs/>
                <w:color w:val="000000"/>
                <w:sz w:val="20"/>
                <w:szCs w:val="20"/>
                <w:lang w:eastAsia="es-MX"/>
              </w:rPr>
              <w:lastRenderedPageBreak/>
              <w:t>CLÁUSULAS GENERALES A QUE SE SUJETARÁ LA PRESENTE PÓLIZA DE FIANZA PARA RESPONDER DE LA CALIDAD DE LOS SERVICIOS EN LOS CONTRATOS DE ADQUISICIONES, ARRENDAMIENTOS Y SERVICIOS.</w:t>
            </w:r>
            <w:r>
              <w:rPr>
                <w:rFonts w:ascii="Arial" w:hAnsi="Arial" w:cs="Arial"/>
                <w:b/>
                <w:color w:val="000000"/>
                <w:sz w:val="20"/>
                <w:szCs w:val="20"/>
              </w:rPr>
              <w:t xml:space="preserve">   </w:t>
            </w:r>
          </w:p>
          <w:p w14:paraId="39E38AC6" w14:textId="77777777" w:rsidR="00BD3605" w:rsidRDefault="00BD3605" w:rsidP="00CA3B65">
            <w:pPr>
              <w:autoSpaceDE w:val="0"/>
              <w:autoSpaceDN w:val="0"/>
              <w:adjustRightInd w:val="0"/>
              <w:spacing w:after="101" w:line="240" w:lineRule="auto"/>
              <w:jc w:val="both"/>
              <w:rPr>
                <w:rFonts w:ascii="Arial" w:hAnsi="Arial" w:cs="Arial"/>
                <w:b/>
                <w:color w:val="000000"/>
                <w:sz w:val="20"/>
                <w:szCs w:val="20"/>
              </w:rPr>
            </w:pPr>
          </w:p>
          <w:p w14:paraId="694FA046" w14:textId="77777777" w:rsidR="00BD3605" w:rsidRDefault="00BD3605" w:rsidP="00CA3B65">
            <w:pPr>
              <w:spacing w:after="101" w:line="240" w:lineRule="auto"/>
              <w:jc w:val="both"/>
              <w:rPr>
                <w:rFonts w:ascii="Arial" w:hAnsi="Arial" w:cs="Arial"/>
                <w:color w:val="000000"/>
                <w:sz w:val="20"/>
                <w:szCs w:val="20"/>
              </w:rPr>
            </w:pPr>
            <w:proofErr w:type="gramStart"/>
            <w:r>
              <w:rPr>
                <w:rFonts w:ascii="Arial" w:hAnsi="Arial" w:cs="Arial"/>
                <w:b/>
                <w:color w:val="000000"/>
                <w:sz w:val="20"/>
                <w:szCs w:val="20"/>
              </w:rPr>
              <w:t>PRIMERA.-</w:t>
            </w:r>
            <w:proofErr w:type="gramEnd"/>
            <w:r>
              <w:rPr>
                <w:rFonts w:ascii="Arial" w:hAnsi="Arial" w:cs="Arial"/>
                <w:b/>
                <w:color w:val="000000"/>
                <w:sz w:val="20"/>
                <w:szCs w:val="20"/>
              </w:rPr>
              <w:t xml:space="preserve"> OBLIGACIÓN GARANTIZADA.   </w:t>
            </w:r>
          </w:p>
          <w:p w14:paraId="2EC48F2C" w14:textId="77777777" w:rsidR="00BD3605" w:rsidRDefault="00BD3605" w:rsidP="00CA3B65">
            <w:pPr>
              <w:spacing w:after="101" w:line="240" w:lineRule="auto"/>
              <w:jc w:val="both"/>
              <w:rPr>
                <w:rFonts w:ascii="Arial" w:hAnsi="Arial" w:cs="Arial"/>
                <w:color w:val="000000"/>
                <w:sz w:val="20"/>
                <w:szCs w:val="20"/>
              </w:rPr>
            </w:pPr>
          </w:p>
          <w:p w14:paraId="45B55A7C" w14:textId="77777777" w:rsidR="00BD3605" w:rsidRDefault="00BD3605" w:rsidP="00CA3B65">
            <w:pPr>
              <w:tabs>
                <w:tab w:val="left" w:pos="360"/>
              </w:tabs>
              <w:autoSpaceDE w:val="0"/>
              <w:autoSpaceDN w:val="0"/>
              <w:adjustRightInd w:val="0"/>
              <w:spacing w:after="101" w:line="240" w:lineRule="auto"/>
              <w:jc w:val="both"/>
              <w:rPr>
                <w:rFonts w:ascii="Arial" w:hAnsi="Arial" w:cs="Arial"/>
                <w:color w:val="000000"/>
                <w:sz w:val="20"/>
                <w:szCs w:val="20"/>
              </w:rPr>
            </w:pPr>
            <w:r>
              <w:rPr>
                <w:rFonts w:ascii="Arial" w:hAnsi="Arial" w:cs="Arial"/>
                <w:color w:val="000000"/>
                <w:sz w:val="20"/>
                <w:szCs w:val="20"/>
                <w:lang w:eastAsia="es-MX"/>
              </w:rPr>
              <w:t xml:space="preserve">Esta póliza de fianza garantiza la obligación del fiado de responder por </w:t>
            </w:r>
            <w:r>
              <w:rPr>
                <w:rFonts w:ascii="Arial" w:hAnsi="Arial" w:cs="Arial"/>
                <w:color w:val="000000"/>
                <w:sz w:val="20"/>
                <w:szCs w:val="20"/>
              </w:rPr>
              <w:t xml:space="preserve">la </w:t>
            </w:r>
            <w:r w:rsidRPr="00E50974">
              <w:rPr>
                <w:rFonts w:ascii="Arial" w:hAnsi="Arial" w:cs="Arial"/>
                <w:b/>
                <w:bCs/>
                <w:color w:val="000000"/>
                <w:sz w:val="20"/>
                <w:szCs w:val="20"/>
              </w:rPr>
              <w:t>calidad de los bienes entregados</w:t>
            </w:r>
            <w:r>
              <w:rPr>
                <w:rFonts w:ascii="Arial" w:hAnsi="Arial" w:cs="Arial"/>
                <w:color w:val="000000"/>
                <w:sz w:val="20"/>
                <w:szCs w:val="20"/>
              </w:rPr>
              <w:t>, que resulte del contrato especificado en la carátula de la presente póliza y de sus respectivos convenios modificatorios que se hayan realizado o a los anexos del mismo</w:t>
            </w:r>
            <w:r>
              <w:rPr>
                <w:rFonts w:ascii="Arial" w:hAnsi="Arial" w:cs="Arial"/>
                <w:color w:val="000000"/>
                <w:sz w:val="20"/>
                <w:szCs w:val="20"/>
                <w:lang w:eastAsia="es-MX"/>
              </w:rPr>
              <w:t xml:space="preserve">, de conformidad con la Disposición 55 de las </w:t>
            </w:r>
            <w:r>
              <w:rPr>
                <w:rFonts w:ascii="Arial" w:hAnsi="Arial" w:cs="Arial"/>
                <w:color w:val="000000"/>
                <w:sz w:val="20"/>
                <w:szCs w:val="20"/>
              </w:rPr>
              <w:t xml:space="preserve">Disposiciones Generales en Materia de Adquisiciones, Arrendamientos, Contratación de Servicios y Ejecución de Obras de la Comisión Federal de Electricidad y sus Empresas Productivas Subsidiarias. </w:t>
            </w:r>
          </w:p>
          <w:p w14:paraId="595D162C" w14:textId="77777777" w:rsidR="00BD3605" w:rsidRDefault="00BD3605" w:rsidP="00CA3B65">
            <w:pPr>
              <w:spacing w:after="101" w:line="240" w:lineRule="auto"/>
              <w:jc w:val="both"/>
              <w:rPr>
                <w:rFonts w:ascii="Arial" w:hAnsi="Arial" w:cs="Arial"/>
                <w:b/>
                <w:color w:val="000000"/>
                <w:sz w:val="20"/>
                <w:szCs w:val="20"/>
              </w:rPr>
            </w:pPr>
          </w:p>
        </w:tc>
      </w:tr>
      <w:tr w:rsidR="00BD3605" w14:paraId="08E4BB8A" w14:textId="77777777" w:rsidTr="00CA3B65">
        <w:tc>
          <w:tcPr>
            <w:tcW w:w="9527" w:type="dxa"/>
            <w:tcBorders>
              <w:top w:val="single" w:sz="4" w:space="0" w:color="auto"/>
              <w:left w:val="single" w:sz="4" w:space="0" w:color="auto"/>
              <w:bottom w:val="single" w:sz="4" w:space="0" w:color="auto"/>
              <w:right w:val="single" w:sz="4" w:space="0" w:color="auto"/>
            </w:tcBorders>
          </w:tcPr>
          <w:p w14:paraId="2042CFBE" w14:textId="77777777" w:rsidR="00BD3605" w:rsidRDefault="00BD3605" w:rsidP="00CA3B65">
            <w:pPr>
              <w:autoSpaceDE w:val="0"/>
              <w:autoSpaceDN w:val="0"/>
              <w:adjustRightInd w:val="0"/>
              <w:spacing w:after="101" w:line="240" w:lineRule="auto"/>
              <w:jc w:val="both"/>
              <w:rPr>
                <w:rFonts w:ascii="Arial" w:hAnsi="Arial" w:cs="Arial"/>
                <w:b/>
                <w:color w:val="000000"/>
                <w:sz w:val="20"/>
                <w:szCs w:val="20"/>
              </w:rPr>
            </w:pPr>
            <w:proofErr w:type="gramStart"/>
            <w:r>
              <w:rPr>
                <w:rFonts w:ascii="Arial" w:hAnsi="Arial" w:cs="Arial"/>
                <w:b/>
                <w:color w:val="000000"/>
                <w:sz w:val="20"/>
                <w:szCs w:val="20"/>
              </w:rPr>
              <w:t>SEGUNDA.-</w:t>
            </w:r>
            <w:proofErr w:type="gramEnd"/>
            <w:r>
              <w:rPr>
                <w:rFonts w:ascii="Arial" w:hAnsi="Arial" w:cs="Arial"/>
                <w:b/>
                <w:color w:val="000000"/>
                <w:sz w:val="20"/>
                <w:szCs w:val="20"/>
              </w:rPr>
              <w:t xml:space="preserve"> MONTO AFIANZADO.   </w:t>
            </w:r>
          </w:p>
          <w:p w14:paraId="3E286B0A" w14:textId="77777777" w:rsidR="00BD3605" w:rsidRDefault="00BD3605" w:rsidP="00CA3B65">
            <w:pPr>
              <w:autoSpaceDE w:val="0"/>
              <w:autoSpaceDN w:val="0"/>
              <w:adjustRightInd w:val="0"/>
              <w:spacing w:after="101" w:line="240" w:lineRule="auto"/>
              <w:jc w:val="both"/>
              <w:rPr>
                <w:rFonts w:ascii="Arial" w:hAnsi="Arial" w:cs="Arial"/>
                <w:color w:val="000000"/>
                <w:sz w:val="20"/>
                <w:szCs w:val="20"/>
              </w:rPr>
            </w:pPr>
          </w:p>
          <w:p w14:paraId="2F9F2F42" w14:textId="77777777" w:rsidR="00BD3605" w:rsidRDefault="00BD3605" w:rsidP="00CA3B65">
            <w:pPr>
              <w:autoSpaceDE w:val="0"/>
              <w:autoSpaceDN w:val="0"/>
              <w:adjustRightInd w:val="0"/>
              <w:spacing w:after="101" w:line="240" w:lineRule="auto"/>
              <w:jc w:val="both"/>
              <w:rPr>
                <w:rFonts w:ascii="Arial" w:hAnsi="Arial" w:cs="Arial"/>
                <w:b/>
                <w:color w:val="000000"/>
                <w:sz w:val="20"/>
                <w:szCs w:val="20"/>
              </w:rPr>
            </w:pPr>
            <w:r>
              <w:rPr>
                <w:rFonts w:ascii="Arial" w:hAnsi="Arial" w:cs="Arial"/>
                <w:color w:val="000000"/>
                <w:sz w:val="20"/>
                <w:szCs w:val="20"/>
              </w:rPr>
              <w:t xml:space="preserve">La institución de fianzas se compromete a pagar al beneficiario, hasta el monto indicado en la carátula de esta póliza, más la indemnización por mora que, en su caso, proceda de conformidad con el artículo 283 de la Ley de Instituciones de Seguros y de Fianzas. </w:t>
            </w:r>
          </w:p>
        </w:tc>
      </w:tr>
      <w:tr w:rsidR="00BD3605" w14:paraId="4D41F763" w14:textId="77777777" w:rsidTr="00CA3B65">
        <w:tc>
          <w:tcPr>
            <w:tcW w:w="9527" w:type="dxa"/>
            <w:tcBorders>
              <w:top w:val="single" w:sz="4" w:space="0" w:color="auto"/>
              <w:left w:val="single" w:sz="4" w:space="0" w:color="auto"/>
              <w:bottom w:val="single" w:sz="4" w:space="0" w:color="auto"/>
              <w:right w:val="single" w:sz="4" w:space="0" w:color="auto"/>
            </w:tcBorders>
          </w:tcPr>
          <w:p w14:paraId="49FB5853" w14:textId="77777777" w:rsidR="00BD3605" w:rsidRDefault="00BD3605" w:rsidP="00CA3B65">
            <w:pPr>
              <w:autoSpaceDE w:val="0"/>
              <w:autoSpaceDN w:val="0"/>
              <w:adjustRightInd w:val="0"/>
              <w:spacing w:after="101" w:line="240" w:lineRule="auto"/>
              <w:jc w:val="both"/>
              <w:rPr>
                <w:rFonts w:ascii="Arial" w:hAnsi="Arial" w:cs="Arial"/>
                <w:b/>
                <w:color w:val="000000"/>
                <w:sz w:val="20"/>
                <w:szCs w:val="20"/>
              </w:rPr>
            </w:pPr>
            <w:proofErr w:type="gramStart"/>
            <w:r>
              <w:rPr>
                <w:rFonts w:ascii="Arial" w:hAnsi="Arial" w:cs="Arial"/>
                <w:b/>
                <w:color w:val="000000"/>
                <w:sz w:val="20"/>
                <w:szCs w:val="20"/>
              </w:rPr>
              <w:t>TERCERA.-</w:t>
            </w:r>
            <w:proofErr w:type="gramEnd"/>
            <w:r>
              <w:rPr>
                <w:rFonts w:ascii="Arial" w:hAnsi="Arial" w:cs="Arial"/>
                <w:b/>
                <w:color w:val="000000"/>
                <w:sz w:val="20"/>
                <w:szCs w:val="20"/>
              </w:rPr>
              <w:t xml:space="preserve"> VIGENCIA   </w:t>
            </w:r>
          </w:p>
          <w:p w14:paraId="4A785506" w14:textId="77777777" w:rsidR="00BD3605" w:rsidRDefault="00BD3605" w:rsidP="00CA3B65">
            <w:pPr>
              <w:spacing w:after="101" w:line="240" w:lineRule="auto"/>
              <w:jc w:val="both"/>
              <w:rPr>
                <w:rFonts w:ascii="Arial" w:hAnsi="Arial" w:cs="Arial"/>
                <w:color w:val="000000"/>
                <w:sz w:val="20"/>
                <w:szCs w:val="20"/>
              </w:rPr>
            </w:pPr>
          </w:p>
          <w:p w14:paraId="05629E1A" w14:textId="77777777" w:rsidR="00BD3605" w:rsidRDefault="00BD3605" w:rsidP="00CA3B65">
            <w:pPr>
              <w:spacing w:after="101" w:line="240" w:lineRule="auto"/>
              <w:jc w:val="both"/>
              <w:rPr>
                <w:rFonts w:ascii="Arial" w:hAnsi="Arial" w:cs="Arial"/>
                <w:color w:val="000000"/>
                <w:sz w:val="20"/>
                <w:szCs w:val="20"/>
              </w:rPr>
            </w:pPr>
            <w:r>
              <w:rPr>
                <w:rFonts w:ascii="Arial" w:hAnsi="Arial" w:cs="Arial"/>
                <w:color w:val="000000"/>
                <w:sz w:val="20"/>
                <w:szCs w:val="20"/>
                <w:lang w:eastAsia="es-MX"/>
              </w:rPr>
              <w:t xml:space="preserve">La vigencia de la presente póliza será por un periodo de </w:t>
            </w:r>
            <w:r w:rsidRPr="002829F6">
              <w:rPr>
                <w:rFonts w:ascii="Arial" w:hAnsi="Arial" w:cs="Arial"/>
                <w:color w:val="0000FF"/>
                <w:sz w:val="20"/>
                <w:szCs w:val="20"/>
                <w:lang w:eastAsia="es-MX"/>
              </w:rPr>
              <w:t xml:space="preserve">doce meses </w:t>
            </w:r>
            <w:r>
              <w:rPr>
                <w:rFonts w:ascii="Arial" w:hAnsi="Arial" w:cs="Arial"/>
                <w:color w:val="000000"/>
                <w:sz w:val="20"/>
                <w:szCs w:val="20"/>
                <w:lang w:eastAsia="es-MX"/>
              </w:rPr>
              <w:t>contados a partir de la entrega de los bienes</w:t>
            </w:r>
            <w:r>
              <w:rPr>
                <w:rFonts w:ascii="Arial" w:hAnsi="Arial" w:cs="Arial"/>
                <w:color w:val="000000"/>
                <w:sz w:val="20"/>
                <w:szCs w:val="20"/>
              </w:rPr>
              <w:t xml:space="preserve">.  </w:t>
            </w:r>
          </w:p>
          <w:p w14:paraId="3357F388" w14:textId="77777777" w:rsidR="00BD3605" w:rsidRDefault="00BD3605" w:rsidP="00CA3B65">
            <w:pPr>
              <w:spacing w:after="101" w:line="240" w:lineRule="auto"/>
              <w:jc w:val="both"/>
              <w:rPr>
                <w:rFonts w:ascii="Arial" w:hAnsi="Arial" w:cs="Arial"/>
                <w:color w:val="000000"/>
                <w:sz w:val="20"/>
                <w:szCs w:val="20"/>
              </w:rPr>
            </w:pPr>
            <w:r>
              <w:rPr>
                <w:rFonts w:ascii="Arial" w:hAnsi="Arial" w:cs="Arial"/>
                <w:color w:val="000000"/>
                <w:sz w:val="20"/>
                <w:szCs w:val="20"/>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r>
              <w:rPr>
                <w:rFonts w:ascii="Arial" w:hAnsi="Arial" w:cs="Arial"/>
                <w:color w:val="000000"/>
                <w:sz w:val="20"/>
                <w:szCs w:val="20"/>
              </w:rPr>
              <w:t>.</w:t>
            </w:r>
          </w:p>
          <w:p w14:paraId="50268910" w14:textId="77777777" w:rsidR="00BD3605" w:rsidRDefault="00BD3605" w:rsidP="00CA3B65">
            <w:pPr>
              <w:spacing w:after="101" w:line="240" w:lineRule="auto"/>
              <w:jc w:val="both"/>
              <w:rPr>
                <w:rFonts w:ascii="Arial" w:hAnsi="Arial" w:cs="Arial"/>
                <w:color w:val="000000"/>
                <w:sz w:val="20"/>
                <w:szCs w:val="20"/>
              </w:rPr>
            </w:pPr>
            <w:r>
              <w:rPr>
                <w:rFonts w:ascii="Arial" w:hAnsi="Arial" w:cs="Arial"/>
                <w:color w:val="000000"/>
                <w:sz w:val="20"/>
                <w:szCs w:val="20"/>
                <w:lang w:eastAsia="es-MX"/>
              </w:rPr>
              <w:t xml:space="preserve">Asimismo, esta fianza continuará vigente en caso de que se otorgue prórroga o espera al proveedor, para el cumplimiento de las obligaciones que se afianzan, aun cuando hayan sido solicitadas o autorizadas extemporáneamente o inclusive cuando dicha prórroga o espera sea otorgada unilateralmente por “la contratante” y se haya comunicado por escrito al deudor, </w:t>
            </w:r>
            <w:r>
              <w:rPr>
                <w:rFonts w:ascii="Arial" w:hAnsi="Arial" w:cs="Arial"/>
                <w:color w:val="000000"/>
                <w:sz w:val="20"/>
                <w:szCs w:val="20"/>
              </w:rPr>
              <w:t xml:space="preserve">siempre y cuando éstas no excedan del 25% adicional al plazo original de ejecución estipulado en el Contrato u Orden de Compra, en concordancia con dicha prórroga o espera, si se excede el porcentaje mencionado se deberá solicitar la anuencia de la Afianzadora quien emitirá el endoso correspondiente si a sus intereses conviene. </w:t>
            </w:r>
          </w:p>
          <w:p w14:paraId="716510CA" w14:textId="77777777" w:rsidR="00BD3605" w:rsidRDefault="00BD3605" w:rsidP="00CA3B65">
            <w:pPr>
              <w:spacing w:after="101" w:line="240" w:lineRule="auto"/>
              <w:jc w:val="both"/>
              <w:rPr>
                <w:rFonts w:ascii="Arial" w:hAnsi="Arial" w:cs="Arial"/>
                <w:color w:val="000000"/>
                <w:sz w:val="20"/>
                <w:szCs w:val="20"/>
              </w:rPr>
            </w:pPr>
            <w:r>
              <w:rPr>
                <w:rFonts w:ascii="Arial" w:hAnsi="Arial" w:cs="Arial"/>
                <w:color w:val="000000"/>
                <w:sz w:val="20"/>
                <w:szCs w:val="20"/>
                <w:lang w:eastAsia="es-MX"/>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sujetos a dichas actividades</w:t>
            </w:r>
            <w:r>
              <w:rPr>
                <w:rFonts w:ascii="Arial" w:hAnsi="Arial" w:cs="Arial"/>
                <w:color w:val="000000"/>
                <w:sz w:val="20"/>
                <w:szCs w:val="20"/>
              </w:rPr>
              <w:t xml:space="preserve">. </w:t>
            </w:r>
          </w:p>
        </w:tc>
      </w:tr>
    </w:tbl>
    <w:p w14:paraId="76BC8148" w14:textId="77777777" w:rsidR="00BD3605" w:rsidRDefault="00BD3605" w:rsidP="00BD3605">
      <w:pPr>
        <w:rPr>
          <w:rFonts w:ascii="Arial" w:hAnsi="Arial" w:cs="Arial"/>
          <w:b/>
          <w:spacing w:val="8"/>
        </w:rPr>
      </w:pPr>
      <w:r>
        <w:rPr>
          <w:rFonts w:ascii="Arial" w:hAnsi="Arial" w:cs="Arial"/>
          <w:b/>
          <w:spacing w:val="8"/>
        </w:rPr>
        <w:br w:type="page"/>
      </w:r>
    </w:p>
    <w:bookmarkEnd w:id="6"/>
    <w:p w14:paraId="7080572A" w14:textId="77777777" w:rsidR="0057028C" w:rsidRPr="009550F6" w:rsidRDefault="007F3D3A" w:rsidP="007F3D3A">
      <w:pPr>
        <w:spacing w:after="120" w:line="240" w:lineRule="auto"/>
        <w:jc w:val="center"/>
        <w:rPr>
          <w:rFonts w:ascii="Arial" w:hAnsi="Arial" w:cs="Arial"/>
          <w:b/>
          <w:spacing w:val="8"/>
        </w:rPr>
      </w:pPr>
      <w:r w:rsidRPr="009550F6">
        <w:rPr>
          <w:rFonts w:ascii="Arial" w:hAnsi="Arial" w:cs="Arial"/>
          <w:b/>
          <w:spacing w:val="8"/>
        </w:rPr>
        <w:lastRenderedPageBreak/>
        <w:t>Anexo 8-</w:t>
      </w:r>
      <w:r w:rsidR="006F3EC9" w:rsidRPr="009550F6">
        <w:rPr>
          <w:rFonts w:ascii="Arial" w:hAnsi="Arial" w:cs="Arial"/>
          <w:b/>
          <w:spacing w:val="8"/>
        </w:rPr>
        <w:t>C</w:t>
      </w:r>
    </w:p>
    <w:p w14:paraId="15D2AAB6" w14:textId="77777777" w:rsidR="00F97D8A" w:rsidRPr="009550F6" w:rsidRDefault="00F97D8A" w:rsidP="00F97D8A">
      <w:pPr>
        <w:spacing w:after="120" w:line="240" w:lineRule="auto"/>
        <w:jc w:val="center"/>
        <w:rPr>
          <w:rFonts w:ascii="Arial" w:hAnsi="Arial" w:cs="Arial"/>
          <w:b/>
          <w:spacing w:val="8"/>
        </w:rPr>
      </w:pPr>
      <w:r w:rsidRPr="009550F6">
        <w:rPr>
          <w:rFonts w:ascii="Arial" w:hAnsi="Arial" w:cs="Arial"/>
          <w:b/>
          <w:spacing w:val="8"/>
        </w:rPr>
        <w:t>Modelo de garantía de cumplimiento del contrato y de calidad de los bienes</w:t>
      </w:r>
    </w:p>
    <w:p w14:paraId="57A16F70" w14:textId="27B5A582" w:rsidR="007F3D3A" w:rsidRPr="009550F6" w:rsidRDefault="00DF74C3" w:rsidP="00F97D8A">
      <w:pPr>
        <w:spacing w:after="120" w:line="240" w:lineRule="auto"/>
        <w:jc w:val="center"/>
        <w:rPr>
          <w:rFonts w:ascii="Arial" w:hAnsi="Arial" w:cs="Arial"/>
          <w:b/>
          <w:spacing w:val="8"/>
        </w:rPr>
      </w:pPr>
      <w:r w:rsidRPr="009550F6">
        <w:rPr>
          <w:rFonts w:ascii="Arial" w:hAnsi="Arial" w:cs="Arial"/>
          <w:b/>
          <w:spacing w:val="8"/>
        </w:rPr>
        <w:t>C</w:t>
      </w:r>
      <w:r w:rsidR="00F97D8A" w:rsidRPr="009550F6">
        <w:rPr>
          <w:rFonts w:ascii="Arial" w:hAnsi="Arial" w:cs="Arial"/>
          <w:b/>
          <w:spacing w:val="8"/>
        </w:rPr>
        <w:t xml:space="preserve">arta de </w:t>
      </w:r>
      <w:r w:rsidR="00194420" w:rsidRPr="009550F6">
        <w:rPr>
          <w:rFonts w:ascii="Arial" w:hAnsi="Arial" w:cs="Arial"/>
          <w:b/>
          <w:spacing w:val="8"/>
        </w:rPr>
        <w:t>C</w:t>
      </w:r>
      <w:r w:rsidR="00F97D8A" w:rsidRPr="009550F6">
        <w:rPr>
          <w:rFonts w:ascii="Arial" w:hAnsi="Arial" w:cs="Arial"/>
          <w:b/>
          <w:spacing w:val="8"/>
        </w:rPr>
        <w:t xml:space="preserve">rédito </w:t>
      </w:r>
      <w:proofErr w:type="spellStart"/>
      <w:r w:rsidR="00F97D8A" w:rsidRPr="009550F6">
        <w:rPr>
          <w:rFonts w:ascii="Arial" w:hAnsi="Arial" w:cs="Arial"/>
          <w:b/>
          <w:spacing w:val="8"/>
        </w:rPr>
        <w:t>Standby</w:t>
      </w:r>
      <w:proofErr w:type="spellEnd"/>
    </w:p>
    <w:p w14:paraId="17BEDB8C" w14:textId="77777777" w:rsidR="00CC6F9D" w:rsidRPr="009550F6" w:rsidRDefault="00CC6F9D" w:rsidP="00CC6F9D">
      <w:pPr>
        <w:pStyle w:val="paragraph"/>
        <w:spacing w:before="0" w:beforeAutospacing="0" w:after="0" w:afterAutospacing="0"/>
        <w:jc w:val="center"/>
        <w:textAlignment w:val="baseline"/>
        <w:rPr>
          <w:rFonts w:ascii="Segoe UI" w:hAnsi="Segoe UI" w:cs="Segoe UI"/>
          <w:sz w:val="18"/>
          <w:szCs w:val="18"/>
        </w:rPr>
      </w:pPr>
      <w:r w:rsidRPr="009550F6">
        <w:rPr>
          <w:rStyle w:val="normaltextrun"/>
          <w:rFonts w:ascii="Arial" w:hAnsi="Arial" w:cs="Arial"/>
          <w:sz w:val="22"/>
          <w:szCs w:val="22"/>
          <w:lang w:val="es-ES"/>
        </w:rPr>
        <w:t>PAPEL MEMBRETADO DEL BANCO EMISOR</w:t>
      </w:r>
      <w:r w:rsidRPr="009550F6">
        <w:rPr>
          <w:rStyle w:val="eop"/>
          <w:rFonts w:ascii="Arial" w:hAnsi="Arial" w:cs="Arial"/>
          <w:sz w:val="22"/>
          <w:szCs w:val="22"/>
        </w:rPr>
        <w:t> </w:t>
      </w:r>
    </w:p>
    <w:p w14:paraId="0FF93B8A" w14:textId="77777777" w:rsidR="00CC6F9D" w:rsidRPr="009550F6" w:rsidRDefault="00CC6F9D" w:rsidP="00CC6F9D">
      <w:pPr>
        <w:pStyle w:val="paragraph"/>
        <w:spacing w:before="0" w:beforeAutospacing="0" w:after="0" w:afterAutospacing="0"/>
        <w:jc w:val="center"/>
        <w:textAlignment w:val="baseline"/>
        <w:rPr>
          <w:rFonts w:ascii="Segoe UI" w:hAnsi="Segoe UI" w:cs="Segoe UI"/>
          <w:sz w:val="18"/>
          <w:szCs w:val="18"/>
        </w:rPr>
      </w:pPr>
      <w:r w:rsidRPr="009550F6">
        <w:rPr>
          <w:rStyle w:val="normaltextrun"/>
          <w:rFonts w:ascii="Arial" w:hAnsi="Arial" w:cs="Arial"/>
          <w:sz w:val="22"/>
          <w:szCs w:val="22"/>
          <w:lang w:val="es-ES"/>
        </w:rPr>
        <w:t>[BANCO EMISOR MEXICANO]</w:t>
      </w:r>
      <w:r w:rsidRPr="009550F6">
        <w:rPr>
          <w:rStyle w:val="eop"/>
          <w:rFonts w:ascii="Arial" w:hAnsi="Arial" w:cs="Arial"/>
          <w:sz w:val="22"/>
          <w:szCs w:val="22"/>
        </w:rPr>
        <w:t> </w:t>
      </w:r>
    </w:p>
    <w:p w14:paraId="676DE104" w14:textId="77777777" w:rsidR="00CC6F9D" w:rsidRPr="009550F6" w:rsidRDefault="00CC6F9D" w:rsidP="00CC6F9D">
      <w:pPr>
        <w:pStyle w:val="paragraph"/>
        <w:spacing w:before="0" w:beforeAutospacing="0" w:after="0" w:afterAutospacing="0"/>
        <w:jc w:val="right"/>
        <w:textAlignment w:val="baseline"/>
        <w:rPr>
          <w:rFonts w:ascii="Segoe UI" w:hAnsi="Segoe UI" w:cs="Segoe UI"/>
          <w:sz w:val="18"/>
          <w:szCs w:val="18"/>
        </w:rPr>
      </w:pPr>
      <w:r w:rsidRPr="009550F6">
        <w:rPr>
          <w:rStyle w:val="normaltextrun"/>
          <w:rFonts w:ascii="Arial" w:hAnsi="Arial" w:cs="Arial"/>
          <w:sz w:val="22"/>
          <w:szCs w:val="22"/>
          <w:lang w:val="es-ES"/>
        </w:rPr>
        <w:t>Fecha: ________________</w:t>
      </w:r>
      <w:r w:rsidRPr="009550F6">
        <w:rPr>
          <w:rStyle w:val="eop"/>
          <w:rFonts w:ascii="Arial" w:hAnsi="Arial" w:cs="Arial"/>
          <w:sz w:val="22"/>
          <w:szCs w:val="22"/>
        </w:rPr>
        <w:t> </w:t>
      </w:r>
    </w:p>
    <w:p w14:paraId="7D5E4605"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sz w:val="22"/>
          <w:szCs w:val="22"/>
          <w:lang w:val="es-ES"/>
        </w:rPr>
        <w:t>Carta de Crédito Irrevocable </w:t>
      </w:r>
      <w:proofErr w:type="spellStart"/>
      <w:r w:rsidRPr="009550F6">
        <w:rPr>
          <w:rStyle w:val="normaltextrun"/>
          <w:rFonts w:ascii="Arial" w:hAnsi="Arial" w:cs="Arial"/>
          <w:i/>
          <w:iCs/>
          <w:sz w:val="22"/>
          <w:szCs w:val="22"/>
          <w:lang w:val="es-ES"/>
        </w:rPr>
        <w:t>Standby</w:t>
      </w:r>
      <w:proofErr w:type="spellEnd"/>
      <w:r w:rsidRPr="009550F6">
        <w:rPr>
          <w:rStyle w:val="normaltextrun"/>
          <w:rFonts w:ascii="Arial" w:hAnsi="Arial" w:cs="Arial"/>
          <w:sz w:val="22"/>
          <w:szCs w:val="22"/>
          <w:lang w:val="es-ES"/>
        </w:rPr>
        <w:t> Núm. __________</w:t>
      </w:r>
      <w:r w:rsidRPr="009550F6">
        <w:rPr>
          <w:rStyle w:val="eop"/>
          <w:rFonts w:ascii="Arial" w:hAnsi="Arial" w:cs="Arial"/>
          <w:sz w:val="22"/>
          <w:szCs w:val="22"/>
        </w:rPr>
        <w:t> </w:t>
      </w:r>
    </w:p>
    <w:p w14:paraId="24B1196A"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b/>
          <w:bCs/>
          <w:sz w:val="22"/>
          <w:szCs w:val="22"/>
        </w:rPr>
        <w:t>CFE Distribución, Distribución Valle de México Centro</w:t>
      </w:r>
      <w:r w:rsidRPr="009550F6">
        <w:rPr>
          <w:rStyle w:val="eop"/>
          <w:rFonts w:ascii="Arial" w:hAnsi="Arial" w:cs="Arial"/>
          <w:sz w:val="22"/>
          <w:szCs w:val="22"/>
        </w:rPr>
        <w:t> </w:t>
      </w:r>
    </w:p>
    <w:p w14:paraId="3928CB0E" w14:textId="77777777" w:rsidR="00CC6F9D" w:rsidRPr="009550F6" w:rsidRDefault="00CC6F9D" w:rsidP="00CC6F9D">
      <w:pPr>
        <w:pStyle w:val="paragraph"/>
        <w:spacing w:before="0" w:beforeAutospacing="0" w:after="0" w:afterAutospacing="0"/>
        <w:jc w:val="right"/>
        <w:textAlignment w:val="baseline"/>
        <w:rPr>
          <w:rFonts w:ascii="Segoe UI" w:hAnsi="Segoe UI" w:cs="Segoe UI"/>
          <w:sz w:val="18"/>
          <w:szCs w:val="18"/>
        </w:rPr>
      </w:pPr>
      <w:r w:rsidRPr="009550F6">
        <w:rPr>
          <w:rStyle w:val="normaltextrun"/>
          <w:rFonts w:ascii="Arial" w:hAnsi="Arial" w:cs="Arial"/>
          <w:sz w:val="22"/>
          <w:szCs w:val="22"/>
          <w:lang w:val="es-ES"/>
        </w:rPr>
        <w:t>Contrato: _______________________</w:t>
      </w:r>
      <w:r w:rsidRPr="009550F6">
        <w:rPr>
          <w:rStyle w:val="eop"/>
          <w:rFonts w:ascii="Arial" w:hAnsi="Arial" w:cs="Arial"/>
          <w:sz w:val="22"/>
          <w:szCs w:val="22"/>
        </w:rPr>
        <w:t> </w:t>
      </w:r>
    </w:p>
    <w:p w14:paraId="6D029FDD" w14:textId="77777777" w:rsidR="00CC6F9D" w:rsidRPr="009550F6" w:rsidRDefault="00CC6F9D" w:rsidP="00CC6F9D">
      <w:pPr>
        <w:pStyle w:val="paragraph"/>
        <w:spacing w:before="0" w:beforeAutospacing="0" w:after="0" w:afterAutospacing="0"/>
        <w:jc w:val="right"/>
        <w:textAlignment w:val="baseline"/>
        <w:rPr>
          <w:rFonts w:ascii="Segoe UI" w:hAnsi="Segoe UI" w:cs="Segoe UI"/>
          <w:sz w:val="18"/>
          <w:szCs w:val="18"/>
        </w:rPr>
      </w:pPr>
      <w:r w:rsidRPr="009550F6">
        <w:rPr>
          <w:rStyle w:val="normaltextrun"/>
          <w:rFonts w:ascii="Symbol" w:hAnsi="Symbol" w:cs="Segoe UI"/>
          <w:sz w:val="22"/>
          <w:szCs w:val="22"/>
          <w:lang w:val="es-ES"/>
        </w:rPr>
        <w:t>[</w:t>
      </w:r>
      <w:r w:rsidRPr="009550F6">
        <w:rPr>
          <w:rStyle w:val="normaltextrun"/>
          <w:rFonts w:ascii="Arial" w:hAnsi="Arial" w:cs="Arial"/>
          <w:sz w:val="22"/>
          <w:szCs w:val="22"/>
          <w:lang w:val="es-ES"/>
        </w:rPr>
        <w:t>Insertar el número de contrato</w:t>
      </w:r>
      <w:r w:rsidRPr="009550F6">
        <w:rPr>
          <w:rStyle w:val="normaltextrun"/>
          <w:rFonts w:ascii="Symbol" w:hAnsi="Symbol" w:cs="Segoe UI"/>
          <w:sz w:val="22"/>
          <w:szCs w:val="22"/>
          <w:lang w:val="es-ES"/>
        </w:rPr>
        <w:t>]</w:t>
      </w:r>
      <w:r w:rsidRPr="009550F6">
        <w:rPr>
          <w:rStyle w:val="eop"/>
          <w:rFonts w:ascii="Symbol" w:hAnsi="Symbol" w:cs="Segoe UI"/>
          <w:sz w:val="22"/>
          <w:szCs w:val="22"/>
        </w:rPr>
        <w:t> </w:t>
      </w:r>
    </w:p>
    <w:p w14:paraId="18BBE1F1"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sz w:val="22"/>
          <w:szCs w:val="22"/>
          <w:lang w:val="es-ES"/>
        </w:rPr>
        <w:t>Estimados Señores:</w:t>
      </w:r>
      <w:r w:rsidRPr="009550F6">
        <w:rPr>
          <w:rStyle w:val="eop"/>
          <w:rFonts w:ascii="Arial" w:hAnsi="Arial" w:cs="Arial"/>
          <w:sz w:val="22"/>
          <w:szCs w:val="22"/>
        </w:rPr>
        <w:t> </w:t>
      </w:r>
    </w:p>
    <w:p w14:paraId="7AD78961"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El suscrito banco emisor (el “Banco Emisor”) establece por medio de la presente esta carta de crédito irrevocable </w:t>
      </w:r>
      <w:proofErr w:type="spellStart"/>
      <w:r w:rsidRPr="009550F6">
        <w:rPr>
          <w:rStyle w:val="normaltextrun"/>
          <w:rFonts w:ascii="Arial" w:hAnsi="Arial" w:cs="Arial"/>
          <w:sz w:val="22"/>
          <w:szCs w:val="22"/>
          <w:lang w:val="es-ES"/>
        </w:rPr>
        <w:t>Standby</w:t>
      </w:r>
      <w:proofErr w:type="spellEnd"/>
      <w:r w:rsidRPr="009550F6">
        <w:rPr>
          <w:rStyle w:val="normaltextrun"/>
          <w:rFonts w:ascii="Arial" w:hAnsi="Arial" w:cs="Arial"/>
          <w:sz w:val="22"/>
          <w:szCs w:val="22"/>
          <w:lang w:val="es-ES"/>
        </w:rPr>
        <w:t> (la “Carta de Crédito”) por la cantidad de ____________ (ejem: Pesos Mexicanos) (M.N.$_________) (la “Suma Garantizada”) a favor de</w:t>
      </w:r>
      <w:r w:rsidRPr="009550F6">
        <w:rPr>
          <w:rStyle w:val="normaltextrun"/>
          <w:rFonts w:ascii="Arial" w:hAnsi="Arial" w:cs="Arial"/>
          <w:b/>
          <w:bCs/>
          <w:sz w:val="22"/>
          <w:szCs w:val="22"/>
        </w:rPr>
        <w:t> CFE Distribución  </w:t>
      </w:r>
      <w:r w:rsidRPr="009550F6">
        <w:rPr>
          <w:rStyle w:val="normaltextrun"/>
          <w:rFonts w:ascii="Arial" w:hAnsi="Arial" w:cs="Arial"/>
          <w:sz w:val="22"/>
          <w:szCs w:val="22"/>
          <w:lang w:val="es-ES"/>
        </w:rPr>
        <w:t>(la “CFE Distribución”), en garantía del cumplimiento de todas y cada una de las obligaciones a cargo de la Compañía, asumidas en virtud del Contrato No.____________ (el “Contrato”) que tiene por objeto la adquisición de ___________________________________________ ___________, el cual se celebró entre la Comisión y la Compañía el ______________________, mismo que fue adjudicado de conformidad con el procedimiento de contratación  ______________________.</w:t>
      </w:r>
      <w:r w:rsidRPr="009550F6">
        <w:rPr>
          <w:rStyle w:val="eop"/>
          <w:rFonts w:ascii="Arial" w:hAnsi="Arial" w:cs="Arial"/>
          <w:sz w:val="22"/>
          <w:szCs w:val="22"/>
        </w:rPr>
        <w:t> </w:t>
      </w:r>
    </w:p>
    <w:p w14:paraId="39BE3C3C"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Sujeto a las demás estipulaciones contenidas en esta Carta de Crédito, la Comisión podrá, en o antes de la Fecha de Vencimiento referida a continuación, en una o más ocasiones, requerir del Banco Emisor pagos parciales o el pago total de la Suma Garantizada, mediante la presentación de un requerimiento escrito en papel membretado de la Comisión y firmado por </w:t>
      </w:r>
      <w:r w:rsidRPr="009550F6">
        <w:rPr>
          <w:rStyle w:val="normaltextrun"/>
          <w:rFonts w:ascii="Arial" w:hAnsi="Arial" w:cs="Arial"/>
          <w:b/>
          <w:bCs/>
          <w:sz w:val="22"/>
          <w:szCs w:val="22"/>
          <w:lang w:val="es-ES"/>
        </w:rPr>
        <w:t>su</w:t>
      </w:r>
      <w:r w:rsidRPr="009550F6">
        <w:rPr>
          <w:rStyle w:val="normaltextrun"/>
          <w:rFonts w:ascii="Arial" w:hAnsi="Arial" w:cs="Arial"/>
          <w:sz w:val="22"/>
          <w:szCs w:val="22"/>
          <w:lang w:val="es-ES"/>
        </w:rPr>
        <w:t> representante legal (un “Requerimiento de Pago”), especificando el monto del pago requerido e indicando:</w:t>
      </w:r>
      <w:r w:rsidRPr="009550F6">
        <w:rPr>
          <w:rStyle w:val="eop"/>
          <w:rFonts w:ascii="Arial" w:hAnsi="Arial" w:cs="Arial"/>
          <w:sz w:val="22"/>
          <w:szCs w:val="22"/>
        </w:rPr>
        <w:t> </w:t>
      </w:r>
    </w:p>
    <w:p w14:paraId="52199626" w14:textId="77777777" w:rsidR="00CC6F9D" w:rsidRPr="009550F6" w:rsidRDefault="00CC6F9D" w:rsidP="00F3357B">
      <w:pPr>
        <w:pStyle w:val="paragraph"/>
        <w:numPr>
          <w:ilvl w:val="0"/>
          <w:numId w:val="22"/>
        </w:numPr>
        <w:spacing w:before="0" w:beforeAutospacing="0" w:after="0" w:afterAutospacing="0"/>
        <w:ind w:left="285" w:firstLine="0"/>
        <w:jc w:val="both"/>
        <w:textAlignment w:val="baseline"/>
        <w:rPr>
          <w:rFonts w:ascii="Arial" w:hAnsi="Arial" w:cs="Arial"/>
          <w:sz w:val="22"/>
          <w:szCs w:val="22"/>
        </w:rPr>
      </w:pPr>
      <w:r w:rsidRPr="009550F6">
        <w:rPr>
          <w:rStyle w:val="normaltextrun"/>
          <w:rFonts w:ascii="Arial" w:hAnsi="Arial" w:cs="Arial"/>
          <w:sz w:val="22"/>
          <w:szCs w:val="22"/>
        </w:rPr>
        <w:t>que la Comisión tiene derecho a recibir tal pago por parte de la Compañía de acuerdo con las disposiciones del Contrato, o</w:t>
      </w:r>
      <w:r w:rsidRPr="009550F6">
        <w:rPr>
          <w:rStyle w:val="eop"/>
          <w:rFonts w:ascii="Arial" w:hAnsi="Arial" w:cs="Arial"/>
          <w:sz w:val="22"/>
          <w:szCs w:val="22"/>
        </w:rPr>
        <w:t> </w:t>
      </w:r>
    </w:p>
    <w:p w14:paraId="3AA20D2A" w14:textId="77777777" w:rsidR="00CC6F9D" w:rsidRPr="009550F6" w:rsidRDefault="00CC6F9D" w:rsidP="00F3357B">
      <w:pPr>
        <w:pStyle w:val="paragraph"/>
        <w:numPr>
          <w:ilvl w:val="0"/>
          <w:numId w:val="23"/>
        </w:numPr>
        <w:spacing w:before="0" w:beforeAutospacing="0" w:after="0" w:afterAutospacing="0"/>
        <w:ind w:left="285" w:firstLine="0"/>
        <w:jc w:val="both"/>
        <w:textAlignment w:val="baseline"/>
        <w:rPr>
          <w:rFonts w:ascii="Arial" w:hAnsi="Arial" w:cs="Arial"/>
          <w:sz w:val="22"/>
          <w:szCs w:val="22"/>
        </w:rPr>
      </w:pPr>
      <w:r w:rsidRPr="009550F6">
        <w:rPr>
          <w:rStyle w:val="normaltextrun"/>
          <w:rFonts w:ascii="Arial" w:hAnsi="Arial" w:cs="Arial"/>
          <w:sz w:val="22"/>
          <w:szCs w:val="22"/>
        </w:rPr>
        <w:t> que la Comisión ha recibido notificación de que la fecha de vencimiento de esta carta de crédito no será prorrogada automáticamente, o</w:t>
      </w:r>
      <w:r w:rsidRPr="009550F6">
        <w:rPr>
          <w:rStyle w:val="eop"/>
          <w:rFonts w:ascii="Arial" w:hAnsi="Arial" w:cs="Arial"/>
          <w:sz w:val="22"/>
          <w:szCs w:val="22"/>
        </w:rPr>
        <w:t> </w:t>
      </w:r>
    </w:p>
    <w:p w14:paraId="75DFEA88" w14:textId="77777777" w:rsidR="00CC6F9D" w:rsidRPr="009550F6" w:rsidRDefault="00CC6F9D" w:rsidP="00F3357B">
      <w:pPr>
        <w:pStyle w:val="paragraph"/>
        <w:numPr>
          <w:ilvl w:val="0"/>
          <w:numId w:val="24"/>
        </w:numPr>
        <w:spacing w:before="0" w:beforeAutospacing="0" w:after="0" w:afterAutospacing="0"/>
        <w:ind w:left="285" w:firstLine="0"/>
        <w:jc w:val="both"/>
        <w:textAlignment w:val="baseline"/>
        <w:rPr>
          <w:rFonts w:ascii="Arial" w:hAnsi="Arial" w:cs="Arial"/>
          <w:sz w:val="22"/>
          <w:szCs w:val="22"/>
        </w:rPr>
      </w:pPr>
      <w:r w:rsidRPr="009550F6">
        <w:rPr>
          <w:rStyle w:val="normaltextrun"/>
          <w:rFonts w:ascii="Arial" w:hAnsi="Arial" w:cs="Arial"/>
          <w:sz w:val="22"/>
          <w:szCs w:val="22"/>
        </w:rPr>
        <w:t> que la Comisión no ha recibido otra carta de crédito en sustitución o suplementaría a la presente y en términos satisfactorios para la Comisión.</w:t>
      </w:r>
      <w:r w:rsidRPr="009550F6">
        <w:rPr>
          <w:rStyle w:val="eop"/>
          <w:rFonts w:ascii="Arial" w:hAnsi="Arial" w:cs="Arial"/>
          <w:sz w:val="22"/>
          <w:szCs w:val="22"/>
        </w:rPr>
        <w:t> </w:t>
      </w:r>
    </w:p>
    <w:p w14:paraId="2A35614A"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rPr>
        <w:t>En la inteligencia de que el monto de todos los Requerimientos de Pago no podrá rebasar el importe total de la Carta de Crédito que es _________________, (------------------------------------------------).</w:t>
      </w:r>
      <w:r w:rsidRPr="009550F6">
        <w:rPr>
          <w:rStyle w:val="eop"/>
          <w:rFonts w:ascii="Arial" w:hAnsi="Arial" w:cs="Arial"/>
          <w:sz w:val="22"/>
          <w:szCs w:val="22"/>
        </w:rPr>
        <w:t> </w:t>
      </w:r>
    </w:p>
    <w:p w14:paraId="5CE20D5A"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El Banco Emisor honrará los Requerimientos de Pago que le haga la Comisión de conformidad con los términos de esta Carta de Crédito, y se obliga a pagar total o parcialmente la Suma Garantizada a la vista del Requerimiento de Pago, siempre que la forma de tal Requerimiento de Pago y su presentación se apeguen a lo establecido en esta carta de crédito, y que el mismo se presente antes de la Fecha de Vencimiento.</w:t>
      </w:r>
      <w:r w:rsidRPr="009550F6">
        <w:rPr>
          <w:rStyle w:val="eop"/>
          <w:rFonts w:ascii="Arial" w:hAnsi="Arial" w:cs="Arial"/>
          <w:sz w:val="22"/>
          <w:szCs w:val="22"/>
        </w:rPr>
        <w:t> </w:t>
      </w:r>
    </w:p>
    <w:p w14:paraId="67271BBF"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El Requerimiento de Pago ha de presentarse en días y horas en que el Banco Emisor esté abierto al público de acuerdo con lo establecido por la Comisión Nacional Bancaria y de Valores, en el siguiente domicilio ______________________________________________.</w:t>
      </w:r>
      <w:r w:rsidRPr="009550F6">
        <w:rPr>
          <w:rStyle w:val="eop"/>
          <w:rFonts w:ascii="Arial" w:hAnsi="Arial" w:cs="Arial"/>
          <w:sz w:val="22"/>
          <w:szCs w:val="22"/>
        </w:rPr>
        <w:t> </w:t>
      </w:r>
    </w:p>
    <w:p w14:paraId="6260575C"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El Banco Emisor se obliga a pagar a la Comisión las cantidades solicitadas en el correspondiente Requerimiento de Pago en fondos inmediatamente disponibles, a más tardar en el transcurso de las _________ (__) horas siguientes a la hora en que la Comisión haya presentado al Banco Emisor el respectivo Requerimiento de Pago, sin contar a efectos de este plazo las horas correspondientes a aquellos días en que el Banco Emisor no esté abierto al público de acuerdo con lo establecido por la Comisión Nacional Bancaria y de Valores, y siempre y cuando la documentación presentada satisfaga los requisitos antes indicados.</w:t>
      </w:r>
      <w:r w:rsidRPr="009550F6">
        <w:rPr>
          <w:rStyle w:val="eop"/>
          <w:rFonts w:ascii="Arial" w:hAnsi="Arial" w:cs="Arial"/>
          <w:sz w:val="22"/>
          <w:szCs w:val="22"/>
        </w:rPr>
        <w:t> </w:t>
      </w:r>
    </w:p>
    <w:p w14:paraId="2504509F"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lastRenderedPageBreak/>
        <w:t>El Banco Emisor hará todos los pagos bajo esta Carta de Crédito con fondos propios. Si el Requerimiento de Pago no cumpliera con alguno de los requisitos estipulados en esta Carta de Crédito, el Banco Emisor lo notificará inmediatamente a la Comisión mediante aviso escrito entregado en el domicilio y al área establecida en el encabezado de esta Carta de Crédito o en el domicilio que la Comisión determine previamente por escrito para tal fin.  Este aviso contendrá la razón por la cual el Banco Emisor rechazó el Requerimiento de Pago y pondrá a disposición de la Comisión dicho Requerimiento de Pago.</w:t>
      </w:r>
      <w:r w:rsidRPr="009550F6">
        <w:rPr>
          <w:rStyle w:val="eop"/>
          <w:rFonts w:ascii="Arial" w:hAnsi="Arial" w:cs="Arial"/>
          <w:sz w:val="22"/>
          <w:szCs w:val="22"/>
        </w:rPr>
        <w:t> </w:t>
      </w:r>
    </w:p>
    <w:p w14:paraId="3195A254"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La Comisión podrá volver a presentar cualquier Requerimiento de Pago (ya sea después del rechazo inicial o de cualquier rechazo subsecuente). Todos los pagos que el Banco Emisor haga a la Comisión bajo esta Carta de Crédito se harán mediante transferencia electrónica de fondos inmediatamente disponibles, a la cuenta bancaria que la Comisión mencione en el Requerimiento de Pago correspondiente.</w:t>
      </w:r>
      <w:r w:rsidRPr="009550F6">
        <w:rPr>
          <w:rStyle w:val="eop"/>
          <w:rFonts w:ascii="Arial" w:hAnsi="Arial" w:cs="Arial"/>
          <w:sz w:val="22"/>
          <w:szCs w:val="22"/>
        </w:rPr>
        <w:t> </w:t>
      </w:r>
    </w:p>
    <w:p w14:paraId="54813DB1"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rPr>
        <w:t>Esta Carta de Crédito expirará el __________________, tal y como esta fecha pueda adelantarse o prorrogarse conforme al Contrato (la “Fecha de Vencimiento”).  La vigencia de la presente Carta de Crédito podrá prorrogarse por períodos adicionales y consecutivos de _______ contados a partir de la Fecha de Vencimiento, siempre y cuando el Banco Emisor notifique a la </w:t>
      </w:r>
      <w:r w:rsidRPr="009550F6">
        <w:rPr>
          <w:rStyle w:val="normaltextrun"/>
          <w:rFonts w:ascii="Arial" w:hAnsi="Arial" w:cs="Arial"/>
          <w:sz w:val="22"/>
          <w:szCs w:val="22"/>
          <w:lang w:val="es-ES"/>
        </w:rPr>
        <w:t>Comisión</w:t>
      </w:r>
      <w:r w:rsidRPr="009550F6">
        <w:rPr>
          <w:rStyle w:val="normaltextrun"/>
          <w:rFonts w:ascii="Arial" w:hAnsi="Arial" w:cs="Arial"/>
          <w:sz w:val="22"/>
          <w:szCs w:val="22"/>
        </w:rPr>
        <w:t> su intención de renovar la Carta de Crédito mediante vía escrita, fax o e-mail con por lo menos ________ días de anticipación a la Fecha de Vencimiento correspondiente, y en la fecha de vencimiento el Banco emitirá la renovación de la Carta de Crédito.</w:t>
      </w:r>
      <w:r w:rsidRPr="009550F6">
        <w:rPr>
          <w:rStyle w:val="eop"/>
          <w:rFonts w:ascii="Arial" w:hAnsi="Arial" w:cs="Arial"/>
          <w:sz w:val="22"/>
          <w:szCs w:val="22"/>
        </w:rPr>
        <w:t> </w:t>
      </w:r>
    </w:p>
    <w:p w14:paraId="7D288C95"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La Comisión no podrá presentar al Banco Emisor ningún Requerimiento de Pago, una vez que la misma haya expirado, ni el Banco Emisor estará obligado a realizar ningún pago bajo esta Carta de Crédito en relación con cualquier Requerimiento de Pago presentado después de la Fecha de Vencimiento, excepto en la medida en que de otra forma lo permitan las Prácticas Internacionales </w:t>
      </w:r>
      <w:proofErr w:type="spellStart"/>
      <w:r w:rsidRPr="009550F6">
        <w:rPr>
          <w:rStyle w:val="normaltextrun"/>
          <w:rFonts w:ascii="Arial" w:hAnsi="Arial" w:cs="Arial"/>
          <w:sz w:val="22"/>
          <w:szCs w:val="22"/>
          <w:lang w:val="es-ES"/>
        </w:rPr>
        <w:t>Standby</w:t>
      </w:r>
      <w:proofErr w:type="spellEnd"/>
      <w:r w:rsidRPr="009550F6">
        <w:rPr>
          <w:rStyle w:val="normaltextrun"/>
          <w:rFonts w:ascii="Arial" w:hAnsi="Arial" w:cs="Arial"/>
          <w:sz w:val="22"/>
          <w:szCs w:val="22"/>
          <w:lang w:val="es-ES"/>
        </w:rPr>
        <w:t> (“ISP98”) de la Cámara Internacional de Comercio (ICC), Publicación No. 590.</w:t>
      </w:r>
      <w:r w:rsidRPr="009550F6">
        <w:rPr>
          <w:rStyle w:val="eop"/>
          <w:rFonts w:ascii="Arial" w:hAnsi="Arial" w:cs="Arial"/>
          <w:sz w:val="22"/>
          <w:szCs w:val="22"/>
        </w:rPr>
        <w:t> </w:t>
      </w:r>
    </w:p>
    <w:p w14:paraId="17A635CE"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Los derechos que esta Carta de Crédito concede a la Comisión no son transferibles sino al Gobierno Federal de los Estados Unidos Mexicanos o a Comisión Federal de Electricidad, Empresa Productiva del Estado.</w:t>
      </w:r>
      <w:r w:rsidRPr="009550F6">
        <w:rPr>
          <w:rStyle w:val="eop"/>
          <w:rFonts w:ascii="Arial" w:hAnsi="Arial" w:cs="Arial"/>
          <w:sz w:val="22"/>
          <w:szCs w:val="22"/>
        </w:rPr>
        <w:t> </w:t>
      </w:r>
    </w:p>
    <w:p w14:paraId="5E6AD51C"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Todos los cargos del Banco Emisor relacionados con la emisión o cumplimiento de esta Carta de Crédito (incluyendo sin limitación a la negociación, pago, extensión del vencimiento o transferencia) serán por cuenta del Ordenante (Compañía), y en ningún caso serán cargados por el Banco Emisor a la Comisión.</w:t>
      </w:r>
      <w:r w:rsidRPr="009550F6">
        <w:rPr>
          <w:rStyle w:val="eop"/>
          <w:rFonts w:ascii="Arial" w:hAnsi="Arial" w:cs="Arial"/>
          <w:sz w:val="22"/>
          <w:szCs w:val="22"/>
        </w:rPr>
        <w:t> </w:t>
      </w:r>
    </w:p>
    <w:p w14:paraId="437E72A1"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En todo lo no previsto por la misma, esta Carta de Crédito se regirá por ISP98 y, en tanto no exista contradicción con ISP98, esta Carta de Crédito se regirá e interpretará de conformidad con las leyes federales de los Estados Unidos Mexicanos.  Cualquier controversia que surja de la misma deberá resolverse exclusivamente ante los tribunales federales competentes de los Estados Unidos Mexicanos con sede en la Ciudad de México. Cualquier comunicación efectuada por la Comisión con respecto a esta Carta de Crédito ha de hacerse por escrito, y deberá entregarse en mano con acuse de recibo en el domicilio en donde deben entregarse los Requerimientos de Pago.</w:t>
      </w:r>
      <w:r w:rsidRPr="009550F6">
        <w:rPr>
          <w:rStyle w:val="eop"/>
          <w:rFonts w:ascii="Arial" w:hAnsi="Arial" w:cs="Arial"/>
          <w:sz w:val="22"/>
          <w:szCs w:val="22"/>
        </w:rPr>
        <w:t> </w:t>
      </w:r>
    </w:p>
    <w:p w14:paraId="6500740F"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sz w:val="22"/>
          <w:szCs w:val="22"/>
          <w:lang w:val="es-ES"/>
        </w:rPr>
        <w:t>Atentamente,</w:t>
      </w:r>
      <w:r w:rsidRPr="009550F6">
        <w:rPr>
          <w:rStyle w:val="eop"/>
          <w:rFonts w:ascii="Arial" w:hAnsi="Arial" w:cs="Arial"/>
          <w:sz w:val="22"/>
          <w:szCs w:val="22"/>
        </w:rPr>
        <w:t> </w:t>
      </w:r>
    </w:p>
    <w:p w14:paraId="5D716107"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sz w:val="22"/>
          <w:szCs w:val="22"/>
          <w:lang w:val="es-ES"/>
        </w:rPr>
        <w:t>Banco Emisor</w:t>
      </w:r>
      <w:r w:rsidRPr="009550F6">
        <w:rPr>
          <w:rStyle w:val="eop"/>
          <w:rFonts w:ascii="Arial" w:hAnsi="Arial" w:cs="Arial"/>
          <w:sz w:val="22"/>
          <w:szCs w:val="22"/>
        </w:rPr>
        <w:t> </w:t>
      </w:r>
    </w:p>
    <w:p w14:paraId="61A433DD" w14:textId="77777777" w:rsidR="00CC6F9D" w:rsidRPr="009550F6" w:rsidRDefault="00CC6F9D" w:rsidP="00CC6F9D">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sz w:val="22"/>
          <w:szCs w:val="22"/>
          <w:lang w:val="es-ES"/>
        </w:rPr>
        <w:t>____________________________</w:t>
      </w:r>
      <w:r w:rsidRPr="009550F6">
        <w:rPr>
          <w:rStyle w:val="eop"/>
          <w:rFonts w:ascii="Arial" w:hAnsi="Arial" w:cs="Arial"/>
          <w:sz w:val="22"/>
          <w:szCs w:val="22"/>
        </w:rPr>
        <w:t> </w:t>
      </w:r>
    </w:p>
    <w:p w14:paraId="73669BD2" w14:textId="77777777" w:rsidR="00CC6F9D" w:rsidRPr="009550F6" w:rsidRDefault="00CC6F9D" w:rsidP="00CC6F9D">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Apoderado del Banco Emisor</w:t>
      </w:r>
      <w:r w:rsidRPr="009550F6">
        <w:rPr>
          <w:rStyle w:val="eop"/>
          <w:rFonts w:ascii="Arial" w:hAnsi="Arial" w:cs="Arial"/>
          <w:sz w:val="22"/>
          <w:szCs w:val="22"/>
        </w:rPr>
        <w:t> </w:t>
      </w:r>
    </w:p>
    <w:p w14:paraId="7E9B27CB" w14:textId="4D4ED860" w:rsidR="00F17BFF" w:rsidRPr="009550F6" w:rsidRDefault="00F17BFF" w:rsidP="00F97D8A">
      <w:pPr>
        <w:spacing w:after="120" w:line="240" w:lineRule="auto"/>
        <w:jc w:val="center"/>
        <w:rPr>
          <w:rFonts w:ascii="Arial" w:hAnsi="Arial" w:cs="Arial"/>
          <w:b/>
          <w:spacing w:val="8"/>
        </w:rPr>
      </w:pPr>
    </w:p>
    <w:p w14:paraId="17686DC7" w14:textId="77777777" w:rsidR="0068402D" w:rsidRPr="009550F6" w:rsidRDefault="0068402D">
      <w:pPr>
        <w:rPr>
          <w:rFonts w:ascii="Arial Negrita" w:hAnsi="Arial Negrita" w:cs="Arial"/>
          <w:b/>
          <w:spacing w:val="8"/>
          <w:lang w:val="es-ES" w:eastAsia="es-ES"/>
        </w:rPr>
      </w:pPr>
      <w:r w:rsidRPr="009550F6">
        <w:rPr>
          <w:rFonts w:ascii="Arial Negrita" w:hAnsi="Arial Negrita" w:cs="Arial"/>
          <w:b/>
          <w:spacing w:val="8"/>
          <w:lang w:val="es-ES" w:eastAsia="es-ES"/>
        </w:rPr>
        <w:br w:type="page"/>
      </w:r>
    </w:p>
    <w:p w14:paraId="0A4D9A6B" w14:textId="77777777" w:rsidR="00BD3605" w:rsidRDefault="00BD3605" w:rsidP="0068402D">
      <w:pPr>
        <w:spacing w:after="1800" w:line="240" w:lineRule="auto"/>
        <w:jc w:val="center"/>
        <w:rPr>
          <w:rFonts w:ascii="Arial Negrita" w:hAnsi="Arial Negrita" w:cs="Arial"/>
          <w:b/>
          <w:spacing w:val="8"/>
          <w:lang w:val="es-ES" w:eastAsia="es-ES"/>
        </w:rPr>
      </w:pPr>
    </w:p>
    <w:p w14:paraId="3389B858" w14:textId="0B7E60A0" w:rsidR="00E239C5" w:rsidRPr="009550F6" w:rsidRDefault="00E87B61" w:rsidP="0068402D">
      <w:pPr>
        <w:spacing w:after="1800" w:line="240" w:lineRule="auto"/>
        <w:jc w:val="center"/>
        <w:rPr>
          <w:rFonts w:ascii="Arial Negrita" w:hAnsi="Arial Negrita" w:cs="Arial"/>
          <w:b/>
          <w:spacing w:val="8"/>
          <w:lang w:val="es-ES" w:eastAsia="es-ES"/>
        </w:rPr>
      </w:pPr>
      <w:r w:rsidRPr="009550F6">
        <w:rPr>
          <w:rFonts w:ascii="Arial Negrita" w:hAnsi="Arial Negrita" w:cs="Arial"/>
          <w:b/>
          <w:spacing w:val="8"/>
          <w:lang w:val="es-ES" w:eastAsia="es-ES"/>
        </w:rPr>
        <w:t>A</w:t>
      </w:r>
      <w:r w:rsidR="0068402D" w:rsidRPr="009550F6">
        <w:rPr>
          <w:rFonts w:ascii="Arial Negrita" w:hAnsi="Arial Negrita" w:cs="Arial"/>
          <w:b/>
          <w:spacing w:val="8"/>
          <w:lang w:val="es-ES" w:eastAsia="es-ES"/>
        </w:rPr>
        <w:t>nexo 9</w:t>
      </w:r>
    </w:p>
    <w:p w14:paraId="55EEA9DA" w14:textId="77777777" w:rsidR="0068402D" w:rsidRPr="009550F6" w:rsidRDefault="0068402D" w:rsidP="0068402D">
      <w:pPr>
        <w:spacing w:after="240" w:line="240" w:lineRule="auto"/>
        <w:jc w:val="center"/>
        <w:rPr>
          <w:rFonts w:ascii="Arial Negrita" w:hAnsi="Arial Negrita" w:cs="Arial"/>
          <w:b/>
          <w:spacing w:val="120"/>
          <w:lang w:val="es-ES" w:eastAsia="es-ES"/>
        </w:rPr>
      </w:pPr>
      <w:r w:rsidRPr="009550F6">
        <w:rPr>
          <w:rFonts w:ascii="Arial Negrita" w:hAnsi="Arial Negrita" w:cs="Arial"/>
          <w:b/>
          <w:spacing w:val="120"/>
          <w:sz w:val="40"/>
          <w:lang w:val="es-ES" w:eastAsia="es-ES"/>
        </w:rPr>
        <w:t>Documentación legal</w:t>
      </w:r>
    </w:p>
    <w:p w14:paraId="53BD644D" w14:textId="77777777" w:rsidR="0068402D" w:rsidRPr="009550F6" w:rsidRDefault="0068402D">
      <w:pPr>
        <w:rPr>
          <w:rFonts w:ascii="Arial Negrita" w:hAnsi="Arial Negrita" w:cs="Arial"/>
          <w:spacing w:val="8"/>
          <w:lang w:val="es-ES"/>
        </w:rPr>
      </w:pPr>
      <w:r w:rsidRPr="009550F6">
        <w:rPr>
          <w:rFonts w:ascii="Arial Negrita" w:hAnsi="Arial Negrita" w:cs="Arial"/>
          <w:spacing w:val="8"/>
          <w:lang w:val="es-ES"/>
        </w:rPr>
        <w:br w:type="page"/>
      </w:r>
    </w:p>
    <w:p w14:paraId="37351C51" w14:textId="77777777" w:rsidR="00700A71" w:rsidRPr="009550F6" w:rsidRDefault="00700A71" w:rsidP="00700A71">
      <w:pPr>
        <w:spacing w:after="12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9.1</w:t>
      </w:r>
    </w:p>
    <w:p w14:paraId="648DD89D" w14:textId="77777777" w:rsidR="00700A71" w:rsidRPr="009550F6" w:rsidRDefault="004D750D" w:rsidP="00430264">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Acreditación de existencia legal y personalidad jurídica</w:t>
      </w:r>
    </w:p>
    <w:p w14:paraId="4989774D" w14:textId="77777777" w:rsidR="00805545" w:rsidRPr="009550F6" w:rsidRDefault="00805545" w:rsidP="00805545">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2438BB71" w14:textId="0C4CD1F5" w:rsidR="00805545" w:rsidRPr="00682D47" w:rsidRDefault="00805545" w:rsidP="33825219">
      <w:pPr>
        <w:spacing w:line="257" w:lineRule="auto"/>
        <w:jc w:val="right"/>
        <w:rPr>
          <w:rFonts w:ascii="Arial" w:eastAsia="Calibri" w:hAnsi="Arial" w:cs="Arial"/>
          <w:color w:val="0000FF"/>
          <w:lang w:val="es"/>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w:t>
      </w:r>
      <w:r w:rsidR="00682D47" w:rsidRPr="00682D47">
        <w:rPr>
          <w:rFonts w:ascii="Arial" w:eastAsia="Calibri" w:hAnsi="Arial" w:cs="Arial"/>
          <w:color w:val="0000FF"/>
          <w:lang w:val="es"/>
        </w:rPr>
        <w:t>2</w:t>
      </w:r>
    </w:p>
    <w:p w14:paraId="28D7F48E" w14:textId="77777777" w:rsidR="00805545" w:rsidRPr="009550F6" w:rsidRDefault="00805545" w:rsidP="00805545">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7FCDA2A8" w14:textId="77777777" w:rsidR="00805545" w:rsidRPr="009550F6" w:rsidRDefault="00805545" w:rsidP="00805545">
      <w:pPr>
        <w:spacing w:after="0" w:line="240" w:lineRule="auto"/>
        <w:jc w:val="both"/>
        <w:rPr>
          <w:rFonts w:ascii="Arial" w:hAnsi="Arial" w:cs="Arial"/>
          <w:b/>
          <w:spacing w:val="8"/>
          <w:lang w:val="es-ES" w:eastAsia="es-ES"/>
        </w:rPr>
      </w:pPr>
      <w:r w:rsidRPr="009550F6">
        <w:rPr>
          <w:rFonts w:ascii="Arial" w:hAnsi="Arial" w:cs="Arial"/>
          <w:b/>
          <w:spacing w:val="8"/>
          <w:lang w:val="es-ES" w:eastAsia="es-ES"/>
        </w:rPr>
        <w:t>PRESENTE.</w:t>
      </w:r>
    </w:p>
    <w:p w14:paraId="1A3FAC43" w14:textId="5530BB2C" w:rsidR="00700A71" w:rsidRPr="009550F6" w:rsidRDefault="00700A71" w:rsidP="00F209AD">
      <w:pPr>
        <w:spacing w:after="120" w:line="240" w:lineRule="auto"/>
        <w:jc w:val="both"/>
        <w:rPr>
          <w:rFonts w:ascii="Arial" w:hAnsi="Arial" w:cs="Arial"/>
          <w:spacing w:val="8"/>
          <w:lang w:val="es-ES" w:eastAsia="es-ES"/>
        </w:rPr>
      </w:pPr>
    </w:p>
    <w:p w14:paraId="16AFC28D"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i/>
          <w:spacing w:val="8"/>
          <w:u w:val="single"/>
          <w:shd w:val="clear" w:color="auto" w:fill="D9D9D9"/>
          <w:lang w:val="es-ES" w:eastAsia="es-ES"/>
        </w:rPr>
        <w:t>(</w:t>
      </w:r>
      <w:proofErr w:type="gramStart"/>
      <w:r w:rsidRPr="009550F6">
        <w:rPr>
          <w:rFonts w:ascii="Arial" w:hAnsi="Arial" w:cs="Arial"/>
          <w:i/>
          <w:spacing w:val="8"/>
          <w:u w:val="single"/>
          <w:shd w:val="clear" w:color="auto" w:fill="D9D9D9"/>
          <w:lang w:val="es-ES" w:eastAsia="es-ES"/>
        </w:rPr>
        <w:t>Nombre)</w:t>
      </w:r>
      <w:r w:rsidRPr="009550F6">
        <w:rPr>
          <w:rFonts w:ascii="Arial" w:hAnsi="Arial" w:cs="Arial"/>
          <w:spacing w:val="8"/>
          <w:u w:val="single"/>
          <w:lang w:val="es-ES" w:eastAsia="es-ES"/>
        </w:rPr>
        <w:t xml:space="preserve">   </w:t>
      </w:r>
      <w:proofErr w:type="gramEnd"/>
      <w:r w:rsidRPr="009550F6">
        <w:rPr>
          <w:rFonts w:ascii="Arial" w:hAnsi="Arial" w:cs="Arial"/>
          <w:spacing w:val="8"/>
          <w:u w:val="single"/>
          <w:lang w:val="es-ES" w:eastAsia="es-ES"/>
        </w:rPr>
        <w:t xml:space="preserve">           ,</w:t>
      </w:r>
      <w:r w:rsidRPr="009550F6">
        <w:rPr>
          <w:rFonts w:ascii="Arial" w:hAnsi="Arial" w:cs="Arial"/>
          <w:spacing w:val="8"/>
          <w:lang w:val="es-ES" w:eastAsia="es-ES"/>
        </w:rPr>
        <w:t xml:space="preserve"> manifestamos, bajo protesta de decir verdad, que los datos aquí asentados son ciertos y han sido debidamente verificados, así como que cuento con facultades suficientes para suscribir la Oferta en el presente Concurso, a nombre y representación de</w:t>
      </w:r>
      <w:r w:rsidRPr="009550F6">
        <w:rPr>
          <w:rFonts w:ascii="Arial" w:hAnsi="Arial" w:cs="Arial"/>
          <w:spacing w:val="8"/>
          <w:u w:val="single"/>
          <w:lang w:val="es-ES" w:eastAsia="es-ES"/>
        </w:rPr>
        <w:t xml:space="preserve">            </w:t>
      </w:r>
      <w:r w:rsidRPr="009550F6">
        <w:rPr>
          <w:rFonts w:ascii="Arial" w:hAnsi="Arial" w:cs="Arial"/>
          <w:i/>
          <w:spacing w:val="8"/>
          <w:u w:val="single"/>
          <w:shd w:val="clear" w:color="auto" w:fill="D9D9D9"/>
          <w:lang w:val="es-ES" w:eastAsia="es-ES"/>
        </w:rPr>
        <w:t>(persona física o moral)</w:t>
      </w:r>
    </w:p>
    <w:p w14:paraId="023E8D2D"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Registro Federal de Contribuyentes:</w:t>
      </w:r>
    </w:p>
    <w:p w14:paraId="442A7A96"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Domicilio:</w:t>
      </w:r>
    </w:p>
    <w:p w14:paraId="438ADDF6"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Calle y número:</w:t>
      </w:r>
    </w:p>
    <w:p w14:paraId="2EEC9E01"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Colonia:</w:t>
      </w:r>
      <w:r w:rsidRPr="009550F6">
        <w:rPr>
          <w:rFonts w:ascii="Arial" w:hAnsi="Arial" w:cs="Arial"/>
          <w:spacing w:val="8"/>
          <w:lang w:val="es-ES" w:eastAsia="es-ES"/>
        </w:rPr>
        <w:tab/>
        <w:t>Alcaldía o Municipio:</w:t>
      </w:r>
    </w:p>
    <w:p w14:paraId="18712125"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Código postal:</w:t>
      </w:r>
      <w:r w:rsidRPr="009550F6">
        <w:rPr>
          <w:rFonts w:ascii="Arial" w:hAnsi="Arial" w:cs="Arial"/>
          <w:spacing w:val="8"/>
          <w:lang w:val="es-ES" w:eastAsia="es-ES"/>
        </w:rPr>
        <w:tab/>
      </w:r>
      <w:r w:rsidRPr="009550F6">
        <w:rPr>
          <w:rFonts w:ascii="Arial" w:hAnsi="Arial" w:cs="Arial"/>
          <w:spacing w:val="8"/>
          <w:lang w:val="es-ES" w:eastAsia="es-ES"/>
        </w:rPr>
        <w:tab/>
      </w:r>
      <w:r w:rsidRPr="009550F6">
        <w:rPr>
          <w:rFonts w:ascii="Arial" w:hAnsi="Arial" w:cs="Arial"/>
          <w:spacing w:val="8"/>
          <w:lang w:val="es-ES" w:eastAsia="es-ES"/>
        </w:rPr>
        <w:tab/>
      </w:r>
      <w:r w:rsidRPr="009550F6">
        <w:rPr>
          <w:rFonts w:ascii="Arial" w:hAnsi="Arial" w:cs="Arial"/>
          <w:spacing w:val="8"/>
          <w:lang w:val="es-ES" w:eastAsia="es-ES"/>
        </w:rPr>
        <w:tab/>
        <w:t>Entidad Federativa:</w:t>
      </w:r>
    </w:p>
    <w:p w14:paraId="7C893EBA"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Teléfonos:</w:t>
      </w:r>
    </w:p>
    <w:p w14:paraId="1A2118CE"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Correo electrónico:</w:t>
      </w:r>
    </w:p>
    <w:p w14:paraId="35A1436C" w14:textId="77777777" w:rsidR="00700A71" w:rsidRPr="009550F6" w:rsidRDefault="00700A71" w:rsidP="00430264">
      <w:pPr>
        <w:spacing w:after="120" w:line="240" w:lineRule="auto"/>
        <w:jc w:val="both"/>
        <w:rPr>
          <w:rFonts w:ascii="Arial" w:hAnsi="Arial" w:cs="Arial"/>
          <w:i/>
          <w:spacing w:val="8"/>
          <w:u w:val="single"/>
          <w:lang w:val="es-ES" w:eastAsia="es-ES"/>
        </w:rPr>
      </w:pPr>
      <w:r w:rsidRPr="009550F6">
        <w:rPr>
          <w:rFonts w:ascii="Arial" w:hAnsi="Arial" w:cs="Arial"/>
          <w:i/>
          <w:spacing w:val="8"/>
          <w:u w:val="single"/>
          <w:lang w:val="es-ES" w:eastAsia="es-ES"/>
        </w:rPr>
        <w:t>(En su caso, anotar la clave del registro federal de contribuyentes, nombre y domicilio del apoderado o representante)</w:t>
      </w:r>
    </w:p>
    <w:p w14:paraId="7A2B64BD"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En el caso de personas morales, Número de la escritura pública en la que consta su Acta Constitutiva:</w:t>
      </w:r>
      <w:r w:rsidRPr="009550F6">
        <w:rPr>
          <w:rFonts w:ascii="Arial" w:hAnsi="Arial" w:cs="Arial"/>
          <w:spacing w:val="8"/>
          <w:lang w:val="es-ES" w:eastAsia="es-ES"/>
        </w:rPr>
        <w:tab/>
        <w:t>______</w:t>
      </w:r>
      <w:r w:rsidRPr="009550F6">
        <w:rPr>
          <w:rFonts w:ascii="Arial" w:hAnsi="Arial" w:cs="Arial"/>
          <w:spacing w:val="8"/>
          <w:lang w:val="es-ES" w:eastAsia="es-ES"/>
        </w:rPr>
        <w:tab/>
        <w:t>Fecha _____</w:t>
      </w:r>
    </w:p>
    <w:p w14:paraId="57772B00"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Nombre, número y circunscripción del Notario Público que la protocolizó:</w:t>
      </w:r>
    </w:p>
    <w:p w14:paraId="4A4A7EEF"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Fecha y datos de su inscripción en el Registro Público de Comercio:</w:t>
      </w:r>
    </w:p>
    <w:p w14:paraId="4E10157E" w14:textId="77777777" w:rsidR="00700A71" w:rsidRPr="009550F6" w:rsidRDefault="00700A71" w:rsidP="00430264">
      <w:pPr>
        <w:spacing w:before="240" w:after="120" w:line="240" w:lineRule="auto"/>
        <w:jc w:val="center"/>
        <w:rPr>
          <w:rFonts w:ascii="Arial" w:hAnsi="Arial" w:cs="Arial"/>
          <w:b/>
          <w:spacing w:val="8"/>
          <w:lang w:val="es-ES" w:eastAsia="es-ES"/>
        </w:rPr>
      </w:pPr>
      <w:r w:rsidRPr="009550F6">
        <w:rPr>
          <w:rFonts w:ascii="Arial" w:hAnsi="Arial" w:cs="Arial"/>
          <w:b/>
          <w:spacing w:val="8"/>
          <w:lang w:val="es-ES" w:eastAsia="es-ES"/>
        </w:rPr>
        <w:t xml:space="preserve">Relación de socios </w:t>
      </w:r>
    </w:p>
    <w:p w14:paraId="554CF027"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Apellido Paterno</w:t>
      </w:r>
      <w:r w:rsidRPr="009550F6">
        <w:rPr>
          <w:rFonts w:ascii="Arial" w:hAnsi="Arial" w:cs="Arial"/>
          <w:spacing w:val="8"/>
          <w:lang w:val="es-ES" w:eastAsia="es-ES"/>
        </w:rPr>
        <w:tab/>
        <w:t>Apellido Materno</w:t>
      </w:r>
      <w:r w:rsidRPr="009550F6">
        <w:rPr>
          <w:rFonts w:ascii="Arial" w:hAnsi="Arial" w:cs="Arial"/>
          <w:spacing w:val="8"/>
          <w:lang w:val="es-ES" w:eastAsia="es-ES"/>
        </w:rPr>
        <w:tab/>
        <w:t>Nombre (s):</w:t>
      </w:r>
    </w:p>
    <w:p w14:paraId="15C8345F"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Descripción del objeto social:</w:t>
      </w:r>
    </w:p>
    <w:p w14:paraId="71862FFD" w14:textId="77777777" w:rsidR="00700A71" w:rsidRPr="009550F6" w:rsidRDefault="00700A71" w:rsidP="00430264">
      <w:pPr>
        <w:spacing w:after="120" w:line="240" w:lineRule="auto"/>
        <w:jc w:val="both"/>
        <w:outlineLvl w:val="0"/>
        <w:rPr>
          <w:rFonts w:ascii="Arial" w:hAnsi="Arial" w:cs="Arial"/>
          <w:spacing w:val="8"/>
          <w:lang w:val="es-ES" w:eastAsia="es-ES"/>
        </w:rPr>
      </w:pPr>
      <w:r w:rsidRPr="009550F6">
        <w:rPr>
          <w:rFonts w:ascii="Arial" w:hAnsi="Arial" w:cs="Arial"/>
          <w:spacing w:val="8"/>
          <w:lang w:val="es-ES" w:eastAsia="es-ES"/>
        </w:rPr>
        <w:t>Reformas o modificaciones al acta constitutiva:</w:t>
      </w:r>
    </w:p>
    <w:p w14:paraId="41A20EE0"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Nombre del apoderado o representante:</w:t>
      </w:r>
    </w:p>
    <w:p w14:paraId="36A85726"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Datos del documento mediante el cual acredita su personalidad y facultades:</w:t>
      </w:r>
    </w:p>
    <w:p w14:paraId="483196D6"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Escritura pública número:</w:t>
      </w:r>
      <w:r w:rsidRPr="009550F6">
        <w:rPr>
          <w:rFonts w:ascii="Arial" w:hAnsi="Arial" w:cs="Arial"/>
          <w:spacing w:val="8"/>
          <w:lang w:val="es-ES" w:eastAsia="es-ES"/>
        </w:rPr>
        <w:tab/>
        <w:t>Fecha:</w:t>
      </w:r>
    </w:p>
    <w:p w14:paraId="192F6AAA" w14:textId="77777777" w:rsidR="00700A71" w:rsidRPr="009550F6" w:rsidRDefault="00700A71" w:rsidP="00430264">
      <w:pPr>
        <w:spacing w:after="120" w:line="240" w:lineRule="auto"/>
        <w:jc w:val="both"/>
        <w:rPr>
          <w:rFonts w:ascii="Arial" w:hAnsi="Arial" w:cs="Arial"/>
          <w:spacing w:val="8"/>
          <w:lang w:val="es-ES" w:eastAsia="es-ES"/>
        </w:rPr>
      </w:pPr>
      <w:r w:rsidRPr="009550F6">
        <w:rPr>
          <w:rFonts w:ascii="Arial" w:hAnsi="Arial" w:cs="Arial"/>
          <w:spacing w:val="8"/>
          <w:lang w:val="es-ES" w:eastAsia="es-ES"/>
        </w:rPr>
        <w:t>Nombre, número y circunscripción del Notario o Fedatario Público que las protocolizó:</w:t>
      </w:r>
    </w:p>
    <w:p w14:paraId="2BBD94B2" w14:textId="77777777" w:rsidR="00700A71" w:rsidRPr="009550F6" w:rsidRDefault="00700A71" w:rsidP="00430264">
      <w:pPr>
        <w:spacing w:after="120" w:line="240" w:lineRule="auto"/>
        <w:jc w:val="center"/>
        <w:rPr>
          <w:rFonts w:ascii="Arial" w:hAnsi="Arial" w:cs="Arial"/>
          <w:spacing w:val="8"/>
          <w:lang w:val="es-ES" w:eastAsia="es-ES"/>
        </w:rPr>
      </w:pPr>
    </w:p>
    <w:p w14:paraId="3A0360ED" w14:textId="77777777" w:rsidR="000F1C84" w:rsidRPr="009550F6" w:rsidRDefault="000F1C84" w:rsidP="000F1C84">
      <w:pPr>
        <w:pStyle w:val="paragraph"/>
        <w:spacing w:before="0" w:beforeAutospacing="0" w:after="0" w:afterAutospacing="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r w:rsidRPr="009550F6">
        <w:rPr>
          <w:rStyle w:val="eop"/>
          <w:rFonts w:ascii="Arial" w:hAnsi="Arial" w:cs="Arial"/>
          <w:sz w:val="22"/>
          <w:szCs w:val="22"/>
        </w:rPr>
        <w:t> </w:t>
      </w:r>
    </w:p>
    <w:p w14:paraId="2EAA45BB" w14:textId="77777777" w:rsidR="000F1C84" w:rsidRPr="009550F6" w:rsidRDefault="000F1C84" w:rsidP="000F1C84">
      <w:pPr>
        <w:pStyle w:val="paragraph"/>
        <w:spacing w:before="0" w:beforeAutospacing="0" w:after="0" w:afterAutospacing="0"/>
        <w:ind w:right="15"/>
        <w:jc w:val="center"/>
        <w:textAlignment w:val="baseline"/>
        <w:rPr>
          <w:rFonts w:ascii="Segoe UI" w:hAnsi="Segoe UI" w:cs="Segoe UI"/>
          <w:sz w:val="18"/>
          <w:szCs w:val="18"/>
        </w:rPr>
      </w:pPr>
      <w:r w:rsidRPr="009550F6">
        <w:rPr>
          <w:rStyle w:val="eop"/>
          <w:rFonts w:ascii="Arial Narrow" w:hAnsi="Arial Narrow" w:cs="Segoe UI"/>
          <w:sz w:val="22"/>
          <w:szCs w:val="22"/>
        </w:rPr>
        <w:t> </w:t>
      </w:r>
      <w:r w:rsidRPr="009550F6">
        <w:rPr>
          <w:rStyle w:val="normaltextrun"/>
          <w:rFonts w:ascii="Arial Narrow" w:hAnsi="Arial Narrow" w:cs="Segoe UI"/>
          <w:b/>
          <w:bCs/>
          <w:sz w:val="22"/>
          <w:szCs w:val="22"/>
          <w:lang w:val="es-ES"/>
        </w:rPr>
        <w:t>NOMBRE Y FIRMA</w:t>
      </w:r>
      <w:r w:rsidRPr="009550F6">
        <w:rPr>
          <w:rStyle w:val="eop"/>
          <w:rFonts w:ascii="Arial Narrow" w:hAnsi="Arial Narrow" w:cs="Segoe UI"/>
          <w:sz w:val="22"/>
          <w:szCs w:val="22"/>
        </w:rPr>
        <w:t> </w:t>
      </w:r>
    </w:p>
    <w:p w14:paraId="78C1B420" w14:textId="77777777" w:rsidR="00DF74C3" w:rsidRPr="009550F6" w:rsidRDefault="00DF74C3" w:rsidP="00BB46BE">
      <w:pPr>
        <w:jc w:val="center"/>
        <w:rPr>
          <w:rFonts w:ascii="Arial" w:hAnsi="Arial" w:cs="Arial"/>
          <w:b/>
          <w:spacing w:val="8"/>
          <w:lang w:val="es-ES" w:eastAsia="es-ES"/>
        </w:rPr>
      </w:pPr>
      <w:r w:rsidRPr="009550F6">
        <w:rPr>
          <w:rFonts w:ascii="Arial Negrita" w:hAnsi="Arial Negrita" w:cs="Arial"/>
          <w:spacing w:val="8"/>
          <w:lang w:val="es-ES"/>
        </w:rPr>
        <w:br w:type="page"/>
      </w:r>
      <w:r w:rsidRPr="009550F6">
        <w:rPr>
          <w:rFonts w:ascii="Arial" w:hAnsi="Arial" w:cs="Arial"/>
          <w:b/>
          <w:spacing w:val="8"/>
          <w:lang w:val="es-ES" w:eastAsia="es-ES"/>
        </w:rPr>
        <w:lastRenderedPageBreak/>
        <w:t>Anexo 9.2</w:t>
      </w:r>
    </w:p>
    <w:p w14:paraId="3B2F22FB" w14:textId="77777777" w:rsidR="00DF74C3" w:rsidRPr="009550F6" w:rsidRDefault="00B75A93" w:rsidP="005C5C7B">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Declaración de ética e integridad</w:t>
      </w:r>
    </w:p>
    <w:p w14:paraId="230F873A" w14:textId="77777777" w:rsidR="00D470DA" w:rsidRPr="009550F6" w:rsidRDefault="00D470DA" w:rsidP="00D470DA">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25C3873A" w14:textId="1094FC9B" w:rsidR="00D470DA" w:rsidRPr="00731620" w:rsidRDefault="00D470DA" w:rsidP="33825219">
      <w:pPr>
        <w:spacing w:line="257" w:lineRule="auto"/>
        <w:jc w:val="right"/>
        <w:rPr>
          <w:rFonts w:ascii="Arial" w:hAnsi="Arial" w:cs="Arial"/>
          <w:sz w:val="18"/>
          <w:szCs w:val="18"/>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CFE-0114-CSAAA-0008-2022</w:t>
      </w:r>
    </w:p>
    <w:p w14:paraId="592776AA" w14:textId="77777777" w:rsidR="00D470DA" w:rsidRPr="009550F6" w:rsidRDefault="00D470DA" w:rsidP="00D470D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5A00333E" w14:textId="77777777" w:rsidR="00D470DA" w:rsidRPr="009550F6" w:rsidRDefault="00D470DA" w:rsidP="00D470D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54BAC968" w14:textId="77777777" w:rsidR="00D470DA" w:rsidRPr="009550F6" w:rsidRDefault="00D470DA" w:rsidP="00D470DA">
      <w:pPr>
        <w:spacing w:after="0" w:line="240" w:lineRule="auto"/>
        <w:jc w:val="both"/>
        <w:rPr>
          <w:rFonts w:ascii="Arial" w:hAnsi="Arial" w:cs="Arial"/>
          <w:b/>
          <w:spacing w:val="8"/>
          <w:lang w:val="es-ES" w:eastAsia="es-ES"/>
        </w:rPr>
      </w:pPr>
      <w:r w:rsidRPr="009550F6">
        <w:rPr>
          <w:rFonts w:ascii="Arial" w:hAnsi="Arial" w:cs="Arial"/>
          <w:b/>
          <w:spacing w:val="8"/>
          <w:lang w:val="es-ES" w:eastAsia="es-ES"/>
        </w:rPr>
        <w:t>PRESENTE.</w:t>
      </w:r>
    </w:p>
    <w:p w14:paraId="64501378" w14:textId="17E3DDBB" w:rsidR="00A217B1" w:rsidRPr="009550F6" w:rsidRDefault="00A217B1" w:rsidP="00A217B1">
      <w:pPr>
        <w:spacing w:after="240" w:line="240" w:lineRule="auto"/>
        <w:jc w:val="both"/>
        <w:rPr>
          <w:rFonts w:ascii="Arial" w:hAnsi="Arial" w:cs="Arial"/>
          <w:b/>
          <w:spacing w:val="8"/>
          <w:lang w:val="es-ES" w:eastAsia="es-ES"/>
        </w:rPr>
      </w:pPr>
    </w:p>
    <w:p w14:paraId="0D986E1B" w14:textId="6D25F5B5" w:rsidR="00DF74C3" w:rsidRPr="009550F6" w:rsidRDefault="00DF74C3" w:rsidP="00A217B1">
      <w:pPr>
        <w:spacing w:after="240" w:line="240" w:lineRule="auto"/>
        <w:jc w:val="both"/>
        <w:rPr>
          <w:rFonts w:ascii="Arial" w:hAnsi="Arial" w:cs="Arial"/>
          <w:spacing w:val="8"/>
          <w:lang w:val="es-ES" w:eastAsia="es-ES"/>
        </w:rPr>
      </w:pPr>
      <w:r w:rsidRPr="009550F6">
        <w:rPr>
          <w:rFonts w:ascii="Arial" w:hAnsi="Arial" w:cs="Arial"/>
          <w:spacing w:val="8"/>
          <w:u w:val="single"/>
          <w:lang w:val="es-ES" w:eastAsia="es-ES"/>
        </w:rPr>
        <w:t xml:space="preserve">          (</w:t>
      </w:r>
      <w:r w:rsidRPr="009550F6">
        <w:rPr>
          <w:rFonts w:ascii="Arial" w:hAnsi="Arial" w:cs="Arial"/>
          <w:i/>
          <w:spacing w:val="8"/>
          <w:u w:val="single"/>
          <w:shd w:val="clear" w:color="auto" w:fill="D9D9D9"/>
          <w:lang w:val="es-ES" w:eastAsia="es-ES"/>
        </w:rPr>
        <w:t xml:space="preserve">Nombre del que se </w:t>
      </w:r>
      <w:proofErr w:type="gramStart"/>
      <w:r w:rsidRPr="009550F6">
        <w:rPr>
          <w:rFonts w:ascii="Arial" w:hAnsi="Arial" w:cs="Arial"/>
          <w:i/>
          <w:spacing w:val="8"/>
          <w:u w:val="single"/>
          <w:shd w:val="clear" w:color="auto" w:fill="D9D9D9"/>
          <w:lang w:val="es-ES" w:eastAsia="es-ES"/>
        </w:rPr>
        <w:t>suscribe</w:t>
      </w:r>
      <w:r w:rsidRPr="009550F6">
        <w:rPr>
          <w:rFonts w:ascii="Arial" w:hAnsi="Arial" w:cs="Arial"/>
          <w:spacing w:val="8"/>
          <w:u w:val="single"/>
          <w:lang w:val="es-ES" w:eastAsia="es-ES"/>
        </w:rPr>
        <w:t xml:space="preserve">)   </w:t>
      </w:r>
      <w:proofErr w:type="gramEnd"/>
      <w:r w:rsidRPr="009550F6">
        <w:rPr>
          <w:rFonts w:ascii="Arial" w:hAnsi="Arial" w:cs="Arial"/>
          <w:spacing w:val="8"/>
          <w:u w:val="single"/>
          <w:lang w:val="es-ES" w:eastAsia="es-ES"/>
        </w:rPr>
        <w:t xml:space="preserve">     </w:t>
      </w:r>
      <w:r w:rsidRPr="009550F6">
        <w:rPr>
          <w:rFonts w:ascii="Arial" w:hAnsi="Arial" w:cs="Arial"/>
          <w:spacing w:val="8"/>
          <w:lang w:val="es-ES" w:eastAsia="es-ES"/>
        </w:rPr>
        <w:t xml:space="preserve">, en mi carácter de </w:t>
      </w:r>
      <w:r w:rsidRPr="009550F6">
        <w:rPr>
          <w:rFonts w:ascii="Arial" w:hAnsi="Arial" w:cs="Arial"/>
          <w:spacing w:val="8"/>
          <w:u w:val="single"/>
          <w:shd w:val="clear" w:color="auto" w:fill="D9D9D9"/>
          <w:lang w:val="es-ES" w:eastAsia="es-ES"/>
        </w:rPr>
        <w:t>(Representante o Apoderado Legal)</w:t>
      </w:r>
      <w:r w:rsidRPr="009550F6">
        <w:rPr>
          <w:rFonts w:ascii="Arial" w:hAnsi="Arial" w:cs="Arial"/>
          <w:spacing w:val="8"/>
          <w:lang w:val="es-ES" w:eastAsia="es-ES"/>
        </w:rPr>
        <w:t xml:space="preserve"> de </w:t>
      </w:r>
      <w:r w:rsidRPr="009550F6">
        <w:rPr>
          <w:rFonts w:ascii="Arial" w:hAnsi="Arial" w:cs="Arial"/>
          <w:spacing w:val="8"/>
          <w:u w:val="single"/>
          <w:lang w:val="es-ES" w:eastAsia="es-ES"/>
        </w:rPr>
        <w:t xml:space="preserve">       </w:t>
      </w:r>
      <w:r w:rsidRPr="009550F6">
        <w:rPr>
          <w:rFonts w:ascii="Arial" w:hAnsi="Arial" w:cs="Arial"/>
          <w:i/>
          <w:spacing w:val="8"/>
          <w:u w:val="single"/>
          <w:lang w:val="es-ES" w:eastAsia="es-ES"/>
        </w:rPr>
        <w:t>(</w:t>
      </w:r>
      <w:r w:rsidRPr="009550F6">
        <w:rPr>
          <w:rFonts w:ascii="Arial" w:hAnsi="Arial" w:cs="Arial"/>
          <w:spacing w:val="8"/>
          <w:u w:val="single"/>
          <w:lang w:val="es-ES" w:eastAsia="es-ES"/>
        </w:rPr>
        <w:t xml:space="preserve">nombre o razón social de la empresa)           </w:t>
      </w:r>
      <w:r w:rsidRPr="009550F6">
        <w:rPr>
          <w:rFonts w:ascii="Arial" w:hAnsi="Arial" w:cs="Arial"/>
          <w:spacing w:val="8"/>
          <w:lang w:val="es-ES" w:eastAsia="es-ES"/>
        </w:rPr>
        <w:t>, con R.F.C.:_____________, y domicilio en:</w:t>
      </w:r>
      <w:r w:rsidRPr="009550F6">
        <w:rPr>
          <w:rFonts w:ascii="Arial" w:hAnsi="Arial" w:cs="Arial"/>
          <w:i/>
          <w:spacing w:val="8"/>
          <w:u w:val="single"/>
          <w:lang w:val="es-ES" w:eastAsia="es-ES"/>
        </w:rPr>
        <w:t xml:space="preserve"> (calle y</w:t>
      </w:r>
      <w:r w:rsidRPr="009550F6">
        <w:rPr>
          <w:rFonts w:ascii="Arial" w:hAnsi="Arial" w:cs="Arial"/>
          <w:b/>
          <w:i/>
          <w:spacing w:val="8"/>
          <w:u w:val="single"/>
          <w:lang w:val="es-ES" w:eastAsia="es-ES"/>
        </w:rPr>
        <w:t xml:space="preserve"> </w:t>
      </w:r>
      <w:r w:rsidRPr="009550F6">
        <w:rPr>
          <w:rFonts w:ascii="Arial" w:hAnsi="Arial" w:cs="Arial"/>
          <w:i/>
          <w:spacing w:val="8"/>
          <w:u w:val="single"/>
          <w:lang w:val="es-ES" w:eastAsia="es-ES"/>
        </w:rPr>
        <w:t>número, colonia, código postal, alcaldía o municipio, entidad federativa, país),</w:t>
      </w:r>
      <w:r w:rsidRPr="009550F6">
        <w:rPr>
          <w:rFonts w:ascii="Arial" w:hAnsi="Arial" w:cs="Arial"/>
          <w:spacing w:val="8"/>
          <w:lang w:val="es-ES" w:eastAsia="es-ES"/>
        </w:rPr>
        <w:t>______,declaro bajo protesta de decir verdad que:</w:t>
      </w:r>
    </w:p>
    <w:p w14:paraId="7D3DFD8E" w14:textId="22B60160" w:rsidR="00DF74C3" w:rsidRPr="009550F6" w:rsidRDefault="00DF74C3" w:rsidP="005C5C7B">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En el presente Concurso Abierto </w:t>
      </w:r>
      <w:r w:rsidR="00766FF9" w:rsidRPr="009550F6">
        <w:rPr>
          <w:rFonts w:ascii="Arial" w:hAnsi="Arial" w:cs="Arial"/>
          <w:spacing w:val="8"/>
          <w:lang w:val="es-ES" w:eastAsia="es-ES"/>
        </w:rPr>
        <w:t>N</w:t>
      </w:r>
      <w:r w:rsidRPr="009550F6">
        <w:rPr>
          <w:rFonts w:ascii="Arial" w:hAnsi="Arial" w:cs="Arial"/>
          <w:spacing w:val="8"/>
          <w:lang w:val="es-ES" w:eastAsia="es-ES"/>
        </w:rPr>
        <w:t xml:space="preserve">acional, se actuará con ética e integridad y que se abstendrá de adoptar conductas, por sí mismo o a través de interpósita persona, para que los servidores públicos de </w:t>
      </w:r>
      <w:r w:rsidR="00E57D68" w:rsidRPr="009550F6">
        <w:rPr>
          <w:rFonts w:ascii="Arial" w:hAnsi="Arial" w:cs="Arial"/>
          <w:b/>
          <w:spacing w:val="8"/>
          <w:lang w:val="es-ES" w:eastAsia="es-ES"/>
        </w:rPr>
        <w:t>CFE Distribución, Distribución Valle de México Centro</w:t>
      </w:r>
      <w:r w:rsidRPr="009550F6">
        <w:rPr>
          <w:rFonts w:ascii="Arial" w:hAnsi="Arial" w:cs="Arial"/>
          <w:spacing w:val="8"/>
          <w:lang w:val="es-ES" w:eastAsia="es-ES"/>
        </w:rPr>
        <w:t xml:space="preserve"> </w:t>
      </w:r>
      <w:r w:rsidR="00650C03" w:rsidRPr="009550F6">
        <w:rPr>
          <w:rFonts w:ascii="Arial" w:hAnsi="Arial" w:cs="Arial"/>
          <w:spacing w:val="8"/>
          <w:lang w:val="es-ES" w:eastAsia="es-ES"/>
        </w:rPr>
        <w:t>induzcan o</w:t>
      </w:r>
      <w:r w:rsidRPr="009550F6">
        <w:rPr>
          <w:rFonts w:ascii="Arial" w:hAnsi="Arial" w:cs="Arial"/>
          <w:spacing w:val="8"/>
          <w:lang w:val="es-ES" w:eastAsia="es-ES"/>
        </w:rPr>
        <w:t xml:space="preserve"> alteren las evaluaciones de las </w:t>
      </w:r>
      <w:r w:rsidR="00BB46BE" w:rsidRPr="009550F6">
        <w:rPr>
          <w:rFonts w:ascii="Arial" w:hAnsi="Arial" w:cs="Arial"/>
          <w:spacing w:val="8"/>
          <w:lang w:val="es-ES" w:eastAsia="es-ES"/>
        </w:rPr>
        <w:t>ofertas</w:t>
      </w:r>
      <w:r w:rsidRPr="009550F6">
        <w:rPr>
          <w:rFonts w:ascii="Arial" w:hAnsi="Arial" w:cs="Arial"/>
          <w:spacing w:val="8"/>
          <w:lang w:val="es-ES" w:eastAsia="es-ES"/>
        </w:rPr>
        <w:t>, el resultado de los procedimientos u otros aspectos que otorguen condiciones más ventajosas con rela</w:t>
      </w:r>
      <w:r w:rsidR="003653D5" w:rsidRPr="009550F6">
        <w:rPr>
          <w:rFonts w:ascii="Arial" w:hAnsi="Arial" w:cs="Arial"/>
          <w:spacing w:val="8"/>
          <w:lang w:val="es-ES" w:eastAsia="es-ES"/>
        </w:rPr>
        <w:t>ción a los demás participantes.</w:t>
      </w:r>
    </w:p>
    <w:p w14:paraId="2CA7ADD4" w14:textId="77777777" w:rsidR="00DF74C3" w:rsidRPr="009550F6" w:rsidRDefault="00DF74C3" w:rsidP="005C5C7B">
      <w:pPr>
        <w:spacing w:after="240" w:line="240" w:lineRule="auto"/>
        <w:jc w:val="both"/>
        <w:rPr>
          <w:rFonts w:ascii="Arial" w:hAnsi="Arial" w:cs="Arial"/>
          <w:b/>
          <w:spacing w:val="8"/>
          <w:lang w:val="es-ES" w:eastAsia="es-ES"/>
        </w:rPr>
      </w:pPr>
    </w:p>
    <w:p w14:paraId="314EE24A" w14:textId="77777777" w:rsidR="00DF74C3" w:rsidRPr="009550F6" w:rsidRDefault="00DF74C3" w:rsidP="005C5C7B">
      <w:pPr>
        <w:pBdr>
          <w:bottom w:val="single" w:sz="12" w:space="1" w:color="auto"/>
        </w:pBdr>
        <w:spacing w:after="240" w:line="240" w:lineRule="auto"/>
        <w:jc w:val="both"/>
        <w:rPr>
          <w:rFonts w:ascii="Arial" w:hAnsi="Arial" w:cs="Arial"/>
          <w:spacing w:val="8"/>
          <w:lang w:val="es-ES" w:eastAsia="es-ES"/>
        </w:rPr>
      </w:pPr>
    </w:p>
    <w:p w14:paraId="2BC99829" w14:textId="77777777" w:rsidR="00DF74C3" w:rsidRPr="009550F6" w:rsidRDefault="00DF74C3" w:rsidP="005C5C7B">
      <w:pPr>
        <w:spacing w:after="240" w:line="240" w:lineRule="auto"/>
        <w:jc w:val="center"/>
        <w:rPr>
          <w:rFonts w:ascii="Arial Negrita" w:hAnsi="Arial Negrita" w:cs="Arial"/>
          <w:b/>
          <w:spacing w:val="8"/>
          <w:lang w:val="es-ES" w:eastAsia="es-ES"/>
        </w:rPr>
      </w:pPr>
      <w:r w:rsidRPr="009550F6">
        <w:rPr>
          <w:rFonts w:ascii="Arial Negrita" w:hAnsi="Arial Negrita" w:cs="Arial"/>
          <w:b/>
          <w:spacing w:val="8"/>
          <w:lang w:val="es-ES" w:eastAsia="es-ES"/>
        </w:rPr>
        <w:t xml:space="preserve">Nombre y </w:t>
      </w:r>
      <w:r w:rsidR="00F169C0" w:rsidRPr="009550F6">
        <w:rPr>
          <w:rFonts w:ascii="Arial Negrita" w:hAnsi="Arial Negrita" w:cs="Arial"/>
          <w:b/>
          <w:spacing w:val="8"/>
          <w:lang w:val="es-ES" w:eastAsia="es-ES"/>
        </w:rPr>
        <w:t>f</w:t>
      </w:r>
      <w:r w:rsidRPr="009550F6">
        <w:rPr>
          <w:rFonts w:ascii="Arial Negrita" w:hAnsi="Arial Negrita" w:cs="Arial"/>
          <w:b/>
          <w:spacing w:val="8"/>
          <w:lang w:val="es-ES" w:eastAsia="es-ES"/>
        </w:rPr>
        <w:t>irma</w:t>
      </w:r>
    </w:p>
    <w:p w14:paraId="76614669" w14:textId="77777777" w:rsidR="00B75A93" w:rsidRPr="009550F6" w:rsidRDefault="00B75A93">
      <w:pPr>
        <w:rPr>
          <w:rFonts w:ascii="Arial Negrita" w:hAnsi="Arial Negrita" w:cs="Arial"/>
          <w:spacing w:val="8"/>
          <w:lang w:val="es-ES"/>
        </w:rPr>
      </w:pPr>
      <w:r w:rsidRPr="009550F6">
        <w:rPr>
          <w:rFonts w:ascii="Arial Negrita" w:hAnsi="Arial Negrita" w:cs="Arial"/>
          <w:spacing w:val="8"/>
          <w:lang w:val="es-ES"/>
        </w:rPr>
        <w:br w:type="page"/>
      </w:r>
    </w:p>
    <w:p w14:paraId="4FAECB8E" w14:textId="77777777" w:rsidR="00CB714D" w:rsidRPr="009550F6" w:rsidRDefault="00CB714D" w:rsidP="00CB714D">
      <w:pPr>
        <w:spacing w:after="0" w:line="240" w:lineRule="auto"/>
        <w:jc w:val="center"/>
        <w:textAlignment w:val="baseline"/>
        <w:rPr>
          <w:rFonts w:ascii="Arial" w:eastAsia="Times New Roman" w:hAnsi="Arial" w:cs="Arial"/>
          <w:b/>
          <w:bCs/>
          <w:lang w:val="es-ES" w:eastAsia="es-MX"/>
        </w:rPr>
      </w:pPr>
    </w:p>
    <w:p w14:paraId="198B8CDA" w14:textId="35A9D721" w:rsidR="00CB714D" w:rsidRPr="009550F6" w:rsidRDefault="008A4F14" w:rsidP="00CB714D">
      <w:pPr>
        <w:spacing w:after="0" w:line="240" w:lineRule="auto"/>
        <w:jc w:val="center"/>
        <w:textAlignment w:val="baseline"/>
        <w:rPr>
          <w:rFonts w:ascii="Times New Roman" w:eastAsia="Times New Roman" w:hAnsi="Times New Roman" w:cs="Times New Roman"/>
          <w:sz w:val="24"/>
          <w:szCs w:val="24"/>
          <w:lang w:eastAsia="es-MX"/>
        </w:rPr>
      </w:pPr>
      <w:r w:rsidRPr="009550F6">
        <w:rPr>
          <w:rFonts w:ascii="Arial" w:eastAsia="Times New Roman" w:hAnsi="Arial" w:cs="Arial"/>
          <w:b/>
          <w:lang w:val="es-ES" w:eastAsia="es-MX"/>
        </w:rPr>
        <w:t>Anexo 9.3</w:t>
      </w:r>
      <w:r w:rsidR="00CB714D" w:rsidRPr="009550F6">
        <w:rPr>
          <w:rFonts w:ascii="Arial" w:eastAsia="Times New Roman" w:hAnsi="Arial" w:cs="Arial"/>
          <w:lang w:eastAsia="es-MX"/>
        </w:rPr>
        <w:t> </w:t>
      </w:r>
    </w:p>
    <w:p w14:paraId="19A733B5" w14:textId="77777777" w:rsidR="00CB714D" w:rsidRPr="009550F6" w:rsidRDefault="00CB714D" w:rsidP="00CB714D">
      <w:pPr>
        <w:spacing w:after="0" w:line="240" w:lineRule="auto"/>
        <w:jc w:val="center"/>
        <w:textAlignment w:val="baseline"/>
        <w:rPr>
          <w:rFonts w:ascii="Times New Roman" w:eastAsia="Times New Roman" w:hAnsi="Times New Roman" w:cs="Times New Roman"/>
          <w:sz w:val="24"/>
          <w:szCs w:val="24"/>
          <w:lang w:eastAsia="es-MX"/>
        </w:rPr>
      </w:pPr>
      <w:r w:rsidRPr="009550F6">
        <w:rPr>
          <w:rFonts w:ascii="Arial" w:eastAsia="Times New Roman" w:hAnsi="Arial" w:cs="Arial"/>
          <w:b/>
          <w:bCs/>
          <w:lang w:val="es-ES" w:eastAsia="es-MX"/>
        </w:rPr>
        <w:t>Carta de aceptación de legislación aplicable y tribunales competentes</w:t>
      </w:r>
      <w:r w:rsidRPr="009550F6">
        <w:rPr>
          <w:rFonts w:ascii="Arial" w:eastAsia="Times New Roman" w:hAnsi="Arial" w:cs="Arial"/>
          <w:lang w:eastAsia="es-MX"/>
        </w:rPr>
        <w:t> </w:t>
      </w:r>
    </w:p>
    <w:p w14:paraId="3E77562F" w14:textId="48C29F37" w:rsidR="00CB714D" w:rsidRPr="009550F6" w:rsidRDefault="00CB714D" w:rsidP="00CB714D">
      <w:pPr>
        <w:spacing w:after="0" w:line="240" w:lineRule="auto"/>
        <w:jc w:val="center"/>
        <w:textAlignment w:val="baseline"/>
        <w:rPr>
          <w:rFonts w:ascii="Times New Roman" w:eastAsia="Times New Roman" w:hAnsi="Times New Roman" w:cs="Times New Roman"/>
          <w:sz w:val="24"/>
          <w:szCs w:val="24"/>
          <w:lang w:eastAsia="es-MX"/>
        </w:rPr>
      </w:pPr>
    </w:p>
    <w:p w14:paraId="6D62EAED" w14:textId="77777777" w:rsidR="00CB714D" w:rsidRPr="009550F6" w:rsidRDefault="00CB714D" w:rsidP="00CB714D">
      <w:pPr>
        <w:spacing w:after="0" w:line="240" w:lineRule="auto"/>
        <w:jc w:val="center"/>
        <w:textAlignment w:val="baseline"/>
        <w:rPr>
          <w:rFonts w:ascii="Times New Roman" w:eastAsia="Times New Roman" w:hAnsi="Times New Roman" w:cs="Times New Roman"/>
          <w:sz w:val="24"/>
          <w:szCs w:val="24"/>
          <w:lang w:eastAsia="es-MX"/>
        </w:rPr>
      </w:pPr>
    </w:p>
    <w:p w14:paraId="03322218" w14:textId="1186A1B1" w:rsidR="00CB714D" w:rsidRPr="009550F6" w:rsidRDefault="00CB714D" w:rsidP="00CB714D">
      <w:pPr>
        <w:spacing w:after="0" w:line="240" w:lineRule="auto"/>
        <w:jc w:val="right"/>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val="es-ES" w:eastAsia="es-MX"/>
        </w:rPr>
        <w:t xml:space="preserve">Lugar y fecha de expedición: </w:t>
      </w:r>
      <w:r w:rsidR="00884D6B" w:rsidRPr="009550F6">
        <w:rPr>
          <w:rFonts w:ascii="Arial" w:eastAsia="Times New Roman" w:hAnsi="Arial" w:cs="Arial"/>
          <w:lang w:val="es-ES" w:eastAsia="es-MX"/>
        </w:rPr>
        <w:t>…</w:t>
      </w:r>
      <w:r w:rsidRPr="009550F6">
        <w:rPr>
          <w:rFonts w:ascii="Arial" w:eastAsia="Times New Roman" w:hAnsi="Arial" w:cs="Arial"/>
          <w:lang w:val="es-ES" w:eastAsia="es-MX"/>
        </w:rPr>
        <w:t>...............................</w:t>
      </w:r>
      <w:r w:rsidRPr="009550F6">
        <w:rPr>
          <w:rFonts w:ascii="Arial" w:eastAsia="Times New Roman" w:hAnsi="Arial" w:cs="Arial"/>
          <w:lang w:eastAsia="es-MX"/>
        </w:rPr>
        <w:t> </w:t>
      </w:r>
    </w:p>
    <w:p w14:paraId="35529E1A"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b/>
          <w:bCs/>
          <w:lang w:eastAsia="es-MX"/>
        </w:rPr>
        <w:t>CFE Distribución, Distribución Valle de México Centro</w:t>
      </w:r>
      <w:r w:rsidRPr="009550F6">
        <w:rPr>
          <w:rFonts w:ascii="Arial" w:eastAsia="Times New Roman" w:hAnsi="Arial" w:cs="Arial"/>
          <w:b/>
          <w:bCs/>
          <w:lang w:val="es-ES" w:eastAsia="es-MX"/>
        </w:rPr>
        <w:t> </w:t>
      </w:r>
      <w:r w:rsidRPr="009550F6">
        <w:rPr>
          <w:rFonts w:ascii="Arial" w:eastAsia="Times New Roman" w:hAnsi="Arial" w:cs="Arial"/>
          <w:lang w:eastAsia="es-MX"/>
        </w:rPr>
        <w:t> </w:t>
      </w:r>
    </w:p>
    <w:p w14:paraId="3D882BCE"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2C055EF2"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b/>
          <w:bCs/>
          <w:lang w:val="es-ES" w:eastAsia="es-MX"/>
        </w:rPr>
        <w:t>PRESENTE</w:t>
      </w:r>
      <w:r w:rsidRPr="009550F6">
        <w:rPr>
          <w:rFonts w:ascii="Arial" w:eastAsia="Times New Roman" w:hAnsi="Arial" w:cs="Arial"/>
          <w:lang w:eastAsia="es-MX"/>
        </w:rPr>
        <w:t> </w:t>
      </w:r>
    </w:p>
    <w:p w14:paraId="65182CF9"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val="es-ES" w:eastAsia="es-MX"/>
        </w:rPr>
        <w:t>De conformidad con lo expresado en el pliego de requisitos, la empresa </w:t>
      </w:r>
      <w:r w:rsidRPr="009550F6">
        <w:rPr>
          <w:rFonts w:ascii="Arial" w:eastAsia="Times New Roman" w:hAnsi="Arial" w:cs="Arial"/>
          <w:i/>
          <w:iCs/>
          <w:shd w:val="clear" w:color="auto" w:fill="C0C0C0"/>
          <w:lang w:val="es-ES" w:eastAsia="es-MX"/>
        </w:rPr>
        <w:t>(nombre y razón social, añadir el nombre cargo y firma del representante o Apoderado legal del Concursante )</w:t>
      </w:r>
      <w:r w:rsidRPr="009550F6">
        <w:rPr>
          <w:rFonts w:ascii="Arial" w:eastAsia="Times New Roman" w:hAnsi="Arial" w:cs="Arial"/>
          <w:lang w:val="es-ES" w:eastAsia="es-MX"/>
        </w:rPr>
        <w:t>, se sujeta estrictamente a los términos, lineamientos, procedimientos y requisitos establecidos en la Ley de la Comisión Federal de Electricidad, su Reglamento y las Disposiciones Generales en </w:t>
      </w:r>
      <w:r w:rsidRPr="009550F6">
        <w:rPr>
          <w:rFonts w:ascii="Arial" w:eastAsia="Times New Roman" w:hAnsi="Arial" w:cs="Arial"/>
          <w:lang w:eastAsia="es-MX"/>
        </w:rPr>
        <w:t>materia de adquisiciones, arrendamientos, contratación de servicios y ejecución de obras</w:t>
      </w:r>
      <w:r w:rsidRPr="009550F6">
        <w:rPr>
          <w:rFonts w:ascii="Arial" w:eastAsia="Times New Roman" w:hAnsi="Arial" w:cs="Arial"/>
          <w:lang w:val="es-ES" w:eastAsia="es-MX"/>
        </w:rPr>
        <w:t> de la CFE y sus Empresas Productivas Subsidiarias.</w:t>
      </w:r>
      <w:r w:rsidRPr="009550F6">
        <w:rPr>
          <w:rFonts w:ascii="Arial" w:eastAsia="Times New Roman" w:hAnsi="Arial" w:cs="Arial"/>
          <w:lang w:eastAsia="es-MX"/>
        </w:rPr>
        <w:t> </w:t>
      </w:r>
    </w:p>
    <w:p w14:paraId="6B823C19"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7E487DA5"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val="es-ES" w:eastAsia="es-MX"/>
        </w:rPr>
        <w:t>Asimismo, manifiesto que, en caso de controversia, los tribunales federales de la Ciudad de México son el órgano jurisdiccional competente para conocer las posibles controversias que pudieran surgir durante el procedimiento de este Concurso Abierto Simplificado Internacional o del contrato que de ella derive, por lo que la empresa que represento renuncia a cualquier fuero que </w:t>
      </w:r>
      <w:proofErr w:type="gramStart"/>
      <w:r w:rsidRPr="009550F6">
        <w:rPr>
          <w:rFonts w:ascii="Arial" w:eastAsia="Times New Roman" w:hAnsi="Arial" w:cs="Arial"/>
          <w:lang w:val="es-ES" w:eastAsia="es-MX"/>
        </w:rPr>
        <w:t>en razón de</w:t>
      </w:r>
      <w:proofErr w:type="gramEnd"/>
      <w:r w:rsidRPr="009550F6">
        <w:rPr>
          <w:rFonts w:ascii="Arial" w:eastAsia="Times New Roman" w:hAnsi="Arial" w:cs="Arial"/>
          <w:lang w:val="es-ES" w:eastAsia="es-MX"/>
        </w:rPr>
        <w:t> su domicilio presente o futuro pudiera corresponderle.</w:t>
      </w:r>
      <w:r w:rsidRPr="009550F6">
        <w:rPr>
          <w:rFonts w:ascii="Arial" w:eastAsia="Times New Roman" w:hAnsi="Arial" w:cs="Arial"/>
          <w:lang w:eastAsia="es-MX"/>
        </w:rPr>
        <w:t> </w:t>
      </w:r>
    </w:p>
    <w:p w14:paraId="3E0918CE"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7E096608"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499C40E2"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0A72013C" w14:textId="77777777" w:rsidR="00CB714D" w:rsidRPr="009550F6" w:rsidRDefault="00CB714D" w:rsidP="00CB714D">
      <w:pPr>
        <w:spacing w:after="0" w:line="240" w:lineRule="auto"/>
        <w:jc w:val="both"/>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eastAsia="es-MX"/>
        </w:rPr>
        <w:t> </w:t>
      </w:r>
    </w:p>
    <w:p w14:paraId="52A61A2F" w14:textId="77777777" w:rsidR="00CB714D" w:rsidRPr="009550F6" w:rsidRDefault="00CB714D" w:rsidP="00CB714D">
      <w:pPr>
        <w:spacing w:after="0" w:line="240" w:lineRule="auto"/>
        <w:jc w:val="center"/>
        <w:textAlignment w:val="baseline"/>
        <w:rPr>
          <w:rFonts w:ascii="Times New Roman" w:eastAsia="Times New Roman" w:hAnsi="Times New Roman" w:cs="Times New Roman"/>
          <w:sz w:val="24"/>
          <w:szCs w:val="24"/>
          <w:lang w:eastAsia="es-MX"/>
        </w:rPr>
      </w:pPr>
      <w:r w:rsidRPr="009550F6">
        <w:rPr>
          <w:rFonts w:ascii="Arial" w:eastAsia="Times New Roman" w:hAnsi="Arial" w:cs="Arial"/>
          <w:lang w:val="es-ES" w:eastAsia="es-MX"/>
        </w:rPr>
        <w:t>_______________________________________</w:t>
      </w:r>
      <w:r w:rsidRPr="009550F6">
        <w:rPr>
          <w:rFonts w:ascii="Arial" w:eastAsia="Times New Roman" w:hAnsi="Arial" w:cs="Arial"/>
          <w:lang w:eastAsia="es-MX"/>
        </w:rPr>
        <w:t> </w:t>
      </w:r>
    </w:p>
    <w:p w14:paraId="4947708A" w14:textId="2A69C931"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r w:rsidRPr="009550F6">
        <w:rPr>
          <w:rFonts w:ascii="Arial Negrita" w:eastAsia="Times New Roman" w:hAnsi="Arial Negrita" w:cs="Times New Roman"/>
          <w:b/>
          <w:bCs/>
          <w:lang w:val="es-ES" w:eastAsia="es-MX"/>
        </w:rPr>
        <w:t>Nombre, cargo y firma del representante legal del Concursante</w:t>
      </w:r>
      <w:r w:rsidRPr="009550F6">
        <w:rPr>
          <w:rFonts w:ascii="Arial Negrita" w:eastAsia="Times New Roman" w:hAnsi="Arial Negrita" w:cs="Times New Roman"/>
          <w:lang w:eastAsia="es-MX"/>
        </w:rPr>
        <w:t> </w:t>
      </w:r>
    </w:p>
    <w:p w14:paraId="375825C8" w14:textId="4BAE4059"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76E7763D" w14:textId="28AFEF2F"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00779CA5" w14:textId="07C10CC2"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14132567" w14:textId="3D8EA4DE"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24579C93" w14:textId="501E6CF2"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3A466CEF" w14:textId="3ACDF1AE"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09BD666C" w14:textId="420EF847"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53579ABA" w14:textId="62D7B0BA"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07A3C3A3" w14:textId="3095058E"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6002DB0C" w14:textId="689A399E"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7FA14F91" w14:textId="6A766077"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5A5F998F" w14:textId="2092E51C"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3E6C14B3" w14:textId="5362F357"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161E220E" w14:textId="1D0D3793"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1F19B6A1" w14:textId="3880091E"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22EA9A71" w14:textId="1D33B306"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6367BC14" w14:textId="1DA72F5F"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31D11CC4" w14:textId="3E494918"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1C85F8E9" w14:textId="5AAAB84B"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626CF12E" w14:textId="086D6D0C"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68FD1815" w14:textId="5091DCB5"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06CCE7FF" w14:textId="7DECC5C0" w:rsidR="00CB714D" w:rsidRPr="009550F6" w:rsidRDefault="00CB714D" w:rsidP="00CB714D">
      <w:pPr>
        <w:spacing w:after="0" w:line="240" w:lineRule="auto"/>
        <w:jc w:val="center"/>
        <w:textAlignment w:val="baseline"/>
        <w:rPr>
          <w:rFonts w:ascii="Arial Negrita" w:eastAsia="Times New Roman" w:hAnsi="Arial Negrita" w:cs="Times New Roman"/>
          <w:lang w:eastAsia="es-MX"/>
        </w:rPr>
      </w:pPr>
    </w:p>
    <w:p w14:paraId="4B6C4B74" w14:textId="14978732" w:rsidR="00CB714D" w:rsidRPr="009550F6" w:rsidRDefault="00CB714D" w:rsidP="00116AD0">
      <w:pPr>
        <w:spacing w:after="0" w:line="240" w:lineRule="auto"/>
        <w:jc w:val="center"/>
        <w:rPr>
          <w:rFonts w:ascii="Arial" w:hAnsi="Arial" w:cs="Arial"/>
          <w:b/>
          <w:spacing w:val="8"/>
        </w:rPr>
      </w:pPr>
    </w:p>
    <w:p w14:paraId="0F1FDCD8" w14:textId="67E0D44B" w:rsidR="004D0ABE" w:rsidRPr="009550F6" w:rsidRDefault="008A4F14" w:rsidP="00116AD0">
      <w:pPr>
        <w:spacing w:after="0" w:line="240" w:lineRule="auto"/>
        <w:jc w:val="center"/>
        <w:rPr>
          <w:rFonts w:ascii="Arial" w:hAnsi="Arial" w:cs="Arial"/>
          <w:b/>
          <w:spacing w:val="8"/>
        </w:rPr>
      </w:pPr>
      <w:r w:rsidRPr="009550F6">
        <w:rPr>
          <w:rFonts w:ascii="Arial" w:hAnsi="Arial" w:cs="Arial"/>
          <w:b/>
          <w:spacing w:val="8"/>
        </w:rPr>
        <w:t>Anexo 9.</w:t>
      </w:r>
      <w:r w:rsidR="00CB714D" w:rsidRPr="009550F6">
        <w:rPr>
          <w:rFonts w:ascii="Arial" w:hAnsi="Arial" w:cs="Arial"/>
          <w:b/>
          <w:spacing w:val="8"/>
        </w:rPr>
        <w:t>4</w:t>
      </w:r>
    </w:p>
    <w:p w14:paraId="543359CE" w14:textId="77777777" w:rsidR="004D0ABE" w:rsidRPr="009550F6" w:rsidRDefault="004D0ABE" w:rsidP="00116AD0">
      <w:pPr>
        <w:spacing w:after="0" w:line="240" w:lineRule="auto"/>
        <w:jc w:val="center"/>
        <w:rPr>
          <w:rFonts w:ascii="Arial" w:hAnsi="Arial" w:cs="Arial"/>
          <w:b/>
          <w:spacing w:val="8"/>
        </w:rPr>
      </w:pPr>
      <w:r w:rsidRPr="009550F6">
        <w:rPr>
          <w:rFonts w:ascii="Arial" w:hAnsi="Arial" w:cs="Arial"/>
          <w:b/>
          <w:spacing w:val="8"/>
        </w:rPr>
        <w:t xml:space="preserve">Formato de solicitud de pago mediante transferencia </w:t>
      </w:r>
      <w:r w:rsidR="00C851DD" w:rsidRPr="009550F6">
        <w:rPr>
          <w:rFonts w:ascii="Arial" w:hAnsi="Arial" w:cs="Arial"/>
          <w:b/>
          <w:spacing w:val="8"/>
        </w:rPr>
        <w:t xml:space="preserve">electrónica </w:t>
      </w:r>
      <w:r w:rsidRPr="009550F6">
        <w:rPr>
          <w:rFonts w:ascii="Arial" w:hAnsi="Arial" w:cs="Arial"/>
          <w:b/>
          <w:spacing w:val="8"/>
        </w:rPr>
        <w:t>bancaria</w:t>
      </w:r>
    </w:p>
    <w:p w14:paraId="7B01CDCF" w14:textId="77777777" w:rsidR="004D0ABE" w:rsidRPr="009550F6" w:rsidRDefault="004D0ABE" w:rsidP="00116AD0">
      <w:pPr>
        <w:pStyle w:val="Textodeglobo"/>
        <w:jc w:val="center"/>
        <w:rPr>
          <w:rFonts w:ascii="Arial" w:hAnsi="Arial" w:cs="Arial"/>
          <w:b/>
          <w:spacing w:val="8"/>
          <w:sz w:val="22"/>
          <w:szCs w:val="22"/>
        </w:rPr>
      </w:pPr>
      <w:r w:rsidRPr="009550F6">
        <w:rPr>
          <w:rFonts w:ascii="Arial" w:hAnsi="Arial" w:cs="Arial"/>
          <w:b/>
          <w:bCs/>
          <w:spacing w:val="8"/>
          <w:sz w:val="22"/>
          <w:szCs w:val="22"/>
        </w:rPr>
        <w:t>(E</w:t>
      </w:r>
      <w:r w:rsidR="00795F8E" w:rsidRPr="009550F6">
        <w:rPr>
          <w:rFonts w:ascii="Arial" w:hAnsi="Arial" w:cs="Arial"/>
          <w:b/>
          <w:bCs/>
          <w:spacing w:val="8"/>
          <w:sz w:val="22"/>
          <w:szCs w:val="22"/>
        </w:rPr>
        <w:t>n pesos mexicanos</w:t>
      </w:r>
      <w:r w:rsidRPr="009550F6">
        <w:rPr>
          <w:rFonts w:ascii="Arial" w:hAnsi="Arial" w:cs="Arial"/>
          <w:b/>
          <w:spacing w:val="8"/>
          <w:sz w:val="22"/>
          <w:szCs w:val="22"/>
        </w:rPr>
        <w:t>)</w:t>
      </w:r>
    </w:p>
    <w:p w14:paraId="00D8433A" w14:textId="77777777" w:rsidR="004D0ABE" w:rsidRPr="009550F6" w:rsidRDefault="004D0ABE" w:rsidP="004D0ABE">
      <w:pPr>
        <w:spacing w:after="240" w:line="240" w:lineRule="auto"/>
        <w:jc w:val="right"/>
        <w:rPr>
          <w:rFonts w:ascii="Arial" w:hAnsi="Arial" w:cs="Arial"/>
          <w:spacing w:val="8"/>
        </w:rPr>
      </w:pPr>
      <w:r w:rsidRPr="009550F6">
        <w:rPr>
          <w:rFonts w:ascii="Arial" w:hAnsi="Arial" w:cs="Arial"/>
          <w:spacing w:val="8"/>
        </w:rPr>
        <w:t xml:space="preserve">Ciudad de México, a ________ </w:t>
      </w:r>
      <w:proofErr w:type="spellStart"/>
      <w:r w:rsidRPr="009550F6">
        <w:rPr>
          <w:rFonts w:ascii="Arial" w:hAnsi="Arial" w:cs="Arial"/>
          <w:spacing w:val="8"/>
        </w:rPr>
        <w:t>de</w:t>
      </w:r>
      <w:proofErr w:type="spellEnd"/>
      <w:r w:rsidRPr="009550F6">
        <w:rPr>
          <w:rFonts w:ascii="Arial" w:hAnsi="Arial" w:cs="Arial"/>
          <w:spacing w:val="8"/>
        </w:rPr>
        <w:t xml:space="preserve"> __________ </w:t>
      </w:r>
      <w:proofErr w:type="spellStart"/>
      <w:r w:rsidRPr="009550F6">
        <w:rPr>
          <w:rFonts w:ascii="Arial" w:hAnsi="Arial" w:cs="Arial"/>
          <w:spacing w:val="8"/>
        </w:rPr>
        <w:t>de</w:t>
      </w:r>
      <w:proofErr w:type="spellEnd"/>
      <w:r w:rsidRPr="009550F6">
        <w:rPr>
          <w:rFonts w:ascii="Arial" w:hAnsi="Arial" w:cs="Arial"/>
          <w:spacing w:val="8"/>
        </w:rPr>
        <w:t xml:space="preserve"> 20______</w:t>
      </w:r>
    </w:p>
    <w:p w14:paraId="514891E2" w14:textId="77777777" w:rsidR="004D0ABE" w:rsidRPr="009550F6" w:rsidRDefault="004D0ABE" w:rsidP="00116AD0">
      <w:pPr>
        <w:spacing w:after="0" w:line="240" w:lineRule="auto"/>
        <w:rPr>
          <w:rFonts w:ascii="Arial" w:hAnsi="Arial" w:cs="Arial"/>
          <w:spacing w:val="8"/>
        </w:rPr>
      </w:pPr>
      <w:r w:rsidRPr="009550F6">
        <w:rPr>
          <w:rFonts w:ascii="Arial" w:hAnsi="Arial" w:cs="Arial"/>
          <w:spacing w:val="8"/>
        </w:rPr>
        <w:t>C_________________________________________________.</w:t>
      </w:r>
    </w:p>
    <w:p w14:paraId="249ADA06" w14:textId="77777777" w:rsidR="004D0ABE" w:rsidRPr="009550F6" w:rsidRDefault="004D0ABE" w:rsidP="00116AD0">
      <w:pPr>
        <w:spacing w:after="0" w:line="240" w:lineRule="auto"/>
        <w:rPr>
          <w:rFonts w:ascii="Arial" w:hAnsi="Arial" w:cs="Arial"/>
          <w:spacing w:val="8"/>
        </w:rPr>
      </w:pPr>
      <w:r w:rsidRPr="009550F6">
        <w:rPr>
          <w:rFonts w:ascii="Arial" w:hAnsi="Arial" w:cs="Arial"/>
          <w:spacing w:val="8"/>
        </w:rPr>
        <w:t xml:space="preserve">Administrador del Contrato </w:t>
      </w:r>
    </w:p>
    <w:p w14:paraId="6758CD78" w14:textId="4EDCADC6" w:rsidR="004D0ABE" w:rsidRPr="009550F6" w:rsidRDefault="004D0ABE" w:rsidP="004D0ABE">
      <w:pPr>
        <w:spacing w:after="240" w:line="240" w:lineRule="auto"/>
        <w:jc w:val="both"/>
        <w:rPr>
          <w:rFonts w:ascii="Arial" w:hAnsi="Arial" w:cs="Arial"/>
          <w:spacing w:val="8"/>
        </w:rPr>
      </w:pPr>
      <w:r w:rsidRPr="009550F6">
        <w:rPr>
          <w:rFonts w:ascii="Arial" w:hAnsi="Arial" w:cs="Arial"/>
          <w:spacing w:val="8"/>
        </w:rPr>
        <w:t xml:space="preserve">__________________________________________________,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w:t>
      </w:r>
      <w:r w:rsidR="002820A5" w:rsidRPr="009550F6">
        <w:rPr>
          <w:rFonts w:ascii="Arial" w:hAnsi="Arial" w:cs="Arial"/>
          <w:spacing w:val="8"/>
        </w:rPr>
        <w:t>Proveedor</w:t>
      </w:r>
      <w:r w:rsidRPr="009550F6">
        <w:rPr>
          <w:rFonts w:ascii="Arial" w:hAnsi="Arial" w:cs="Arial"/>
          <w:spacing w:val="8"/>
        </w:rPr>
        <w:t xml:space="preserve">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esa Empresa, sean efectuados mediante transferencia a la cuenta cuyos datos se señalan a continuación:</w:t>
      </w:r>
    </w:p>
    <w:p w14:paraId="4D21FA94" w14:textId="77777777" w:rsidR="004D0ABE" w:rsidRPr="009550F6" w:rsidRDefault="004D0ABE" w:rsidP="00116AD0">
      <w:pPr>
        <w:spacing w:after="0" w:line="240" w:lineRule="auto"/>
        <w:rPr>
          <w:rFonts w:ascii="Arial" w:hAnsi="Arial" w:cs="Arial"/>
          <w:spacing w:val="8"/>
        </w:rPr>
      </w:pPr>
      <w:r w:rsidRPr="009550F6">
        <w:rPr>
          <w:rFonts w:ascii="Arial" w:hAnsi="Arial" w:cs="Arial"/>
          <w:spacing w:val="8"/>
        </w:rPr>
        <w:t>Institución de Crédito:</w:t>
      </w:r>
      <w:r w:rsidRPr="009550F6">
        <w:rPr>
          <w:rFonts w:ascii="Arial" w:hAnsi="Arial" w:cs="Arial"/>
          <w:spacing w:val="8"/>
        </w:rPr>
        <w:tab/>
        <w:t>________________________________________</w:t>
      </w:r>
    </w:p>
    <w:p w14:paraId="267D6913" w14:textId="10E53C62" w:rsidR="004D0ABE" w:rsidRPr="009550F6" w:rsidRDefault="004D0ABE" w:rsidP="00116AD0">
      <w:pPr>
        <w:spacing w:after="0" w:line="240" w:lineRule="auto"/>
        <w:rPr>
          <w:rFonts w:ascii="Arial" w:hAnsi="Arial" w:cs="Arial"/>
          <w:bCs/>
          <w:spacing w:val="8"/>
        </w:rPr>
      </w:pPr>
      <w:r w:rsidRPr="009550F6">
        <w:rPr>
          <w:rFonts w:ascii="Arial" w:hAnsi="Arial" w:cs="Arial"/>
          <w:spacing w:val="8"/>
        </w:rPr>
        <w:t xml:space="preserve">No. </w:t>
      </w:r>
      <w:r w:rsidR="00884D6B" w:rsidRPr="009550F6">
        <w:rPr>
          <w:rFonts w:ascii="Arial" w:hAnsi="Arial" w:cs="Arial"/>
          <w:spacing w:val="8"/>
        </w:rPr>
        <w:t>D</w:t>
      </w:r>
      <w:r w:rsidRPr="009550F6">
        <w:rPr>
          <w:rFonts w:ascii="Arial" w:hAnsi="Arial" w:cs="Arial"/>
          <w:spacing w:val="8"/>
        </w:rPr>
        <w:t>e Cuenta (CLABE/ SWIFT</w:t>
      </w:r>
      <w:proofErr w:type="gramStart"/>
      <w:r w:rsidRPr="009550F6">
        <w:rPr>
          <w:rFonts w:ascii="Arial" w:hAnsi="Arial" w:cs="Arial"/>
          <w:spacing w:val="8"/>
        </w:rPr>
        <w:t>):_</w:t>
      </w:r>
      <w:proofErr w:type="gramEnd"/>
      <w:r w:rsidRPr="009550F6">
        <w:rPr>
          <w:rFonts w:ascii="Arial" w:hAnsi="Arial" w:cs="Arial"/>
          <w:spacing w:val="8"/>
        </w:rPr>
        <w:t>_________________________________</w:t>
      </w:r>
    </w:p>
    <w:p w14:paraId="2C275691" w14:textId="77777777" w:rsidR="004D0ABE" w:rsidRPr="009550F6" w:rsidRDefault="004D0ABE" w:rsidP="00116AD0">
      <w:pPr>
        <w:spacing w:after="0" w:line="240" w:lineRule="auto"/>
        <w:rPr>
          <w:rFonts w:ascii="Arial" w:hAnsi="Arial" w:cs="Arial"/>
          <w:spacing w:val="8"/>
        </w:rPr>
      </w:pPr>
      <w:r w:rsidRPr="009550F6">
        <w:rPr>
          <w:rFonts w:ascii="Arial" w:hAnsi="Arial" w:cs="Arial"/>
          <w:spacing w:val="8"/>
        </w:rPr>
        <w:t>Sucursal:</w:t>
      </w:r>
      <w:r w:rsidRPr="009550F6">
        <w:rPr>
          <w:rFonts w:ascii="Arial" w:hAnsi="Arial" w:cs="Arial"/>
          <w:spacing w:val="8"/>
        </w:rPr>
        <w:tab/>
        <w:t>________________________________________</w:t>
      </w:r>
    </w:p>
    <w:p w14:paraId="0C4F2E99" w14:textId="4C97C5EF" w:rsidR="004D0ABE" w:rsidRPr="009550F6" w:rsidRDefault="004D0ABE" w:rsidP="00116AD0">
      <w:pPr>
        <w:spacing w:after="0" w:line="240" w:lineRule="auto"/>
        <w:rPr>
          <w:rFonts w:ascii="Arial" w:hAnsi="Arial" w:cs="Arial"/>
          <w:spacing w:val="8"/>
        </w:rPr>
      </w:pPr>
      <w:r w:rsidRPr="009550F6">
        <w:rPr>
          <w:rFonts w:ascii="Arial" w:hAnsi="Arial" w:cs="Arial"/>
          <w:spacing w:val="8"/>
        </w:rPr>
        <w:t xml:space="preserve">No. </w:t>
      </w:r>
      <w:r w:rsidR="00884D6B" w:rsidRPr="009550F6">
        <w:rPr>
          <w:rFonts w:ascii="Arial" w:hAnsi="Arial" w:cs="Arial"/>
          <w:spacing w:val="8"/>
        </w:rPr>
        <w:t>D</w:t>
      </w:r>
      <w:r w:rsidRPr="009550F6">
        <w:rPr>
          <w:rFonts w:ascii="Arial" w:hAnsi="Arial" w:cs="Arial"/>
          <w:spacing w:val="8"/>
        </w:rPr>
        <w:t>e Plaza y Lugar:</w:t>
      </w:r>
      <w:r w:rsidRPr="009550F6">
        <w:rPr>
          <w:rFonts w:ascii="Arial" w:hAnsi="Arial" w:cs="Arial"/>
          <w:spacing w:val="8"/>
        </w:rPr>
        <w:tab/>
        <w:t>________________________________________</w:t>
      </w:r>
    </w:p>
    <w:p w14:paraId="11F62F6E" w14:textId="77777777" w:rsidR="004D0ABE" w:rsidRPr="009550F6" w:rsidRDefault="004D0ABE" w:rsidP="00116AD0">
      <w:pPr>
        <w:spacing w:after="0" w:line="240" w:lineRule="auto"/>
        <w:rPr>
          <w:rFonts w:ascii="Arial" w:hAnsi="Arial" w:cs="Arial"/>
          <w:spacing w:val="8"/>
        </w:rPr>
      </w:pPr>
      <w:r w:rsidRPr="009550F6">
        <w:rPr>
          <w:rFonts w:ascii="Arial" w:hAnsi="Arial" w:cs="Arial"/>
          <w:spacing w:val="8"/>
        </w:rPr>
        <w:t>Titular de la Cuenta:</w:t>
      </w:r>
      <w:r w:rsidRPr="009550F6">
        <w:rPr>
          <w:rFonts w:ascii="Arial" w:hAnsi="Arial" w:cs="Arial"/>
          <w:spacing w:val="8"/>
        </w:rPr>
        <w:tab/>
        <w:t>________________________________________</w:t>
      </w:r>
    </w:p>
    <w:p w14:paraId="57590049" w14:textId="77777777" w:rsidR="00116AD0" w:rsidRPr="009550F6" w:rsidRDefault="00116AD0" w:rsidP="00116AD0">
      <w:pPr>
        <w:spacing w:after="0" w:line="240" w:lineRule="auto"/>
        <w:rPr>
          <w:rFonts w:ascii="Arial" w:hAnsi="Arial" w:cs="Arial"/>
          <w:spacing w:val="8"/>
        </w:rPr>
      </w:pPr>
    </w:p>
    <w:p w14:paraId="43C31933" w14:textId="77777777" w:rsidR="004D0ABE" w:rsidRPr="009550F6" w:rsidRDefault="004D0ABE" w:rsidP="004D0ABE">
      <w:pPr>
        <w:spacing w:after="240" w:line="240" w:lineRule="auto"/>
        <w:jc w:val="both"/>
        <w:rPr>
          <w:rFonts w:ascii="Arial" w:hAnsi="Arial" w:cs="Arial"/>
          <w:spacing w:val="8"/>
        </w:rPr>
      </w:pPr>
      <w:r w:rsidRPr="009550F6">
        <w:rPr>
          <w:rFonts w:ascii="Arial" w:hAnsi="Arial" w:cs="Arial"/>
          <w:spacing w:val="8"/>
        </w:rPr>
        <w:t xml:space="preserve">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w:t>
      </w:r>
      <w:r w:rsidR="007E4ABE" w:rsidRPr="009550F6">
        <w:rPr>
          <w:rFonts w:ascii="Arial" w:hAnsi="Arial" w:cs="Arial"/>
          <w:spacing w:val="8"/>
        </w:rPr>
        <w:t>e</w:t>
      </w:r>
      <w:r w:rsidRPr="009550F6">
        <w:rPr>
          <w:rFonts w:ascii="Arial" w:hAnsi="Arial" w:cs="Arial"/>
          <w:spacing w:val="8"/>
        </w:rPr>
        <w:t>mpresa, quedando en consecuencia subsistentes todas y cada una de las obligaciones pactadas entre las partes, según conste en cada uno de ellos.</w:t>
      </w:r>
    </w:p>
    <w:p w14:paraId="3E1FDC51" w14:textId="77777777" w:rsidR="004D0ABE" w:rsidRPr="009550F6" w:rsidRDefault="004D0ABE" w:rsidP="004D0ABE">
      <w:pPr>
        <w:spacing w:after="240" w:line="240" w:lineRule="auto"/>
        <w:jc w:val="both"/>
        <w:rPr>
          <w:rFonts w:ascii="Arial" w:hAnsi="Arial" w:cs="Arial"/>
          <w:spacing w:val="8"/>
        </w:rPr>
      </w:pPr>
      <w:r w:rsidRPr="009550F6">
        <w:rPr>
          <w:rFonts w:ascii="Arial" w:hAnsi="Arial" w:cs="Arial"/>
          <w:spacing w:val="8"/>
        </w:rPr>
        <w:t>Asimismo, manifiesto bajo protesta de decir verdad que la información proporcionada es veraz y auténtica y que la personalidad y facultades con que me ostento no me han sido revocadas o modificadas en forma alguna.</w:t>
      </w:r>
    </w:p>
    <w:p w14:paraId="123AE764" w14:textId="77777777" w:rsidR="004D2CD6" w:rsidRPr="009550F6" w:rsidRDefault="004D0ABE" w:rsidP="004D2CD6">
      <w:pPr>
        <w:spacing w:after="360" w:line="240" w:lineRule="auto"/>
        <w:jc w:val="both"/>
        <w:rPr>
          <w:rFonts w:ascii="Arial" w:hAnsi="Arial" w:cs="Arial"/>
          <w:spacing w:val="8"/>
        </w:rPr>
      </w:pPr>
      <w:r w:rsidRPr="009550F6">
        <w:rPr>
          <w:rFonts w:ascii="Arial" w:hAnsi="Arial" w:cs="Arial"/>
          <w:spacing w:val="8"/>
        </w:rPr>
        <w:t xml:space="preserve">La presente instrucción se considerará subsistente hasta en tanto no se gire a esa </w:t>
      </w:r>
      <w:r w:rsidR="00116AD0" w:rsidRPr="009550F6">
        <w:rPr>
          <w:rFonts w:ascii="Arial" w:hAnsi="Arial" w:cs="Arial"/>
          <w:b/>
          <w:spacing w:val="8"/>
        </w:rPr>
        <w:t>CFE Distribución, Distribución Valle de México Centro</w:t>
      </w:r>
      <w:r w:rsidR="009F6CD8" w:rsidRPr="009550F6">
        <w:rPr>
          <w:rFonts w:ascii="Arial" w:hAnsi="Arial" w:cs="Arial"/>
          <w:b/>
          <w:spacing w:val="8"/>
        </w:rPr>
        <w:t>]</w:t>
      </w:r>
      <w:r w:rsidRPr="009550F6">
        <w:rPr>
          <w:rFonts w:ascii="Arial" w:hAnsi="Arial" w:cs="Arial"/>
          <w:spacing w:val="8"/>
        </w:rPr>
        <w:t xml:space="preserve"> instrucción expresa revocándola o modificándola, por lo que la transferencia que se realice a la cuenta antes indicada liberará a </w:t>
      </w:r>
      <w:r w:rsidR="00116AD0" w:rsidRPr="009550F6">
        <w:rPr>
          <w:rFonts w:ascii="Arial" w:hAnsi="Arial" w:cs="Arial"/>
          <w:b/>
          <w:spacing w:val="8"/>
        </w:rPr>
        <w:t>CFE Distribución, Distribución Valle de México Centro</w:t>
      </w:r>
      <w:r w:rsidRPr="009550F6">
        <w:rPr>
          <w:rFonts w:ascii="Arial" w:hAnsi="Arial" w:cs="Arial"/>
          <w:spacing w:val="8"/>
        </w:rPr>
        <w:t xml:space="preserve"> de toda responsabilidad respecto del pago de que se trate.</w:t>
      </w:r>
    </w:p>
    <w:p w14:paraId="09C8FECE" w14:textId="603FFF88" w:rsidR="004D0ABE" w:rsidRPr="009550F6" w:rsidRDefault="004D0ABE" w:rsidP="004D2CD6">
      <w:pPr>
        <w:spacing w:after="360" w:line="240" w:lineRule="auto"/>
        <w:jc w:val="center"/>
        <w:rPr>
          <w:rFonts w:ascii="Arial" w:hAnsi="Arial" w:cs="Arial"/>
          <w:spacing w:val="8"/>
        </w:rPr>
      </w:pPr>
      <w:r w:rsidRPr="009550F6">
        <w:rPr>
          <w:rFonts w:ascii="Arial" w:hAnsi="Arial" w:cs="Arial"/>
          <w:spacing w:val="8"/>
        </w:rPr>
        <w:t>Atentamente</w:t>
      </w:r>
    </w:p>
    <w:p w14:paraId="1CA4F7F8" w14:textId="600C7608" w:rsidR="004D0ABE" w:rsidRPr="009550F6" w:rsidRDefault="00884D6B" w:rsidP="004D0ABE">
      <w:pPr>
        <w:spacing w:after="240" w:line="240" w:lineRule="auto"/>
        <w:jc w:val="center"/>
        <w:rPr>
          <w:rFonts w:ascii="Arial" w:hAnsi="Arial" w:cs="Arial"/>
          <w:spacing w:val="8"/>
        </w:rPr>
      </w:pPr>
      <w:r w:rsidRPr="009550F6">
        <w:rPr>
          <w:rFonts w:ascii="Arial" w:hAnsi="Arial" w:cs="Arial"/>
          <w:spacing w:val="8"/>
        </w:rPr>
        <w:t>…</w:t>
      </w:r>
      <w:r w:rsidR="004D0ABE" w:rsidRPr="009550F6">
        <w:rPr>
          <w:rFonts w:ascii="Arial" w:hAnsi="Arial" w:cs="Arial"/>
          <w:spacing w:val="8"/>
        </w:rPr>
        <w:t>...................................................................................</w:t>
      </w:r>
    </w:p>
    <w:p w14:paraId="634E5CA6" w14:textId="77777777" w:rsidR="00C04F8A" w:rsidRPr="009550F6" w:rsidRDefault="004D0ABE" w:rsidP="00A5546E">
      <w:pPr>
        <w:spacing w:after="240" w:line="240" w:lineRule="auto"/>
        <w:jc w:val="center"/>
        <w:rPr>
          <w:rFonts w:ascii="Arial Negrita" w:hAnsi="Arial Negrita" w:cs="Arial"/>
          <w:spacing w:val="8"/>
          <w:lang w:val="es-ES"/>
        </w:rPr>
      </w:pPr>
      <w:r w:rsidRPr="009550F6">
        <w:rPr>
          <w:rFonts w:ascii="Arial" w:hAnsi="Arial" w:cs="Arial"/>
          <w:spacing w:val="8"/>
        </w:rPr>
        <w:t>(N</w:t>
      </w:r>
      <w:r w:rsidR="00BB7B8D" w:rsidRPr="009550F6">
        <w:rPr>
          <w:rFonts w:ascii="Arial" w:hAnsi="Arial" w:cs="Arial"/>
          <w:spacing w:val="8"/>
        </w:rPr>
        <w:t>ombre del representante legal o apoderado que hubiera firmado el contrato</w:t>
      </w:r>
      <w:r w:rsidRPr="009550F6">
        <w:rPr>
          <w:rFonts w:ascii="Arial" w:hAnsi="Arial" w:cs="Arial"/>
          <w:spacing w:val="8"/>
        </w:rPr>
        <w:t>)</w:t>
      </w:r>
      <w:r w:rsidR="00C04F8A" w:rsidRPr="009550F6">
        <w:rPr>
          <w:rFonts w:ascii="Arial Negrita" w:hAnsi="Arial Negrita" w:cs="Arial"/>
          <w:spacing w:val="8"/>
          <w:lang w:val="es-ES"/>
        </w:rPr>
        <w:br w:type="page"/>
      </w:r>
    </w:p>
    <w:p w14:paraId="265524F0" w14:textId="244015EE" w:rsidR="00324A3E" w:rsidRPr="009550F6" w:rsidRDefault="002205C2" w:rsidP="002205C2">
      <w:pPr>
        <w:spacing w:after="240" w:line="240" w:lineRule="auto"/>
        <w:jc w:val="center"/>
        <w:rPr>
          <w:rFonts w:ascii="Arial Negrita" w:hAnsi="Arial Negrita" w:cs="Arial"/>
          <w:spacing w:val="8"/>
          <w:lang w:val="es-ES"/>
        </w:rPr>
      </w:pPr>
      <w:r w:rsidRPr="009550F6">
        <w:rPr>
          <w:rFonts w:ascii="Arial Negrita" w:hAnsi="Arial Negrita" w:cs="Arial"/>
          <w:b/>
          <w:spacing w:val="8"/>
          <w:lang w:val="es-ES"/>
        </w:rPr>
        <w:lastRenderedPageBreak/>
        <w:t>Anexo 10</w:t>
      </w:r>
    </w:p>
    <w:p w14:paraId="24E76AAD" w14:textId="77777777" w:rsidR="002205C2" w:rsidRPr="009550F6" w:rsidRDefault="002205C2" w:rsidP="002205C2">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NOTA INFORMATIVA PARA PARTICIPANTES DE PAÍSES MIEMBROS DE LA ORGANIZACIÓN PARA LA COOPERACIÓN Y EL DESARROLLO ECONÓMICOS (OCDE).</w:t>
      </w:r>
    </w:p>
    <w:p w14:paraId="5E5B1C6A"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143D7E" w:rsidRPr="009550F6">
        <w:rPr>
          <w:rFonts w:ascii="Arial" w:hAnsi="Arial" w:cs="Arial"/>
          <w:spacing w:val="8"/>
          <w:lang w:val="es-ES" w:eastAsia="es-ES"/>
        </w:rPr>
        <w:t>s</w:t>
      </w:r>
      <w:r w:rsidRPr="009550F6">
        <w:rPr>
          <w:rFonts w:ascii="Arial" w:hAnsi="Arial" w:cs="Arial"/>
          <w:spacing w:val="8"/>
          <w:lang w:val="es-ES" w:eastAsia="es-ES"/>
        </w:rPr>
        <w:t xml:space="preserve"> (OCDE) y firmante de la </w:t>
      </w:r>
      <w:r w:rsidRPr="009550F6">
        <w:rPr>
          <w:rFonts w:ascii="Arial" w:hAnsi="Arial" w:cs="Arial"/>
          <w:b/>
          <w:i/>
          <w:spacing w:val="8"/>
          <w:lang w:val="es-ES" w:eastAsia="es-ES"/>
        </w:rPr>
        <w:t>Convención para combatir el cohecho de servidores públicos extranjeros en transacciones comerciales internacionales</w:t>
      </w:r>
      <w:r w:rsidRPr="009550F6">
        <w:rPr>
          <w:rFonts w:ascii="Arial" w:hAnsi="Arial" w:cs="Arial"/>
          <w:spacing w:val="8"/>
          <w:lang w:val="es-ES" w:eastAsia="es-ES"/>
        </w:rPr>
        <w:t xml:space="preserve">, hemos adquirido responsabilidades que involucran a </w:t>
      </w:r>
      <w:r w:rsidR="006916C1" w:rsidRPr="009550F6">
        <w:rPr>
          <w:rFonts w:ascii="Arial" w:hAnsi="Arial" w:cs="Arial"/>
          <w:spacing w:val="8"/>
          <w:lang w:val="es-ES" w:eastAsia="es-ES"/>
        </w:rPr>
        <w:t>los sectores público y privado.</w:t>
      </w:r>
    </w:p>
    <w:p w14:paraId="5CD0C535"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160957AB"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La OCDE ha establecido mecanismos muy claros para que los países firmantes de la Convención cumplan con las recomendaciones emitidas por ésta y en el caso de México, inició en </w:t>
      </w:r>
      <w:r w:rsidRPr="009550F6">
        <w:rPr>
          <w:rFonts w:ascii="Arial" w:hAnsi="Arial" w:cs="Arial"/>
          <w:b/>
          <w:spacing w:val="8"/>
          <w:lang w:val="es-ES" w:eastAsia="es-ES"/>
        </w:rPr>
        <w:t>noviembre de 2003</w:t>
      </w:r>
      <w:r w:rsidRPr="009550F6">
        <w:rPr>
          <w:rFonts w:ascii="Arial" w:hAnsi="Arial" w:cs="Arial"/>
          <w:spacing w:val="8"/>
          <w:lang w:val="es-ES" w:eastAsia="es-ES"/>
        </w:rPr>
        <w:t xml:space="preserve"> una segunda fase de </w:t>
      </w:r>
      <w:r w:rsidRPr="009550F6">
        <w:rPr>
          <w:rFonts w:ascii="Arial" w:hAnsi="Arial" w:cs="Arial"/>
          <w:b/>
          <w:spacing w:val="8"/>
          <w:lang w:val="es-ES" w:eastAsia="es-ES"/>
        </w:rPr>
        <w:t>evaluación</w:t>
      </w:r>
      <w:r w:rsidRPr="009550F6">
        <w:rPr>
          <w:rFonts w:ascii="Arial" w:hAnsi="Arial" w:cs="Arial"/>
          <w:spacing w:val="8"/>
          <w:lang w:val="es-ES" w:eastAsia="es-ES"/>
        </w:rPr>
        <w:t xml:space="preserve"> -la primera ya fue aprobada- en donde un grupo de expertos verificará, entre otros:</w:t>
      </w:r>
    </w:p>
    <w:p w14:paraId="3883EE9F" w14:textId="77777777" w:rsidR="002205C2" w:rsidRPr="009550F6" w:rsidRDefault="002205C2" w:rsidP="00B63A4E">
      <w:pPr>
        <w:pStyle w:val="Prrafodelista"/>
        <w:numPr>
          <w:ilvl w:val="0"/>
          <w:numId w:val="3"/>
        </w:numPr>
        <w:spacing w:after="240" w:line="240" w:lineRule="auto"/>
        <w:ind w:left="851" w:hanging="851"/>
        <w:contextualSpacing w:val="0"/>
        <w:jc w:val="both"/>
        <w:rPr>
          <w:rFonts w:ascii="Arial" w:hAnsi="Arial" w:cs="Arial"/>
          <w:spacing w:val="8"/>
          <w:lang w:val="es-ES" w:eastAsia="es-ES"/>
        </w:rPr>
      </w:pPr>
      <w:r w:rsidRPr="009550F6">
        <w:rPr>
          <w:rFonts w:ascii="Arial" w:hAnsi="Arial" w:cs="Arial"/>
          <w:spacing w:val="8"/>
          <w:lang w:val="es-ES" w:eastAsia="es-ES"/>
        </w:rPr>
        <w:t>La compatibilidad de nuestro marco jurídico con las disposiciones de la Convención.</w:t>
      </w:r>
    </w:p>
    <w:p w14:paraId="1F919049" w14:textId="77777777" w:rsidR="002205C2" w:rsidRPr="009550F6" w:rsidRDefault="002205C2" w:rsidP="00B63A4E">
      <w:pPr>
        <w:pStyle w:val="Prrafodelista"/>
        <w:numPr>
          <w:ilvl w:val="0"/>
          <w:numId w:val="3"/>
        </w:numPr>
        <w:spacing w:after="240" w:line="240" w:lineRule="auto"/>
        <w:ind w:left="851" w:hanging="851"/>
        <w:contextualSpacing w:val="0"/>
        <w:jc w:val="both"/>
        <w:rPr>
          <w:rFonts w:ascii="Arial" w:hAnsi="Arial" w:cs="Arial"/>
          <w:spacing w:val="8"/>
          <w:lang w:val="es-ES" w:eastAsia="es-ES"/>
        </w:rPr>
      </w:pPr>
      <w:r w:rsidRPr="009550F6">
        <w:rPr>
          <w:rFonts w:ascii="Arial" w:hAnsi="Arial" w:cs="Arial"/>
          <w:spacing w:val="8"/>
          <w:lang w:val="es-ES" w:eastAsia="es-ES"/>
        </w:rPr>
        <w:t>El conocimiento que tengan los sectores público y privado de las recomendaciones de la Convención.</w:t>
      </w:r>
    </w:p>
    <w:p w14:paraId="7CC6F831"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El resultado de esta evaluación </w:t>
      </w:r>
      <w:r w:rsidRPr="009550F6">
        <w:rPr>
          <w:rFonts w:ascii="Arial" w:hAnsi="Arial" w:cs="Arial"/>
          <w:b/>
          <w:spacing w:val="8"/>
          <w:lang w:val="es-ES" w:eastAsia="es-ES"/>
        </w:rPr>
        <w:t>impactará</w:t>
      </w:r>
      <w:r w:rsidRPr="009550F6">
        <w:rPr>
          <w:rFonts w:ascii="Arial" w:hAnsi="Arial" w:cs="Arial"/>
          <w:spacing w:val="8"/>
          <w:lang w:val="es-ES" w:eastAsia="es-ES"/>
        </w:rPr>
        <w:t xml:space="preserve"> el grado de inversión otorgado a México por las agencias calificadoras y la atracción de inversión extranjera.</w:t>
      </w:r>
    </w:p>
    <w:p w14:paraId="7F864C9C"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Las </w:t>
      </w:r>
      <w:r w:rsidRPr="009550F6">
        <w:rPr>
          <w:rFonts w:ascii="Arial" w:hAnsi="Arial" w:cs="Arial"/>
          <w:b/>
          <w:spacing w:val="8"/>
          <w:lang w:val="es-ES" w:eastAsia="es-ES"/>
        </w:rPr>
        <w:t>responsabilidades</w:t>
      </w:r>
      <w:r w:rsidRPr="009550F6">
        <w:rPr>
          <w:rFonts w:ascii="Arial" w:hAnsi="Arial" w:cs="Arial"/>
          <w:spacing w:val="8"/>
          <w:lang w:val="es-ES" w:eastAsia="es-ES"/>
        </w:rPr>
        <w:t xml:space="preserve"> del </w:t>
      </w:r>
      <w:r w:rsidRPr="009550F6">
        <w:rPr>
          <w:rFonts w:ascii="Arial" w:hAnsi="Arial" w:cs="Arial"/>
          <w:b/>
          <w:spacing w:val="8"/>
          <w:lang w:val="es-ES" w:eastAsia="es-ES"/>
        </w:rPr>
        <w:t>sector público</w:t>
      </w:r>
      <w:r w:rsidRPr="009550F6">
        <w:rPr>
          <w:rFonts w:ascii="Arial" w:hAnsi="Arial" w:cs="Arial"/>
          <w:spacing w:val="8"/>
          <w:lang w:val="es-ES" w:eastAsia="es-ES"/>
        </w:rPr>
        <w:t xml:space="preserve"> se centran en:</w:t>
      </w:r>
    </w:p>
    <w:p w14:paraId="541E91D4" w14:textId="77777777" w:rsidR="002205C2" w:rsidRPr="009550F6" w:rsidRDefault="002205C2" w:rsidP="00B63A4E">
      <w:pPr>
        <w:pStyle w:val="Prrafodelista"/>
        <w:numPr>
          <w:ilvl w:val="0"/>
          <w:numId w:val="4"/>
        </w:numPr>
        <w:spacing w:after="240" w:line="240" w:lineRule="auto"/>
        <w:ind w:left="851" w:hanging="851"/>
        <w:contextualSpacing w:val="0"/>
        <w:jc w:val="both"/>
        <w:rPr>
          <w:rFonts w:ascii="Arial" w:hAnsi="Arial" w:cs="Arial"/>
          <w:spacing w:val="8"/>
          <w:lang w:val="es-ES" w:eastAsia="es-ES"/>
        </w:rPr>
      </w:pPr>
      <w:r w:rsidRPr="009550F6">
        <w:rPr>
          <w:rFonts w:ascii="Arial" w:hAnsi="Arial" w:cs="Arial"/>
          <w:spacing w:val="8"/>
          <w:lang w:val="es-ES" w:eastAsia="es-ES"/>
        </w:rPr>
        <w:t>Profundizar las reformas legales que inició en 1999.</w:t>
      </w:r>
    </w:p>
    <w:p w14:paraId="55172FE5" w14:textId="77777777" w:rsidR="002205C2" w:rsidRPr="009550F6" w:rsidRDefault="002205C2" w:rsidP="00B63A4E">
      <w:pPr>
        <w:pStyle w:val="Prrafodelista"/>
        <w:numPr>
          <w:ilvl w:val="0"/>
          <w:numId w:val="4"/>
        </w:numPr>
        <w:spacing w:after="240" w:line="240" w:lineRule="auto"/>
        <w:ind w:left="851" w:hanging="851"/>
        <w:contextualSpacing w:val="0"/>
        <w:jc w:val="both"/>
        <w:rPr>
          <w:rFonts w:ascii="Arial" w:hAnsi="Arial" w:cs="Arial"/>
          <w:spacing w:val="8"/>
          <w:lang w:val="es-ES" w:eastAsia="es-ES"/>
        </w:rPr>
      </w:pPr>
      <w:r w:rsidRPr="009550F6">
        <w:rPr>
          <w:rFonts w:ascii="Arial" w:hAnsi="Arial" w:cs="Arial"/>
          <w:spacing w:val="8"/>
          <w:lang w:val="es-ES" w:eastAsia="es-ES"/>
        </w:rPr>
        <w:t>Difundir las recomendaciones de la Convención y las obligaciones de cada uno de los actores comprometidos en su cumplimiento.</w:t>
      </w:r>
    </w:p>
    <w:p w14:paraId="4CF14BC7" w14:textId="77777777" w:rsidR="002205C2" w:rsidRPr="009550F6" w:rsidRDefault="002205C2" w:rsidP="00B63A4E">
      <w:pPr>
        <w:pStyle w:val="Prrafodelista"/>
        <w:numPr>
          <w:ilvl w:val="0"/>
          <w:numId w:val="4"/>
        </w:numPr>
        <w:spacing w:after="240" w:line="240" w:lineRule="auto"/>
        <w:ind w:left="851" w:hanging="851"/>
        <w:jc w:val="both"/>
        <w:rPr>
          <w:rFonts w:ascii="Arial" w:hAnsi="Arial" w:cs="Arial"/>
          <w:spacing w:val="8"/>
          <w:lang w:val="es-ES" w:eastAsia="es-ES"/>
        </w:rPr>
      </w:pPr>
      <w:r w:rsidRPr="009550F6">
        <w:rPr>
          <w:rFonts w:ascii="Arial" w:hAnsi="Arial" w:cs="Arial"/>
          <w:spacing w:val="8"/>
          <w:lang w:val="es-ES" w:eastAsia="es-ES"/>
        </w:rPr>
        <w:t>Presentar casos de cohecho en proceso y concluidos (incluyendo aquellos relacionados con lavado de dinero y extradición).</w:t>
      </w:r>
    </w:p>
    <w:p w14:paraId="1170D897"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Las responsabilidades del sector privado contemplan:</w:t>
      </w:r>
    </w:p>
    <w:p w14:paraId="306E87FE" w14:textId="77777777" w:rsidR="002205C2" w:rsidRPr="009550F6" w:rsidRDefault="002205C2" w:rsidP="00B63A4E">
      <w:pPr>
        <w:pStyle w:val="Prrafodelista"/>
        <w:numPr>
          <w:ilvl w:val="0"/>
          <w:numId w:val="5"/>
        </w:numPr>
        <w:spacing w:after="240" w:line="240" w:lineRule="auto"/>
        <w:ind w:left="851" w:hanging="851"/>
        <w:contextualSpacing w:val="0"/>
        <w:jc w:val="both"/>
        <w:rPr>
          <w:rFonts w:ascii="Arial" w:hAnsi="Arial" w:cs="Arial"/>
          <w:bCs/>
          <w:spacing w:val="8"/>
          <w:lang w:val="es-ES" w:eastAsia="es-ES"/>
        </w:rPr>
      </w:pPr>
      <w:r w:rsidRPr="009550F6">
        <w:rPr>
          <w:rFonts w:ascii="Arial" w:hAnsi="Arial" w:cs="Arial"/>
          <w:b/>
          <w:bCs/>
          <w:spacing w:val="8"/>
          <w:lang w:val="es-ES" w:eastAsia="es-ES"/>
        </w:rPr>
        <w:t>Las empresas</w:t>
      </w:r>
      <w:r w:rsidRPr="009550F6">
        <w:rPr>
          <w:rFonts w:ascii="Arial" w:hAnsi="Arial" w:cs="Arial"/>
          <w:bCs/>
          <w:spacing w:val="8"/>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12E4617" w14:textId="77777777" w:rsidR="002205C2" w:rsidRPr="009550F6" w:rsidRDefault="002205C2" w:rsidP="00B63A4E">
      <w:pPr>
        <w:pStyle w:val="Prrafodelista"/>
        <w:numPr>
          <w:ilvl w:val="0"/>
          <w:numId w:val="5"/>
        </w:numPr>
        <w:spacing w:after="240" w:line="240" w:lineRule="auto"/>
        <w:ind w:left="851" w:hanging="851"/>
        <w:contextualSpacing w:val="0"/>
        <w:jc w:val="both"/>
        <w:rPr>
          <w:rFonts w:ascii="Arial" w:hAnsi="Arial" w:cs="Arial"/>
          <w:bCs/>
          <w:spacing w:val="8"/>
          <w:lang w:val="es-ES" w:eastAsia="es-ES"/>
        </w:rPr>
      </w:pPr>
      <w:r w:rsidRPr="009550F6">
        <w:rPr>
          <w:rFonts w:ascii="Arial" w:hAnsi="Arial" w:cs="Arial"/>
          <w:b/>
          <w:bCs/>
          <w:spacing w:val="8"/>
          <w:lang w:val="es-ES" w:eastAsia="es-ES"/>
        </w:rPr>
        <w:lastRenderedPageBreak/>
        <w:t>Los contadores públicos</w:t>
      </w:r>
      <w:r w:rsidRPr="009550F6">
        <w:rPr>
          <w:rFonts w:ascii="Arial" w:hAnsi="Arial" w:cs="Arial"/>
          <w:bCs/>
          <w:spacing w:val="8"/>
          <w:lang w:val="es-ES" w:eastAsia="es-ES"/>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27AB30F0" w14:textId="77777777" w:rsidR="002205C2" w:rsidRPr="009550F6" w:rsidRDefault="002205C2" w:rsidP="00B63A4E">
      <w:pPr>
        <w:pStyle w:val="Prrafodelista"/>
        <w:numPr>
          <w:ilvl w:val="0"/>
          <w:numId w:val="5"/>
        </w:numPr>
        <w:spacing w:after="240" w:line="240" w:lineRule="auto"/>
        <w:ind w:left="851" w:hanging="851"/>
        <w:contextualSpacing w:val="0"/>
        <w:jc w:val="both"/>
        <w:rPr>
          <w:rFonts w:ascii="Arial" w:hAnsi="Arial" w:cs="Arial"/>
          <w:bCs/>
          <w:spacing w:val="8"/>
          <w:lang w:val="es-ES" w:eastAsia="es-ES"/>
        </w:rPr>
      </w:pPr>
      <w:r w:rsidRPr="009550F6">
        <w:rPr>
          <w:rFonts w:ascii="Arial" w:hAnsi="Arial" w:cs="Arial"/>
          <w:b/>
          <w:bCs/>
          <w:spacing w:val="8"/>
          <w:lang w:val="es-ES" w:eastAsia="es-ES"/>
        </w:rPr>
        <w:t>Los abogados</w:t>
      </w:r>
      <w:r w:rsidRPr="009550F6">
        <w:rPr>
          <w:rFonts w:ascii="Arial" w:hAnsi="Arial" w:cs="Arial"/>
          <w:bCs/>
          <w:spacing w:val="8"/>
          <w:lang w:val="es-ES" w:eastAsia="es-ES"/>
        </w:rPr>
        <w:t>: promover el cumplimento y revisión de la Convención (imprimir el carácter vinculatorio entre ésta y la legislación nacional); impulsar los esquemas preventivos que deben adoptar las empresas.</w:t>
      </w:r>
    </w:p>
    <w:p w14:paraId="56AF1BBB"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bCs/>
          <w:spacing w:val="8"/>
          <w:lang w:val="es-ES" w:eastAsia="es-ES"/>
        </w:rPr>
        <w:t xml:space="preserve">Las </w:t>
      </w:r>
      <w:r w:rsidRPr="009550F6">
        <w:rPr>
          <w:rFonts w:ascii="Arial" w:hAnsi="Arial" w:cs="Arial"/>
          <w:b/>
          <w:spacing w:val="8"/>
          <w:lang w:val="es-ES" w:eastAsia="es-ES"/>
        </w:rPr>
        <w:t>sanciones</w:t>
      </w:r>
      <w:r w:rsidRPr="009550F6">
        <w:rPr>
          <w:rFonts w:ascii="Arial" w:hAnsi="Arial" w:cs="Arial"/>
          <w:bCs/>
          <w:spacing w:val="8"/>
          <w:lang w:val="es-ES" w:eastAsia="es-ES"/>
        </w:rPr>
        <w:t xml:space="preserve"> impuestas a las personas físicas o morales (privados) y a los servidores públicos que incumplan las recomendaciones</w:t>
      </w:r>
      <w:r w:rsidRPr="009550F6">
        <w:rPr>
          <w:rFonts w:ascii="Arial" w:hAnsi="Arial" w:cs="Arial"/>
          <w:spacing w:val="8"/>
          <w:lang w:val="es-ES" w:eastAsia="es-ES"/>
        </w:rPr>
        <w:t xml:space="preserve"> de la Convención, implican entre otras, privación de la libertad, extradición, decomiso y/o embargo de dinero o bienes.</w:t>
      </w:r>
    </w:p>
    <w:p w14:paraId="68CC4A0F"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D66CBD4"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El culpable puede ser perseguido en cualquier país firmante de la Convención, independientemente del lugar donde el acto de cohecho haya sido cometido.</w:t>
      </w:r>
    </w:p>
    <w:p w14:paraId="0A5A5027"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759E648A"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Por otra parte, es de señalar que el Código Penal Federal sanciona el cohecho en los siguientes términos:</w:t>
      </w:r>
    </w:p>
    <w:p w14:paraId="16E515D9" w14:textId="77777777" w:rsidR="002205C2" w:rsidRPr="009550F6" w:rsidRDefault="002205C2" w:rsidP="002205C2">
      <w:pPr>
        <w:spacing w:after="240" w:line="240" w:lineRule="auto"/>
        <w:jc w:val="both"/>
        <w:rPr>
          <w:rFonts w:ascii="Arial" w:hAnsi="Arial" w:cs="Arial"/>
          <w:b/>
          <w:spacing w:val="8"/>
          <w:lang w:val="es-ES" w:eastAsia="es-ES"/>
        </w:rPr>
      </w:pPr>
      <w:r w:rsidRPr="009550F6">
        <w:rPr>
          <w:rFonts w:ascii="Arial" w:hAnsi="Arial" w:cs="Arial"/>
          <w:b/>
          <w:spacing w:val="8"/>
          <w:lang w:val="es-ES" w:eastAsia="es-ES"/>
        </w:rPr>
        <w:t>Capitulo X Cohecho</w:t>
      </w:r>
    </w:p>
    <w:p w14:paraId="461AC03F"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“Artículo </w:t>
      </w:r>
      <w:r w:rsidRPr="009550F6">
        <w:rPr>
          <w:rFonts w:ascii="Arial" w:hAnsi="Arial" w:cs="Arial"/>
          <w:b/>
          <w:spacing w:val="8"/>
          <w:lang w:val="es-ES" w:eastAsia="es-ES"/>
        </w:rPr>
        <w:t>222.- Cometen</w:t>
      </w:r>
      <w:r w:rsidRPr="009550F6">
        <w:rPr>
          <w:rFonts w:ascii="Arial" w:hAnsi="Arial" w:cs="Arial"/>
          <w:spacing w:val="8"/>
          <w:lang w:val="es-ES" w:eastAsia="es-ES"/>
        </w:rPr>
        <w:t xml:space="preserve"> el delito de cohecho:</w:t>
      </w:r>
    </w:p>
    <w:p w14:paraId="524A1BFC" w14:textId="77777777" w:rsidR="002205C2" w:rsidRPr="009550F6" w:rsidRDefault="002205C2" w:rsidP="002205C2">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I</w:t>
      </w:r>
      <w:r w:rsidRPr="009550F6">
        <w:rPr>
          <w:rFonts w:ascii="Arial" w:hAnsi="Arial" w:cs="Arial"/>
          <w:spacing w:val="8"/>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14:paraId="5A9F7C84" w14:textId="77777777" w:rsidR="002205C2" w:rsidRPr="009550F6" w:rsidRDefault="002205C2" w:rsidP="002205C2">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II</w:t>
      </w:r>
      <w:r w:rsidRPr="009550F6">
        <w:rPr>
          <w:rFonts w:ascii="Arial" w:hAnsi="Arial" w:cs="Arial"/>
          <w:spacing w:val="8"/>
          <w:lang w:val="es-ES" w:eastAsia="es-ES"/>
        </w:rPr>
        <w:tab/>
        <w:t>El que dé, prometa o entregue cualquier beneficio a alguna de las personas que se mencionan en el artículo 212 de este Código, para que haga u omita un acto relacionado con sus funciones, a su empleo, cargo o comisión, y</w:t>
      </w:r>
    </w:p>
    <w:p w14:paraId="5EFBE9BE" w14:textId="77777777" w:rsidR="002205C2" w:rsidRPr="009550F6" w:rsidRDefault="002205C2" w:rsidP="002205C2">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III</w:t>
      </w:r>
      <w:r w:rsidRPr="009550F6">
        <w:rPr>
          <w:rFonts w:ascii="Arial" w:hAnsi="Arial" w:cs="Arial"/>
          <w:spacing w:val="8"/>
          <w:lang w:val="es-ES" w:eastAsia="es-ES"/>
        </w:rPr>
        <w:tab/>
        <w:t>El legislador federal que, en el ejercicio de sus funciones o atribuciones, y en el marco del proceso de aprobación del presupuesto de egresos respectivo, gestione o solicite:</w:t>
      </w:r>
    </w:p>
    <w:p w14:paraId="043077C2" w14:textId="77777777" w:rsidR="002205C2" w:rsidRPr="009550F6" w:rsidRDefault="002205C2" w:rsidP="002205C2">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a)</w:t>
      </w:r>
      <w:r w:rsidRPr="009550F6">
        <w:rPr>
          <w:rFonts w:ascii="Arial" w:hAnsi="Arial" w:cs="Arial"/>
          <w:spacing w:val="8"/>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14:paraId="66C56B1C" w14:textId="77777777" w:rsidR="002205C2" w:rsidRPr="009550F6" w:rsidRDefault="002205C2" w:rsidP="002205C2">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lastRenderedPageBreak/>
        <w:t>b)</w:t>
      </w:r>
      <w:r w:rsidRPr="009550F6">
        <w:rPr>
          <w:rFonts w:ascii="Arial" w:hAnsi="Arial" w:cs="Arial"/>
          <w:b/>
          <w:spacing w:val="8"/>
          <w:lang w:val="es-ES" w:eastAsia="es-ES"/>
        </w:rPr>
        <w:tab/>
      </w:r>
      <w:r w:rsidRPr="009550F6">
        <w:rPr>
          <w:rFonts w:ascii="Arial" w:hAnsi="Arial" w:cs="Arial"/>
          <w:spacing w:val="8"/>
          <w:lang w:val="es-ES" w:eastAsia="es-ES"/>
        </w:rPr>
        <w:t>El otorgamiento de contratos de obra pública o de servicios a favor de determinadas personas físicas o morales.</w:t>
      </w:r>
    </w:p>
    <w:p w14:paraId="48C61C32"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Se aplicará la misma pena a cualquier persona que gestione, solicite a nombre o en representación del legislador federal las asignaciones de recursos u otorgamiento de contratos a que se refieren los incisos a) y b) de este artículo.</w:t>
      </w:r>
    </w:p>
    <w:p w14:paraId="7E1E0FEF"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Al que comete el delito de cohecho se le impondrán las siguientes sanciones:</w:t>
      </w:r>
    </w:p>
    <w:p w14:paraId="39CE2B13" w14:textId="77777777" w:rsidR="002205C2" w:rsidRPr="009550F6" w:rsidRDefault="002205C2" w:rsidP="002205C2">
      <w:pPr>
        <w:pStyle w:val="texto"/>
        <w:spacing w:before="0" w:after="240" w:line="240" w:lineRule="auto"/>
        <w:ind w:left="0" w:right="0" w:firstLine="0"/>
        <w:rPr>
          <w:rFonts w:cs="Arial"/>
          <w:spacing w:val="8"/>
          <w:sz w:val="22"/>
          <w:szCs w:val="22"/>
          <w:lang w:val="es-ES"/>
        </w:rPr>
      </w:pPr>
      <w:r w:rsidRPr="009550F6">
        <w:rPr>
          <w:rFonts w:cs="Arial"/>
          <w:spacing w:val="8"/>
          <w:sz w:val="22"/>
          <w:szCs w:val="22"/>
          <w:lang w:val="es-ES"/>
        </w:rPr>
        <w:t>Cuando la cantidad o el valor de la dádiva, de los bienes o la promesa no exceda del equivalente de quinientas veces el valor diario de la Unidad de Medida y Actualización</w:t>
      </w:r>
      <w:r w:rsidRPr="009550F6">
        <w:rPr>
          <w:spacing w:val="8"/>
          <w:sz w:val="22"/>
          <w:szCs w:val="20"/>
          <w:lang w:val="es-ES"/>
        </w:rPr>
        <w:t xml:space="preserve"> </w:t>
      </w:r>
      <w:r w:rsidRPr="009550F6">
        <w:rPr>
          <w:rFonts w:cs="Arial"/>
          <w:spacing w:val="8"/>
          <w:sz w:val="22"/>
          <w:szCs w:val="22"/>
          <w:lang w:val="es-ES"/>
        </w:rPr>
        <w:t xml:space="preserve">en el momento de cometerse el delito, </w:t>
      </w:r>
      <w:bookmarkStart w:id="7" w:name="_Hlk496551397"/>
      <w:r w:rsidRPr="009550F6">
        <w:rPr>
          <w:rFonts w:cs="Arial"/>
          <w:spacing w:val="8"/>
          <w:sz w:val="22"/>
          <w:szCs w:val="22"/>
          <w:lang w:val="es-ES"/>
        </w:rPr>
        <w:t xml:space="preserve">o no sea </w:t>
      </w:r>
      <w:proofErr w:type="spellStart"/>
      <w:r w:rsidRPr="009550F6">
        <w:rPr>
          <w:rFonts w:cs="Arial"/>
          <w:spacing w:val="8"/>
          <w:sz w:val="22"/>
          <w:szCs w:val="22"/>
          <w:lang w:val="es-ES"/>
        </w:rPr>
        <w:t>valuable</w:t>
      </w:r>
      <w:proofErr w:type="spellEnd"/>
      <w:r w:rsidRPr="009550F6">
        <w:rPr>
          <w:rFonts w:cs="Arial"/>
          <w:spacing w:val="8"/>
          <w:sz w:val="22"/>
          <w:szCs w:val="22"/>
          <w:lang w:val="es-ES"/>
        </w:rPr>
        <w:t>, se impondrán de tres meses a dos años de prisión y de treinta a trescientos días multa</w:t>
      </w:r>
      <w:bookmarkEnd w:id="7"/>
      <w:r w:rsidRPr="009550F6">
        <w:rPr>
          <w:rFonts w:cs="Arial"/>
          <w:spacing w:val="8"/>
          <w:sz w:val="22"/>
          <w:szCs w:val="22"/>
          <w:lang w:val="es-ES"/>
        </w:rPr>
        <w:t>.</w:t>
      </w:r>
    </w:p>
    <w:p w14:paraId="140505AC" w14:textId="77777777" w:rsidR="002205C2" w:rsidRPr="009550F6" w:rsidRDefault="002205C2" w:rsidP="002205C2">
      <w:pPr>
        <w:pStyle w:val="texto"/>
        <w:spacing w:before="0" w:after="240" w:line="240" w:lineRule="auto"/>
        <w:ind w:left="0" w:right="0" w:firstLine="0"/>
        <w:rPr>
          <w:rFonts w:cs="Arial"/>
          <w:spacing w:val="8"/>
          <w:sz w:val="22"/>
          <w:szCs w:val="22"/>
          <w:lang w:val="es-ES"/>
        </w:rPr>
      </w:pPr>
      <w:r w:rsidRPr="009550F6">
        <w:rPr>
          <w:rFonts w:cs="Arial"/>
          <w:spacing w:val="8"/>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14:paraId="6E318F10"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En ningún caso se devolverá a los responsables del delito de cohecho, el dinero o dádivas entregadas, las mismas se aplicarán en beneficio del Estado.</w:t>
      </w:r>
    </w:p>
    <w:p w14:paraId="7E82473F"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b/>
          <w:spacing w:val="8"/>
          <w:lang w:val="es-ES" w:eastAsia="es-ES"/>
        </w:rPr>
        <w:t>Capítulo XI</w:t>
      </w:r>
      <w:r w:rsidRPr="009550F6">
        <w:rPr>
          <w:rFonts w:ascii="Arial" w:hAnsi="Arial" w:cs="Arial"/>
          <w:spacing w:val="8"/>
          <w:lang w:val="es-ES" w:eastAsia="es-ES"/>
        </w:rPr>
        <w:t xml:space="preserve"> Cohecho a servidores públicos extranjeros.</w:t>
      </w:r>
    </w:p>
    <w:p w14:paraId="5CBC3131" w14:textId="54380A1C"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Artículo </w:t>
      </w:r>
      <w:r w:rsidRPr="009550F6">
        <w:rPr>
          <w:rFonts w:ascii="Arial" w:hAnsi="Arial" w:cs="Arial"/>
          <w:b/>
          <w:spacing w:val="8"/>
          <w:lang w:val="es-ES" w:eastAsia="es-ES"/>
        </w:rPr>
        <w:t xml:space="preserve">222 </w:t>
      </w:r>
      <w:r w:rsidR="009E0CDC" w:rsidRPr="009550F6">
        <w:rPr>
          <w:rFonts w:ascii="Arial" w:hAnsi="Arial" w:cs="Arial"/>
          <w:b/>
          <w:spacing w:val="8"/>
          <w:lang w:val="es-ES" w:eastAsia="es-ES"/>
        </w:rPr>
        <w:t>Bis</w:t>
      </w:r>
      <w:r w:rsidR="009E0CDC" w:rsidRPr="009550F6">
        <w:rPr>
          <w:rFonts w:ascii="Arial" w:hAnsi="Arial" w:cs="Arial"/>
          <w:spacing w:val="8"/>
          <w:lang w:val="es-ES" w:eastAsia="es-ES"/>
        </w:rPr>
        <w:t>. -</w:t>
      </w:r>
      <w:r w:rsidRPr="009550F6">
        <w:rPr>
          <w:rFonts w:ascii="Arial" w:hAnsi="Arial" w:cs="Arial"/>
          <w:b/>
          <w:spacing w:val="8"/>
          <w:lang w:val="es-ES" w:eastAsia="es-ES"/>
        </w:rPr>
        <w:t>Se impondrán</w:t>
      </w:r>
      <w:r w:rsidRPr="009550F6">
        <w:rPr>
          <w:rFonts w:ascii="Arial" w:hAnsi="Arial" w:cs="Arial"/>
          <w:spacing w:val="8"/>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2A8DA9D9" w14:textId="77777777" w:rsidR="002205C2" w:rsidRPr="009550F6" w:rsidRDefault="002205C2" w:rsidP="003E7BF4">
      <w:pPr>
        <w:pStyle w:val="texto"/>
        <w:spacing w:before="0" w:after="240" w:line="240" w:lineRule="auto"/>
        <w:ind w:left="851" w:right="0" w:hanging="851"/>
        <w:rPr>
          <w:rFonts w:cs="Arial"/>
          <w:spacing w:val="8"/>
          <w:sz w:val="22"/>
          <w:szCs w:val="22"/>
          <w:lang w:val="es-ES"/>
        </w:rPr>
      </w:pPr>
      <w:r w:rsidRPr="009550F6">
        <w:rPr>
          <w:rFonts w:cs="Arial"/>
          <w:b/>
          <w:spacing w:val="8"/>
          <w:sz w:val="22"/>
          <w:szCs w:val="22"/>
          <w:lang w:val="es-ES"/>
        </w:rPr>
        <w:t>I</w:t>
      </w:r>
      <w:r w:rsidRPr="009550F6">
        <w:rPr>
          <w:rFonts w:cs="Arial"/>
          <w:spacing w:val="8"/>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14:paraId="64A8FF05" w14:textId="77777777" w:rsidR="002205C2" w:rsidRPr="009550F6" w:rsidRDefault="002205C2" w:rsidP="003E7BF4">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II</w:t>
      </w:r>
      <w:r w:rsidRPr="009550F6">
        <w:rPr>
          <w:rFonts w:ascii="Arial" w:hAnsi="Arial" w:cs="Arial"/>
          <w:spacing w:val="8"/>
          <w:lang w:val="es-ES" w:eastAsia="es-ES"/>
        </w:rPr>
        <w:tab/>
        <w:t>A un servidor público extranjero</w:t>
      </w:r>
      <w:r w:rsidRPr="009550F6">
        <w:rPr>
          <w:rFonts w:ascii="Arial" w:hAnsi="Arial" w:cs="Arial"/>
          <w:spacing w:val="8"/>
          <w:lang w:val="es-ES"/>
        </w:rPr>
        <w:t>, en su beneficio o el de un tercero,</w:t>
      </w:r>
      <w:r w:rsidRPr="009550F6">
        <w:rPr>
          <w:rFonts w:ascii="Arial" w:hAnsi="Arial" w:cs="Arial"/>
          <w:spacing w:val="8"/>
          <w:lang w:val="es-ES" w:eastAsia="es-ES"/>
        </w:rPr>
        <w:t xml:space="preserve"> para que dicho servidor público gestione la tramitación o resolución de cualquier asunto que se encuentre fuera del ámbito de las funciones inherentes a su empleo, cargo o comisión</w:t>
      </w:r>
      <w:r w:rsidR="003E7BF4" w:rsidRPr="009550F6">
        <w:rPr>
          <w:rFonts w:ascii="Arial" w:hAnsi="Arial" w:cs="Arial"/>
          <w:spacing w:val="8"/>
          <w:lang w:val="es-ES" w:eastAsia="es-ES"/>
        </w:rPr>
        <w:t>,</w:t>
      </w:r>
      <w:r w:rsidRPr="009550F6">
        <w:rPr>
          <w:rFonts w:ascii="Arial" w:hAnsi="Arial" w:cs="Arial"/>
          <w:spacing w:val="8"/>
          <w:lang w:val="es-ES" w:eastAsia="es-ES"/>
        </w:rPr>
        <w:t xml:space="preserve"> o</w:t>
      </w:r>
    </w:p>
    <w:p w14:paraId="5B0F43AD" w14:textId="77777777" w:rsidR="002205C2" w:rsidRPr="009550F6" w:rsidRDefault="002205C2" w:rsidP="003E7BF4">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III</w:t>
      </w:r>
      <w:r w:rsidRPr="009550F6">
        <w:rPr>
          <w:rFonts w:ascii="Arial" w:hAnsi="Arial" w:cs="Arial"/>
          <w:spacing w:val="8"/>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4A27C47D" w14:textId="77777777" w:rsidR="002205C2" w:rsidRPr="009550F6" w:rsidRDefault="002205C2" w:rsidP="002205C2">
      <w:pPr>
        <w:spacing w:after="240" w:line="240" w:lineRule="auto"/>
        <w:jc w:val="both"/>
        <w:rPr>
          <w:rFonts w:ascii="Arial" w:hAnsi="Arial" w:cs="Arial"/>
          <w:spacing w:val="8"/>
          <w:lang w:val="es-ES" w:eastAsia="es-ES"/>
        </w:rPr>
      </w:pPr>
      <w:r w:rsidRPr="009550F6">
        <w:rPr>
          <w:rFonts w:ascii="Arial" w:hAnsi="Arial" w:cs="Arial"/>
          <w:spacing w:val="8"/>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9550F6">
        <w:rPr>
          <w:rFonts w:ascii="Arial" w:hAnsi="Arial" w:cs="Arial"/>
          <w:spacing w:val="8"/>
          <w:lang w:val="es-ES" w:eastAsia="es-ES"/>
        </w:rPr>
        <w:t>ica internacional.</w:t>
      </w:r>
    </w:p>
    <w:p w14:paraId="090B0107" w14:textId="77777777" w:rsidR="003E7BF4" w:rsidRPr="009550F6" w:rsidRDefault="002205C2" w:rsidP="00A5546E">
      <w:pPr>
        <w:spacing w:after="240" w:line="240" w:lineRule="auto"/>
        <w:jc w:val="both"/>
        <w:rPr>
          <w:rFonts w:ascii="Arial" w:hAnsi="Arial" w:cs="Arial"/>
          <w:spacing w:val="8"/>
          <w:lang w:val="es-ES" w:eastAsia="es-ES"/>
        </w:rPr>
      </w:pPr>
      <w:r w:rsidRPr="009550F6">
        <w:rPr>
          <w:rFonts w:ascii="Arial" w:hAnsi="Arial" w:cs="Arial"/>
          <w:spacing w:val="8"/>
          <w:lang w:val="es-ES" w:eastAsia="es-ES"/>
        </w:rPr>
        <w:lastRenderedPageBreak/>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3E7BF4" w:rsidRPr="009550F6">
        <w:rPr>
          <w:rFonts w:ascii="Arial" w:hAnsi="Arial" w:cs="Arial"/>
          <w:spacing w:val="8"/>
          <w:lang w:val="es-ES" w:eastAsia="es-ES"/>
        </w:rPr>
        <w:t xml:space="preserve"> obtenido por la persona moral”.</w:t>
      </w:r>
      <w:r w:rsidR="003E7BF4" w:rsidRPr="009550F6">
        <w:rPr>
          <w:rFonts w:ascii="Arial" w:hAnsi="Arial" w:cs="Arial"/>
          <w:spacing w:val="8"/>
          <w:lang w:val="es-ES" w:eastAsia="es-ES"/>
        </w:rPr>
        <w:br w:type="page"/>
      </w:r>
    </w:p>
    <w:p w14:paraId="1EF23B27" w14:textId="77777777" w:rsidR="003E7BF4" w:rsidRPr="009550F6" w:rsidRDefault="00CE455F" w:rsidP="00FD5B5C">
      <w:pPr>
        <w:spacing w:after="0" w:line="240" w:lineRule="auto"/>
        <w:jc w:val="center"/>
        <w:rPr>
          <w:rFonts w:ascii="Arial" w:hAnsi="Arial" w:cs="Arial"/>
          <w:spacing w:val="8"/>
          <w:lang w:val="es-ES" w:eastAsia="es-ES"/>
        </w:rPr>
      </w:pPr>
      <w:r w:rsidRPr="009550F6">
        <w:rPr>
          <w:rFonts w:ascii="Arial" w:hAnsi="Arial" w:cs="Arial"/>
          <w:b/>
          <w:spacing w:val="8"/>
          <w:lang w:val="es-ES" w:eastAsia="es-ES"/>
        </w:rPr>
        <w:lastRenderedPageBreak/>
        <w:t>Anexo 11</w:t>
      </w:r>
    </w:p>
    <w:p w14:paraId="616A9991" w14:textId="77777777" w:rsidR="00CE455F" w:rsidRPr="009550F6" w:rsidRDefault="00CE455F" w:rsidP="00FD5B5C">
      <w:pPr>
        <w:spacing w:after="0" w:line="240" w:lineRule="auto"/>
        <w:jc w:val="center"/>
        <w:rPr>
          <w:rFonts w:ascii="Arial" w:hAnsi="Arial" w:cs="Arial"/>
          <w:b/>
          <w:spacing w:val="8"/>
          <w:lang w:val="es-ES" w:eastAsia="es-ES"/>
        </w:rPr>
      </w:pPr>
      <w:r w:rsidRPr="009550F6">
        <w:rPr>
          <w:rFonts w:ascii="Arial" w:hAnsi="Arial" w:cs="Arial"/>
          <w:b/>
          <w:spacing w:val="8"/>
          <w:lang w:val="es-ES" w:eastAsia="es-ES"/>
        </w:rPr>
        <w:t xml:space="preserve">Documentos que deberán presentar los </w:t>
      </w:r>
      <w:r w:rsidR="002820A5" w:rsidRPr="009550F6">
        <w:rPr>
          <w:rFonts w:ascii="Arial" w:hAnsi="Arial" w:cs="Arial"/>
          <w:b/>
          <w:spacing w:val="8"/>
          <w:lang w:val="es-ES" w:eastAsia="es-ES"/>
        </w:rPr>
        <w:t>Concursantes</w:t>
      </w:r>
      <w:r w:rsidRPr="009550F6">
        <w:rPr>
          <w:rFonts w:ascii="Arial" w:hAnsi="Arial" w:cs="Arial"/>
          <w:b/>
          <w:spacing w:val="8"/>
          <w:lang w:val="es-ES" w:eastAsia="es-ES"/>
        </w:rPr>
        <w:t xml:space="preserve"> adjudicados</w:t>
      </w:r>
    </w:p>
    <w:p w14:paraId="164BDF6A" w14:textId="4904A188" w:rsidR="00CE455F" w:rsidRPr="009550F6" w:rsidRDefault="00CE455F" w:rsidP="00582C65">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Documentación que deberá ser presentada por los </w:t>
      </w:r>
      <w:r w:rsidR="002820A5" w:rsidRPr="009550F6">
        <w:rPr>
          <w:rFonts w:ascii="Arial" w:hAnsi="Arial" w:cs="Arial"/>
          <w:spacing w:val="8"/>
          <w:lang w:val="es-ES" w:eastAsia="es-ES"/>
        </w:rPr>
        <w:t>Concursantes</w:t>
      </w:r>
      <w:r w:rsidRPr="009550F6">
        <w:rPr>
          <w:rFonts w:ascii="Arial" w:hAnsi="Arial" w:cs="Arial"/>
          <w:spacing w:val="8"/>
          <w:lang w:val="es-ES" w:eastAsia="es-ES"/>
        </w:rPr>
        <w:t xml:space="preserve"> Adjudicados </w:t>
      </w:r>
      <w:r w:rsidR="0072798F" w:rsidRPr="009550F6">
        <w:rPr>
          <w:rFonts w:ascii="Arial" w:hAnsi="Arial" w:cs="Arial"/>
          <w:spacing w:val="8"/>
          <w:lang w:val="es-ES" w:eastAsia="es-ES"/>
        </w:rPr>
        <w:t xml:space="preserve">a los correos electrónicos </w:t>
      </w:r>
      <w:hyperlink r:id="rId43" w:history="1">
        <w:r w:rsidR="009E0CDC" w:rsidRPr="00E97BD1">
          <w:rPr>
            <w:rStyle w:val="Hipervnculo"/>
            <w:rFonts w:ascii="Arial" w:hAnsi="Arial" w:cs="Arial"/>
          </w:rPr>
          <w:t>berenice.solis@cfe.mx</w:t>
        </w:r>
      </w:hyperlink>
      <w:r w:rsidR="009E0CDC" w:rsidRPr="00E97BD1">
        <w:rPr>
          <w:rFonts w:ascii="Arial" w:hAnsi="Arial" w:cs="Arial"/>
        </w:rPr>
        <w:t xml:space="preserve"> y </w:t>
      </w:r>
      <w:hyperlink r:id="rId44" w:history="1">
        <w:r w:rsidR="009E0CDC" w:rsidRPr="00E97BD1">
          <w:rPr>
            <w:rStyle w:val="Hipervnculo"/>
            <w:rFonts w:ascii="Arial" w:hAnsi="Arial" w:cs="Arial"/>
          </w:rPr>
          <w:t>federico.molinar@cfe.mx</w:t>
        </w:r>
      </w:hyperlink>
      <w:r w:rsidR="00CF3A13" w:rsidRPr="009E0CDC">
        <w:rPr>
          <w:rFonts w:ascii="Arial" w:hAnsi="Arial" w:cs="Arial"/>
          <w:bCs/>
          <w:spacing w:val="8"/>
          <w:lang w:val="es-ES" w:eastAsia="es-ES"/>
        </w:rPr>
        <w:t>,</w:t>
      </w:r>
      <w:r w:rsidRPr="009550F6">
        <w:rPr>
          <w:rFonts w:ascii="Arial" w:hAnsi="Arial" w:cs="Arial"/>
          <w:spacing w:val="8"/>
          <w:lang w:val="es-ES" w:eastAsia="es-ES"/>
        </w:rPr>
        <w:t xml:space="preserve"> dentro de los tres días hábiles posteriores a la notificación del Fallo.</w:t>
      </w:r>
    </w:p>
    <w:p w14:paraId="157CF06F" w14:textId="48A311DF" w:rsidR="00CC0405" w:rsidRPr="009550F6" w:rsidRDefault="00CC0405" w:rsidP="00CC0405">
      <w:p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lang w:val="es-ES" w:eastAsia="es-ES"/>
        </w:rPr>
        <w:t>•</w:t>
      </w:r>
      <w:r w:rsidRPr="009550F6">
        <w:rPr>
          <w:rFonts w:ascii="Arial" w:hAnsi="Arial" w:cs="Arial"/>
          <w:spacing w:val="8"/>
          <w:lang w:val="es-ES" w:eastAsia="es-ES"/>
        </w:rPr>
        <w:tab/>
      </w:r>
      <w:r w:rsidRPr="009550F6">
        <w:rPr>
          <w:rFonts w:ascii="Arial" w:hAnsi="Arial" w:cs="Arial"/>
          <w:spacing w:val="8"/>
          <w:sz w:val="20"/>
          <w:szCs w:val="20"/>
          <w:lang w:val="es-ES" w:eastAsia="es-ES"/>
        </w:rPr>
        <w:t>Formato de pago mediante transferencia electrónica bancaria conforme al Anexo 9.3</w:t>
      </w:r>
    </w:p>
    <w:p w14:paraId="32F17A05" w14:textId="6057A1B7" w:rsidR="0072798F" w:rsidRPr="009550F6" w:rsidRDefault="0072798F" w:rsidP="00F3357B">
      <w:pPr>
        <w:pStyle w:val="Prrafodelista"/>
        <w:numPr>
          <w:ilvl w:val="0"/>
          <w:numId w:val="38"/>
        </w:num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sz w:val="20"/>
          <w:szCs w:val="20"/>
          <w:lang w:val="es-ES" w:eastAsia="es-ES"/>
        </w:rPr>
        <w:t>En el caso de personas físicas, su acta de nacimiento</w:t>
      </w:r>
    </w:p>
    <w:p w14:paraId="75209036" w14:textId="77777777" w:rsidR="00CC0405" w:rsidRPr="009550F6" w:rsidRDefault="00CC0405" w:rsidP="00CC0405">
      <w:p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sz w:val="20"/>
          <w:szCs w:val="20"/>
          <w:lang w:val="es-ES" w:eastAsia="es-ES"/>
        </w:rPr>
        <w:t>•</w:t>
      </w:r>
      <w:r w:rsidRPr="009550F6">
        <w:rPr>
          <w:rFonts w:ascii="Arial" w:hAnsi="Arial" w:cs="Arial"/>
          <w:spacing w:val="8"/>
          <w:sz w:val="20"/>
          <w:szCs w:val="20"/>
          <w:lang w:val="es-ES" w:eastAsia="es-ES"/>
        </w:rPr>
        <w:tab/>
        <w:t>El Concursante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Concursante deberá obtener la opinión a través del portal de internet del SAT, en los términos de la citada Resolución Miscelánea Fiscal.</w:t>
      </w:r>
    </w:p>
    <w:p w14:paraId="7D49692A" w14:textId="77777777" w:rsidR="00CC0405" w:rsidRPr="009550F6" w:rsidRDefault="00CC0405" w:rsidP="00CC0405">
      <w:p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sz w:val="20"/>
          <w:szCs w:val="20"/>
          <w:lang w:val="es-ES" w:eastAsia="es-ES"/>
        </w:rPr>
        <w:t>•</w:t>
      </w:r>
      <w:r w:rsidRPr="009550F6">
        <w:rPr>
          <w:rFonts w:ascii="Arial" w:hAnsi="Arial" w:cs="Arial"/>
          <w:spacing w:val="8"/>
          <w:sz w:val="20"/>
          <w:szCs w:val="20"/>
          <w:lang w:val="es-ES" w:eastAsia="es-ES"/>
        </w:rPr>
        <w:tab/>
        <w:t>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Concursante deberá obtener la opinión a través del portal de internet del IMSS, en los términos del citado Acuerdo".</w:t>
      </w:r>
    </w:p>
    <w:p w14:paraId="045472B6" w14:textId="77777777" w:rsidR="00CC0405" w:rsidRPr="009550F6" w:rsidRDefault="00CC0405" w:rsidP="00CC0405">
      <w:pPr>
        <w:spacing w:after="240" w:line="240" w:lineRule="auto"/>
        <w:ind w:left="284"/>
        <w:jc w:val="both"/>
        <w:rPr>
          <w:rFonts w:ascii="Arial" w:hAnsi="Arial" w:cs="Arial"/>
          <w:strike/>
          <w:spacing w:val="8"/>
          <w:sz w:val="20"/>
          <w:szCs w:val="20"/>
          <w:lang w:val="es-ES" w:eastAsia="es-ES"/>
        </w:rPr>
      </w:pPr>
      <w:r w:rsidRPr="009550F6">
        <w:rPr>
          <w:rFonts w:ascii="Arial" w:eastAsia="Times New Roman" w:hAnsi="Arial" w:cs="Arial"/>
          <w:sz w:val="20"/>
          <w:szCs w:val="20"/>
          <w:lang w:eastAsia="es-MX"/>
        </w:rPr>
        <w:t>En ningún caso se dará atención a este requerimiento con un escrito que señale que no es aplicable por no contar con personal propio.</w:t>
      </w:r>
    </w:p>
    <w:p w14:paraId="36C16CBC" w14:textId="34F8FA5F" w:rsidR="00CC0405" w:rsidRPr="009550F6" w:rsidRDefault="00CC0405" w:rsidP="00CC0405">
      <w:p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sz w:val="20"/>
          <w:szCs w:val="20"/>
          <w:lang w:val="es-ES" w:eastAsia="es-ES"/>
        </w:rPr>
        <w:t>•</w:t>
      </w:r>
      <w:r w:rsidRPr="009550F6">
        <w:rPr>
          <w:rFonts w:ascii="Arial" w:hAnsi="Arial" w:cs="Arial"/>
          <w:spacing w:val="8"/>
          <w:sz w:val="20"/>
          <w:szCs w:val="20"/>
          <w:lang w:val="es-ES" w:eastAsia="es-ES"/>
        </w:rPr>
        <w:tab/>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66E79A81" w14:textId="07AA01FF" w:rsidR="0072798F" w:rsidRPr="009550F6" w:rsidRDefault="0072798F" w:rsidP="0072798F">
      <w:pPr>
        <w:spacing w:after="240" w:line="240" w:lineRule="auto"/>
        <w:jc w:val="both"/>
        <w:rPr>
          <w:rFonts w:ascii="Arial" w:hAnsi="Arial" w:cs="Arial"/>
          <w:color w:val="0000FF"/>
          <w:spacing w:val="8"/>
          <w:sz w:val="20"/>
          <w:szCs w:val="20"/>
          <w:lang w:val="es-ES" w:eastAsia="es-ES"/>
        </w:rPr>
      </w:pPr>
      <w:r w:rsidRPr="009550F6">
        <w:rPr>
          <w:rStyle w:val="normaltextrun"/>
          <w:rFonts w:ascii="Arial" w:hAnsi="Arial" w:cs="Arial"/>
          <w:color w:val="0000FF"/>
          <w:sz w:val="20"/>
          <w:szCs w:val="20"/>
        </w:rPr>
        <w:t>En caso de que una oferta conjunta haya resultado ganadora, las opiniones positivas de SAT, IMSS e INFONAVIT vigentes deberán ser presentadas por cada una de las personas que hayan presentado la oferta conjunta.</w:t>
      </w:r>
    </w:p>
    <w:p w14:paraId="3575401D" w14:textId="667F4878" w:rsidR="00CC0405" w:rsidRDefault="00CC0405" w:rsidP="00CC0405">
      <w:pPr>
        <w:spacing w:after="240" w:line="240" w:lineRule="auto"/>
        <w:jc w:val="both"/>
        <w:rPr>
          <w:rFonts w:ascii="Arial" w:hAnsi="Arial" w:cs="Arial"/>
          <w:color w:val="0000FF"/>
          <w:spacing w:val="8"/>
          <w:sz w:val="20"/>
          <w:szCs w:val="20"/>
          <w:lang w:val="es-ES" w:eastAsia="es-ES"/>
        </w:rPr>
      </w:pPr>
      <w:r w:rsidRPr="009550F6">
        <w:rPr>
          <w:rFonts w:ascii="Arial" w:hAnsi="Arial" w:cs="Arial"/>
          <w:color w:val="0000FF"/>
          <w:spacing w:val="8"/>
          <w:sz w:val="20"/>
          <w:szCs w:val="20"/>
          <w:lang w:val="es-ES" w:eastAsia="es-ES"/>
        </w:rPr>
        <w:t xml:space="preserve">En caso de que el proveedor ganador no presente las opiniones positivas de SAT, IMSS e INFONAVIT </w:t>
      </w:r>
      <w:r w:rsidRPr="009550F6">
        <w:rPr>
          <w:rFonts w:ascii="Arial" w:hAnsi="Arial" w:cs="Arial"/>
          <w:b/>
          <w:bCs/>
          <w:color w:val="0000FF"/>
          <w:spacing w:val="8"/>
          <w:sz w:val="20"/>
          <w:szCs w:val="20"/>
          <w:u w:val="single"/>
          <w:lang w:val="es-ES" w:eastAsia="es-ES"/>
        </w:rPr>
        <w:t>vigentes</w:t>
      </w:r>
      <w:r w:rsidRPr="009550F6">
        <w:rPr>
          <w:rFonts w:ascii="Arial" w:hAnsi="Arial" w:cs="Arial"/>
          <w:color w:val="0000FF"/>
          <w:spacing w:val="8"/>
          <w:sz w:val="20"/>
          <w:szCs w:val="20"/>
          <w:lang w:val="es-ES" w:eastAsia="es-ES"/>
        </w:rPr>
        <w:t xml:space="preserve"> será motivo de no firmar contrato por casusas imputables al proveedor y se actuara conforme a la disposición 4</w:t>
      </w:r>
      <w:r w:rsidR="0072798F" w:rsidRPr="009550F6">
        <w:rPr>
          <w:rFonts w:ascii="Arial" w:hAnsi="Arial" w:cs="Arial"/>
          <w:color w:val="0000FF"/>
          <w:spacing w:val="8"/>
          <w:sz w:val="20"/>
          <w:szCs w:val="20"/>
          <w:lang w:val="es-ES" w:eastAsia="es-ES"/>
        </w:rPr>
        <w:t>8</w:t>
      </w:r>
      <w:r w:rsidRPr="009550F6">
        <w:rPr>
          <w:rFonts w:ascii="Arial" w:hAnsi="Arial" w:cs="Arial"/>
          <w:color w:val="0000FF"/>
          <w:spacing w:val="8"/>
          <w:sz w:val="20"/>
          <w:szCs w:val="20"/>
          <w:lang w:val="es-ES" w:eastAsia="es-ES"/>
        </w:rPr>
        <w:t xml:space="preserve"> de las </w:t>
      </w:r>
      <w:proofErr w:type="spellStart"/>
      <w:r w:rsidRPr="009550F6">
        <w:rPr>
          <w:rFonts w:ascii="Arial" w:hAnsi="Arial" w:cs="Arial"/>
          <w:color w:val="0000FF"/>
          <w:spacing w:val="8"/>
          <w:sz w:val="20"/>
          <w:szCs w:val="20"/>
          <w:lang w:val="es-ES" w:eastAsia="es-ES"/>
        </w:rPr>
        <w:t>DIG’s</w:t>
      </w:r>
      <w:proofErr w:type="spellEnd"/>
      <w:r w:rsidRPr="009550F6">
        <w:rPr>
          <w:rFonts w:ascii="Arial" w:hAnsi="Arial" w:cs="Arial"/>
          <w:color w:val="0000FF"/>
          <w:spacing w:val="8"/>
          <w:sz w:val="20"/>
          <w:szCs w:val="20"/>
          <w:lang w:val="es-ES" w:eastAsia="es-ES"/>
        </w:rPr>
        <w:t xml:space="preserve"> y al punto VIII. Formalización del Contrato del Pliego de Requisitos. </w:t>
      </w:r>
    </w:p>
    <w:p w14:paraId="349E8AA2" w14:textId="77777777" w:rsidR="009E0CDC" w:rsidRDefault="009E0CDC" w:rsidP="009E0CDC">
      <w:pPr>
        <w:spacing w:after="240" w:line="240" w:lineRule="auto"/>
        <w:jc w:val="both"/>
        <w:rPr>
          <w:rFonts w:ascii="Arial" w:hAnsi="Arial" w:cs="Arial"/>
          <w:color w:val="0000FF"/>
          <w:spacing w:val="8"/>
          <w:sz w:val="20"/>
          <w:szCs w:val="20"/>
          <w:lang w:val="es-ES" w:eastAsia="es-ES"/>
        </w:rPr>
      </w:pPr>
      <w:r w:rsidRPr="001524A9">
        <w:rPr>
          <w:rFonts w:ascii="Arial" w:hAnsi="Arial" w:cs="Arial"/>
          <w:color w:val="0000FF"/>
          <w:spacing w:val="8"/>
          <w:sz w:val="20"/>
          <w:szCs w:val="20"/>
          <w:lang w:val="es-ES" w:eastAsia="es-ES"/>
        </w:rPr>
        <w:t>El Concursante ganador perderá sus derechos derivados del fallo, sin responsabilidad para la Empresa Contratante, cuando por causas atribuibles en este no se firme el contrato en la fecha señalada en el fallo o en la fecha diferida por el Área Contratante.</w:t>
      </w:r>
    </w:p>
    <w:p w14:paraId="6E296DE0" w14:textId="77777777" w:rsidR="00CC0405" w:rsidRPr="009550F6" w:rsidRDefault="00CC0405" w:rsidP="00CC0405">
      <w:pPr>
        <w:spacing w:after="240" w:line="240" w:lineRule="auto"/>
        <w:ind w:left="284" w:hanging="284"/>
        <w:jc w:val="both"/>
        <w:rPr>
          <w:rFonts w:ascii="Arial" w:hAnsi="Arial" w:cs="Arial"/>
          <w:spacing w:val="8"/>
          <w:sz w:val="20"/>
          <w:szCs w:val="20"/>
          <w:lang w:val="es-ES" w:eastAsia="es-ES"/>
        </w:rPr>
      </w:pPr>
      <w:r w:rsidRPr="009550F6">
        <w:rPr>
          <w:rFonts w:ascii="Arial" w:hAnsi="Arial" w:cs="Arial"/>
          <w:spacing w:val="8"/>
          <w:lang w:val="es-ES" w:eastAsia="es-ES"/>
        </w:rPr>
        <w:t>•</w:t>
      </w:r>
      <w:r w:rsidRPr="009550F6">
        <w:rPr>
          <w:rFonts w:ascii="Arial" w:hAnsi="Arial" w:cs="Arial"/>
          <w:spacing w:val="8"/>
          <w:lang w:val="es-ES" w:eastAsia="es-ES"/>
        </w:rPr>
        <w:tab/>
      </w:r>
      <w:r w:rsidRPr="009550F6">
        <w:rPr>
          <w:rFonts w:ascii="Arial" w:hAnsi="Arial" w:cs="Arial"/>
          <w:spacing w:val="8"/>
          <w:sz w:val="20"/>
          <w:szCs w:val="20"/>
          <w:lang w:val="es-ES" w:eastAsia="es-ES"/>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 (</w:t>
      </w:r>
      <w:r w:rsidRPr="009550F6">
        <w:rPr>
          <w:rFonts w:ascii="Arial" w:hAnsi="Arial" w:cs="Arial"/>
          <w:b/>
          <w:bCs/>
          <w:spacing w:val="8"/>
          <w:sz w:val="20"/>
          <w:szCs w:val="20"/>
          <w:lang w:val="es-ES" w:eastAsia="es-ES"/>
        </w:rPr>
        <w:t>Anexo 26</w:t>
      </w:r>
      <w:r w:rsidRPr="009550F6">
        <w:rPr>
          <w:rFonts w:ascii="Arial" w:hAnsi="Arial" w:cs="Arial"/>
          <w:spacing w:val="8"/>
          <w:sz w:val="20"/>
          <w:szCs w:val="20"/>
          <w:lang w:val="es-ES" w:eastAsia="es-ES"/>
        </w:rPr>
        <w:t>).</w:t>
      </w:r>
    </w:p>
    <w:p w14:paraId="4669264E" w14:textId="77777777" w:rsidR="00CC0405" w:rsidRPr="009550F6" w:rsidRDefault="00CC0405" w:rsidP="00CC0405">
      <w:pPr>
        <w:tabs>
          <w:tab w:val="left" w:pos="7797"/>
        </w:tabs>
        <w:spacing w:after="240" w:line="240" w:lineRule="auto"/>
        <w:jc w:val="both"/>
        <w:rPr>
          <w:rFonts w:ascii="Arial" w:hAnsi="Arial" w:cs="Arial"/>
          <w:spacing w:val="8"/>
          <w:lang w:val="es-ES" w:eastAsia="es-ES"/>
        </w:rPr>
      </w:pPr>
      <w:r w:rsidRPr="00FD5B5C">
        <w:rPr>
          <w:rFonts w:ascii="Arial" w:hAnsi="Arial" w:cs="Arial"/>
          <w:b/>
          <w:bCs/>
          <w:i/>
          <w:iCs/>
          <w:spacing w:val="8"/>
          <w:sz w:val="20"/>
          <w:szCs w:val="20"/>
          <w:lang w:val="es-ES" w:eastAsia="es-ES"/>
        </w:rPr>
        <w:lastRenderedPageBreak/>
        <w:t>El (los) contrato(s) resultante(s) de este concurso se acompañarán de los documentos “Declaración Ética CFE Distribución-Proveedores” (Anexo 21) y la Encuesta de Transparencia (Anexo 20), los cuales deberán ser firmados por el representante legal del concursante ganador y el servidor público que suscriba el contrato por parte de CFE Distribución. Lo anterior como un compromiso ético y de transparencia de la empresa con sus proveedores</w:t>
      </w:r>
      <w:r w:rsidRPr="009550F6">
        <w:rPr>
          <w:rFonts w:ascii="Arial" w:hAnsi="Arial" w:cs="Arial"/>
          <w:b/>
          <w:bCs/>
          <w:i/>
          <w:iCs/>
          <w:spacing w:val="8"/>
          <w:lang w:val="es-ES" w:eastAsia="es-ES"/>
        </w:rPr>
        <w:t>.</w:t>
      </w:r>
      <w:r w:rsidRPr="009550F6">
        <w:rPr>
          <w:rFonts w:ascii="Arial" w:hAnsi="Arial" w:cs="Arial"/>
          <w:spacing w:val="8"/>
          <w:lang w:val="es-ES" w:eastAsia="es-ES"/>
        </w:rPr>
        <w:br w:type="page"/>
      </w:r>
    </w:p>
    <w:p w14:paraId="792F1AA2" w14:textId="77777777" w:rsidR="00712557" w:rsidRPr="009550F6" w:rsidRDefault="00712557">
      <w:pPr>
        <w:rPr>
          <w:rFonts w:ascii="Arial" w:hAnsi="Arial" w:cs="Arial"/>
          <w:spacing w:val="8"/>
          <w:lang w:val="es-ES" w:eastAsia="es-ES"/>
        </w:rPr>
      </w:pPr>
    </w:p>
    <w:p w14:paraId="1A499DFC" w14:textId="77777777" w:rsidR="00B708B5" w:rsidRPr="009550F6" w:rsidRDefault="00B708B5" w:rsidP="00712557">
      <w:pPr>
        <w:spacing w:after="240" w:line="240" w:lineRule="auto"/>
        <w:jc w:val="center"/>
        <w:rPr>
          <w:rFonts w:ascii="Arial" w:hAnsi="Arial" w:cs="Arial"/>
          <w:b/>
          <w:spacing w:val="8"/>
          <w:lang w:val="es-ES" w:eastAsia="es-ES"/>
        </w:rPr>
      </w:pPr>
    </w:p>
    <w:p w14:paraId="55024AA0" w14:textId="5BBE357B" w:rsidR="002815C6" w:rsidRDefault="002815C6" w:rsidP="002815C6">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Anexo 12</w:t>
      </w:r>
    </w:p>
    <w:p w14:paraId="1B532398" w14:textId="77777777" w:rsidR="009E0CDC" w:rsidRPr="00017005" w:rsidRDefault="009E0CDC" w:rsidP="009E0CDC">
      <w:pPr>
        <w:spacing w:after="240" w:line="240" w:lineRule="auto"/>
        <w:jc w:val="center"/>
        <w:rPr>
          <w:rFonts w:ascii="Arial" w:hAnsi="Arial" w:cs="Arial"/>
          <w:b/>
          <w:spacing w:val="8"/>
          <w:lang w:val="es-ES" w:eastAsia="es-ES"/>
        </w:rPr>
      </w:pPr>
      <w:r w:rsidRPr="009E0CDC">
        <w:rPr>
          <w:rFonts w:ascii="Arial" w:hAnsi="Arial" w:cs="Arial"/>
          <w:b/>
          <w:spacing w:val="8"/>
          <w:lang w:val="es-ES" w:eastAsia="es-ES"/>
        </w:rPr>
        <w:t>Especificaciones normalizadas de CFE</w:t>
      </w:r>
    </w:p>
    <w:p w14:paraId="03F828E4" w14:textId="5FE4CF23" w:rsidR="00B708B5" w:rsidRPr="009550F6" w:rsidRDefault="0072798F" w:rsidP="00712557">
      <w:pPr>
        <w:spacing w:after="240" w:line="240" w:lineRule="auto"/>
        <w:jc w:val="center"/>
        <w:rPr>
          <w:rFonts w:ascii="Arial" w:hAnsi="Arial" w:cs="Arial"/>
          <w:b/>
          <w:spacing w:val="8"/>
          <w:lang w:val="es-ES" w:eastAsia="es-ES"/>
        </w:rPr>
      </w:pPr>
      <w:r w:rsidRPr="00FD5B5C">
        <w:rPr>
          <w:rFonts w:ascii="Arial" w:hAnsi="Arial" w:cs="Arial"/>
          <w:b/>
          <w:bCs/>
          <w:color w:val="0000FF"/>
          <w:spacing w:val="12"/>
        </w:rPr>
        <w:t>(No aplica para este concurso)</w:t>
      </w:r>
    </w:p>
    <w:p w14:paraId="2AC57CB0" w14:textId="77777777" w:rsidR="00116AD0" w:rsidRPr="009550F6" w:rsidRDefault="00116AD0">
      <w:pPr>
        <w:rPr>
          <w:rFonts w:ascii="Arial" w:hAnsi="Arial" w:cs="Arial"/>
          <w:b/>
          <w:spacing w:val="8"/>
          <w:lang w:val="es-ES" w:eastAsia="es-ES"/>
        </w:rPr>
      </w:pPr>
      <w:r w:rsidRPr="009550F6">
        <w:rPr>
          <w:rFonts w:ascii="Arial" w:hAnsi="Arial" w:cs="Arial"/>
          <w:b/>
          <w:spacing w:val="8"/>
          <w:lang w:val="es-ES" w:eastAsia="es-ES"/>
        </w:rPr>
        <w:br w:type="page"/>
      </w:r>
    </w:p>
    <w:p w14:paraId="03C863DE" w14:textId="77777777" w:rsidR="00582C65" w:rsidRPr="00E05D43" w:rsidRDefault="00712557" w:rsidP="00712557">
      <w:pPr>
        <w:spacing w:after="240" w:line="240" w:lineRule="auto"/>
        <w:jc w:val="center"/>
        <w:rPr>
          <w:rFonts w:ascii="Arial" w:hAnsi="Arial" w:cs="Arial"/>
          <w:spacing w:val="8"/>
          <w:lang w:val="es-ES" w:eastAsia="es-ES"/>
        </w:rPr>
      </w:pPr>
      <w:r w:rsidRPr="00E05D43">
        <w:rPr>
          <w:rFonts w:ascii="Arial" w:hAnsi="Arial" w:cs="Arial"/>
          <w:b/>
          <w:spacing w:val="8"/>
          <w:lang w:val="es-ES" w:eastAsia="es-ES"/>
        </w:rPr>
        <w:lastRenderedPageBreak/>
        <w:t>Anexo 1</w:t>
      </w:r>
      <w:r w:rsidR="00F73114" w:rsidRPr="00E05D43">
        <w:rPr>
          <w:rFonts w:ascii="Arial" w:hAnsi="Arial" w:cs="Arial"/>
          <w:b/>
          <w:spacing w:val="8"/>
          <w:lang w:val="es-ES" w:eastAsia="es-ES"/>
        </w:rPr>
        <w:t>3</w:t>
      </w:r>
    </w:p>
    <w:p w14:paraId="2A5CF779" w14:textId="77777777" w:rsidR="00712557" w:rsidRPr="009550F6" w:rsidRDefault="00712557" w:rsidP="00712557">
      <w:pPr>
        <w:spacing w:after="240" w:line="240" w:lineRule="auto"/>
        <w:jc w:val="center"/>
        <w:rPr>
          <w:rFonts w:ascii="Arial" w:hAnsi="Arial" w:cs="Arial"/>
          <w:spacing w:val="8"/>
          <w:lang w:val="es-ES" w:eastAsia="es-ES"/>
        </w:rPr>
      </w:pPr>
      <w:r w:rsidRPr="00E05D43">
        <w:rPr>
          <w:rFonts w:ascii="Arial" w:hAnsi="Arial" w:cs="Arial"/>
          <w:b/>
          <w:spacing w:val="8"/>
          <w:lang w:val="es-ES" w:eastAsia="es-ES"/>
        </w:rPr>
        <w:t xml:space="preserve">Declaraciones del </w:t>
      </w:r>
      <w:r w:rsidR="002820A5" w:rsidRPr="00E05D43">
        <w:rPr>
          <w:rFonts w:ascii="Arial" w:hAnsi="Arial" w:cs="Arial"/>
          <w:b/>
          <w:spacing w:val="8"/>
          <w:lang w:val="es-ES" w:eastAsia="es-ES"/>
        </w:rPr>
        <w:t>Concursante</w:t>
      </w:r>
    </w:p>
    <w:p w14:paraId="03CE854D" w14:textId="2A80E018" w:rsidR="008354DC" w:rsidRPr="009550F6" w:rsidRDefault="008354DC" w:rsidP="33825219">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(Nombre del representante legal), en mi carácter de apoderado legal de la empresa (Nombre del </w:t>
      </w:r>
      <w:r w:rsidR="002820A5" w:rsidRPr="009550F6">
        <w:rPr>
          <w:rFonts w:ascii="Arial" w:hAnsi="Arial" w:cs="Arial"/>
          <w:spacing w:val="8"/>
          <w:lang w:val="es-ES" w:eastAsia="es-ES"/>
        </w:rPr>
        <w:t>Concursante</w:t>
      </w:r>
      <w:r w:rsidRPr="009550F6">
        <w:rPr>
          <w:rFonts w:ascii="Arial" w:hAnsi="Arial" w:cs="Arial"/>
          <w:spacing w:val="8"/>
          <w:lang w:val="es-ES" w:eastAsia="es-ES"/>
        </w:rPr>
        <w:t xml:space="preserve">), participante en el concurso No. </w:t>
      </w:r>
      <w:r w:rsidR="00D53FDF" w:rsidRPr="00D53FDF">
        <w:rPr>
          <w:rFonts w:ascii="Arial" w:eastAsia="Calibri" w:hAnsi="Arial" w:cs="Arial"/>
          <w:color w:val="0000FF"/>
          <w:lang w:val="es"/>
        </w:rPr>
        <w:t>CFE-0114-CSAAA-0008-202</w:t>
      </w:r>
      <w:r w:rsidR="00CC1241" w:rsidRPr="00682D47">
        <w:rPr>
          <w:rFonts w:ascii="Arial" w:eastAsia="Calibri" w:hAnsi="Arial" w:cs="Arial"/>
          <w:color w:val="0000FF"/>
          <w:lang w:val="es"/>
        </w:rPr>
        <w:t>2</w:t>
      </w:r>
      <w:r w:rsidR="00B14C7E" w:rsidRPr="009550F6">
        <w:rPr>
          <w:rFonts w:ascii="Arial" w:hAnsi="Arial" w:cs="Arial"/>
          <w:spacing w:val="8"/>
          <w:lang w:val="es-ES" w:eastAsia="es-ES"/>
        </w:rPr>
        <w:t xml:space="preserve"> </w:t>
      </w:r>
      <w:r w:rsidRPr="009550F6">
        <w:rPr>
          <w:rFonts w:ascii="Arial" w:hAnsi="Arial" w:cs="Arial"/>
          <w:spacing w:val="8"/>
          <w:lang w:val="es-ES" w:eastAsia="es-ES"/>
        </w:rPr>
        <w:t>declaro bajo protesta de decir verdad que:</w:t>
      </w:r>
    </w:p>
    <w:p w14:paraId="314252C6" w14:textId="77777777"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a.</w:t>
      </w:r>
      <w:r w:rsidRPr="009550F6">
        <w:rPr>
          <w:rFonts w:ascii="Arial" w:hAnsi="Arial" w:cs="Arial"/>
          <w:spacing w:val="8"/>
          <w:lang w:val="es-ES" w:eastAsia="es-ES"/>
        </w:rPr>
        <w:tab/>
        <w:t>La información y documentación que está proporcionando para el procedimiento es vigente y veraz;</w:t>
      </w:r>
    </w:p>
    <w:p w14:paraId="0D339926" w14:textId="77777777"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b.</w:t>
      </w:r>
      <w:r w:rsidRPr="009550F6">
        <w:rPr>
          <w:rFonts w:ascii="Arial" w:hAnsi="Arial" w:cs="Arial"/>
          <w:spacing w:val="8"/>
          <w:lang w:val="es-ES" w:eastAsia="es-ES"/>
        </w:rPr>
        <w:tab/>
        <w:t>Cuenta con la capacidad técnica y financiera para suministrar los bienes;</w:t>
      </w:r>
    </w:p>
    <w:p w14:paraId="284730EA" w14:textId="794CF69B"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bCs/>
          <w:spacing w:val="8"/>
          <w:lang w:val="es-ES" w:eastAsia="es-ES"/>
        </w:rPr>
        <w:t>c.</w:t>
      </w:r>
      <w:r w:rsidRPr="009550F6">
        <w:rPr>
          <w:rFonts w:ascii="Arial" w:hAnsi="Arial" w:cs="Arial"/>
          <w:spacing w:val="8"/>
          <w:lang w:val="es-ES" w:eastAsia="es-ES"/>
        </w:rPr>
        <w:tab/>
        <w:t xml:space="preserve">No ha solicitado, directa o indirectamente, que los </w:t>
      </w:r>
      <w:r w:rsidR="00A27BEC" w:rsidRPr="009550F6">
        <w:rPr>
          <w:rFonts w:ascii="Arial" w:hAnsi="Arial" w:cs="Arial"/>
          <w:spacing w:val="8"/>
          <w:lang w:val="es-ES" w:eastAsia="es-ES"/>
        </w:rPr>
        <w:t>servidores públicos</w:t>
      </w:r>
      <w:r w:rsidRPr="009550F6">
        <w:rPr>
          <w:rFonts w:ascii="Arial" w:hAnsi="Arial" w:cs="Arial"/>
          <w:spacing w:val="8"/>
          <w:lang w:val="es-ES" w:eastAsia="es-ES"/>
        </w:rPr>
        <w:t xml:space="preserve"> de </w:t>
      </w:r>
      <w:r w:rsidR="00CF3A13" w:rsidRPr="009550F6">
        <w:rPr>
          <w:rFonts w:ascii="Arial" w:hAnsi="Arial" w:cs="Arial"/>
          <w:b/>
          <w:bCs/>
          <w:spacing w:val="8"/>
          <w:lang w:val="es-ES" w:eastAsia="es-ES"/>
        </w:rPr>
        <w:t>CFE Distribución, Distribución Valle de México Centro</w:t>
      </w:r>
      <w:r w:rsidRPr="009550F6">
        <w:rPr>
          <w:rFonts w:ascii="Arial" w:hAnsi="Arial" w:cs="Arial"/>
          <w:spacing w:val="8"/>
          <w:lang w:val="es-ES" w:eastAsia="es-ES"/>
        </w:rPr>
        <w:t xml:space="preserve"> induzcan o alteren las evaluaciones de las </w:t>
      </w:r>
      <w:r w:rsidR="00A27BEC" w:rsidRPr="009550F6">
        <w:rPr>
          <w:rFonts w:ascii="Arial" w:hAnsi="Arial" w:cs="Arial"/>
          <w:spacing w:val="8"/>
          <w:lang w:val="es-ES" w:eastAsia="es-ES"/>
        </w:rPr>
        <w:t>o</w:t>
      </w:r>
      <w:r w:rsidRPr="009550F6">
        <w:rPr>
          <w:rFonts w:ascii="Arial" w:hAnsi="Arial" w:cs="Arial"/>
          <w:spacing w:val="8"/>
          <w:lang w:val="es-ES" w:eastAsia="es-ES"/>
        </w:rPr>
        <w:t xml:space="preserve">fertas, el resultado del procedimiento u otros aspectos que le otorguen condiciones más ventajosas con relación a los demás </w:t>
      </w:r>
      <w:r w:rsidR="002820A5" w:rsidRPr="009550F6">
        <w:rPr>
          <w:rFonts w:ascii="Arial" w:hAnsi="Arial" w:cs="Arial"/>
          <w:spacing w:val="8"/>
          <w:lang w:val="es-ES" w:eastAsia="es-ES"/>
        </w:rPr>
        <w:t>Concursantes</w:t>
      </w:r>
      <w:r w:rsidRPr="009550F6">
        <w:rPr>
          <w:rFonts w:ascii="Arial" w:hAnsi="Arial" w:cs="Arial"/>
          <w:spacing w:val="8"/>
          <w:lang w:val="es-ES" w:eastAsia="es-ES"/>
        </w:rPr>
        <w:t>;</w:t>
      </w:r>
    </w:p>
    <w:p w14:paraId="378EF636" w14:textId="77777777"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d.</w:t>
      </w:r>
      <w:r w:rsidRPr="009550F6">
        <w:rPr>
          <w:rFonts w:ascii="Arial" w:hAnsi="Arial" w:cs="Arial"/>
          <w:spacing w:val="8"/>
          <w:lang w:val="es-ES" w:eastAsia="es-ES"/>
        </w:rPr>
        <w:tab/>
        <w:t xml:space="preserve">No ha realizado contratos, convenios, arreglos o combinaciones y/o acción colusoria alguna, entre agentes económicos competidores entre sí, con objeto de presentar una Oferta técnica o económica concertada, coordinada, falsa o de mala fe, o con cualquier otro agente económico, con el fin de que otro interesado y/o </w:t>
      </w:r>
      <w:r w:rsidR="002820A5" w:rsidRPr="009550F6">
        <w:rPr>
          <w:rFonts w:ascii="Arial" w:hAnsi="Arial" w:cs="Arial"/>
          <w:spacing w:val="8"/>
          <w:lang w:val="es-ES" w:eastAsia="es-ES"/>
        </w:rPr>
        <w:t>Concursante</w:t>
      </w:r>
      <w:r w:rsidRPr="009550F6">
        <w:rPr>
          <w:rFonts w:ascii="Arial" w:hAnsi="Arial" w:cs="Arial"/>
          <w:spacing w:val="8"/>
          <w:lang w:val="es-ES" w:eastAsia="es-ES"/>
        </w:rPr>
        <w:t xml:space="preserve"> no presente o se abstenga de presentar una </w:t>
      </w:r>
      <w:r w:rsidR="001A232D" w:rsidRPr="009550F6">
        <w:rPr>
          <w:rFonts w:ascii="Arial" w:hAnsi="Arial" w:cs="Arial"/>
          <w:spacing w:val="8"/>
          <w:lang w:val="es-ES" w:eastAsia="es-ES"/>
        </w:rPr>
        <w:t>oferta técnica</w:t>
      </w:r>
      <w:r w:rsidRPr="009550F6">
        <w:rPr>
          <w:rFonts w:ascii="Arial" w:hAnsi="Arial" w:cs="Arial"/>
          <w:spacing w:val="8"/>
          <w:lang w:val="es-ES" w:eastAsia="es-ES"/>
        </w:rPr>
        <w:t>;</w:t>
      </w:r>
    </w:p>
    <w:p w14:paraId="6AF4E2A5" w14:textId="77777777"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e.</w:t>
      </w:r>
      <w:r w:rsidRPr="009550F6">
        <w:rPr>
          <w:rFonts w:ascii="Arial" w:hAnsi="Arial" w:cs="Arial"/>
          <w:spacing w:val="8"/>
          <w:lang w:val="es-ES" w:eastAsia="es-ES"/>
        </w:rPr>
        <w:tab/>
        <w:t xml:space="preserve">No ha intentado de manera directa o indirecta, obtener información sobre la </w:t>
      </w:r>
      <w:r w:rsidR="00A27BEC" w:rsidRPr="009550F6">
        <w:rPr>
          <w:rFonts w:ascii="Arial" w:hAnsi="Arial" w:cs="Arial"/>
          <w:spacing w:val="8"/>
          <w:lang w:val="es-ES" w:eastAsia="es-ES"/>
        </w:rPr>
        <w:t>o</w:t>
      </w:r>
      <w:r w:rsidRPr="009550F6">
        <w:rPr>
          <w:rFonts w:ascii="Arial" w:hAnsi="Arial" w:cs="Arial"/>
          <w:spacing w:val="8"/>
          <w:lang w:val="es-ES" w:eastAsia="es-ES"/>
        </w:rPr>
        <w:t xml:space="preserve">ferta económica inicial de otro </w:t>
      </w:r>
      <w:r w:rsidR="002820A5" w:rsidRPr="009550F6">
        <w:rPr>
          <w:rFonts w:ascii="Arial" w:hAnsi="Arial" w:cs="Arial"/>
          <w:spacing w:val="8"/>
          <w:lang w:val="es-ES" w:eastAsia="es-ES"/>
        </w:rPr>
        <w:t>Concursante</w:t>
      </w:r>
      <w:r w:rsidRPr="009550F6">
        <w:rPr>
          <w:rFonts w:ascii="Arial" w:hAnsi="Arial" w:cs="Arial"/>
          <w:spacing w:val="8"/>
          <w:lang w:val="es-ES" w:eastAsia="es-ES"/>
        </w:rPr>
        <w:t>;</w:t>
      </w:r>
    </w:p>
    <w:p w14:paraId="1C451854" w14:textId="693CE6D0"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bCs/>
          <w:spacing w:val="8"/>
          <w:lang w:val="es-ES" w:eastAsia="es-ES"/>
        </w:rPr>
        <w:t>f.</w:t>
      </w:r>
      <w:r w:rsidRPr="009550F6">
        <w:rPr>
          <w:rFonts w:ascii="Arial" w:hAnsi="Arial" w:cs="Arial"/>
          <w:spacing w:val="8"/>
          <w:lang w:val="es-ES" w:eastAsia="es-ES"/>
        </w:rPr>
        <w:tab/>
        <w:t xml:space="preserve">Manifiesta que no tiene </w:t>
      </w:r>
      <w:r w:rsidRPr="009550F6">
        <w:rPr>
          <w:rFonts w:ascii="Arial" w:hAnsi="Arial" w:cs="Arial"/>
          <w:b/>
          <w:bCs/>
          <w:spacing w:val="8"/>
          <w:lang w:val="es-ES" w:eastAsia="es-ES"/>
        </w:rPr>
        <w:t>relación</w:t>
      </w:r>
      <w:r w:rsidRPr="009550F6">
        <w:rPr>
          <w:rFonts w:ascii="Arial" w:hAnsi="Arial" w:cs="Arial"/>
          <w:spacing w:val="8"/>
          <w:lang w:val="es-ES" w:eastAsia="es-ES"/>
        </w:rPr>
        <w:t xml:space="preserve"> con algún representante o empleado de </w:t>
      </w:r>
      <w:r w:rsidR="336D9B2F" w:rsidRPr="009550F6">
        <w:rPr>
          <w:rFonts w:ascii="Arial" w:hAnsi="Arial" w:cs="Arial"/>
          <w:b/>
          <w:bCs/>
          <w:spacing w:val="8"/>
          <w:lang w:val="es-ES" w:eastAsia="es-ES"/>
        </w:rPr>
        <w:t>C</w:t>
      </w:r>
      <w:r w:rsidR="00CF3A13" w:rsidRPr="009550F6">
        <w:rPr>
          <w:rFonts w:ascii="Arial" w:hAnsi="Arial" w:cs="Arial"/>
          <w:b/>
          <w:bCs/>
          <w:spacing w:val="8"/>
          <w:lang w:val="es-ES" w:eastAsia="es-ES"/>
        </w:rPr>
        <w:t>FE Distribución, Distribución Valle de México Centro</w:t>
      </w:r>
      <w:r w:rsidRPr="009550F6">
        <w:rPr>
          <w:rFonts w:ascii="Arial" w:hAnsi="Arial" w:cs="Arial"/>
          <w:spacing w:val="8"/>
          <w:lang w:val="es-ES" w:eastAsia="es-ES"/>
        </w:rPr>
        <w:t xml:space="preserve">, vinculado con este procedimiento de </w:t>
      </w:r>
      <w:r w:rsidR="00DC0D52" w:rsidRPr="009550F6">
        <w:rPr>
          <w:rFonts w:ascii="Arial" w:hAnsi="Arial" w:cs="Arial"/>
          <w:spacing w:val="8"/>
          <w:lang w:val="es-ES" w:eastAsia="es-ES"/>
        </w:rPr>
        <w:t>contratación</w:t>
      </w:r>
      <w:r w:rsidRPr="009550F6">
        <w:rPr>
          <w:rFonts w:ascii="Arial" w:hAnsi="Arial" w:cs="Arial"/>
          <w:spacing w:val="8"/>
          <w:lang w:val="es-ES" w:eastAsia="es-ES"/>
        </w:rPr>
        <w:t>;</w:t>
      </w:r>
    </w:p>
    <w:p w14:paraId="161891A0" w14:textId="2331854F" w:rsidR="008354DC"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g.</w:t>
      </w:r>
      <w:r w:rsidRPr="009550F6">
        <w:rPr>
          <w:rFonts w:ascii="Arial" w:hAnsi="Arial" w:cs="Arial"/>
          <w:spacing w:val="8"/>
          <w:lang w:val="es-ES" w:eastAsia="es-ES"/>
        </w:rPr>
        <w:tab/>
        <w:t xml:space="preserve">No se encuentran en ninguno de los supuestos de la disposición </w:t>
      </w:r>
      <w:r w:rsidR="00371545" w:rsidRPr="009550F6">
        <w:rPr>
          <w:rFonts w:ascii="Arial" w:hAnsi="Arial" w:cs="Arial"/>
          <w:spacing w:val="8"/>
          <w:lang w:val="es-ES" w:eastAsia="es-ES"/>
        </w:rPr>
        <w:t>15</w:t>
      </w:r>
      <w:r w:rsidRPr="009550F6">
        <w:rPr>
          <w:rFonts w:ascii="Arial" w:hAnsi="Arial" w:cs="Arial"/>
          <w:spacing w:val="8"/>
          <w:lang w:val="es-ES" w:eastAsia="es-ES"/>
        </w:rPr>
        <w:t xml:space="preserve"> de las Disposiciones.</w:t>
      </w:r>
    </w:p>
    <w:p w14:paraId="4F5EB8AA" w14:textId="77777777" w:rsidR="003A2F89" w:rsidRPr="009550F6" w:rsidRDefault="008354DC" w:rsidP="008354DC">
      <w:pPr>
        <w:spacing w:after="240" w:line="240" w:lineRule="auto"/>
        <w:ind w:left="851" w:hanging="851"/>
        <w:jc w:val="both"/>
        <w:rPr>
          <w:rFonts w:ascii="Arial" w:hAnsi="Arial" w:cs="Arial"/>
          <w:spacing w:val="8"/>
          <w:lang w:val="es-ES" w:eastAsia="es-ES"/>
        </w:rPr>
      </w:pPr>
      <w:r w:rsidRPr="009550F6">
        <w:rPr>
          <w:rFonts w:ascii="Arial" w:hAnsi="Arial" w:cs="Arial"/>
          <w:b/>
          <w:spacing w:val="8"/>
          <w:lang w:val="es-ES" w:eastAsia="es-ES"/>
        </w:rPr>
        <w:t>h.</w:t>
      </w:r>
      <w:r w:rsidRPr="009550F6">
        <w:rPr>
          <w:rFonts w:ascii="Arial" w:hAnsi="Arial" w:cs="Arial"/>
          <w:spacing w:val="8"/>
          <w:lang w:val="es-ES" w:eastAsia="es-ES"/>
        </w:rPr>
        <w:tab/>
      </w:r>
      <w:r w:rsidR="003A2F89" w:rsidRPr="009550F6">
        <w:rPr>
          <w:rFonts w:ascii="Arial" w:hAnsi="Arial" w:cs="Arial"/>
          <w:spacing w:val="8"/>
          <w:lang w:val="es-ES" w:eastAsia="es-ES"/>
        </w:rPr>
        <w:t>No tiene adeudos pendientes que solventar con CFE, para la formalización de los contratos.</w:t>
      </w:r>
    </w:p>
    <w:p w14:paraId="04F94FB9" w14:textId="77777777" w:rsidR="00712557" w:rsidRPr="009550F6" w:rsidRDefault="003A2F89" w:rsidP="008354DC">
      <w:pPr>
        <w:spacing w:after="240" w:line="240" w:lineRule="auto"/>
        <w:ind w:left="851" w:hanging="851"/>
        <w:jc w:val="both"/>
        <w:rPr>
          <w:rFonts w:ascii="Arial" w:hAnsi="Arial" w:cs="Arial"/>
          <w:spacing w:val="8"/>
          <w:lang w:val="es-ES" w:eastAsia="es-ES"/>
        </w:rPr>
      </w:pPr>
      <w:r w:rsidRPr="009550F6">
        <w:rPr>
          <w:rFonts w:ascii="Arial" w:hAnsi="Arial" w:cs="Arial"/>
          <w:b/>
          <w:bCs/>
          <w:spacing w:val="8"/>
          <w:lang w:val="es-ES" w:eastAsia="es-ES"/>
        </w:rPr>
        <w:t>i.</w:t>
      </w:r>
      <w:r w:rsidRPr="009550F6">
        <w:rPr>
          <w:rFonts w:ascii="Arial" w:hAnsi="Arial" w:cs="Arial"/>
          <w:spacing w:val="8"/>
          <w:lang w:val="es-ES" w:eastAsia="es-ES"/>
        </w:rPr>
        <w:tab/>
      </w:r>
      <w:r w:rsidR="008354DC" w:rsidRPr="009550F6">
        <w:rPr>
          <w:rFonts w:ascii="Arial" w:hAnsi="Arial" w:cs="Arial"/>
          <w:spacing w:val="8"/>
          <w:lang w:val="es-ES" w:eastAsia="es-ES"/>
        </w:rPr>
        <w:t xml:space="preserve">Acepta que en caso de que los archivos presentados no puedan ser abiertos por estar encriptados o dañados por contener algún virus informático o por carecer de firma electrónica, la </w:t>
      </w:r>
      <w:r w:rsidR="00DC0D52" w:rsidRPr="009550F6">
        <w:rPr>
          <w:rFonts w:ascii="Arial" w:hAnsi="Arial" w:cs="Arial"/>
          <w:spacing w:val="8"/>
          <w:lang w:val="es-ES" w:eastAsia="es-ES"/>
        </w:rPr>
        <w:t>o</w:t>
      </w:r>
      <w:r w:rsidR="008354DC" w:rsidRPr="009550F6">
        <w:rPr>
          <w:rFonts w:ascii="Arial" w:hAnsi="Arial" w:cs="Arial"/>
          <w:spacing w:val="8"/>
          <w:lang w:val="es-ES" w:eastAsia="es-ES"/>
        </w:rPr>
        <w:t>ferta será rechazada.</w:t>
      </w:r>
    </w:p>
    <w:p w14:paraId="5226E3CC" w14:textId="77777777" w:rsidR="00595039" w:rsidRPr="009550F6" w:rsidRDefault="00595039" w:rsidP="00595039">
      <w:pPr>
        <w:spacing w:after="240" w:line="240" w:lineRule="auto"/>
        <w:jc w:val="center"/>
        <w:rPr>
          <w:rFonts w:ascii="Arial" w:hAnsi="Arial" w:cs="Arial"/>
          <w:b/>
          <w:smallCaps/>
          <w:spacing w:val="8"/>
          <w:lang w:val="es-ES" w:eastAsia="es-ES"/>
        </w:rPr>
      </w:pPr>
      <w:r w:rsidRPr="009550F6">
        <w:rPr>
          <w:rFonts w:ascii="Arial" w:hAnsi="Arial" w:cs="Arial"/>
          <w:b/>
          <w:smallCaps/>
          <w:spacing w:val="8"/>
          <w:lang w:val="es-ES" w:eastAsia="es-ES"/>
        </w:rPr>
        <w:t>__________________________________________________</w:t>
      </w:r>
    </w:p>
    <w:p w14:paraId="16E51B2D" w14:textId="77777777" w:rsidR="009827FC" w:rsidRPr="009550F6" w:rsidRDefault="009827FC" w:rsidP="009827FC">
      <w:pPr>
        <w:pStyle w:val="paragraph"/>
        <w:spacing w:before="0" w:beforeAutospacing="0" w:after="0" w:afterAutospacing="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r w:rsidRPr="009550F6">
        <w:rPr>
          <w:rStyle w:val="eop"/>
          <w:rFonts w:ascii="Arial" w:hAnsi="Arial" w:cs="Arial"/>
          <w:sz w:val="22"/>
          <w:szCs w:val="22"/>
        </w:rPr>
        <w:t> </w:t>
      </w:r>
    </w:p>
    <w:p w14:paraId="5186B13D" w14:textId="67EB6BC5" w:rsidR="00EE78B2" w:rsidRPr="009550F6" w:rsidRDefault="009827FC" w:rsidP="0072798F">
      <w:pPr>
        <w:spacing w:after="240" w:line="240" w:lineRule="auto"/>
        <w:jc w:val="center"/>
        <w:rPr>
          <w:rFonts w:ascii="Arial" w:hAnsi="Arial" w:cs="Arial"/>
          <w:spacing w:val="8"/>
          <w:lang w:val="es-ES" w:eastAsia="es-ES"/>
        </w:rPr>
      </w:pPr>
      <w:r w:rsidRPr="009550F6">
        <w:rPr>
          <w:rStyle w:val="eop"/>
          <w:rFonts w:ascii="Arial Narrow" w:hAnsi="Arial Narrow" w:cs="Segoe UI"/>
        </w:rPr>
        <w:t> </w:t>
      </w:r>
      <w:r w:rsidRPr="009550F6">
        <w:rPr>
          <w:rStyle w:val="normaltextrun"/>
          <w:rFonts w:ascii="Arial Narrow" w:hAnsi="Arial Narrow" w:cs="Segoe UI"/>
          <w:b/>
          <w:bCs/>
          <w:lang w:val="es-ES"/>
        </w:rPr>
        <w:t>NOMBRE Y FIRMA</w:t>
      </w:r>
      <w:r w:rsidRPr="009550F6">
        <w:rPr>
          <w:rStyle w:val="eop"/>
          <w:rFonts w:ascii="Arial Narrow" w:hAnsi="Arial Narrow" w:cs="Segoe UI"/>
        </w:rPr>
        <w:t> </w:t>
      </w:r>
      <w:r w:rsidR="00EE78B2" w:rsidRPr="009550F6">
        <w:rPr>
          <w:rFonts w:ascii="Arial" w:hAnsi="Arial" w:cs="Arial"/>
          <w:spacing w:val="8"/>
          <w:lang w:val="es-ES" w:eastAsia="es-ES"/>
        </w:rPr>
        <w:br w:type="page"/>
      </w:r>
    </w:p>
    <w:p w14:paraId="07C19769" w14:textId="0B9DD736" w:rsidR="008354DC" w:rsidRDefault="00F73114" w:rsidP="00711F8B">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14</w:t>
      </w:r>
    </w:p>
    <w:p w14:paraId="17C7DCBB" w14:textId="6FC503BB" w:rsidR="00CA5FCD" w:rsidRPr="009550F6" w:rsidRDefault="00CA5FCD" w:rsidP="00711F8B">
      <w:pPr>
        <w:spacing w:after="240" w:line="240" w:lineRule="auto"/>
        <w:jc w:val="center"/>
        <w:rPr>
          <w:rFonts w:ascii="Arial" w:hAnsi="Arial" w:cs="Arial"/>
          <w:b/>
          <w:spacing w:val="8"/>
          <w:lang w:val="es-ES" w:eastAsia="es-ES"/>
        </w:rPr>
      </w:pPr>
      <w:r>
        <w:rPr>
          <w:rFonts w:ascii="Arial" w:hAnsi="Arial" w:cs="Arial"/>
          <w:b/>
          <w:spacing w:val="8"/>
          <w:lang w:val="es-ES" w:eastAsia="es-ES"/>
        </w:rPr>
        <w:t>Requisitos a que estarán sujetas las empresas y los bienes</w:t>
      </w:r>
    </w:p>
    <w:p w14:paraId="29BA8BF3" w14:textId="77777777" w:rsidR="003C5243" w:rsidRPr="009550F6" w:rsidRDefault="003C5243" w:rsidP="003C5243">
      <w:pPr>
        <w:spacing w:after="240" w:line="240" w:lineRule="auto"/>
        <w:jc w:val="center"/>
        <w:rPr>
          <w:rFonts w:ascii="Arial" w:hAnsi="Arial" w:cs="Arial"/>
          <w:b/>
          <w:spacing w:val="8"/>
          <w:lang w:val="es-ES" w:eastAsia="es-ES"/>
        </w:rPr>
      </w:pPr>
      <w:r w:rsidRPr="009550F6">
        <w:rPr>
          <w:rFonts w:ascii="Arial" w:hAnsi="Arial" w:cs="Arial"/>
          <w:b/>
          <w:bCs/>
          <w:color w:val="0000FF"/>
          <w:spacing w:val="12"/>
        </w:rPr>
        <w:t>(</w:t>
      </w:r>
      <w:r w:rsidRPr="00CA5FCD">
        <w:rPr>
          <w:rFonts w:ascii="Arial" w:hAnsi="Arial" w:cs="Arial"/>
          <w:b/>
          <w:bCs/>
          <w:color w:val="0000FF"/>
          <w:spacing w:val="12"/>
        </w:rPr>
        <w:t>No aplica para este concurso)</w:t>
      </w:r>
    </w:p>
    <w:p w14:paraId="54326463" w14:textId="77777777" w:rsidR="00EF589B" w:rsidRPr="009550F6" w:rsidRDefault="00EF589B" w:rsidP="00EF589B">
      <w:pPr>
        <w:rPr>
          <w:rFonts w:ascii="Arial" w:hAnsi="Arial" w:cs="Arial"/>
          <w:spacing w:val="8"/>
          <w:lang w:val="es-ES" w:eastAsia="es-ES"/>
        </w:rPr>
      </w:pPr>
      <w:r w:rsidRPr="009550F6">
        <w:rPr>
          <w:rFonts w:ascii="Arial" w:hAnsi="Arial" w:cs="Arial"/>
          <w:spacing w:val="8"/>
          <w:lang w:val="es-ES" w:eastAsia="es-ES"/>
        </w:rPr>
        <w:br w:type="page"/>
      </w:r>
    </w:p>
    <w:p w14:paraId="496506C1" w14:textId="77777777" w:rsidR="009129FA" w:rsidRPr="009550F6" w:rsidRDefault="00B85BD8" w:rsidP="00B85BD8">
      <w:pPr>
        <w:spacing w:after="240" w:line="240" w:lineRule="auto"/>
        <w:jc w:val="center"/>
        <w:rPr>
          <w:rFonts w:ascii="Arial" w:hAnsi="Arial" w:cs="Arial"/>
          <w:spacing w:val="8"/>
          <w:lang w:val="es-ES" w:eastAsia="es-ES"/>
        </w:rPr>
      </w:pPr>
      <w:r w:rsidRPr="009550F6">
        <w:rPr>
          <w:rFonts w:ascii="Arial" w:hAnsi="Arial" w:cs="Arial"/>
          <w:b/>
          <w:spacing w:val="8"/>
          <w:lang w:val="es-ES" w:eastAsia="es-ES"/>
        </w:rPr>
        <w:lastRenderedPageBreak/>
        <w:t>Anexo 1</w:t>
      </w:r>
      <w:r w:rsidR="00F73114" w:rsidRPr="009550F6">
        <w:rPr>
          <w:rFonts w:ascii="Arial" w:hAnsi="Arial" w:cs="Arial"/>
          <w:b/>
          <w:spacing w:val="8"/>
          <w:lang w:val="es-ES" w:eastAsia="es-ES"/>
        </w:rPr>
        <w:t>5</w:t>
      </w:r>
    </w:p>
    <w:p w14:paraId="4226D80C" w14:textId="77777777" w:rsidR="00B85BD8" w:rsidRPr="009550F6" w:rsidRDefault="00B85BD8" w:rsidP="00B85BD8">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Lineamientos de actuación del Micrositio de Concursos de CFE</w:t>
      </w:r>
    </w:p>
    <w:p w14:paraId="09876ED5" w14:textId="5AB3EB3E" w:rsidR="00430EBF" w:rsidRPr="009550F6" w:rsidRDefault="00430EBF" w:rsidP="00430EBF">
      <w:pPr>
        <w:spacing w:after="240" w:line="240" w:lineRule="auto"/>
        <w:jc w:val="both"/>
        <w:rPr>
          <w:rFonts w:ascii="Arial" w:hAnsi="Arial" w:cs="Arial"/>
          <w:spacing w:val="8"/>
          <w:lang w:val="es-ES" w:eastAsia="es-ES"/>
        </w:rPr>
      </w:pPr>
      <w:r w:rsidRPr="009550F6">
        <w:rPr>
          <w:rFonts w:ascii="Arial" w:hAnsi="Arial" w:cs="Arial"/>
          <w:b/>
          <w:spacing w:val="8"/>
          <w:lang w:val="es-ES" w:eastAsia="es-ES"/>
        </w:rPr>
        <w:t>1</w:t>
      </w:r>
      <w:r w:rsidR="00FF6B2B" w:rsidRPr="009550F6">
        <w:rPr>
          <w:rFonts w:ascii="Arial" w:hAnsi="Arial" w:cs="Arial"/>
          <w:b/>
          <w:spacing w:val="8"/>
          <w:lang w:val="es-ES" w:eastAsia="es-ES"/>
        </w:rPr>
        <w:t>8</w:t>
      </w:r>
      <w:r w:rsidRPr="009550F6">
        <w:rPr>
          <w:rFonts w:ascii="Arial" w:hAnsi="Arial" w:cs="Arial"/>
          <w:b/>
          <w:spacing w:val="8"/>
          <w:lang w:val="es-ES" w:eastAsia="es-ES"/>
        </w:rPr>
        <w:t>.1</w:t>
      </w:r>
      <w:r w:rsidRPr="009550F6">
        <w:rPr>
          <w:rFonts w:ascii="Arial" w:hAnsi="Arial" w:cs="Arial"/>
          <w:spacing w:val="8"/>
          <w:lang w:val="es-ES" w:eastAsia="es-ES"/>
        </w:rPr>
        <w:tab/>
        <w:t>Lineamientos de actuación del Micrositio de Concursos de CFE</w:t>
      </w:r>
    </w:p>
    <w:p w14:paraId="7186E38D" w14:textId="77777777" w:rsidR="00430EBF" w:rsidRPr="009550F6" w:rsidRDefault="00430EBF" w:rsidP="00430EBF">
      <w:pPr>
        <w:spacing w:after="240" w:line="240" w:lineRule="auto"/>
        <w:jc w:val="both"/>
        <w:rPr>
          <w:rFonts w:ascii="Arial" w:hAnsi="Arial" w:cs="Arial"/>
          <w:spacing w:val="8"/>
          <w:lang w:val="es-ES" w:eastAsia="es-ES"/>
        </w:rPr>
      </w:pPr>
      <w:r w:rsidRPr="009550F6">
        <w:rPr>
          <w:rFonts w:ascii="Arial" w:hAnsi="Arial" w:cs="Arial"/>
          <w:b/>
          <w:spacing w:val="8"/>
          <w:lang w:val="es-ES" w:eastAsia="es-ES"/>
        </w:rPr>
        <w:t>A)</w:t>
      </w:r>
      <w:r w:rsidRPr="009550F6">
        <w:rPr>
          <w:rFonts w:ascii="Arial" w:hAnsi="Arial" w:cs="Arial"/>
          <w:spacing w:val="8"/>
          <w:lang w:val="es-ES" w:eastAsia="es-ES"/>
        </w:rPr>
        <w:tab/>
        <w:t>Funcionales</w:t>
      </w:r>
    </w:p>
    <w:p w14:paraId="49F37426" w14:textId="77777777" w:rsidR="00430EBF" w:rsidRPr="009550F6" w:rsidRDefault="00430EBF" w:rsidP="00B9093D">
      <w:pPr>
        <w:spacing w:after="240" w:line="240" w:lineRule="auto"/>
        <w:ind w:left="1134" w:hanging="1134"/>
        <w:jc w:val="both"/>
        <w:rPr>
          <w:rFonts w:ascii="Arial" w:hAnsi="Arial" w:cs="Arial"/>
          <w:spacing w:val="8"/>
          <w:lang w:val="es-ES" w:eastAsia="es-ES"/>
        </w:rPr>
      </w:pPr>
      <w:r w:rsidRPr="009550F6">
        <w:rPr>
          <w:rFonts w:ascii="Arial" w:hAnsi="Arial" w:cs="Arial"/>
          <w:b/>
          <w:spacing w:val="8"/>
          <w:lang w:val="es-ES" w:eastAsia="es-ES"/>
        </w:rPr>
        <w:t>i)</w:t>
      </w:r>
      <w:r w:rsidRPr="009550F6">
        <w:rPr>
          <w:rFonts w:ascii="Arial" w:hAnsi="Arial" w:cs="Arial"/>
          <w:spacing w:val="8"/>
          <w:lang w:val="es-ES" w:eastAsia="es-ES"/>
        </w:rPr>
        <w:tab/>
        <w:t xml:space="preserve">Los </w:t>
      </w:r>
      <w:r w:rsidR="002820A5" w:rsidRPr="009550F6">
        <w:rPr>
          <w:rFonts w:ascii="Arial" w:hAnsi="Arial" w:cs="Arial"/>
          <w:spacing w:val="8"/>
          <w:lang w:val="es-ES" w:eastAsia="es-ES"/>
        </w:rPr>
        <w:t>Concursantes</w:t>
      </w:r>
      <w:r w:rsidRPr="009550F6">
        <w:rPr>
          <w:rFonts w:ascii="Arial" w:hAnsi="Arial" w:cs="Arial"/>
          <w:spacing w:val="8"/>
          <w:lang w:val="es-ES" w:eastAsia="es-ES"/>
        </w:rPr>
        <w:t xml:space="preserve"> deberán verificar las siguientes características técnicas mínimas de las computadoras a utilizar:</w:t>
      </w:r>
    </w:p>
    <w:p w14:paraId="3935DC17"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a.</w:t>
      </w:r>
      <w:r w:rsidRPr="009550F6">
        <w:rPr>
          <w:rFonts w:ascii="Arial" w:hAnsi="Arial" w:cs="Arial"/>
          <w:spacing w:val="8"/>
          <w:lang w:val="es-ES" w:eastAsia="es-ES"/>
        </w:rPr>
        <w:tab/>
        <w:t>Procesador de x64 bits de 1 GHZ o mayor.</w:t>
      </w:r>
    </w:p>
    <w:p w14:paraId="17510312"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b.</w:t>
      </w:r>
      <w:r w:rsidRPr="009550F6">
        <w:rPr>
          <w:rFonts w:ascii="Arial" w:hAnsi="Arial" w:cs="Arial"/>
          <w:b/>
          <w:spacing w:val="8"/>
          <w:lang w:val="es-ES" w:eastAsia="es-ES"/>
        </w:rPr>
        <w:tab/>
      </w:r>
      <w:r w:rsidRPr="009550F6">
        <w:rPr>
          <w:rFonts w:ascii="Arial" w:hAnsi="Arial" w:cs="Arial"/>
          <w:spacing w:val="8"/>
          <w:lang w:val="es-ES" w:eastAsia="es-ES"/>
        </w:rPr>
        <w:t>Memoria RAM mínimo de 4 gigabytes.</w:t>
      </w:r>
    </w:p>
    <w:p w14:paraId="0795399D"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c.</w:t>
      </w:r>
      <w:r w:rsidRPr="009550F6">
        <w:rPr>
          <w:rFonts w:ascii="Arial" w:hAnsi="Arial" w:cs="Arial"/>
          <w:spacing w:val="8"/>
          <w:lang w:val="es-ES" w:eastAsia="es-ES"/>
        </w:rPr>
        <w:tab/>
        <w:t>El equipo de cómputo cuente con el espacio suficiente en disco para llevar a cabo la descarga o carga de archivos.</w:t>
      </w:r>
    </w:p>
    <w:p w14:paraId="623C21E7"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d.</w:t>
      </w:r>
      <w:r w:rsidRPr="009550F6">
        <w:rPr>
          <w:rFonts w:ascii="Arial" w:hAnsi="Arial" w:cs="Arial"/>
          <w:b/>
          <w:spacing w:val="8"/>
          <w:lang w:val="es-ES" w:eastAsia="es-ES"/>
        </w:rPr>
        <w:tab/>
      </w:r>
      <w:r w:rsidRPr="009550F6">
        <w:rPr>
          <w:rFonts w:ascii="Arial" w:hAnsi="Arial" w:cs="Arial"/>
          <w:spacing w:val="8"/>
          <w:lang w:val="es-ES" w:eastAsia="es-ES"/>
        </w:rPr>
        <w:t>Sistema operativo Windows 7 SP1 (64 bits) o superior.</w:t>
      </w:r>
    </w:p>
    <w:p w14:paraId="39F5377F"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e.</w:t>
      </w:r>
      <w:r w:rsidRPr="009550F6">
        <w:rPr>
          <w:rFonts w:ascii="Arial" w:hAnsi="Arial" w:cs="Arial"/>
          <w:b/>
          <w:spacing w:val="8"/>
          <w:lang w:val="es-ES" w:eastAsia="es-ES"/>
        </w:rPr>
        <w:tab/>
      </w:r>
      <w:r w:rsidRPr="009550F6">
        <w:rPr>
          <w:rFonts w:ascii="Arial" w:hAnsi="Arial" w:cs="Arial"/>
          <w:spacing w:val="8"/>
          <w:lang w:val="es-ES" w:eastAsia="es-ES"/>
        </w:rPr>
        <w:t>Utilizar los navegadores Google Chrome o Mozilla Firefox en sus versiones de 64 bits.</w:t>
      </w:r>
    </w:p>
    <w:p w14:paraId="75ACD321"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f.</w:t>
      </w:r>
      <w:r w:rsidRPr="009550F6">
        <w:rPr>
          <w:rFonts w:ascii="Arial" w:hAnsi="Arial" w:cs="Arial"/>
          <w:b/>
          <w:spacing w:val="8"/>
          <w:lang w:val="es-ES" w:eastAsia="es-ES"/>
        </w:rPr>
        <w:tab/>
      </w:r>
      <w:r w:rsidRPr="009550F6">
        <w:rPr>
          <w:rFonts w:ascii="Arial" w:hAnsi="Arial" w:cs="Arial"/>
          <w:spacing w:val="8"/>
          <w:lang w:val="es-ES" w:eastAsia="es-ES"/>
        </w:rPr>
        <w:t xml:space="preserve">Suite de productividad </w:t>
      </w:r>
      <w:proofErr w:type="spellStart"/>
      <w:r w:rsidRPr="009550F6">
        <w:rPr>
          <w:rFonts w:ascii="Arial" w:hAnsi="Arial" w:cs="Arial"/>
          <w:spacing w:val="8"/>
          <w:lang w:val="es-ES" w:eastAsia="es-ES"/>
        </w:rPr>
        <w:t>MSOffice</w:t>
      </w:r>
      <w:proofErr w:type="spellEnd"/>
      <w:r w:rsidRPr="009550F6">
        <w:rPr>
          <w:rFonts w:ascii="Arial" w:hAnsi="Arial" w:cs="Arial"/>
          <w:spacing w:val="8"/>
          <w:lang w:val="es-ES" w:eastAsia="es-ES"/>
        </w:rPr>
        <w:t xml:space="preserve"> 2013 o superior, en caso de hacer uso de la plantilla para carga o descarga de preguntas.</w:t>
      </w:r>
    </w:p>
    <w:p w14:paraId="12523468" w14:textId="77777777" w:rsidR="00430EBF" w:rsidRPr="009550F6" w:rsidRDefault="00430EBF" w:rsidP="00430EBF">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g.</w:t>
      </w:r>
      <w:r w:rsidRPr="009550F6">
        <w:rPr>
          <w:rFonts w:ascii="Arial" w:hAnsi="Arial" w:cs="Arial"/>
          <w:b/>
          <w:spacing w:val="8"/>
          <w:lang w:val="es-ES" w:eastAsia="es-ES"/>
        </w:rPr>
        <w:tab/>
      </w:r>
      <w:r w:rsidRPr="009550F6">
        <w:rPr>
          <w:rFonts w:ascii="Arial" w:hAnsi="Arial" w:cs="Arial"/>
          <w:spacing w:val="8"/>
          <w:lang w:val="es-ES" w:eastAsia="es-ES"/>
        </w:rPr>
        <w:t>Ancho de banda de internet (4 MB dedicados tanto de subida como de bajada), para que tengan una mayor rapidez al cargar ofertas al contenedor del Micrositio de Concursos de CFE o para descargar archivos de los concursos, ya que CFE no se hace responsable por la dificultad o imposibilidad de ingresar ofertas por estas causas y no puedan ser recibidas en la fecha y hora límite para la recepción y apertura de ofertas.</w:t>
      </w:r>
    </w:p>
    <w:p w14:paraId="30027018" w14:textId="77777777" w:rsidR="00430EBF" w:rsidRPr="009550F6" w:rsidRDefault="00430EBF" w:rsidP="00430EBF">
      <w:pPr>
        <w:spacing w:after="240" w:line="240" w:lineRule="auto"/>
        <w:jc w:val="both"/>
        <w:rPr>
          <w:rFonts w:ascii="Arial" w:hAnsi="Arial" w:cs="Arial"/>
          <w:spacing w:val="8"/>
          <w:lang w:val="es-ES" w:eastAsia="es-ES"/>
        </w:rPr>
      </w:pPr>
      <w:r w:rsidRPr="009550F6">
        <w:rPr>
          <w:rFonts w:ascii="Arial" w:hAnsi="Arial" w:cs="Arial"/>
          <w:spacing w:val="8"/>
          <w:lang w:val="es-ES" w:eastAsia="es-ES"/>
        </w:rPr>
        <w:t>Los requerimientos técnicos anteriores son los estándares actuales par</w:t>
      </w:r>
      <w:r w:rsidR="006676AE" w:rsidRPr="009550F6">
        <w:rPr>
          <w:rFonts w:ascii="Arial" w:hAnsi="Arial" w:cs="Arial"/>
          <w:spacing w:val="8"/>
          <w:lang w:val="es-ES" w:eastAsia="es-ES"/>
        </w:rPr>
        <w:t>a</w:t>
      </w:r>
      <w:r w:rsidRPr="009550F6">
        <w:rPr>
          <w:rFonts w:ascii="Arial" w:hAnsi="Arial" w:cs="Arial"/>
          <w:spacing w:val="8"/>
          <w:lang w:val="es-ES" w:eastAsia="es-ES"/>
        </w:rPr>
        <w:t xml:space="preserve"> cualquier equipo de cómputo.</w:t>
      </w:r>
    </w:p>
    <w:p w14:paraId="28D59F9D" w14:textId="77777777" w:rsidR="00430EBF" w:rsidRPr="009550F6" w:rsidRDefault="00430EBF" w:rsidP="00430EBF">
      <w:pPr>
        <w:spacing w:after="240" w:line="240" w:lineRule="auto"/>
        <w:jc w:val="both"/>
        <w:rPr>
          <w:rFonts w:ascii="Arial" w:hAnsi="Arial" w:cs="Arial"/>
          <w:spacing w:val="8"/>
          <w:lang w:val="es-ES" w:eastAsia="es-ES"/>
        </w:rPr>
      </w:pPr>
      <w:r w:rsidRPr="009550F6">
        <w:rPr>
          <w:rFonts w:ascii="Arial" w:hAnsi="Arial" w:cs="Arial"/>
          <w:spacing w:val="8"/>
          <w:lang w:val="es-ES" w:eastAsia="es-ES"/>
        </w:rPr>
        <w:t xml:space="preserve">Los </w:t>
      </w:r>
      <w:r w:rsidR="002820A5" w:rsidRPr="009550F6">
        <w:rPr>
          <w:rFonts w:ascii="Arial" w:hAnsi="Arial" w:cs="Arial"/>
          <w:spacing w:val="8"/>
          <w:lang w:val="es-ES" w:eastAsia="es-ES"/>
        </w:rPr>
        <w:t>Proveedor</w:t>
      </w:r>
      <w:r w:rsidRPr="009550F6">
        <w:rPr>
          <w:rFonts w:ascii="Arial" w:hAnsi="Arial" w:cs="Arial"/>
          <w:spacing w:val="8"/>
          <w:lang w:val="es-ES" w:eastAsia="es-ES"/>
        </w:rPr>
        <w:t xml:space="preserve">es, contratistas, </w:t>
      </w:r>
      <w:r w:rsidR="002820A5" w:rsidRPr="009550F6">
        <w:rPr>
          <w:rFonts w:ascii="Arial" w:hAnsi="Arial" w:cs="Arial"/>
          <w:spacing w:val="8"/>
          <w:lang w:val="es-ES" w:eastAsia="es-ES"/>
        </w:rPr>
        <w:t>Concursantes</w:t>
      </w:r>
      <w:r w:rsidRPr="009550F6">
        <w:rPr>
          <w:rFonts w:ascii="Arial" w:hAnsi="Arial" w:cs="Arial"/>
          <w:spacing w:val="8"/>
          <w:lang w:val="es-ES" w:eastAsia="es-ES"/>
        </w:rPr>
        <w:t>, y agentes contratantes deberán contar con su firma electrónica vigente, acorde a los términos establecidos en la Ley de Firma Electrónica Avanzada.</w:t>
      </w:r>
    </w:p>
    <w:p w14:paraId="405F45D0" w14:textId="77777777" w:rsidR="00430EBF" w:rsidRPr="009550F6" w:rsidRDefault="00430EBF" w:rsidP="00B9093D">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t>ii</w:t>
      </w:r>
      <w:proofErr w:type="spellEnd"/>
      <w:r w:rsidRPr="009550F6">
        <w:rPr>
          <w:rFonts w:ascii="Arial" w:hAnsi="Arial" w:cs="Arial"/>
          <w:b/>
          <w:spacing w:val="8"/>
          <w:lang w:val="es-ES" w:eastAsia="es-ES"/>
        </w:rPr>
        <w:t>)</w:t>
      </w:r>
      <w:r w:rsidRPr="009550F6">
        <w:rPr>
          <w:rFonts w:ascii="Arial" w:hAnsi="Arial" w:cs="Arial"/>
          <w:spacing w:val="8"/>
          <w:lang w:val="es-ES" w:eastAsia="es-ES"/>
        </w:rPr>
        <w:tab/>
        <w:t xml:space="preserve">Las características técnicas de los archivos a cargar en contenedor por parte de los </w:t>
      </w:r>
      <w:r w:rsidR="002820A5" w:rsidRPr="009550F6">
        <w:rPr>
          <w:rFonts w:ascii="Arial" w:hAnsi="Arial" w:cs="Arial"/>
          <w:spacing w:val="8"/>
          <w:lang w:val="es-ES" w:eastAsia="es-ES"/>
        </w:rPr>
        <w:t>Concursantes</w:t>
      </w:r>
      <w:r w:rsidRPr="009550F6">
        <w:rPr>
          <w:rFonts w:ascii="Arial" w:hAnsi="Arial" w:cs="Arial"/>
          <w:spacing w:val="8"/>
          <w:lang w:val="es-ES" w:eastAsia="es-ES"/>
        </w:rPr>
        <w:t xml:space="preserve"> serán las siguientes:</w:t>
      </w:r>
    </w:p>
    <w:p w14:paraId="07FA6E2A" w14:textId="77777777" w:rsidR="00430EBF" w:rsidRPr="009550F6" w:rsidRDefault="00430EBF" w:rsidP="00B9093D">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a.</w:t>
      </w:r>
      <w:r w:rsidR="00B9093D" w:rsidRPr="009550F6">
        <w:rPr>
          <w:rFonts w:ascii="Arial" w:hAnsi="Arial" w:cs="Arial"/>
          <w:b/>
          <w:spacing w:val="8"/>
          <w:lang w:val="es-ES" w:eastAsia="es-ES"/>
        </w:rPr>
        <w:tab/>
      </w:r>
      <w:r w:rsidRPr="009550F6">
        <w:rPr>
          <w:rFonts w:ascii="Arial" w:hAnsi="Arial" w:cs="Arial"/>
          <w:spacing w:val="8"/>
          <w:lang w:val="es-ES" w:eastAsia="es-ES"/>
        </w:rPr>
        <w:t>Los nombres de los archivos podrán tener una longitud máxima de hasta 20 caracteres.</w:t>
      </w:r>
    </w:p>
    <w:p w14:paraId="37A6A557" w14:textId="77777777" w:rsidR="00430EBF" w:rsidRPr="009550F6" w:rsidRDefault="00430EBF" w:rsidP="00B9093D">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b.</w:t>
      </w:r>
      <w:r w:rsidR="00B9093D" w:rsidRPr="009550F6">
        <w:rPr>
          <w:rFonts w:ascii="Arial" w:hAnsi="Arial" w:cs="Arial"/>
          <w:b/>
          <w:spacing w:val="8"/>
          <w:lang w:val="es-ES" w:eastAsia="es-ES"/>
        </w:rPr>
        <w:tab/>
      </w:r>
      <w:r w:rsidRPr="009550F6">
        <w:rPr>
          <w:rFonts w:ascii="Arial" w:hAnsi="Arial" w:cs="Arial"/>
          <w:spacing w:val="8"/>
          <w:lang w:val="es-ES" w:eastAsia="es-ES"/>
        </w:rPr>
        <w:t>Los caracteres que conformen el nombre de los archivos podrán ser letras, números y espacios en blanco. No se permiten caracteres especiales, no acentos.</w:t>
      </w:r>
    </w:p>
    <w:p w14:paraId="37F2CF6D" w14:textId="77777777" w:rsidR="00430EBF" w:rsidRPr="009550F6" w:rsidRDefault="00430EBF" w:rsidP="00B9093D">
      <w:pPr>
        <w:spacing w:after="240" w:line="240" w:lineRule="auto"/>
        <w:ind w:left="1135" w:hanging="851"/>
        <w:jc w:val="both"/>
        <w:rPr>
          <w:rFonts w:ascii="Arial" w:hAnsi="Arial" w:cs="Arial"/>
          <w:spacing w:val="8"/>
          <w:lang w:val="es-ES" w:eastAsia="es-ES"/>
        </w:rPr>
      </w:pPr>
      <w:r w:rsidRPr="009550F6">
        <w:rPr>
          <w:rFonts w:ascii="Arial" w:hAnsi="Arial" w:cs="Arial"/>
          <w:b/>
          <w:spacing w:val="8"/>
          <w:lang w:val="es-ES" w:eastAsia="es-ES"/>
        </w:rPr>
        <w:t>c.</w:t>
      </w:r>
      <w:r w:rsidR="00B9093D" w:rsidRPr="009550F6">
        <w:rPr>
          <w:rFonts w:ascii="Arial" w:hAnsi="Arial" w:cs="Arial"/>
          <w:b/>
          <w:spacing w:val="8"/>
          <w:lang w:val="es-ES" w:eastAsia="es-ES"/>
        </w:rPr>
        <w:tab/>
      </w:r>
      <w:r w:rsidRPr="009550F6">
        <w:rPr>
          <w:rFonts w:ascii="Arial" w:hAnsi="Arial" w:cs="Arial"/>
          <w:spacing w:val="8"/>
          <w:lang w:val="es-ES" w:eastAsia="es-ES"/>
        </w:rPr>
        <w:t>No se permite subir archivos con un mismo nombre (homónimos).</w:t>
      </w:r>
    </w:p>
    <w:p w14:paraId="3AB9F75E" w14:textId="77777777" w:rsidR="00430EBF" w:rsidRPr="009550F6" w:rsidRDefault="00430EBF" w:rsidP="002A25B7">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lastRenderedPageBreak/>
        <w:t>iii</w:t>
      </w:r>
      <w:proofErr w:type="spellEnd"/>
      <w:r w:rsidRPr="009550F6">
        <w:rPr>
          <w:rFonts w:ascii="Arial" w:hAnsi="Arial" w:cs="Arial"/>
          <w:b/>
          <w:spacing w:val="8"/>
          <w:lang w:val="es-ES" w:eastAsia="es-ES"/>
        </w:rPr>
        <w:t>)</w:t>
      </w:r>
      <w:r w:rsidRPr="009550F6">
        <w:rPr>
          <w:rFonts w:ascii="Arial" w:hAnsi="Arial" w:cs="Arial"/>
          <w:spacing w:val="8"/>
          <w:lang w:val="es-ES" w:eastAsia="es-ES"/>
        </w:rPr>
        <w:tab/>
        <w:t xml:space="preserve">Toda asesoría solicitada por los </w:t>
      </w:r>
      <w:r w:rsidR="002820A5" w:rsidRPr="009550F6">
        <w:rPr>
          <w:rFonts w:ascii="Arial" w:hAnsi="Arial" w:cs="Arial"/>
          <w:spacing w:val="8"/>
          <w:lang w:val="es-ES" w:eastAsia="es-ES"/>
        </w:rPr>
        <w:t>Concursantes</w:t>
      </w:r>
      <w:r w:rsidRPr="009550F6">
        <w:rPr>
          <w:rFonts w:ascii="Arial" w:hAnsi="Arial" w:cs="Arial"/>
          <w:spacing w:val="8"/>
          <w:lang w:val="es-ES" w:eastAsia="es-ES"/>
        </w:rPr>
        <w:t xml:space="preserve"> y la atención a la misma por parte de CFE, deberá hacerse por escrito en los espacios que para el efecto están establecidos en el foro de soporte técnico en el módulo de </w:t>
      </w:r>
      <w:r w:rsidR="002820A5" w:rsidRPr="009550F6">
        <w:rPr>
          <w:rFonts w:ascii="Arial" w:hAnsi="Arial" w:cs="Arial"/>
          <w:spacing w:val="8"/>
          <w:lang w:val="es-ES" w:eastAsia="es-ES"/>
        </w:rPr>
        <w:t>Proveedor</w:t>
      </w:r>
      <w:r w:rsidRPr="009550F6">
        <w:rPr>
          <w:rFonts w:ascii="Arial" w:hAnsi="Arial" w:cs="Arial"/>
          <w:spacing w:val="8"/>
          <w:lang w:val="es-ES" w:eastAsia="es-ES"/>
        </w:rPr>
        <w:t>es y contratistas.</w:t>
      </w:r>
    </w:p>
    <w:p w14:paraId="29361AD9" w14:textId="77777777" w:rsidR="00430EBF" w:rsidRPr="009550F6" w:rsidRDefault="00430EBF" w:rsidP="002A25B7">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t>iv</w:t>
      </w:r>
      <w:proofErr w:type="spellEnd"/>
      <w:r w:rsidRPr="009550F6">
        <w:rPr>
          <w:rFonts w:ascii="Arial" w:hAnsi="Arial" w:cs="Arial"/>
          <w:b/>
          <w:spacing w:val="8"/>
          <w:lang w:val="es-ES" w:eastAsia="es-ES"/>
        </w:rPr>
        <w:t>)</w:t>
      </w:r>
      <w:r w:rsidRPr="009550F6">
        <w:rPr>
          <w:rFonts w:ascii="Arial" w:hAnsi="Arial" w:cs="Arial"/>
          <w:spacing w:val="8"/>
          <w:lang w:val="es-ES" w:eastAsia="es-ES"/>
        </w:rPr>
        <w:tab/>
        <w:t xml:space="preserve">La atención a las solicitudes será en días hábiles del Corporativo de CFE, en horario de 9:00 a 18:00 horas y en un plazo no mayor de 24 </w:t>
      </w:r>
      <w:proofErr w:type="spellStart"/>
      <w:r w:rsidRPr="009550F6">
        <w:rPr>
          <w:rFonts w:ascii="Arial" w:hAnsi="Arial" w:cs="Arial"/>
          <w:spacing w:val="8"/>
          <w:lang w:val="es-ES" w:eastAsia="es-ES"/>
        </w:rPr>
        <w:t>hrs</w:t>
      </w:r>
      <w:proofErr w:type="spellEnd"/>
      <w:r w:rsidRPr="009550F6">
        <w:rPr>
          <w:rFonts w:ascii="Arial" w:hAnsi="Arial" w:cs="Arial"/>
          <w:spacing w:val="8"/>
          <w:lang w:val="es-ES" w:eastAsia="es-ES"/>
        </w:rPr>
        <w:t>.</w:t>
      </w:r>
    </w:p>
    <w:p w14:paraId="6EA2F338" w14:textId="77777777" w:rsidR="00430EBF" w:rsidRPr="009550F6" w:rsidRDefault="00430EBF" w:rsidP="002A25B7">
      <w:pPr>
        <w:spacing w:after="240" w:line="240" w:lineRule="auto"/>
        <w:ind w:left="1134" w:hanging="1134"/>
        <w:jc w:val="both"/>
        <w:rPr>
          <w:rFonts w:ascii="Arial" w:hAnsi="Arial" w:cs="Arial"/>
          <w:spacing w:val="8"/>
          <w:lang w:val="es-ES" w:eastAsia="es-ES"/>
        </w:rPr>
      </w:pPr>
      <w:r w:rsidRPr="009550F6">
        <w:rPr>
          <w:rFonts w:ascii="Arial" w:hAnsi="Arial" w:cs="Arial"/>
          <w:b/>
          <w:spacing w:val="8"/>
          <w:lang w:val="es-ES" w:eastAsia="es-ES"/>
        </w:rPr>
        <w:t>v)</w:t>
      </w:r>
      <w:r w:rsidRPr="009550F6">
        <w:rPr>
          <w:rFonts w:ascii="Arial" w:hAnsi="Arial" w:cs="Arial"/>
          <w:spacing w:val="8"/>
          <w:lang w:val="es-ES" w:eastAsia="es-ES"/>
        </w:rPr>
        <w:tab/>
        <w:t xml:space="preserve">A todos los </w:t>
      </w:r>
      <w:r w:rsidR="002820A5" w:rsidRPr="009550F6">
        <w:rPr>
          <w:rFonts w:ascii="Arial" w:hAnsi="Arial" w:cs="Arial"/>
          <w:spacing w:val="8"/>
          <w:lang w:val="es-ES" w:eastAsia="es-ES"/>
        </w:rPr>
        <w:t>Concursantes</w:t>
      </w:r>
      <w:r w:rsidRPr="009550F6">
        <w:rPr>
          <w:rFonts w:ascii="Arial" w:hAnsi="Arial" w:cs="Arial"/>
          <w:spacing w:val="8"/>
          <w:lang w:val="es-ES" w:eastAsia="es-ES"/>
        </w:rPr>
        <w:t>, se les recomienda ingresar oportunamente sus ofertas a la bóveda del Micrositio de Concursos de CFE, con la mayor anticipación posible.</w:t>
      </w:r>
    </w:p>
    <w:p w14:paraId="4B2D0022" w14:textId="77777777" w:rsidR="00430EBF" w:rsidRPr="009550F6" w:rsidRDefault="00430EBF" w:rsidP="002A25B7">
      <w:pPr>
        <w:spacing w:after="240" w:line="240" w:lineRule="auto"/>
        <w:ind w:left="1134" w:hanging="1134"/>
        <w:jc w:val="both"/>
        <w:rPr>
          <w:rFonts w:ascii="Arial" w:hAnsi="Arial" w:cs="Arial"/>
          <w:spacing w:val="8"/>
          <w:lang w:val="es-ES" w:eastAsia="es-ES"/>
        </w:rPr>
      </w:pPr>
      <w:r w:rsidRPr="009550F6">
        <w:rPr>
          <w:rFonts w:ascii="Arial" w:hAnsi="Arial" w:cs="Arial"/>
          <w:b/>
          <w:spacing w:val="8"/>
          <w:lang w:val="es-ES" w:eastAsia="es-ES"/>
        </w:rPr>
        <w:t>vi)</w:t>
      </w:r>
      <w:r w:rsidRPr="009550F6">
        <w:rPr>
          <w:rFonts w:ascii="Arial" w:hAnsi="Arial" w:cs="Arial"/>
          <w:spacing w:val="8"/>
          <w:lang w:val="es-ES" w:eastAsia="es-ES"/>
        </w:rPr>
        <w:tab/>
        <w:t>Las ofertas deberán cumplir con todos y cada uno de los requisitos señalados en el pliego de requisitos.</w:t>
      </w:r>
    </w:p>
    <w:p w14:paraId="270B5217" w14:textId="77777777" w:rsidR="00430EBF" w:rsidRPr="009550F6" w:rsidRDefault="00430EBF" w:rsidP="002A25B7">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t>vii</w:t>
      </w:r>
      <w:proofErr w:type="spellEnd"/>
      <w:r w:rsidRPr="009550F6">
        <w:rPr>
          <w:rFonts w:ascii="Arial" w:hAnsi="Arial" w:cs="Arial"/>
          <w:b/>
          <w:spacing w:val="8"/>
          <w:lang w:val="es-ES" w:eastAsia="es-ES"/>
        </w:rPr>
        <w:t>)</w:t>
      </w:r>
      <w:r w:rsidRPr="009550F6">
        <w:rPr>
          <w:rFonts w:ascii="Arial" w:hAnsi="Arial" w:cs="Arial"/>
          <w:spacing w:val="8"/>
          <w:lang w:val="es-ES" w:eastAsia="es-ES"/>
        </w:rPr>
        <w:tab/>
        <w:t xml:space="preserve">CFE no será responsable de ofertas incompletas que se ingresen a la bóveda del Micrositio de Concursos de </w:t>
      </w:r>
      <w:r w:rsidR="002A25B7" w:rsidRPr="009550F6">
        <w:rPr>
          <w:rFonts w:ascii="Arial" w:hAnsi="Arial" w:cs="Arial"/>
          <w:spacing w:val="8"/>
          <w:lang w:val="es-ES" w:eastAsia="es-ES"/>
        </w:rPr>
        <w:t>CFE,</w:t>
      </w:r>
      <w:r w:rsidRPr="009550F6">
        <w:rPr>
          <w:rFonts w:ascii="Arial" w:hAnsi="Arial" w:cs="Arial"/>
          <w:spacing w:val="8"/>
          <w:lang w:val="es-ES" w:eastAsia="es-ES"/>
        </w:rPr>
        <w:t xml:space="preserve"> ya que no se podrá recibir ninguna documentación adicional, posterior a la fecha y hora de la recepción de ofertas y apertura de ofertas técnicas.</w:t>
      </w:r>
    </w:p>
    <w:p w14:paraId="7F3D49B5" w14:textId="77777777" w:rsidR="00430EBF" w:rsidRPr="009550F6" w:rsidRDefault="00430EBF" w:rsidP="002A25B7">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t>viii</w:t>
      </w:r>
      <w:proofErr w:type="spellEnd"/>
      <w:r w:rsidRPr="009550F6">
        <w:rPr>
          <w:rFonts w:ascii="Arial" w:hAnsi="Arial" w:cs="Arial"/>
          <w:b/>
          <w:spacing w:val="8"/>
          <w:lang w:val="es-ES" w:eastAsia="es-ES"/>
        </w:rPr>
        <w:t>)</w:t>
      </w:r>
      <w:r w:rsidRPr="009550F6">
        <w:rPr>
          <w:rFonts w:ascii="Arial" w:hAnsi="Arial" w:cs="Arial"/>
          <w:spacing w:val="8"/>
          <w:lang w:val="es-ES" w:eastAsia="es-ES"/>
        </w:rPr>
        <w:tab/>
        <w:t>En caso de que los archivos presentados no puedan ser abiertos por estar dañados o por estar infectados con algún virus informático, se tendrán como no presentados.</w:t>
      </w:r>
    </w:p>
    <w:p w14:paraId="73BD4603" w14:textId="77777777" w:rsidR="00430EBF" w:rsidRPr="009550F6" w:rsidRDefault="00430EBF" w:rsidP="002A25B7">
      <w:pPr>
        <w:spacing w:after="240" w:line="240" w:lineRule="auto"/>
        <w:ind w:left="1134" w:hanging="1134"/>
        <w:jc w:val="both"/>
        <w:rPr>
          <w:rFonts w:ascii="Arial" w:hAnsi="Arial" w:cs="Arial"/>
          <w:spacing w:val="8"/>
          <w:lang w:val="es-ES" w:eastAsia="es-ES"/>
        </w:rPr>
      </w:pPr>
      <w:proofErr w:type="spellStart"/>
      <w:r w:rsidRPr="009550F6">
        <w:rPr>
          <w:rFonts w:ascii="Arial" w:hAnsi="Arial" w:cs="Arial"/>
          <w:b/>
          <w:spacing w:val="8"/>
          <w:lang w:val="es-ES" w:eastAsia="es-ES"/>
        </w:rPr>
        <w:t>ix</w:t>
      </w:r>
      <w:proofErr w:type="spellEnd"/>
      <w:r w:rsidRPr="009550F6">
        <w:rPr>
          <w:rFonts w:ascii="Arial" w:hAnsi="Arial" w:cs="Arial"/>
          <w:b/>
          <w:spacing w:val="8"/>
          <w:lang w:val="es-ES" w:eastAsia="es-ES"/>
        </w:rPr>
        <w:t>)</w:t>
      </w:r>
      <w:r w:rsidRPr="009550F6">
        <w:rPr>
          <w:rFonts w:ascii="Arial" w:hAnsi="Arial" w:cs="Arial"/>
          <w:spacing w:val="8"/>
          <w:lang w:val="es-ES" w:eastAsia="es-ES"/>
        </w:rPr>
        <w:tab/>
        <w:t xml:space="preserve">El contenido de los archivos que presente un </w:t>
      </w:r>
      <w:r w:rsidR="002820A5" w:rsidRPr="009550F6">
        <w:rPr>
          <w:rFonts w:ascii="Arial" w:hAnsi="Arial" w:cs="Arial"/>
          <w:spacing w:val="8"/>
          <w:lang w:val="es-ES" w:eastAsia="es-ES"/>
        </w:rPr>
        <w:t>Concursante</w:t>
      </w:r>
      <w:r w:rsidRPr="009550F6">
        <w:rPr>
          <w:rFonts w:ascii="Arial" w:hAnsi="Arial" w:cs="Arial"/>
          <w:spacing w:val="8"/>
          <w:lang w:val="es-ES" w:eastAsia="es-ES"/>
        </w:rPr>
        <w:t xml:space="preserve"> es responsabilidad de éste.</w:t>
      </w:r>
    </w:p>
    <w:p w14:paraId="2D4622FE" w14:textId="77777777" w:rsidR="00430EBF" w:rsidRPr="009550F6" w:rsidRDefault="002A25B7" w:rsidP="002A25B7">
      <w:pPr>
        <w:spacing w:after="240" w:line="240" w:lineRule="auto"/>
        <w:ind w:left="851" w:hanging="851"/>
        <w:jc w:val="both"/>
        <w:rPr>
          <w:rFonts w:ascii="Arial" w:hAnsi="Arial" w:cs="Arial"/>
          <w:b/>
          <w:spacing w:val="8"/>
          <w:lang w:val="es-ES" w:eastAsia="es-ES"/>
        </w:rPr>
      </w:pPr>
      <w:r w:rsidRPr="009550F6">
        <w:rPr>
          <w:rFonts w:ascii="Arial" w:hAnsi="Arial" w:cs="Arial"/>
          <w:b/>
          <w:spacing w:val="8"/>
          <w:lang w:val="es-ES" w:eastAsia="es-ES"/>
        </w:rPr>
        <w:t>B)</w:t>
      </w:r>
      <w:r w:rsidRPr="009550F6">
        <w:rPr>
          <w:rFonts w:ascii="Arial" w:hAnsi="Arial" w:cs="Arial"/>
          <w:b/>
          <w:spacing w:val="8"/>
          <w:lang w:val="es-ES" w:eastAsia="es-ES"/>
        </w:rPr>
        <w:tab/>
      </w:r>
      <w:r w:rsidR="00430EBF" w:rsidRPr="009550F6">
        <w:rPr>
          <w:rFonts w:ascii="Arial" w:hAnsi="Arial" w:cs="Arial"/>
          <w:spacing w:val="8"/>
          <w:lang w:val="es-ES" w:eastAsia="es-ES"/>
        </w:rPr>
        <w:t>Operativos</w:t>
      </w:r>
    </w:p>
    <w:p w14:paraId="51425F2D" w14:textId="77777777" w:rsidR="00430EBF" w:rsidRPr="009550F6" w:rsidRDefault="00430EBF" w:rsidP="002A25B7">
      <w:pPr>
        <w:spacing w:after="240" w:line="240" w:lineRule="auto"/>
        <w:ind w:left="1134" w:hanging="1134"/>
        <w:jc w:val="both"/>
        <w:rPr>
          <w:rFonts w:ascii="Arial" w:hAnsi="Arial" w:cs="Arial"/>
          <w:spacing w:val="8"/>
          <w:lang w:val="es-ES" w:eastAsia="es-ES"/>
        </w:rPr>
      </w:pPr>
      <w:r w:rsidRPr="009550F6">
        <w:rPr>
          <w:rFonts w:ascii="Arial" w:hAnsi="Arial" w:cs="Arial"/>
          <w:b/>
          <w:spacing w:val="8"/>
          <w:lang w:val="es-ES" w:eastAsia="es-ES"/>
        </w:rPr>
        <w:t>i)</w:t>
      </w:r>
      <w:r w:rsidRPr="009550F6">
        <w:rPr>
          <w:rFonts w:ascii="Arial" w:hAnsi="Arial" w:cs="Arial"/>
          <w:spacing w:val="8"/>
          <w:lang w:val="es-ES" w:eastAsia="es-ES"/>
        </w:rPr>
        <w:tab/>
        <w:t>En el caso de que el Micrositio de Concursos de CFE, presente alguna indisponibilidad, se reprogramarán las etapas afectadas de los concursos vigentes. Se notificará a través del mismo sistema la reprogramación de las nuevas fechas y horarios de cada etapa y/o evento.</w:t>
      </w:r>
    </w:p>
    <w:p w14:paraId="2AA8F42C" w14:textId="77777777" w:rsidR="009129FA" w:rsidRPr="009550F6" w:rsidRDefault="00430EBF" w:rsidP="00430EBF">
      <w:pPr>
        <w:spacing w:after="240" w:line="240" w:lineRule="auto"/>
        <w:jc w:val="both"/>
        <w:rPr>
          <w:rFonts w:ascii="Arial" w:hAnsi="Arial" w:cs="Arial"/>
          <w:spacing w:val="8"/>
          <w:lang w:val="es-ES" w:eastAsia="es-ES"/>
        </w:rPr>
      </w:pPr>
      <w:r w:rsidRPr="009550F6">
        <w:rPr>
          <w:rFonts w:ascii="Arial" w:hAnsi="Arial" w:cs="Arial"/>
          <w:spacing w:val="8"/>
          <w:lang w:val="es-ES" w:eastAsia="es-ES"/>
        </w:rPr>
        <w:t>Durante la apertura de ofertas en caso de que la infraestructura vinculada al Micrositio de Concursos de CFE, presente algún incidente que afecte la disponibilidad o que degrade el tiempo de respuesta del sistema a tal grado que no sea factible continuar la descarga de ofertas,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14:paraId="4EA9BA15" w14:textId="77777777" w:rsidR="00CA4E95" w:rsidRPr="009550F6" w:rsidRDefault="00CA4E95">
      <w:pPr>
        <w:rPr>
          <w:rFonts w:ascii="Arial" w:hAnsi="Arial" w:cs="Arial"/>
          <w:spacing w:val="8"/>
          <w:lang w:val="es-ES" w:eastAsia="es-ES"/>
        </w:rPr>
      </w:pPr>
      <w:r w:rsidRPr="009550F6">
        <w:rPr>
          <w:rFonts w:ascii="Arial" w:hAnsi="Arial" w:cs="Arial"/>
          <w:spacing w:val="8"/>
          <w:lang w:val="es-ES" w:eastAsia="es-ES"/>
        </w:rPr>
        <w:br w:type="page"/>
      </w:r>
    </w:p>
    <w:p w14:paraId="22F49FCD" w14:textId="77777777" w:rsidR="00430EBF" w:rsidRPr="009550F6" w:rsidRDefault="00471C7B" w:rsidP="00471C7B">
      <w:pPr>
        <w:spacing w:after="240" w:line="240" w:lineRule="auto"/>
        <w:jc w:val="center"/>
        <w:rPr>
          <w:rFonts w:ascii="Arial" w:hAnsi="Arial" w:cs="Arial"/>
          <w:spacing w:val="8"/>
          <w:lang w:val="es-ES" w:eastAsia="es-ES"/>
        </w:rPr>
      </w:pPr>
      <w:r w:rsidRPr="009550F6">
        <w:rPr>
          <w:rFonts w:ascii="Arial" w:hAnsi="Arial" w:cs="Arial"/>
          <w:b/>
          <w:spacing w:val="8"/>
          <w:lang w:val="es-ES" w:eastAsia="es-ES"/>
        </w:rPr>
        <w:lastRenderedPageBreak/>
        <w:t>Anexo 1</w:t>
      </w:r>
      <w:r w:rsidR="00F73114" w:rsidRPr="009550F6">
        <w:rPr>
          <w:rFonts w:ascii="Arial" w:hAnsi="Arial" w:cs="Arial"/>
          <w:b/>
          <w:spacing w:val="8"/>
          <w:lang w:val="es-ES" w:eastAsia="es-ES"/>
        </w:rPr>
        <w:t>6</w:t>
      </w:r>
    </w:p>
    <w:p w14:paraId="5CDE3C04" w14:textId="77777777" w:rsidR="00471C7B" w:rsidRPr="009550F6" w:rsidRDefault="00471C7B" w:rsidP="00471C7B">
      <w:pPr>
        <w:widowControl w:val="0"/>
        <w:autoSpaceDE w:val="0"/>
        <w:autoSpaceDN w:val="0"/>
        <w:adjustRightInd w:val="0"/>
        <w:spacing w:after="1920" w:line="240" w:lineRule="auto"/>
        <w:jc w:val="center"/>
        <w:rPr>
          <w:rFonts w:ascii="Arial" w:hAnsi="Arial" w:cs="Arial"/>
          <w:b/>
          <w:spacing w:val="8"/>
          <w:lang w:val="es-ES" w:eastAsia="es-ES"/>
        </w:rPr>
      </w:pPr>
      <w:r w:rsidRPr="009550F6">
        <w:rPr>
          <w:rFonts w:ascii="Arial" w:hAnsi="Arial" w:cs="Arial"/>
          <w:b/>
          <w:spacing w:val="8"/>
          <w:lang w:val="es-ES" w:eastAsia="es-ES"/>
        </w:rPr>
        <w:t xml:space="preserve">Manual de Usuario Final para el Módulo de </w:t>
      </w:r>
      <w:r w:rsidR="002820A5" w:rsidRPr="009550F6">
        <w:rPr>
          <w:rFonts w:ascii="Arial" w:hAnsi="Arial" w:cs="Arial"/>
          <w:b/>
          <w:spacing w:val="8"/>
          <w:lang w:val="es-ES" w:eastAsia="es-ES"/>
        </w:rPr>
        <w:t>Proveedor</w:t>
      </w:r>
      <w:r w:rsidRPr="009550F6">
        <w:rPr>
          <w:rFonts w:ascii="Arial" w:hAnsi="Arial" w:cs="Arial"/>
          <w:b/>
          <w:spacing w:val="8"/>
          <w:lang w:val="es-ES" w:eastAsia="es-ES"/>
        </w:rPr>
        <w:t>es y Contratistas</w:t>
      </w:r>
    </w:p>
    <w:p w14:paraId="3E345343" w14:textId="77777777" w:rsidR="00471C7B" w:rsidRPr="00DC2FC4" w:rsidRDefault="00471C7B" w:rsidP="00471C7B">
      <w:pPr>
        <w:spacing w:after="240" w:line="240" w:lineRule="auto"/>
        <w:jc w:val="center"/>
        <w:rPr>
          <w:rFonts w:ascii="Arial" w:hAnsi="Arial" w:cs="Arial"/>
          <w:b/>
          <w:color w:val="0000FF"/>
          <w:spacing w:val="8"/>
          <w:lang w:val="es-ES" w:eastAsia="es-ES"/>
        </w:rPr>
      </w:pPr>
      <w:r w:rsidRPr="00DC2FC4">
        <w:rPr>
          <w:rFonts w:ascii="Arial" w:hAnsi="Arial" w:cs="Arial"/>
          <w:b/>
          <w:color w:val="0000FF"/>
          <w:spacing w:val="8"/>
          <w:lang w:val="es-ES" w:eastAsia="es-ES"/>
        </w:rPr>
        <w:t>(Se adjunta archivo electrónico)</w:t>
      </w:r>
    </w:p>
    <w:p w14:paraId="7332107B" w14:textId="77777777" w:rsidR="00467CE7" w:rsidRPr="009550F6" w:rsidRDefault="00467CE7">
      <w:pPr>
        <w:rPr>
          <w:rFonts w:ascii="Arial" w:hAnsi="Arial" w:cs="Arial"/>
          <w:spacing w:val="8"/>
          <w:lang w:val="es-ES" w:eastAsia="es-ES"/>
        </w:rPr>
      </w:pPr>
      <w:r w:rsidRPr="009550F6">
        <w:rPr>
          <w:rFonts w:ascii="Arial" w:hAnsi="Arial" w:cs="Arial"/>
          <w:spacing w:val="8"/>
          <w:lang w:val="es-ES" w:eastAsia="es-ES"/>
        </w:rPr>
        <w:br w:type="page"/>
      </w:r>
    </w:p>
    <w:p w14:paraId="130F4F9E" w14:textId="77777777" w:rsidR="00471C7B" w:rsidRPr="009550F6" w:rsidRDefault="00E90B0C" w:rsidP="00E90B0C">
      <w:pPr>
        <w:spacing w:after="240" w:line="240" w:lineRule="auto"/>
        <w:jc w:val="center"/>
        <w:rPr>
          <w:rFonts w:ascii="Arial" w:hAnsi="Arial" w:cs="Arial"/>
          <w:spacing w:val="8"/>
          <w:lang w:val="es-ES" w:eastAsia="es-ES"/>
        </w:rPr>
      </w:pPr>
      <w:r w:rsidRPr="009550F6">
        <w:rPr>
          <w:rFonts w:ascii="Arial" w:hAnsi="Arial" w:cs="Arial"/>
          <w:b/>
          <w:spacing w:val="8"/>
          <w:lang w:val="es-ES" w:eastAsia="es-ES"/>
        </w:rPr>
        <w:lastRenderedPageBreak/>
        <w:t>Anexo 1</w:t>
      </w:r>
      <w:r w:rsidR="00F73114" w:rsidRPr="009550F6">
        <w:rPr>
          <w:rFonts w:ascii="Arial" w:hAnsi="Arial" w:cs="Arial"/>
          <w:b/>
          <w:spacing w:val="8"/>
          <w:lang w:val="es-ES" w:eastAsia="es-ES"/>
        </w:rPr>
        <w:t>7</w:t>
      </w:r>
    </w:p>
    <w:p w14:paraId="6C9758AC" w14:textId="03AEA907" w:rsidR="006C0590" w:rsidRPr="009550F6" w:rsidRDefault="006C0590" w:rsidP="006C0590">
      <w:pPr>
        <w:spacing w:after="240" w:line="240" w:lineRule="auto"/>
        <w:jc w:val="center"/>
        <w:rPr>
          <w:rFonts w:ascii="Arial" w:hAnsi="Arial" w:cs="Arial"/>
          <w:spacing w:val="8"/>
          <w:lang w:val="es-ES" w:eastAsia="es-ES"/>
        </w:rPr>
      </w:pPr>
      <w:r w:rsidRPr="009550F6">
        <w:rPr>
          <w:rFonts w:ascii="Arial" w:hAnsi="Arial" w:cs="Arial"/>
          <w:b/>
          <w:spacing w:val="8"/>
          <w:lang w:val="es-ES" w:eastAsia="es-ES"/>
        </w:rPr>
        <w:t>Metodología para el cálculo del precio anormalmente bajo</w:t>
      </w:r>
    </w:p>
    <w:p w14:paraId="34AC04E6" w14:textId="4CBAA7C0" w:rsidR="006C0590" w:rsidRPr="009550F6" w:rsidRDefault="00DC154C" w:rsidP="00DC154C">
      <w:pPr>
        <w:spacing w:after="240" w:line="240" w:lineRule="auto"/>
        <w:jc w:val="center"/>
        <w:rPr>
          <w:rFonts w:ascii="Arial" w:hAnsi="Arial" w:cs="Arial"/>
          <w:spacing w:val="8"/>
          <w:lang w:val="es-ES" w:eastAsia="es-ES"/>
        </w:rPr>
      </w:pPr>
      <w:r w:rsidRPr="009550F6">
        <w:rPr>
          <w:rFonts w:ascii="Arial" w:hAnsi="Arial" w:cs="Arial"/>
          <w:b/>
          <w:bCs/>
          <w:color w:val="0000FF"/>
          <w:spacing w:val="12"/>
        </w:rPr>
        <w:t>(No aplica para este concurso)</w:t>
      </w:r>
    </w:p>
    <w:p w14:paraId="5D98A3F1" w14:textId="77777777" w:rsidR="003A2F89" w:rsidRPr="009550F6" w:rsidRDefault="003A2F89" w:rsidP="00982262">
      <w:pPr>
        <w:spacing w:after="240" w:line="240" w:lineRule="auto"/>
        <w:jc w:val="both"/>
        <w:rPr>
          <w:rFonts w:ascii="Arial" w:hAnsi="Arial" w:cs="Arial"/>
          <w:spacing w:val="8"/>
          <w:lang w:val="es-ES" w:eastAsia="es-ES"/>
        </w:rPr>
      </w:pPr>
      <w:r w:rsidRPr="009550F6">
        <w:rPr>
          <w:rFonts w:ascii="Arial" w:hAnsi="Arial" w:cs="Arial"/>
          <w:spacing w:val="8"/>
          <w:lang w:val="es-ES" w:eastAsia="es-ES"/>
        </w:rPr>
        <w:br w:type="page"/>
      </w:r>
    </w:p>
    <w:p w14:paraId="50C86B8C" w14:textId="77777777" w:rsidR="00D44DCC" w:rsidRPr="009550F6" w:rsidRDefault="00D44DCC" w:rsidP="00982262">
      <w:pPr>
        <w:spacing w:after="240" w:line="240" w:lineRule="auto"/>
        <w:jc w:val="both"/>
        <w:rPr>
          <w:rFonts w:ascii="Arial" w:hAnsi="Arial" w:cs="Arial"/>
          <w:spacing w:val="8"/>
          <w:lang w:val="es-ES" w:eastAsia="es-ES"/>
        </w:rPr>
      </w:pPr>
    </w:p>
    <w:p w14:paraId="6D02739A" w14:textId="77777777" w:rsidR="00D44DCC" w:rsidRDefault="00D44DCC" w:rsidP="00D44DCC">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Anexo 18</w:t>
      </w:r>
    </w:p>
    <w:p w14:paraId="0039CB42" w14:textId="6593F821" w:rsidR="00CA5FCD" w:rsidRPr="009550F6" w:rsidRDefault="00CA5FCD" w:rsidP="00D44DCC">
      <w:pPr>
        <w:spacing w:after="240" w:line="240" w:lineRule="auto"/>
        <w:jc w:val="center"/>
        <w:rPr>
          <w:rFonts w:ascii="Arial" w:hAnsi="Arial" w:cs="Arial"/>
          <w:b/>
          <w:spacing w:val="8"/>
          <w:lang w:val="es-ES" w:eastAsia="es-ES"/>
        </w:rPr>
      </w:pPr>
      <w:r>
        <w:rPr>
          <w:rFonts w:ascii="Arial" w:hAnsi="Arial" w:cs="Arial"/>
          <w:b/>
          <w:spacing w:val="8"/>
          <w:lang w:val="es-ES" w:eastAsia="es-ES"/>
        </w:rPr>
        <w:t>Formula de ajuste de pecios</w:t>
      </w:r>
    </w:p>
    <w:p w14:paraId="60EDCC55" w14:textId="51DB930C" w:rsidR="000C7616" w:rsidRPr="009550F6" w:rsidRDefault="00F4080B" w:rsidP="00D44DCC">
      <w:pPr>
        <w:spacing w:after="240" w:line="240" w:lineRule="auto"/>
        <w:jc w:val="center"/>
        <w:rPr>
          <w:rFonts w:ascii="Arial" w:hAnsi="Arial" w:cs="Arial"/>
          <w:b/>
          <w:spacing w:val="8"/>
          <w:lang w:val="es-ES" w:eastAsia="es-ES"/>
        </w:rPr>
      </w:pPr>
      <w:r w:rsidRPr="009550F6">
        <w:rPr>
          <w:rFonts w:ascii="Arial" w:hAnsi="Arial" w:cs="Arial"/>
          <w:b/>
          <w:bCs/>
          <w:color w:val="0000FF"/>
          <w:spacing w:val="12"/>
        </w:rPr>
        <w:t>(No aplica para este concurso)</w:t>
      </w:r>
    </w:p>
    <w:p w14:paraId="3BBB8815" w14:textId="77777777" w:rsidR="000C7616" w:rsidRPr="009550F6" w:rsidRDefault="000C7616" w:rsidP="00D44DCC">
      <w:pPr>
        <w:spacing w:after="240" w:line="240" w:lineRule="auto"/>
        <w:jc w:val="center"/>
        <w:rPr>
          <w:rFonts w:ascii="Arial" w:hAnsi="Arial" w:cs="Arial"/>
          <w:b/>
          <w:spacing w:val="8"/>
          <w:lang w:val="es-ES" w:eastAsia="es-ES"/>
        </w:rPr>
      </w:pPr>
    </w:p>
    <w:p w14:paraId="55B91B0D" w14:textId="77777777" w:rsidR="000C7616" w:rsidRPr="009550F6" w:rsidRDefault="000C7616" w:rsidP="00D44DCC">
      <w:pPr>
        <w:spacing w:after="240" w:line="240" w:lineRule="auto"/>
        <w:jc w:val="center"/>
        <w:rPr>
          <w:rFonts w:ascii="Arial" w:hAnsi="Arial" w:cs="Arial"/>
          <w:b/>
          <w:spacing w:val="8"/>
          <w:lang w:val="es-ES" w:eastAsia="es-ES"/>
        </w:rPr>
      </w:pPr>
    </w:p>
    <w:p w14:paraId="6810F0D1" w14:textId="77777777" w:rsidR="000C7616" w:rsidRPr="009550F6" w:rsidRDefault="000C7616" w:rsidP="00D44DCC">
      <w:pPr>
        <w:spacing w:after="240" w:line="240" w:lineRule="auto"/>
        <w:jc w:val="center"/>
        <w:rPr>
          <w:rFonts w:ascii="Arial" w:hAnsi="Arial" w:cs="Arial"/>
          <w:b/>
          <w:spacing w:val="8"/>
          <w:lang w:val="es-ES" w:eastAsia="es-ES"/>
        </w:rPr>
      </w:pPr>
    </w:p>
    <w:p w14:paraId="74E797DC" w14:textId="77777777" w:rsidR="000C7616" w:rsidRPr="009550F6" w:rsidRDefault="000C7616" w:rsidP="00D44DCC">
      <w:pPr>
        <w:spacing w:after="240" w:line="240" w:lineRule="auto"/>
        <w:jc w:val="center"/>
        <w:rPr>
          <w:rFonts w:ascii="Arial" w:hAnsi="Arial" w:cs="Arial"/>
          <w:b/>
          <w:spacing w:val="8"/>
          <w:lang w:val="es-ES" w:eastAsia="es-ES"/>
        </w:rPr>
      </w:pPr>
    </w:p>
    <w:p w14:paraId="25AF7EAE" w14:textId="77777777" w:rsidR="00116AD0" w:rsidRPr="009550F6" w:rsidRDefault="00116AD0">
      <w:pPr>
        <w:rPr>
          <w:rFonts w:ascii="Arial" w:hAnsi="Arial" w:cs="Arial"/>
          <w:b/>
          <w:spacing w:val="8"/>
          <w:lang w:val="es-ES" w:eastAsia="es-ES"/>
        </w:rPr>
      </w:pPr>
      <w:r w:rsidRPr="009550F6">
        <w:rPr>
          <w:rFonts w:ascii="Arial" w:hAnsi="Arial" w:cs="Arial"/>
          <w:b/>
          <w:spacing w:val="8"/>
          <w:lang w:val="es-ES" w:eastAsia="es-ES"/>
        </w:rPr>
        <w:br w:type="page"/>
      </w:r>
    </w:p>
    <w:p w14:paraId="52419E81" w14:textId="7FD111BE" w:rsidR="000C7616" w:rsidRPr="009550F6" w:rsidRDefault="000C7616" w:rsidP="00D44DCC">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19</w:t>
      </w:r>
    </w:p>
    <w:p w14:paraId="3C936208" w14:textId="77777777" w:rsidR="0046614C" w:rsidRPr="009550F6" w:rsidRDefault="0046614C" w:rsidP="0046614C">
      <w:pPr>
        <w:spacing w:after="0" w:line="240" w:lineRule="auto"/>
        <w:jc w:val="center"/>
        <w:textAlignment w:val="baseline"/>
        <w:rPr>
          <w:rFonts w:ascii="Segoe UI" w:eastAsia="Times New Roman" w:hAnsi="Segoe UI" w:cs="Segoe UI"/>
          <w:sz w:val="18"/>
          <w:szCs w:val="18"/>
          <w:lang w:eastAsia="es-MX"/>
        </w:rPr>
      </w:pPr>
      <w:r w:rsidRPr="009550F6">
        <w:rPr>
          <w:rFonts w:ascii="Arial" w:eastAsia="Times New Roman" w:hAnsi="Arial" w:cs="Arial"/>
          <w:b/>
          <w:bCs/>
          <w:lang w:val="es-ES" w:eastAsia="es-MX"/>
        </w:rPr>
        <w:t>Escrito de manifestación de los bienes y/o servicios objeto del concurso </w:t>
      </w:r>
      <w:r w:rsidRPr="009550F6">
        <w:rPr>
          <w:rFonts w:ascii="Arial" w:eastAsia="Times New Roman" w:hAnsi="Arial" w:cs="Arial"/>
          <w:lang w:eastAsia="es-MX"/>
        </w:rPr>
        <w:t> </w:t>
      </w:r>
    </w:p>
    <w:p w14:paraId="7D24AE89" w14:textId="77777777" w:rsidR="0046614C" w:rsidRPr="009550F6" w:rsidRDefault="0046614C" w:rsidP="0046614C">
      <w:pPr>
        <w:spacing w:after="0" w:line="240" w:lineRule="auto"/>
        <w:jc w:val="center"/>
        <w:textAlignment w:val="baseline"/>
        <w:rPr>
          <w:rFonts w:ascii="Segoe UI" w:eastAsia="Times New Roman" w:hAnsi="Segoe UI" w:cs="Segoe UI"/>
          <w:sz w:val="18"/>
          <w:szCs w:val="18"/>
          <w:lang w:eastAsia="es-MX"/>
        </w:rPr>
      </w:pPr>
      <w:r w:rsidRPr="009550F6">
        <w:rPr>
          <w:rFonts w:ascii="Segoe UI" w:eastAsia="Times New Roman" w:hAnsi="Segoe UI" w:cs="Segoe UI"/>
          <w:lang w:eastAsia="es-MX"/>
        </w:rPr>
        <w:t> </w:t>
      </w:r>
    </w:p>
    <w:p w14:paraId="0348B19D" w14:textId="77777777" w:rsidR="0046614C" w:rsidRPr="009550F6" w:rsidRDefault="0046614C" w:rsidP="0046614C">
      <w:pPr>
        <w:spacing w:after="0" w:line="240" w:lineRule="auto"/>
        <w:jc w:val="center"/>
        <w:textAlignment w:val="baseline"/>
        <w:rPr>
          <w:rFonts w:ascii="Segoe UI" w:eastAsia="Times New Roman" w:hAnsi="Segoe UI" w:cs="Segoe UI"/>
          <w:sz w:val="18"/>
          <w:szCs w:val="18"/>
          <w:lang w:eastAsia="es-MX"/>
        </w:rPr>
      </w:pPr>
      <w:r w:rsidRPr="009550F6">
        <w:rPr>
          <w:rFonts w:ascii="Arial" w:eastAsia="Times New Roman" w:hAnsi="Arial" w:cs="Arial"/>
          <w:lang w:eastAsia="es-MX"/>
        </w:rPr>
        <w:t>  </w:t>
      </w:r>
    </w:p>
    <w:p w14:paraId="65AFF50B" w14:textId="77777777" w:rsidR="00A316C0" w:rsidRPr="009550F6" w:rsidRDefault="00A316C0" w:rsidP="00A316C0">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2A588987" w14:textId="1FC4205B" w:rsidR="00A316C0" w:rsidRPr="00731620" w:rsidRDefault="00A316C0" w:rsidP="33825219">
      <w:pPr>
        <w:spacing w:line="257" w:lineRule="auto"/>
        <w:jc w:val="right"/>
        <w:rPr>
          <w:rFonts w:ascii="Arial" w:hAnsi="Arial" w:cs="Arial"/>
          <w:sz w:val="18"/>
          <w:szCs w:val="18"/>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w:t>
      </w:r>
      <w:r w:rsidR="00CC1241" w:rsidRPr="00682D47">
        <w:rPr>
          <w:rFonts w:ascii="Arial" w:eastAsia="Calibri" w:hAnsi="Arial" w:cs="Arial"/>
          <w:color w:val="0000FF"/>
          <w:lang w:val="es"/>
        </w:rPr>
        <w:t>2</w:t>
      </w:r>
    </w:p>
    <w:p w14:paraId="21A0D46A" w14:textId="77777777" w:rsidR="00A316C0" w:rsidRPr="009550F6" w:rsidRDefault="00A316C0" w:rsidP="00A316C0">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3201AE37" w14:textId="77777777" w:rsidR="00A316C0" w:rsidRPr="009550F6" w:rsidRDefault="00A316C0" w:rsidP="00A316C0">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0585474E" w14:textId="77777777" w:rsidR="00A316C0" w:rsidRPr="009550F6" w:rsidRDefault="00A316C0" w:rsidP="00A316C0">
      <w:pPr>
        <w:spacing w:after="0" w:line="240" w:lineRule="auto"/>
        <w:jc w:val="both"/>
        <w:rPr>
          <w:rFonts w:ascii="Arial" w:hAnsi="Arial" w:cs="Arial"/>
          <w:b/>
          <w:spacing w:val="8"/>
          <w:lang w:val="es-ES" w:eastAsia="es-ES"/>
        </w:rPr>
      </w:pPr>
      <w:r w:rsidRPr="009550F6">
        <w:rPr>
          <w:rFonts w:ascii="Arial" w:hAnsi="Arial" w:cs="Arial"/>
          <w:b/>
          <w:spacing w:val="8"/>
          <w:lang w:val="es-ES" w:eastAsia="es-ES"/>
        </w:rPr>
        <w:t>PRESENTE.</w:t>
      </w:r>
    </w:p>
    <w:p w14:paraId="436C004F" w14:textId="77777777" w:rsidR="0046614C" w:rsidRPr="009550F6" w:rsidRDefault="0046614C" w:rsidP="0046614C">
      <w:pPr>
        <w:spacing w:after="0" w:line="240" w:lineRule="auto"/>
        <w:ind w:right="15"/>
        <w:jc w:val="both"/>
        <w:textAlignment w:val="baseline"/>
        <w:rPr>
          <w:rFonts w:ascii="Segoe UI" w:eastAsia="Times New Roman" w:hAnsi="Segoe UI" w:cs="Segoe UI"/>
          <w:sz w:val="18"/>
          <w:szCs w:val="18"/>
          <w:lang w:eastAsia="es-MX"/>
        </w:rPr>
      </w:pPr>
      <w:r w:rsidRPr="009550F6">
        <w:rPr>
          <w:rFonts w:ascii="Arial" w:eastAsia="Times New Roman" w:hAnsi="Arial" w:cs="Arial"/>
          <w:lang w:eastAsia="es-MX"/>
        </w:rPr>
        <w:t>  </w:t>
      </w:r>
    </w:p>
    <w:p w14:paraId="2154B9E8" w14:textId="77777777" w:rsidR="0046614C" w:rsidRPr="009550F6" w:rsidRDefault="0046614C" w:rsidP="0046614C">
      <w:pPr>
        <w:spacing w:after="0" w:line="240" w:lineRule="auto"/>
        <w:jc w:val="both"/>
        <w:textAlignment w:val="baseline"/>
        <w:rPr>
          <w:rFonts w:ascii="Segoe UI" w:eastAsia="Times New Roman" w:hAnsi="Segoe UI" w:cs="Segoe UI"/>
          <w:sz w:val="18"/>
          <w:szCs w:val="18"/>
          <w:lang w:eastAsia="es-MX"/>
        </w:rPr>
      </w:pPr>
      <w:r w:rsidRPr="009550F6">
        <w:rPr>
          <w:rFonts w:ascii="Arial" w:eastAsia="Times New Roman" w:hAnsi="Arial" w:cs="Arial"/>
          <w:lang w:val="es-ES" w:eastAsia="es-MX"/>
        </w:rPr>
        <w:t>En mi carácter de </w:t>
      </w:r>
      <w:r w:rsidRPr="009550F6">
        <w:rPr>
          <w:rFonts w:ascii="Arial" w:eastAsia="Times New Roman" w:hAnsi="Arial" w:cs="Arial"/>
          <w:u w:val="single"/>
          <w:lang w:val="es-ES" w:eastAsia="es-MX"/>
        </w:rPr>
        <w:t>(</w:t>
      </w:r>
      <w:r w:rsidRPr="009550F6">
        <w:rPr>
          <w:rFonts w:ascii="Arial" w:eastAsia="Times New Roman" w:hAnsi="Arial" w:cs="Arial"/>
          <w:u w:val="single"/>
          <w:shd w:val="clear" w:color="auto" w:fill="D9D9D9"/>
          <w:lang w:val="es-ES" w:eastAsia="es-MX"/>
        </w:rPr>
        <w:t>representante legal, apoderado especial o general</w:t>
      </w:r>
      <w:r w:rsidRPr="009550F6">
        <w:rPr>
          <w:rFonts w:ascii="Arial" w:eastAsia="Times New Roman" w:hAnsi="Arial" w:cs="Arial"/>
          <w:lang w:val="es-ES" w:eastAsia="es-MX"/>
        </w:rPr>
        <w:t>) de la empresa </w:t>
      </w:r>
      <w:r w:rsidRPr="009550F6">
        <w:rPr>
          <w:rFonts w:ascii="Arial" w:eastAsia="Times New Roman" w:hAnsi="Arial" w:cs="Arial"/>
          <w:u w:val="single"/>
          <w:lang w:val="es-ES" w:eastAsia="es-MX"/>
        </w:rPr>
        <w:t>(</w:t>
      </w:r>
      <w:r w:rsidRPr="009550F6">
        <w:rPr>
          <w:rFonts w:ascii="Arial" w:eastAsia="Times New Roman" w:hAnsi="Arial" w:cs="Arial"/>
          <w:u w:val="single"/>
          <w:shd w:val="clear" w:color="auto" w:fill="D9D9D9"/>
          <w:lang w:val="es-ES" w:eastAsia="es-MX"/>
        </w:rPr>
        <w:t>nombre o razón social</w:t>
      </w:r>
      <w:r w:rsidRPr="009550F6">
        <w:rPr>
          <w:rFonts w:ascii="Arial" w:eastAsia="Times New Roman" w:hAnsi="Arial" w:cs="Arial"/>
          <w:u w:val="single"/>
          <w:lang w:val="es-ES" w:eastAsia="es-MX"/>
        </w:rPr>
        <w:t>)</w:t>
      </w:r>
      <w:r w:rsidRPr="009550F6">
        <w:rPr>
          <w:rFonts w:ascii="Arial" w:eastAsia="Times New Roman" w:hAnsi="Arial" w:cs="Arial"/>
          <w:lang w:val="es-ES" w:eastAsia="es-MX"/>
        </w:rPr>
        <w:t>, manifiesto </w:t>
      </w:r>
      <w:r w:rsidRPr="009550F6">
        <w:rPr>
          <w:rFonts w:ascii="Arial" w:eastAsia="Times New Roman" w:hAnsi="Arial" w:cs="Arial"/>
          <w:lang w:eastAsia="es-MX"/>
        </w:rPr>
        <w:t>bajo protesta de decir verdad que los bienes ofertados bajo la partida ____ son originarios de ________________.  </w:t>
      </w:r>
    </w:p>
    <w:p w14:paraId="4A6CBFA3" w14:textId="77777777" w:rsidR="0046614C" w:rsidRPr="009550F6" w:rsidRDefault="0046614C" w:rsidP="0046614C">
      <w:pPr>
        <w:spacing w:after="0" w:line="240" w:lineRule="auto"/>
        <w:textAlignment w:val="baseline"/>
        <w:rPr>
          <w:rFonts w:ascii="Segoe UI" w:eastAsia="Times New Roman" w:hAnsi="Segoe UI" w:cs="Segoe UI"/>
          <w:sz w:val="18"/>
          <w:szCs w:val="18"/>
          <w:lang w:eastAsia="es-MX"/>
        </w:rPr>
      </w:pPr>
      <w:r w:rsidRPr="009550F6">
        <w:rPr>
          <w:rFonts w:ascii="Times New Roman" w:eastAsia="Times New Roman" w:hAnsi="Times New Roman" w:cs="Times New Roman"/>
          <w:lang w:eastAsia="es-MX"/>
        </w:rPr>
        <w:t>  </w:t>
      </w:r>
    </w:p>
    <w:p w14:paraId="4900BF8F" w14:textId="77777777" w:rsidR="0046614C" w:rsidRPr="009550F6" w:rsidRDefault="0046614C" w:rsidP="0046614C">
      <w:pPr>
        <w:spacing w:after="0" w:line="240" w:lineRule="auto"/>
        <w:textAlignment w:val="baseline"/>
        <w:rPr>
          <w:rFonts w:ascii="Segoe UI" w:eastAsia="Times New Roman" w:hAnsi="Segoe UI" w:cs="Segoe UI"/>
          <w:sz w:val="18"/>
          <w:szCs w:val="18"/>
          <w:lang w:eastAsia="es-MX"/>
        </w:rPr>
      </w:pPr>
      <w:r w:rsidRPr="009550F6">
        <w:rPr>
          <w:rFonts w:ascii="Times New Roman" w:eastAsia="Times New Roman" w:hAnsi="Times New Roman" w:cs="Times New Roman"/>
          <w:lang w:eastAsia="es-MX"/>
        </w:rPr>
        <w:t>  </w:t>
      </w:r>
    </w:p>
    <w:p w14:paraId="3CC1A7A4" w14:textId="77777777" w:rsidR="0046614C" w:rsidRPr="009550F6" w:rsidRDefault="0046614C" w:rsidP="0046614C">
      <w:pPr>
        <w:spacing w:after="0" w:line="240" w:lineRule="auto"/>
        <w:textAlignment w:val="baseline"/>
        <w:rPr>
          <w:rFonts w:ascii="Segoe UI" w:eastAsia="Times New Roman" w:hAnsi="Segoe UI" w:cs="Segoe UI"/>
          <w:sz w:val="18"/>
          <w:szCs w:val="18"/>
          <w:lang w:eastAsia="es-MX"/>
        </w:rPr>
      </w:pPr>
      <w:r w:rsidRPr="009550F6">
        <w:rPr>
          <w:rFonts w:ascii="Times New Roman" w:eastAsia="Times New Roman" w:hAnsi="Times New Roman" w:cs="Times New Roman"/>
          <w:lang w:eastAsia="es-MX"/>
        </w:rPr>
        <w:t>  </w:t>
      </w:r>
    </w:p>
    <w:p w14:paraId="6C491E7C" w14:textId="77777777" w:rsidR="0046614C" w:rsidRPr="009550F6" w:rsidRDefault="0046614C" w:rsidP="0046614C">
      <w:pPr>
        <w:spacing w:after="0" w:line="240" w:lineRule="auto"/>
        <w:ind w:left="840"/>
        <w:jc w:val="center"/>
        <w:textAlignment w:val="baseline"/>
        <w:rPr>
          <w:rFonts w:ascii="Segoe UI" w:eastAsia="Times New Roman" w:hAnsi="Segoe UI" w:cs="Segoe UI"/>
          <w:sz w:val="18"/>
          <w:szCs w:val="18"/>
          <w:lang w:eastAsia="es-MX"/>
        </w:rPr>
      </w:pPr>
      <w:r w:rsidRPr="009550F6">
        <w:rPr>
          <w:rFonts w:ascii="Arial" w:eastAsia="Times New Roman" w:hAnsi="Arial" w:cs="Arial"/>
          <w:lang w:eastAsia="es-MX"/>
        </w:rPr>
        <w:t>  </w:t>
      </w:r>
    </w:p>
    <w:p w14:paraId="4C236811" w14:textId="77777777" w:rsidR="0046614C" w:rsidRPr="009550F6" w:rsidRDefault="0046614C" w:rsidP="0046614C">
      <w:pPr>
        <w:spacing w:after="0" w:line="240" w:lineRule="auto"/>
        <w:ind w:left="840"/>
        <w:jc w:val="center"/>
        <w:textAlignment w:val="baseline"/>
        <w:rPr>
          <w:rFonts w:ascii="Segoe UI" w:eastAsia="Times New Roman" w:hAnsi="Segoe UI" w:cs="Segoe UI"/>
          <w:sz w:val="18"/>
          <w:szCs w:val="18"/>
          <w:lang w:eastAsia="es-MX"/>
        </w:rPr>
      </w:pPr>
      <w:r w:rsidRPr="009550F6">
        <w:rPr>
          <w:rFonts w:ascii="Arial" w:eastAsia="Times New Roman" w:hAnsi="Arial" w:cs="Arial"/>
          <w:b/>
          <w:bCs/>
          <w:smallCaps/>
          <w:lang w:val="es-ES" w:eastAsia="es-MX"/>
        </w:rPr>
        <w:t>__________________________________________</w:t>
      </w:r>
      <w:r w:rsidRPr="009550F6">
        <w:rPr>
          <w:rFonts w:ascii="Arial" w:eastAsia="Times New Roman" w:hAnsi="Arial" w:cs="Arial"/>
          <w:lang w:eastAsia="es-MX"/>
        </w:rPr>
        <w:t>  </w:t>
      </w:r>
    </w:p>
    <w:p w14:paraId="055C391C" w14:textId="77777777" w:rsidR="0046614C" w:rsidRPr="009550F6" w:rsidRDefault="0046614C" w:rsidP="0046614C">
      <w:pPr>
        <w:spacing w:after="0" w:line="240" w:lineRule="auto"/>
        <w:ind w:left="840"/>
        <w:jc w:val="center"/>
        <w:textAlignment w:val="baseline"/>
        <w:rPr>
          <w:rFonts w:ascii="Segoe UI" w:eastAsia="Times New Roman" w:hAnsi="Segoe UI" w:cs="Segoe UI"/>
          <w:sz w:val="18"/>
          <w:szCs w:val="18"/>
          <w:lang w:eastAsia="es-MX"/>
        </w:rPr>
      </w:pPr>
      <w:r w:rsidRPr="009550F6">
        <w:rPr>
          <w:rFonts w:ascii="Arial" w:eastAsia="Times New Roman" w:hAnsi="Arial" w:cs="Arial"/>
          <w:b/>
          <w:bCs/>
          <w:color w:val="000000"/>
          <w:lang w:eastAsia="es-MX"/>
        </w:rPr>
        <w:t>Nombre, cargo y firma del representante</w:t>
      </w:r>
      <w:r w:rsidRPr="009550F6">
        <w:rPr>
          <w:rFonts w:ascii="Arial" w:eastAsia="Times New Roman" w:hAnsi="Arial" w:cs="Arial"/>
          <w:lang w:eastAsia="es-MX"/>
        </w:rPr>
        <w:t>  </w:t>
      </w:r>
    </w:p>
    <w:p w14:paraId="3E078DFC" w14:textId="77777777" w:rsidR="0046614C" w:rsidRPr="009550F6" w:rsidRDefault="0046614C" w:rsidP="0046614C">
      <w:pPr>
        <w:spacing w:after="0" w:line="240" w:lineRule="auto"/>
        <w:ind w:right="15"/>
        <w:jc w:val="center"/>
        <w:textAlignment w:val="baseline"/>
        <w:rPr>
          <w:rFonts w:ascii="Segoe UI" w:eastAsia="Times New Roman" w:hAnsi="Segoe UI" w:cs="Segoe UI"/>
          <w:sz w:val="18"/>
          <w:szCs w:val="18"/>
          <w:lang w:eastAsia="es-MX"/>
        </w:rPr>
      </w:pPr>
      <w:r w:rsidRPr="009550F6">
        <w:rPr>
          <w:rFonts w:ascii="Arial" w:eastAsia="Times New Roman" w:hAnsi="Arial" w:cs="Arial"/>
          <w:lang w:eastAsia="es-MX"/>
        </w:rPr>
        <w:t> </w:t>
      </w:r>
      <w:r w:rsidRPr="009550F6">
        <w:rPr>
          <w:rFonts w:ascii="Arial Narrow" w:eastAsia="Times New Roman" w:hAnsi="Arial Narrow" w:cs="Segoe UI"/>
          <w:lang w:eastAsia="es-MX"/>
        </w:rPr>
        <w:t> </w:t>
      </w:r>
    </w:p>
    <w:p w14:paraId="42DED9D5" w14:textId="77777777" w:rsidR="0046614C" w:rsidRPr="009550F6" w:rsidRDefault="0046614C" w:rsidP="0046614C">
      <w:pPr>
        <w:spacing w:after="0" w:line="240" w:lineRule="auto"/>
        <w:ind w:right="15"/>
        <w:jc w:val="center"/>
        <w:textAlignment w:val="baseline"/>
        <w:rPr>
          <w:rFonts w:ascii="Segoe UI" w:eastAsia="Times New Roman" w:hAnsi="Segoe UI" w:cs="Segoe UI"/>
          <w:sz w:val="18"/>
          <w:szCs w:val="18"/>
          <w:lang w:eastAsia="es-MX"/>
        </w:rPr>
      </w:pPr>
      <w:r w:rsidRPr="009550F6">
        <w:rPr>
          <w:rFonts w:ascii="Arial Narrow" w:eastAsia="Times New Roman" w:hAnsi="Arial Narrow" w:cs="Segoe UI"/>
          <w:b/>
          <w:bCs/>
          <w:lang w:val="es-ES" w:eastAsia="es-MX"/>
        </w:rPr>
        <w:t>NOMBRE Y FIRMA</w:t>
      </w:r>
      <w:r w:rsidRPr="009550F6">
        <w:rPr>
          <w:rFonts w:ascii="Arial" w:eastAsia="Times New Roman" w:hAnsi="Arial" w:cs="Arial"/>
          <w:lang w:eastAsia="es-MX"/>
        </w:rPr>
        <w:t> </w:t>
      </w:r>
      <w:r w:rsidRPr="009550F6">
        <w:rPr>
          <w:rFonts w:ascii="Arial Narrow" w:eastAsia="Times New Roman" w:hAnsi="Arial Narrow" w:cs="Segoe UI"/>
          <w:lang w:eastAsia="es-MX"/>
        </w:rPr>
        <w:t> </w:t>
      </w:r>
    </w:p>
    <w:p w14:paraId="6AFAB436" w14:textId="77777777" w:rsidR="00116AD0" w:rsidRPr="009550F6" w:rsidRDefault="00116AD0">
      <w:pPr>
        <w:rPr>
          <w:rFonts w:ascii="Arial" w:hAnsi="Arial" w:cs="Arial"/>
          <w:b/>
          <w:spacing w:val="8"/>
          <w:lang w:val="es-ES" w:eastAsia="es-ES"/>
        </w:rPr>
      </w:pPr>
      <w:r w:rsidRPr="009550F6">
        <w:rPr>
          <w:rFonts w:ascii="Arial" w:hAnsi="Arial" w:cs="Arial"/>
          <w:b/>
          <w:spacing w:val="8"/>
          <w:lang w:val="es-ES" w:eastAsia="es-ES"/>
        </w:rPr>
        <w:br w:type="page"/>
      </w:r>
    </w:p>
    <w:p w14:paraId="27E1F39D" w14:textId="77777777" w:rsidR="00116AD0" w:rsidRPr="009550F6" w:rsidRDefault="00116AD0" w:rsidP="00116AD0">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w:t>
      </w:r>
      <w:r w:rsidR="008B3B0E" w:rsidRPr="009550F6">
        <w:rPr>
          <w:rFonts w:ascii="Arial" w:hAnsi="Arial" w:cs="Arial"/>
          <w:b/>
          <w:spacing w:val="8"/>
          <w:lang w:val="es-ES" w:eastAsia="es-ES"/>
        </w:rPr>
        <w:t xml:space="preserve"> </w:t>
      </w:r>
      <w:r w:rsidRPr="009550F6">
        <w:rPr>
          <w:rFonts w:ascii="Arial" w:hAnsi="Arial" w:cs="Arial"/>
          <w:b/>
          <w:spacing w:val="8"/>
          <w:lang w:val="es-ES" w:eastAsia="es-ES"/>
        </w:rPr>
        <w:t>20</w:t>
      </w:r>
    </w:p>
    <w:p w14:paraId="0AEF2189" w14:textId="77777777" w:rsidR="00116AD0" w:rsidRPr="009550F6" w:rsidRDefault="00C610D7" w:rsidP="00116AD0">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Encuesta</w:t>
      </w:r>
      <w:r w:rsidR="008B3B0E" w:rsidRPr="009550F6">
        <w:rPr>
          <w:rFonts w:ascii="Arial" w:hAnsi="Arial" w:cs="Arial"/>
          <w:b/>
          <w:spacing w:val="8"/>
          <w:lang w:val="es-ES" w:eastAsia="es-ES"/>
        </w:rPr>
        <w:t xml:space="preserve"> </w:t>
      </w:r>
      <w:r w:rsidRPr="009550F6">
        <w:rPr>
          <w:rFonts w:ascii="Arial" w:hAnsi="Arial" w:cs="Arial"/>
          <w:b/>
          <w:spacing w:val="8"/>
          <w:lang w:val="es-ES" w:eastAsia="es-ES"/>
        </w:rPr>
        <w:t>de</w:t>
      </w:r>
      <w:r w:rsidR="008B3B0E" w:rsidRPr="009550F6">
        <w:rPr>
          <w:rFonts w:ascii="Arial" w:hAnsi="Arial" w:cs="Arial"/>
          <w:b/>
          <w:spacing w:val="8"/>
          <w:lang w:val="es-ES" w:eastAsia="es-ES"/>
        </w:rPr>
        <w:t xml:space="preserve"> </w:t>
      </w:r>
      <w:r w:rsidRPr="009550F6">
        <w:rPr>
          <w:rFonts w:ascii="Arial" w:hAnsi="Arial" w:cs="Arial"/>
          <w:b/>
          <w:spacing w:val="8"/>
          <w:lang w:val="es-ES" w:eastAsia="es-ES"/>
        </w:rPr>
        <w:t>transparencia</w:t>
      </w:r>
    </w:p>
    <w:p w14:paraId="54FACD2C" w14:textId="570F240A"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r w:rsidRPr="009550F6">
        <w:rPr>
          <w:rFonts w:ascii="Arial" w:eastAsia="Times New Roman" w:hAnsi="Arial" w:cs="Arial"/>
          <w:b/>
          <w:bCs/>
          <w:sz w:val="20"/>
          <w:szCs w:val="20"/>
          <w:lang w:eastAsia="es-MX"/>
        </w:rPr>
        <w:t xml:space="preserve">ENCUESTA PARA MEDIR EL GRADO DE PERCEPCIÓN QUE TIENEN LOS PARTICIPANTES EN LOS PROCESOS DE CONCURSO ABIERTO SIMPLIFICADO QUE CONVOCA CFE </w:t>
      </w:r>
      <w:r w:rsidR="00A316C0" w:rsidRPr="009550F6">
        <w:rPr>
          <w:rFonts w:ascii="Arial" w:eastAsia="Times New Roman" w:hAnsi="Arial" w:cs="Arial"/>
          <w:b/>
          <w:bCs/>
          <w:sz w:val="20"/>
          <w:szCs w:val="20"/>
          <w:lang w:eastAsia="es-MX"/>
        </w:rPr>
        <w:t>DISTRIBUCIÓN</w:t>
      </w:r>
      <w:r w:rsidRPr="009550F6">
        <w:rPr>
          <w:rFonts w:ascii="Arial" w:eastAsia="Times New Roman" w:hAnsi="Arial" w:cs="Arial"/>
          <w:b/>
          <w:bCs/>
          <w:sz w:val="20"/>
          <w:szCs w:val="20"/>
          <w:lang w:eastAsia="es-MX"/>
        </w:rPr>
        <w:t>.</w:t>
      </w:r>
      <w:r w:rsidRPr="009550F6">
        <w:rPr>
          <w:rFonts w:ascii="Arial" w:eastAsia="Times New Roman" w:hAnsi="Arial" w:cs="Arial"/>
          <w:sz w:val="20"/>
          <w:szCs w:val="20"/>
          <w:lang w:eastAsia="es-MX"/>
        </w:rPr>
        <w:t xml:space="preserve"> </w:t>
      </w:r>
    </w:p>
    <w:p w14:paraId="042C5D41" w14:textId="77777777" w:rsidR="008B3B0E" w:rsidRPr="009550F6" w:rsidRDefault="008B3B0E" w:rsidP="008B3B0E">
      <w:pPr>
        <w:spacing w:after="0" w:line="240" w:lineRule="auto"/>
        <w:textAlignment w:val="baseline"/>
        <w:rPr>
          <w:rFonts w:ascii="Arial" w:eastAsia="Times New Roman" w:hAnsi="Arial" w:cs="Arial"/>
          <w:sz w:val="20"/>
          <w:szCs w:val="20"/>
          <w:lang w:eastAsia="es-MX"/>
        </w:rPr>
      </w:pPr>
    </w:p>
    <w:p w14:paraId="43A3D6B7" w14:textId="77777777" w:rsidR="008B3B0E" w:rsidRPr="009550F6" w:rsidRDefault="008B3B0E" w:rsidP="008B3B0E">
      <w:pPr>
        <w:spacing w:after="0" w:line="240" w:lineRule="auto"/>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 xml:space="preserve">Instrucciones: </w:t>
      </w:r>
    </w:p>
    <w:p w14:paraId="4D2E12B8" w14:textId="77777777" w:rsidR="008B3B0E" w:rsidRPr="009550F6" w:rsidRDefault="008B3B0E" w:rsidP="008B3B0E">
      <w:pPr>
        <w:spacing w:after="0" w:line="240" w:lineRule="auto"/>
        <w:textAlignment w:val="baseline"/>
        <w:rPr>
          <w:rFonts w:ascii="Times New Roman" w:eastAsia="Times New Roman" w:hAnsi="Times New Roman" w:cs="Times New Roman"/>
          <w:sz w:val="18"/>
          <w:szCs w:val="18"/>
          <w:lang w:eastAsia="es-MX"/>
        </w:rPr>
      </w:pPr>
    </w:p>
    <w:p w14:paraId="491F35E7" w14:textId="77777777" w:rsidR="008B3B0E" w:rsidRPr="009550F6" w:rsidRDefault="008B3B0E" w:rsidP="00F3357B">
      <w:pPr>
        <w:numPr>
          <w:ilvl w:val="0"/>
          <w:numId w:val="13"/>
        </w:numPr>
        <w:tabs>
          <w:tab w:val="clear" w:pos="720"/>
          <w:tab w:val="num" w:pos="926"/>
        </w:tabs>
        <w:spacing w:after="0" w:line="240" w:lineRule="auto"/>
        <w:ind w:left="284" w:hanging="208"/>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 xml:space="preserve">Favor de calificar los supuestos planteados en esta encuesta con una “x”, según considere. </w:t>
      </w:r>
    </w:p>
    <w:p w14:paraId="36BE9F34" w14:textId="77777777" w:rsidR="008B3B0E" w:rsidRPr="009550F6" w:rsidRDefault="008B3B0E" w:rsidP="00F3357B">
      <w:pPr>
        <w:numPr>
          <w:ilvl w:val="0"/>
          <w:numId w:val="13"/>
        </w:numPr>
        <w:tabs>
          <w:tab w:val="clear" w:pos="720"/>
          <w:tab w:val="num" w:pos="926"/>
        </w:tabs>
        <w:spacing w:after="0" w:line="240" w:lineRule="auto"/>
        <w:ind w:left="284" w:hanging="208"/>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Si desea agregar algún comentario respecto al procedimiento de contratación favor de utilizar hojas adicionales.</w:t>
      </w:r>
    </w:p>
    <w:p w14:paraId="0A6959E7" w14:textId="77777777" w:rsidR="008B3B0E" w:rsidRPr="009550F6" w:rsidRDefault="008B3B0E" w:rsidP="008B3B0E">
      <w:pPr>
        <w:spacing w:after="0" w:line="240" w:lineRule="auto"/>
        <w:ind w:left="285"/>
        <w:textAlignment w:val="baseline"/>
        <w:rPr>
          <w:rFonts w:ascii="Times New Roman" w:eastAsia="Times New Roman" w:hAnsi="Times New Roman" w:cs="Times New Roman"/>
          <w:sz w:val="20"/>
          <w:szCs w:val="20"/>
          <w:lang w:eastAsia="es-MX"/>
        </w:rPr>
      </w:pPr>
      <w:r w:rsidRPr="009550F6">
        <w:rPr>
          <w:rFonts w:ascii="Arial" w:eastAsia="Times New Roman" w:hAnsi="Arial" w:cs="Arial"/>
          <w:sz w:val="20"/>
          <w:szCs w:val="20"/>
          <w:lang w:eastAsia="es-MX"/>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1"/>
        <w:gridCol w:w="4355"/>
        <w:gridCol w:w="1184"/>
        <w:gridCol w:w="1087"/>
        <w:gridCol w:w="1311"/>
        <w:gridCol w:w="1318"/>
      </w:tblGrid>
      <w:tr w:rsidR="008B3B0E" w:rsidRPr="009550F6" w14:paraId="2D9373DD" w14:textId="77777777" w:rsidTr="008B3B0E">
        <w:tc>
          <w:tcPr>
            <w:tcW w:w="701" w:type="dxa"/>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65804BD3" w14:textId="77777777" w:rsidR="008B3B0E" w:rsidRPr="009550F6" w:rsidRDefault="008B3B0E" w:rsidP="008B3B0E">
            <w:pPr>
              <w:spacing w:after="0" w:line="240" w:lineRule="auto"/>
              <w:jc w:val="center"/>
              <w:textAlignment w:val="baseline"/>
              <w:rPr>
                <w:rFonts w:ascii="Times New Roman" w:eastAsia="Times New Roman" w:hAnsi="Times New Roman" w:cs="Times New Roman"/>
                <w:b/>
                <w:bCs/>
                <w:sz w:val="18"/>
                <w:szCs w:val="18"/>
                <w:lang w:eastAsia="es-MX"/>
              </w:rPr>
            </w:pPr>
            <w:r w:rsidRPr="009550F6">
              <w:rPr>
                <w:rFonts w:ascii="Arial" w:eastAsia="Times New Roman" w:hAnsi="Arial" w:cs="Arial"/>
                <w:b/>
                <w:bCs/>
                <w:sz w:val="18"/>
                <w:szCs w:val="18"/>
                <w:lang w:eastAsia="es-MX"/>
              </w:rPr>
              <w:t>No</w:t>
            </w:r>
          </w:p>
        </w:tc>
        <w:tc>
          <w:tcPr>
            <w:tcW w:w="4355" w:type="dxa"/>
            <w:vMerge w:val="restart"/>
            <w:tcBorders>
              <w:top w:val="single" w:sz="6" w:space="0" w:color="auto"/>
              <w:left w:val="nil"/>
              <w:bottom w:val="single" w:sz="6" w:space="0" w:color="auto"/>
              <w:right w:val="single" w:sz="6" w:space="0" w:color="auto"/>
            </w:tcBorders>
            <w:shd w:val="clear" w:color="auto" w:fill="D9D9D9"/>
            <w:vAlign w:val="center"/>
            <w:hideMark/>
          </w:tcPr>
          <w:p w14:paraId="47CA43FF" w14:textId="77777777" w:rsidR="008B3B0E" w:rsidRPr="009550F6" w:rsidRDefault="008B3B0E" w:rsidP="008B3B0E">
            <w:pPr>
              <w:spacing w:after="0" w:line="240" w:lineRule="auto"/>
              <w:ind w:left="-11"/>
              <w:jc w:val="center"/>
              <w:textAlignment w:val="baseline"/>
              <w:rPr>
                <w:rFonts w:ascii="Times New Roman" w:eastAsia="Times New Roman" w:hAnsi="Times New Roman" w:cs="Times New Roman"/>
                <w:b/>
                <w:bCs/>
                <w:sz w:val="18"/>
                <w:szCs w:val="18"/>
                <w:lang w:eastAsia="es-MX"/>
              </w:rPr>
            </w:pPr>
            <w:r w:rsidRPr="009550F6">
              <w:rPr>
                <w:rFonts w:ascii="Arial" w:eastAsia="Times New Roman" w:hAnsi="Arial" w:cs="Arial"/>
                <w:b/>
                <w:bCs/>
                <w:sz w:val="18"/>
                <w:szCs w:val="18"/>
                <w:lang w:eastAsia="es-MX"/>
              </w:rPr>
              <w:t>EVENTO</w:t>
            </w:r>
          </w:p>
        </w:tc>
        <w:tc>
          <w:tcPr>
            <w:tcW w:w="4900" w:type="dxa"/>
            <w:gridSpan w:val="4"/>
            <w:tcBorders>
              <w:top w:val="single" w:sz="6" w:space="0" w:color="auto"/>
              <w:left w:val="nil"/>
              <w:bottom w:val="single" w:sz="6" w:space="0" w:color="auto"/>
              <w:right w:val="single" w:sz="6" w:space="0" w:color="auto"/>
            </w:tcBorders>
            <w:shd w:val="clear" w:color="auto" w:fill="D9D9D9"/>
            <w:hideMark/>
          </w:tcPr>
          <w:p w14:paraId="2C895FC4" w14:textId="77777777" w:rsidR="008B3B0E" w:rsidRPr="009550F6" w:rsidRDefault="008B3B0E" w:rsidP="008B3B0E">
            <w:pPr>
              <w:spacing w:after="0" w:line="240" w:lineRule="auto"/>
              <w:ind w:left="540"/>
              <w:jc w:val="center"/>
              <w:textAlignment w:val="baseline"/>
              <w:rPr>
                <w:rFonts w:ascii="Times New Roman" w:eastAsia="Times New Roman" w:hAnsi="Times New Roman" w:cs="Times New Roman"/>
                <w:b/>
                <w:bCs/>
                <w:sz w:val="18"/>
                <w:szCs w:val="18"/>
                <w:lang w:eastAsia="es-MX"/>
              </w:rPr>
            </w:pPr>
            <w:r w:rsidRPr="009550F6">
              <w:rPr>
                <w:rFonts w:ascii="Arial Narrow" w:eastAsia="Times New Roman" w:hAnsi="Arial Narrow" w:cs="Times New Roman"/>
                <w:b/>
                <w:bCs/>
                <w:sz w:val="18"/>
                <w:szCs w:val="18"/>
                <w:lang w:eastAsia="es-MX"/>
              </w:rPr>
              <w:t>CALIFICACIÓN</w:t>
            </w:r>
          </w:p>
        </w:tc>
      </w:tr>
      <w:tr w:rsidR="008B3B0E" w:rsidRPr="009550F6" w14:paraId="2D627F18" w14:textId="77777777" w:rsidTr="008B3B0E">
        <w:tc>
          <w:tcPr>
            <w:tcW w:w="701" w:type="dxa"/>
            <w:vMerge/>
            <w:tcBorders>
              <w:top w:val="outset" w:sz="6" w:space="0" w:color="auto"/>
              <w:left w:val="outset" w:sz="6" w:space="0" w:color="auto"/>
              <w:bottom w:val="outset" w:sz="6" w:space="0" w:color="auto"/>
              <w:right w:val="outset" w:sz="6" w:space="0" w:color="auto"/>
            </w:tcBorders>
            <w:vAlign w:val="center"/>
            <w:hideMark/>
          </w:tcPr>
          <w:p w14:paraId="308F224F" w14:textId="77777777" w:rsidR="008B3B0E" w:rsidRPr="009550F6" w:rsidRDefault="008B3B0E" w:rsidP="008B3B0E">
            <w:pPr>
              <w:spacing w:after="0" w:line="240" w:lineRule="auto"/>
              <w:rPr>
                <w:rFonts w:ascii="Times New Roman" w:eastAsia="Times New Roman" w:hAnsi="Times New Roman" w:cs="Times New Roman"/>
                <w:b/>
                <w:bCs/>
                <w:sz w:val="18"/>
                <w:szCs w:val="18"/>
                <w:lang w:eastAsia="es-MX"/>
              </w:rPr>
            </w:pPr>
          </w:p>
        </w:tc>
        <w:tc>
          <w:tcPr>
            <w:tcW w:w="4355" w:type="dxa"/>
            <w:vMerge/>
            <w:tcBorders>
              <w:top w:val="single" w:sz="6" w:space="0" w:color="auto"/>
              <w:left w:val="nil"/>
              <w:bottom w:val="single" w:sz="6" w:space="0" w:color="auto"/>
              <w:right w:val="single" w:sz="6" w:space="0" w:color="auto"/>
            </w:tcBorders>
            <w:vAlign w:val="center"/>
            <w:hideMark/>
          </w:tcPr>
          <w:p w14:paraId="5E6D6F63" w14:textId="77777777" w:rsidR="008B3B0E" w:rsidRPr="009550F6" w:rsidRDefault="008B3B0E" w:rsidP="008B3B0E">
            <w:pPr>
              <w:spacing w:after="0" w:line="240" w:lineRule="auto"/>
              <w:rPr>
                <w:rFonts w:ascii="Times New Roman" w:eastAsia="Times New Roman" w:hAnsi="Times New Roman" w:cs="Times New Roman"/>
                <w:b/>
                <w:bCs/>
                <w:sz w:val="18"/>
                <w:szCs w:val="18"/>
                <w:lang w:eastAsia="es-MX"/>
              </w:rPr>
            </w:pPr>
          </w:p>
        </w:tc>
        <w:tc>
          <w:tcPr>
            <w:tcW w:w="1184" w:type="dxa"/>
            <w:tcBorders>
              <w:top w:val="nil"/>
              <w:left w:val="nil"/>
              <w:bottom w:val="single" w:sz="6" w:space="0" w:color="auto"/>
              <w:right w:val="single" w:sz="6" w:space="0" w:color="auto"/>
            </w:tcBorders>
            <w:shd w:val="clear" w:color="auto" w:fill="auto"/>
            <w:hideMark/>
          </w:tcPr>
          <w:p w14:paraId="592DD0D0"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Totalmente de Acuerdo </w:t>
            </w:r>
          </w:p>
        </w:tc>
        <w:tc>
          <w:tcPr>
            <w:tcW w:w="1087" w:type="dxa"/>
            <w:tcBorders>
              <w:top w:val="nil"/>
              <w:left w:val="nil"/>
              <w:bottom w:val="single" w:sz="6" w:space="0" w:color="auto"/>
              <w:right w:val="single" w:sz="6" w:space="0" w:color="auto"/>
            </w:tcBorders>
            <w:shd w:val="clear" w:color="auto" w:fill="auto"/>
            <w:hideMark/>
          </w:tcPr>
          <w:p w14:paraId="1DF7B018"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En General de Acuerdo </w:t>
            </w:r>
          </w:p>
        </w:tc>
        <w:tc>
          <w:tcPr>
            <w:tcW w:w="1311" w:type="dxa"/>
            <w:tcBorders>
              <w:top w:val="nil"/>
              <w:left w:val="nil"/>
              <w:bottom w:val="single" w:sz="6" w:space="0" w:color="auto"/>
              <w:right w:val="single" w:sz="6" w:space="0" w:color="auto"/>
            </w:tcBorders>
            <w:shd w:val="clear" w:color="auto" w:fill="auto"/>
            <w:hideMark/>
          </w:tcPr>
          <w:p w14:paraId="297747A6"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En General en Desacuerdo </w:t>
            </w:r>
          </w:p>
        </w:tc>
        <w:tc>
          <w:tcPr>
            <w:tcW w:w="1318" w:type="dxa"/>
            <w:tcBorders>
              <w:top w:val="nil"/>
              <w:left w:val="nil"/>
              <w:bottom w:val="single" w:sz="6" w:space="0" w:color="auto"/>
              <w:right w:val="single" w:sz="6" w:space="0" w:color="auto"/>
            </w:tcBorders>
            <w:shd w:val="clear" w:color="auto" w:fill="auto"/>
            <w:hideMark/>
          </w:tcPr>
          <w:p w14:paraId="2564827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Totalmente en Desacuerdo </w:t>
            </w:r>
          </w:p>
        </w:tc>
      </w:tr>
      <w:tr w:rsidR="008B3B0E" w:rsidRPr="009550F6" w14:paraId="4978A29A"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69BA4CEB"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1. </w:t>
            </w:r>
          </w:p>
        </w:tc>
        <w:tc>
          <w:tcPr>
            <w:tcW w:w="4355" w:type="dxa"/>
            <w:tcBorders>
              <w:top w:val="nil"/>
              <w:left w:val="nil"/>
              <w:bottom w:val="single" w:sz="6" w:space="0" w:color="auto"/>
              <w:right w:val="single" w:sz="6" w:space="0" w:color="auto"/>
            </w:tcBorders>
            <w:shd w:val="clear" w:color="auto" w:fill="auto"/>
            <w:hideMark/>
          </w:tcPr>
          <w:p w14:paraId="19869B38"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El contenido de la Convocatoria y Pliego de Requisitos es claro y preciso. </w:t>
            </w:r>
          </w:p>
        </w:tc>
        <w:tc>
          <w:tcPr>
            <w:tcW w:w="1184" w:type="dxa"/>
            <w:tcBorders>
              <w:top w:val="nil"/>
              <w:left w:val="nil"/>
              <w:bottom w:val="single" w:sz="6" w:space="0" w:color="auto"/>
              <w:right w:val="single" w:sz="6" w:space="0" w:color="auto"/>
            </w:tcBorders>
            <w:shd w:val="clear" w:color="auto" w:fill="auto"/>
            <w:hideMark/>
          </w:tcPr>
          <w:p w14:paraId="100C5B58"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12F40E89"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608DEACE"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2BAC6FC9"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 </w:t>
            </w:r>
          </w:p>
        </w:tc>
      </w:tr>
      <w:tr w:rsidR="008B3B0E" w:rsidRPr="009550F6" w14:paraId="53202349"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39CDDD6A"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2. </w:t>
            </w:r>
          </w:p>
        </w:tc>
        <w:tc>
          <w:tcPr>
            <w:tcW w:w="4355" w:type="dxa"/>
            <w:tcBorders>
              <w:top w:val="nil"/>
              <w:left w:val="nil"/>
              <w:bottom w:val="single" w:sz="6" w:space="0" w:color="auto"/>
              <w:right w:val="single" w:sz="6" w:space="0" w:color="auto"/>
            </w:tcBorders>
            <w:shd w:val="clear" w:color="auto" w:fill="auto"/>
            <w:hideMark/>
          </w:tcPr>
          <w:p w14:paraId="05765F56"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El área Contratante atendió todas las preguntas planteadas en la Sesión de Aclaraciones. </w:t>
            </w:r>
          </w:p>
        </w:tc>
        <w:tc>
          <w:tcPr>
            <w:tcW w:w="1184" w:type="dxa"/>
            <w:tcBorders>
              <w:top w:val="nil"/>
              <w:left w:val="nil"/>
              <w:bottom w:val="single" w:sz="6" w:space="0" w:color="auto"/>
              <w:right w:val="single" w:sz="6" w:space="0" w:color="auto"/>
            </w:tcBorders>
            <w:shd w:val="clear" w:color="auto" w:fill="auto"/>
            <w:hideMark/>
          </w:tcPr>
          <w:p w14:paraId="156A6281"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20876B09"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1014666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5B68B9C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r w:rsidR="008B3B0E" w:rsidRPr="009550F6" w14:paraId="3D8E54C8"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17664253"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3. </w:t>
            </w:r>
          </w:p>
        </w:tc>
        <w:tc>
          <w:tcPr>
            <w:tcW w:w="4355" w:type="dxa"/>
            <w:tcBorders>
              <w:top w:val="nil"/>
              <w:left w:val="nil"/>
              <w:bottom w:val="single" w:sz="6" w:space="0" w:color="auto"/>
              <w:right w:val="single" w:sz="6" w:space="0" w:color="auto"/>
            </w:tcBorders>
            <w:shd w:val="clear" w:color="auto" w:fill="auto"/>
            <w:hideMark/>
          </w:tcPr>
          <w:p w14:paraId="49300BCA"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La resolución técnica fue emitida conforme a la normatividad y en su caso se establecieron los motivos de rechazo. </w:t>
            </w:r>
          </w:p>
        </w:tc>
        <w:tc>
          <w:tcPr>
            <w:tcW w:w="1184" w:type="dxa"/>
            <w:tcBorders>
              <w:top w:val="nil"/>
              <w:left w:val="nil"/>
              <w:bottom w:val="single" w:sz="6" w:space="0" w:color="auto"/>
              <w:right w:val="single" w:sz="6" w:space="0" w:color="auto"/>
            </w:tcBorders>
            <w:shd w:val="clear" w:color="auto" w:fill="auto"/>
            <w:hideMark/>
          </w:tcPr>
          <w:p w14:paraId="1B7172F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325CE300"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25DD3341"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23DD831B"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r w:rsidR="008B3B0E" w:rsidRPr="009550F6" w14:paraId="21FD562A"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40AC15EE"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4. </w:t>
            </w:r>
          </w:p>
        </w:tc>
        <w:tc>
          <w:tcPr>
            <w:tcW w:w="4355" w:type="dxa"/>
            <w:tcBorders>
              <w:top w:val="nil"/>
              <w:left w:val="nil"/>
              <w:bottom w:val="single" w:sz="6" w:space="0" w:color="auto"/>
              <w:right w:val="single" w:sz="6" w:space="0" w:color="auto"/>
            </w:tcBorders>
            <w:shd w:val="clear" w:color="auto" w:fill="auto"/>
            <w:hideMark/>
          </w:tcPr>
          <w:p w14:paraId="307419B6"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En la emisión del fallo se dio a conocer la determinación de los concursantes adjudicados, así como de los no adjudicados. </w:t>
            </w:r>
          </w:p>
        </w:tc>
        <w:tc>
          <w:tcPr>
            <w:tcW w:w="1184" w:type="dxa"/>
            <w:tcBorders>
              <w:top w:val="nil"/>
              <w:left w:val="nil"/>
              <w:bottom w:val="single" w:sz="6" w:space="0" w:color="auto"/>
              <w:right w:val="single" w:sz="6" w:space="0" w:color="auto"/>
            </w:tcBorders>
            <w:shd w:val="clear" w:color="auto" w:fill="auto"/>
            <w:hideMark/>
          </w:tcPr>
          <w:p w14:paraId="28CE8CB7"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1895D3B7"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7FDE0BDC"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6C1031F9"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r w:rsidR="008B3B0E" w:rsidRPr="009550F6" w14:paraId="62807616"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561D307B"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5. </w:t>
            </w:r>
          </w:p>
        </w:tc>
        <w:tc>
          <w:tcPr>
            <w:tcW w:w="4355" w:type="dxa"/>
            <w:tcBorders>
              <w:top w:val="nil"/>
              <w:left w:val="nil"/>
              <w:bottom w:val="single" w:sz="6" w:space="0" w:color="auto"/>
              <w:right w:val="single" w:sz="6" w:space="0" w:color="auto"/>
            </w:tcBorders>
            <w:shd w:val="clear" w:color="auto" w:fill="auto"/>
            <w:hideMark/>
          </w:tcPr>
          <w:p w14:paraId="31655FCE"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El Concurso se apegó a la normatividad vigente. </w:t>
            </w:r>
          </w:p>
        </w:tc>
        <w:tc>
          <w:tcPr>
            <w:tcW w:w="1184" w:type="dxa"/>
            <w:tcBorders>
              <w:top w:val="nil"/>
              <w:left w:val="nil"/>
              <w:bottom w:val="single" w:sz="6" w:space="0" w:color="auto"/>
              <w:right w:val="single" w:sz="6" w:space="0" w:color="auto"/>
            </w:tcBorders>
            <w:shd w:val="clear" w:color="auto" w:fill="auto"/>
            <w:hideMark/>
          </w:tcPr>
          <w:p w14:paraId="4CE745D7"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7D149327"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253B9705"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752553B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r w:rsidR="008B3B0E" w:rsidRPr="009550F6" w14:paraId="63F5C4F9"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6D7F3110"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6. </w:t>
            </w:r>
          </w:p>
        </w:tc>
        <w:tc>
          <w:tcPr>
            <w:tcW w:w="4355" w:type="dxa"/>
            <w:tcBorders>
              <w:top w:val="nil"/>
              <w:left w:val="nil"/>
              <w:bottom w:val="single" w:sz="6" w:space="0" w:color="auto"/>
              <w:right w:val="single" w:sz="6" w:space="0" w:color="auto"/>
            </w:tcBorders>
            <w:shd w:val="clear" w:color="auto" w:fill="auto"/>
            <w:hideMark/>
          </w:tcPr>
          <w:p w14:paraId="62628DDF"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El trato de los servidores públicos que participaron fue respetuoso y amable. </w:t>
            </w:r>
          </w:p>
        </w:tc>
        <w:tc>
          <w:tcPr>
            <w:tcW w:w="1184" w:type="dxa"/>
            <w:tcBorders>
              <w:top w:val="nil"/>
              <w:left w:val="nil"/>
              <w:bottom w:val="single" w:sz="6" w:space="0" w:color="auto"/>
              <w:right w:val="single" w:sz="6" w:space="0" w:color="auto"/>
            </w:tcBorders>
            <w:shd w:val="clear" w:color="auto" w:fill="auto"/>
            <w:hideMark/>
          </w:tcPr>
          <w:p w14:paraId="56051E4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554EF5F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7E235B9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66AC4DF1"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r w:rsidR="008B3B0E" w:rsidRPr="009550F6" w14:paraId="6D63DF19" w14:textId="77777777" w:rsidTr="008B3B0E">
        <w:tc>
          <w:tcPr>
            <w:tcW w:w="701" w:type="dxa"/>
            <w:tcBorders>
              <w:top w:val="nil"/>
              <w:left w:val="single" w:sz="6" w:space="0" w:color="auto"/>
              <w:bottom w:val="single" w:sz="6" w:space="0" w:color="auto"/>
              <w:right w:val="single" w:sz="6" w:space="0" w:color="auto"/>
            </w:tcBorders>
            <w:shd w:val="clear" w:color="auto" w:fill="auto"/>
            <w:vAlign w:val="center"/>
            <w:hideMark/>
          </w:tcPr>
          <w:p w14:paraId="1F9EC98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7. </w:t>
            </w:r>
          </w:p>
        </w:tc>
        <w:tc>
          <w:tcPr>
            <w:tcW w:w="4355" w:type="dxa"/>
            <w:tcBorders>
              <w:top w:val="nil"/>
              <w:left w:val="nil"/>
              <w:bottom w:val="single" w:sz="6" w:space="0" w:color="auto"/>
              <w:right w:val="single" w:sz="6" w:space="0" w:color="auto"/>
            </w:tcBorders>
            <w:shd w:val="clear" w:color="auto" w:fill="auto"/>
            <w:hideMark/>
          </w:tcPr>
          <w:p w14:paraId="678A0622" w14:textId="77777777" w:rsidR="008B3B0E" w:rsidRPr="009550F6" w:rsidRDefault="008B3B0E" w:rsidP="008B3B0E">
            <w:pPr>
              <w:spacing w:after="0" w:line="240" w:lineRule="auto"/>
              <w:textAlignment w:val="baseline"/>
              <w:rPr>
                <w:rFonts w:ascii="Times New Roman" w:eastAsia="Times New Roman" w:hAnsi="Times New Roman" w:cs="Times New Roman"/>
                <w:sz w:val="16"/>
                <w:szCs w:val="16"/>
                <w:lang w:eastAsia="es-MX"/>
              </w:rPr>
            </w:pPr>
            <w:r w:rsidRPr="009550F6">
              <w:rPr>
                <w:rFonts w:ascii="Arial" w:eastAsia="Times New Roman" w:hAnsi="Arial" w:cs="Arial"/>
                <w:sz w:val="16"/>
                <w:szCs w:val="16"/>
                <w:lang w:eastAsia="es-MX"/>
              </w:rPr>
              <w:t xml:space="preserve">Volvería a participar en otro concurso de C.F.E. Distribución. </w:t>
            </w:r>
          </w:p>
        </w:tc>
        <w:tc>
          <w:tcPr>
            <w:tcW w:w="1184" w:type="dxa"/>
            <w:tcBorders>
              <w:top w:val="nil"/>
              <w:left w:val="nil"/>
              <w:bottom w:val="single" w:sz="6" w:space="0" w:color="auto"/>
              <w:right w:val="single" w:sz="6" w:space="0" w:color="auto"/>
            </w:tcBorders>
            <w:shd w:val="clear" w:color="auto" w:fill="auto"/>
            <w:hideMark/>
          </w:tcPr>
          <w:p w14:paraId="131F8F3A"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087" w:type="dxa"/>
            <w:tcBorders>
              <w:top w:val="nil"/>
              <w:left w:val="nil"/>
              <w:bottom w:val="single" w:sz="6" w:space="0" w:color="auto"/>
              <w:right w:val="single" w:sz="6" w:space="0" w:color="auto"/>
            </w:tcBorders>
            <w:shd w:val="clear" w:color="auto" w:fill="auto"/>
            <w:hideMark/>
          </w:tcPr>
          <w:p w14:paraId="455E230F"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1" w:type="dxa"/>
            <w:tcBorders>
              <w:top w:val="nil"/>
              <w:left w:val="nil"/>
              <w:bottom w:val="single" w:sz="6" w:space="0" w:color="auto"/>
              <w:right w:val="single" w:sz="6" w:space="0" w:color="auto"/>
            </w:tcBorders>
            <w:shd w:val="clear" w:color="auto" w:fill="auto"/>
            <w:hideMark/>
          </w:tcPr>
          <w:p w14:paraId="0A8DB01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c>
          <w:tcPr>
            <w:tcW w:w="1318" w:type="dxa"/>
            <w:tcBorders>
              <w:top w:val="nil"/>
              <w:left w:val="nil"/>
              <w:bottom w:val="single" w:sz="6" w:space="0" w:color="auto"/>
              <w:right w:val="single" w:sz="6" w:space="0" w:color="auto"/>
            </w:tcBorders>
            <w:shd w:val="clear" w:color="auto" w:fill="auto"/>
            <w:hideMark/>
          </w:tcPr>
          <w:p w14:paraId="03D8BA8D"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tc>
      </w:tr>
    </w:tbl>
    <w:p w14:paraId="1243CE10" w14:textId="77777777" w:rsidR="008B3B0E" w:rsidRPr="009550F6" w:rsidRDefault="008B3B0E" w:rsidP="008B3B0E">
      <w:pPr>
        <w:spacing w:after="0" w:line="240" w:lineRule="auto"/>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Si el concursante desea agregar algún comentario respecto al procedimiento de contratación, favor de anotarlo en el recuadro: </w:t>
      </w:r>
    </w:p>
    <w:p w14:paraId="69A0658A" w14:textId="77777777" w:rsidR="008B3B0E" w:rsidRPr="009550F6" w:rsidRDefault="008B3B0E" w:rsidP="008B3B0E">
      <w:pPr>
        <w:spacing w:after="0" w:line="240" w:lineRule="auto"/>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 </w:t>
      </w:r>
    </w:p>
    <w:p w14:paraId="66944CA1" w14:textId="77777777" w:rsidR="008B3B0E" w:rsidRPr="009550F6" w:rsidRDefault="008B3B0E" w:rsidP="008B3B0E">
      <w:pPr>
        <w:spacing w:after="0" w:line="240" w:lineRule="auto"/>
        <w:textAlignment w:val="baseline"/>
        <w:rPr>
          <w:rFonts w:ascii="Times New Roman" w:eastAsia="Times New Roman" w:hAnsi="Times New Roman" w:cs="Times New Roman"/>
          <w:sz w:val="18"/>
          <w:szCs w:val="18"/>
          <w:lang w:eastAsia="es-MX"/>
        </w:rPr>
      </w:pPr>
      <w:r w:rsidRPr="009550F6">
        <w:rPr>
          <w:rFonts w:ascii="Arial" w:eastAsia="Times New Roman" w:hAnsi="Arial" w:cs="Arial"/>
          <w:sz w:val="18"/>
          <w:szCs w:val="18"/>
          <w:lang w:eastAsia="es-MX"/>
        </w:rPr>
        <w:t xml:space="preserve">Favor de entregar la presente encuesta mediante alguna de las siguientes opciones: </w:t>
      </w:r>
    </w:p>
    <w:p w14:paraId="5537A383" w14:textId="77777777" w:rsidR="008B3B0E" w:rsidRPr="009550F6" w:rsidRDefault="008B3B0E" w:rsidP="00F3357B">
      <w:pPr>
        <w:numPr>
          <w:ilvl w:val="0"/>
          <w:numId w:val="14"/>
        </w:numPr>
        <w:spacing w:after="0" w:line="240" w:lineRule="auto"/>
        <w:ind w:left="709" w:hanging="283"/>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 xml:space="preserve">En la Unidad Administrativa responsable del proceso de contratación, en el mismo domicilio establecido en el Pliego de Requisitos. </w:t>
      </w:r>
    </w:p>
    <w:p w14:paraId="7B969857" w14:textId="4E875978" w:rsidR="008B3B0E" w:rsidRPr="00DC2FC4" w:rsidRDefault="008B3B0E" w:rsidP="00F83F73">
      <w:pPr>
        <w:numPr>
          <w:ilvl w:val="0"/>
          <w:numId w:val="14"/>
        </w:numPr>
        <w:spacing w:after="30" w:line="240" w:lineRule="auto"/>
        <w:ind w:left="709" w:hanging="283"/>
        <w:textAlignment w:val="baseline"/>
        <w:rPr>
          <w:rStyle w:val="Hipervnculo"/>
          <w:rFonts w:ascii="Arial" w:eastAsia="Times New Roman" w:hAnsi="Arial" w:cs="Arial"/>
          <w:color w:val="auto"/>
          <w:sz w:val="18"/>
          <w:szCs w:val="18"/>
          <w:u w:val="none"/>
          <w:lang w:eastAsia="es-MX"/>
        </w:rPr>
      </w:pPr>
      <w:r w:rsidRPr="00DC2FC4">
        <w:rPr>
          <w:rFonts w:ascii="Arial" w:eastAsia="Times New Roman" w:hAnsi="Arial" w:cs="Arial"/>
          <w:sz w:val="18"/>
          <w:szCs w:val="18"/>
          <w:lang w:eastAsia="es-MX"/>
        </w:rPr>
        <w:t xml:space="preserve">Por correo electrónico a la siguiente dirección: </w:t>
      </w:r>
      <w:hyperlink r:id="rId45" w:history="1">
        <w:r w:rsidR="00DC2FC4" w:rsidRPr="000260FC">
          <w:rPr>
            <w:rStyle w:val="Hipervnculo"/>
            <w:rFonts w:ascii="Arial" w:hAnsi="Arial" w:cs="Arial"/>
            <w:sz w:val="18"/>
            <w:szCs w:val="18"/>
          </w:rPr>
          <w:t>berenice.solis@cfe.mx</w:t>
        </w:r>
      </w:hyperlink>
      <w:r w:rsidR="00DC2FC4" w:rsidRPr="000260FC">
        <w:rPr>
          <w:rFonts w:ascii="Arial" w:hAnsi="Arial" w:cs="Arial"/>
          <w:sz w:val="18"/>
          <w:szCs w:val="18"/>
        </w:rPr>
        <w:t xml:space="preserve"> y </w:t>
      </w:r>
      <w:hyperlink r:id="rId46" w:history="1">
        <w:r w:rsidR="00DC2FC4" w:rsidRPr="000260FC">
          <w:rPr>
            <w:rStyle w:val="Hipervnculo"/>
            <w:rFonts w:ascii="Arial" w:hAnsi="Arial" w:cs="Arial"/>
            <w:sz w:val="18"/>
            <w:szCs w:val="18"/>
          </w:rPr>
          <w:t>federico.molinar@cfe.mx</w:t>
        </w:r>
      </w:hyperlink>
    </w:p>
    <w:p w14:paraId="398027A9" w14:textId="77777777" w:rsidR="00DC2FC4" w:rsidRPr="00DC2FC4" w:rsidRDefault="00DC2FC4" w:rsidP="007E7E6C">
      <w:pPr>
        <w:spacing w:after="30" w:line="240" w:lineRule="auto"/>
        <w:ind w:left="709"/>
        <w:textAlignment w:val="baseline"/>
        <w:rPr>
          <w:rFonts w:ascii="Arial" w:eastAsia="Times New Roman" w:hAnsi="Arial" w:cs="Arial"/>
          <w:sz w:val="18"/>
          <w:szCs w:val="18"/>
          <w:lang w:eastAsia="es-MX"/>
        </w:rPr>
      </w:pPr>
    </w:p>
    <w:p w14:paraId="71B81612" w14:textId="77777777" w:rsidR="008B3B0E" w:rsidRPr="009550F6" w:rsidRDefault="008B3B0E" w:rsidP="008B3B0E">
      <w:pPr>
        <w:spacing w:after="30" w:line="240" w:lineRule="auto"/>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 xml:space="preserve">Se recomienda que la encuesta sea entregada a más tardar dentro de dos días hábiles siguientes a la emisión del fallo. </w:t>
      </w:r>
    </w:p>
    <w:p w14:paraId="0FE634FD" w14:textId="77777777" w:rsidR="008B3B0E" w:rsidRPr="009550F6" w:rsidRDefault="008B3B0E" w:rsidP="008B3B0E">
      <w:pPr>
        <w:spacing w:after="30" w:line="240" w:lineRule="auto"/>
        <w:textAlignment w:val="baseline"/>
        <w:rPr>
          <w:rFonts w:ascii="Times New Roman" w:eastAsia="Times New Roman" w:hAnsi="Times New Roman" w:cs="Times New Roman"/>
          <w:sz w:val="18"/>
          <w:szCs w:val="18"/>
          <w:lang w:eastAsia="es-MX"/>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
        <w:gridCol w:w="4315"/>
        <w:gridCol w:w="5285"/>
        <w:gridCol w:w="36"/>
      </w:tblGrid>
      <w:tr w:rsidR="008B3B0E" w:rsidRPr="009550F6" w14:paraId="3B8630DB" w14:textId="77777777" w:rsidTr="008B3B0E">
        <w:trPr>
          <w:gridAfter w:val="2"/>
          <w:wAfter w:w="5321" w:type="dxa"/>
          <w:trHeight w:val="570"/>
        </w:trPr>
        <w:tc>
          <w:tcPr>
            <w:tcW w:w="0" w:type="auto"/>
            <w:tcBorders>
              <w:top w:val="nil"/>
              <w:left w:val="nil"/>
              <w:bottom w:val="nil"/>
              <w:right w:val="outset" w:sz="6" w:space="0" w:color="auto"/>
            </w:tcBorders>
            <w:shd w:val="clear" w:color="auto" w:fill="auto"/>
            <w:vAlign w:val="center"/>
            <w:hideMark/>
          </w:tcPr>
          <w:p w14:paraId="2EA285AA" w14:textId="77777777" w:rsidR="008B3B0E" w:rsidRPr="009550F6" w:rsidRDefault="008B3B0E" w:rsidP="008B3B0E">
            <w:pPr>
              <w:spacing w:after="0" w:line="240" w:lineRule="auto"/>
              <w:rPr>
                <w:rFonts w:ascii="Times New Roman" w:eastAsia="Times New Roman" w:hAnsi="Times New Roman" w:cs="Times New Roman"/>
                <w:sz w:val="20"/>
                <w:szCs w:val="20"/>
                <w:lang w:eastAsia="es-MX"/>
              </w:rPr>
            </w:pPr>
            <w:r w:rsidRPr="009550F6">
              <w:rPr>
                <w:rFonts w:ascii="Times New Roman" w:eastAsia="Times New Roman" w:hAnsi="Times New Roman" w:cs="Times New Roman"/>
                <w:sz w:val="20"/>
                <w:szCs w:val="20"/>
                <w:lang w:eastAsia="es-MX"/>
              </w:rPr>
              <w:t xml:space="preserve"> </w:t>
            </w:r>
          </w:p>
        </w:tc>
        <w:tc>
          <w:tcPr>
            <w:tcW w:w="4315" w:type="dxa"/>
            <w:tcBorders>
              <w:top w:val="outset" w:sz="6" w:space="0" w:color="auto"/>
              <w:left w:val="outset" w:sz="6" w:space="0" w:color="auto"/>
              <w:bottom w:val="outset" w:sz="6" w:space="0" w:color="auto"/>
              <w:right w:val="outset" w:sz="6" w:space="0" w:color="auto"/>
            </w:tcBorders>
            <w:shd w:val="clear" w:color="auto" w:fill="auto"/>
            <w:hideMark/>
          </w:tcPr>
          <w:p w14:paraId="20C0FE93"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proofErr w:type="spellStart"/>
            <w:r w:rsidRPr="009550F6">
              <w:rPr>
                <w:rFonts w:ascii="Arial" w:eastAsia="Times New Roman" w:hAnsi="Arial" w:cs="Arial"/>
                <w:sz w:val="20"/>
                <w:szCs w:val="20"/>
                <w:lang w:val="en-US" w:eastAsia="es-MX"/>
              </w:rPr>
              <w:t>Firma</w:t>
            </w:r>
            <w:proofErr w:type="spellEnd"/>
            <w:r w:rsidRPr="009550F6">
              <w:rPr>
                <w:rFonts w:ascii="Arial" w:eastAsia="Times New Roman" w:hAnsi="Arial" w:cs="Arial"/>
                <w:sz w:val="20"/>
                <w:szCs w:val="20"/>
                <w:lang w:val="en-US" w:eastAsia="es-MX"/>
              </w:rPr>
              <w:t xml:space="preserve"> del </w:t>
            </w:r>
            <w:proofErr w:type="spellStart"/>
            <w:r w:rsidRPr="009550F6">
              <w:rPr>
                <w:rFonts w:ascii="Arial" w:eastAsia="Times New Roman" w:hAnsi="Arial" w:cs="Arial"/>
                <w:sz w:val="20"/>
                <w:szCs w:val="20"/>
                <w:lang w:val="en-US" w:eastAsia="es-MX"/>
              </w:rPr>
              <w:t>concursante</w:t>
            </w:r>
            <w:proofErr w:type="spellEnd"/>
            <w:r w:rsidRPr="009550F6">
              <w:rPr>
                <w:rFonts w:ascii="Arial" w:eastAsia="Times New Roman" w:hAnsi="Arial" w:cs="Arial"/>
                <w:sz w:val="20"/>
                <w:szCs w:val="20"/>
                <w:lang w:eastAsia="es-MX"/>
              </w:rPr>
              <w:t xml:space="preserve"> </w:t>
            </w:r>
          </w:p>
        </w:tc>
      </w:tr>
      <w:tr w:rsidR="008B3B0E" w:rsidRPr="009550F6" w14:paraId="510C577A" w14:textId="77777777" w:rsidTr="008B3B0E">
        <w:trPr>
          <w:gridAfter w:val="2"/>
          <w:wAfter w:w="5321" w:type="dxa"/>
          <w:trHeight w:val="570"/>
        </w:trPr>
        <w:tc>
          <w:tcPr>
            <w:tcW w:w="0" w:type="auto"/>
            <w:tcBorders>
              <w:top w:val="nil"/>
              <w:left w:val="nil"/>
              <w:bottom w:val="outset" w:sz="6" w:space="0" w:color="auto"/>
              <w:right w:val="outset" w:sz="6" w:space="0" w:color="auto"/>
            </w:tcBorders>
            <w:shd w:val="clear" w:color="auto" w:fill="auto"/>
            <w:vAlign w:val="center"/>
            <w:hideMark/>
          </w:tcPr>
          <w:p w14:paraId="58BC89FB" w14:textId="77777777" w:rsidR="008B3B0E" w:rsidRPr="009550F6" w:rsidRDefault="008B3B0E" w:rsidP="008B3B0E">
            <w:pPr>
              <w:spacing w:after="0" w:line="240" w:lineRule="auto"/>
              <w:rPr>
                <w:rFonts w:ascii="Times New Roman" w:eastAsia="Times New Roman" w:hAnsi="Times New Roman" w:cs="Times New Roman"/>
                <w:sz w:val="20"/>
                <w:szCs w:val="20"/>
                <w:lang w:eastAsia="es-MX"/>
              </w:rPr>
            </w:pPr>
            <w:r w:rsidRPr="009550F6">
              <w:rPr>
                <w:rFonts w:ascii="Times New Roman" w:eastAsia="Times New Roman" w:hAnsi="Times New Roman" w:cs="Times New Roman"/>
                <w:sz w:val="20"/>
                <w:szCs w:val="20"/>
                <w:lang w:eastAsia="es-MX"/>
              </w:rPr>
              <w:t xml:space="preserve"> </w:t>
            </w:r>
          </w:p>
        </w:tc>
        <w:tc>
          <w:tcPr>
            <w:tcW w:w="4315" w:type="dxa"/>
            <w:tcBorders>
              <w:top w:val="outset" w:sz="6" w:space="0" w:color="auto"/>
              <w:left w:val="outset" w:sz="6" w:space="0" w:color="auto"/>
              <w:bottom w:val="outset" w:sz="6" w:space="0" w:color="auto"/>
              <w:right w:val="outset" w:sz="6" w:space="0" w:color="auto"/>
            </w:tcBorders>
            <w:shd w:val="clear" w:color="auto" w:fill="auto"/>
            <w:hideMark/>
          </w:tcPr>
          <w:p w14:paraId="70945AB8"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r w:rsidRPr="009550F6">
              <w:rPr>
                <w:rFonts w:ascii="Arial" w:eastAsia="Times New Roman" w:hAnsi="Arial" w:cs="Arial"/>
                <w:sz w:val="20"/>
                <w:szCs w:val="20"/>
                <w:lang w:eastAsia="es-MX"/>
              </w:rPr>
              <w:t xml:space="preserve"> </w:t>
            </w:r>
          </w:p>
          <w:p w14:paraId="0DFAE63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r w:rsidRPr="009550F6">
              <w:rPr>
                <w:rFonts w:ascii="Arial" w:eastAsia="Times New Roman" w:hAnsi="Arial" w:cs="Arial"/>
                <w:sz w:val="20"/>
                <w:szCs w:val="20"/>
                <w:lang w:eastAsia="es-MX"/>
              </w:rPr>
              <w:t xml:space="preserve">  </w:t>
            </w:r>
          </w:p>
          <w:p w14:paraId="45FB2F13"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r w:rsidRPr="009550F6">
              <w:rPr>
                <w:rFonts w:ascii="Arial" w:eastAsia="Times New Roman" w:hAnsi="Arial" w:cs="Arial"/>
                <w:sz w:val="20"/>
                <w:szCs w:val="20"/>
                <w:lang w:eastAsia="es-MX"/>
              </w:rPr>
              <w:t xml:space="preserve"> </w:t>
            </w:r>
          </w:p>
          <w:p w14:paraId="184D15E4" w14:textId="77777777" w:rsidR="008B3B0E" w:rsidRPr="009550F6" w:rsidRDefault="008B3B0E" w:rsidP="008B3B0E">
            <w:pPr>
              <w:spacing w:after="0" w:line="240" w:lineRule="auto"/>
              <w:jc w:val="center"/>
              <w:textAlignment w:val="baseline"/>
              <w:rPr>
                <w:rFonts w:ascii="Times New Roman" w:eastAsia="Times New Roman" w:hAnsi="Times New Roman" w:cs="Times New Roman"/>
                <w:sz w:val="20"/>
                <w:szCs w:val="20"/>
                <w:lang w:eastAsia="es-MX"/>
              </w:rPr>
            </w:pPr>
            <w:r w:rsidRPr="009550F6">
              <w:rPr>
                <w:rFonts w:ascii="Arial" w:eastAsia="Times New Roman" w:hAnsi="Arial" w:cs="Arial"/>
                <w:sz w:val="20"/>
                <w:szCs w:val="20"/>
                <w:lang w:eastAsia="es-MX"/>
              </w:rPr>
              <w:t xml:space="preserve"> </w:t>
            </w:r>
          </w:p>
        </w:tc>
      </w:tr>
      <w:tr w:rsidR="00CB18C2" w:rsidRPr="009550F6" w14:paraId="6487D9BE" w14:textId="77777777" w:rsidTr="008B3B0E">
        <w:tc>
          <w:tcPr>
            <w:tcW w:w="0" w:type="auto"/>
            <w:tcBorders>
              <w:top w:val="nil"/>
              <w:left w:val="nil"/>
              <w:bottom w:val="nil"/>
              <w:right w:val="nil"/>
            </w:tcBorders>
            <w:shd w:val="clear" w:color="auto" w:fill="auto"/>
            <w:vAlign w:val="center"/>
            <w:hideMark/>
          </w:tcPr>
          <w:p w14:paraId="63A420E6" w14:textId="77777777" w:rsidR="008B3B0E" w:rsidRPr="009550F6" w:rsidRDefault="008B3B0E" w:rsidP="008B3B0E">
            <w:pPr>
              <w:spacing w:after="0" w:line="240" w:lineRule="auto"/>
              <w:rPr>
                <w:rFonts w:ascii="Times New Roman" w:eastAsia="Times New Roman" w:hAnsi="Times New Roman" w:cs="Times New Roman"/>
                <w:sz w:val="20"/>
                <w:szCs w:val="20"/>
                <w:lang w:eastAsia="es-MX"/>
              </w:rPr>
            </w:pPr>
            <w:r w:rsidRPr="009550F6">
              <w:rPr>
                <w:rFonts w:ascii="Times New Roman" w:eastAsia="Times New Roman" w:hAnsi="Times New Roman" w:cs="Times New Roman"/>
                <w:sz w:val="20"/>
                <w:szCs w:val="20"/>
                <w:lang w:eastAsia="es-MX"/>
              </w:rPr>
              <w:t xml:space="preserve"> </w:t>
            </w:r>
          </w:p>
        </w:tc>
        <w:tc>
          <w:tcPr>
            <w:tcW w:w="9600" w:type="dxa"/>
            <w:gridSpan w:val="2"/>
            <w:tcBorders>
              <w:top w:val="nil"/>
              <w:left w:val="nil"/>
              <w:bottom w:val="nil"/>
              <w:right w:val="nil"/>
            </w:tcBorders>
            <w:shd w:val="clear" w:color="auto" w:fill="auto"/>
            <w:hideMark/>
          </w:tcPr>
          <w:p w14:paraId="028EB558" w14:textId="77777777" w:rsidR="008B3B0E" w:rsidRPr="009550F6" w:rsidRDefault="008B3B0E" w:rsidP="008B3B0E">
            <w:pPr>
              <w:spacing w:after="0" w:line="240" w:lineRule="auto"/>
              <w:textAlignment w:val="baseline"/>
              <w:rPr>
                <w:rFonts w:ascii="Arial Narrow" w:eastAsia="Times New Roman" w:hAnsi="Arial Narrow" w:cs="Times New Roman"/>
                <w:sz w:val="20"/>
                <w:szCs w:val="20"/>
                <w:lang w:eastAsia="es-MX"/>
              </w:rPr>
            </w:pPr>
            <w:r w:rsidRPr="009550F6">
              <w:rPr>
                <w:rFonts w:ascii="Arial Narrow" w:eastAsia="Times New Roman" w:hAnsi="Arial Narrow" w:cs="Times New Roman"/>
                <w:sz w:val="20"/>
                <w:szCs w:val="20"/>
                <w:lang w:eastAsia="es-MX"/>
              </w:rPr>
              <w:t xml:space="preserve"> </w:t>
            </w:r>
          </w:p>
          <w:p w14:paraId="62A1F980" w14:textId="77777777" w:rsidR="008B3B0E" w:rsidRPr="009550F6" w:rsidRDefault="008B3B0E" w:rsidP="008B3B0E">
            <w:pPr>
              <w:spacing w:after="0" w:line="240" w:lineRule="auto"/>
              <w:textAlignment w:val="baseline"/>
              <w:rPr>
                <w:rFonts w:ascii="Times New Roman" w:eastAsia="Times New Roman" w:hAnsi="Times New Roman" w:cs="Times New Roman"/>
                <w:sz w:val="20"/>
                <w:szCs w:val="20"/>
                <w:lang w:eastAsia="es-MX"/>
              </w:rPr>
            </w:pPr>
          </w:p>
          <w:p w14:paraId="290B103F" w14:textId="6379F06C" w:rsidR="008B3B0E" w:rsidRPr="009550F6" w:rsidRDefault="00A5695E" w:rsidP="008B3B0E">
            <w:pPr>
              <w:spacing w:after="0" w:line="240" w:lineRule="auto"/>
              <w:textAlignment w:val="baseline"/>
              <w:rPr>
                <w:rFonts w:ascii="Times New Roman" w:eastAsia="Times New Roman" w:hAnsi="Times New Roman" w:cs="Times New Roman"/>
                <w:sz w:val="20"/>
                <w:szCs w:val="20"/>
                <w:lang w:eastAsia="es-MX"/>
              </w:rPr>
            </w:pPr>
            <w:r w:rsidRPr="009550F6">
              <w:rPr>
                <w:rFonts w:ascii="Arial Narrow" w:eastAsia="Times New Roman" w:hAnsi="Arial Narrow" w:cs="Times New Roman"/>
                <w:b/>
                <w:bCs/>
                <w:sz w:val="20"/>
                <w:szCs w:val="20"/>
                <w:lang w:val="es-ES" w:eastAsia="es-MX"/>
              </w:rPr>
              <w:t>ÁREA</w:t>
            </w:r>
            <w:r w:rsidR="008B3B0E" w:rsidRPr="009550F6">
              <w:rPr>
                <w:rFonts w:ascii="Arial Narrow" w:eastAsia="Times New Roman" w:hAnsi="Arial Narrow" w:cs="Times New Roman"/>
                <w:b/>
                <w:bCs/>
                <w:sz w:val="20"/>
                <w:szCs w:val="20"/>
                <w:lang w:val="es-ES" w:eastAsia="es-MX"/>
              </w:rPr>
              <w:t xml:space="preserve"> CONTRATANTE</w:t>
            </w:r>
            <w:r w:rsidR="008B3B0E" w:rsidRPr="009550F6">
              <w:rPr>
                <w:rFonts w:ascii="Arial Narrow" w:eastAsia="Times New Roman" w:hAnsi="Arial Narrow" w:cs="Times New Roman"/>
                <w:sz w:val="20"/>
                <w:szCs w:val="20"/>
                <w:lang w:eastAsia="es-MX"/>
              </w:rPr>
              <w:t xml:space="preserve"> </w:t>
            </w:r>
          </w:p>
          <w:p w14:paraId="78DE0D0F" w14:textId="6D6F32BC" w:rsidR="008B3B0E" w:rsidRPr="009550F6" w:rsidRDefault="008B3B0E" w:rsidP="008B3B0E">
            <w:pPr>
              <w:spacing w:after="0" w:line="240" w:lineRule="auto"/>
              <w:textAlignment w:val="baseline"/>
              <w:rPr>
                <w:rFonts w:ascii="Times New Roman" w:eastAsia="Times New Roman" w:hAnsi="Times New Roman" w:cs="Times New Roman"/>
                <w:sz w:val="20"/>
                <w:szCs w:val="20"/>
                <w:lang w:eastAsia="es-MX"/>
              </w:rPr>
            </w:pPr>
            <w:r w:rsidRPr="009550F6">
              <w:rPr>
                <w:rFonts w:ascii="Arial Narrow" w:eastAsia="Times New Roman" w:hAnsi="Arial Narrow" w:cs="Times New Roman"/>
                <w:sz w:val="20"/>
                <w:szCs w:val="20"/>
                <w:lang w:val="es-ES" w:eastAsia="es-MX"/>
              </w:rPr>
              <w:t>C.F.E. DISTRIBUCIÓN</w:t>
            </w:r>
            <w:r w:rsidR="00CB18C2" w:rsidRPr="009550F6">
              <w:rPr>
                <w:rFonts w:ascii="Arial Narrow" w:eastAsia="Times New Roman" w:hAnsi="Arial Narrow" w:cs="Times New Roman"/>
                <w:sz w:val="20"/>
                <w:szCs w:val="20"/>
                <w:lang w:val="es-ES" w:eastAsia="es-MX"/>
              </w:rPr>
              <w:t>,</w:t>
            </w:r>
            <w:r w:rsidRPr="009550F6">
              <w:rPr>
                <w:rFonts w:ascii="Arial Narrow" w:eastAsia="Times New Roman" w:hAnsi="Arial Narrow" w:cs="Times New Roman"/>
                <w:sz w:val="20"/>
                <w:szCs w:val="20"/>
                <w:lang w:val="es-ES" w:eastAsia="es-MX"/>
              </w:rPr>
              <w:t xml:space="preserve"> </w:t>
            </w:r>
            <w:r w:rsidR="00CB18C2" w:rsidRPr="009550F6">
              <w:rPr>
                <w:rFonts w:ascii="Arial Narrow" w:eastAsia="Times New Roman" w:hAnsi="Arial Narrow" w:cs="Times New Roman"/>
                <w:sz w:val="20"/>
                <w:szCs w:val="20"/>
                <w:lang w:val="es-ES" w:eastAsia="es-MX"/>
              </w:rPr>
              <w:t>DISTRIBUCIÓN</w:t>
            </w:r>
            <w:r w:rsidRPr="009550F6">
              <w:rPr>
                <w:rFonts w:ascii="Arial Narrow" w:eastAsia="Times New Roman" w:hAnsi="Arial Narrow" w:cs="Times New Roman"/>
                <w:sz w:val="20"/>
                <w:szCs w:val="20"/>
                <w:lang w:val="es-ES" w:eastAsia="es-MX"/>
              </w:rPr>
              <w:t xml:space="preserve"> VALLE DE </w:t>
            </w:r>
            <w:r w:rsidR="00A5695E" w:rsidRPr="009550F6">
              <w:rPr>
                <w:rFonts w:ascii="Arial Narrow" w:eastAsia="Times New Roman" w:hAnsi="Arial Narrow" w:cs="Times New Roman"/>
                <w:sz w:val="20"/>
                <w:szCs w:val="20"/>
                <w:lang w:val="es-ES" w:eastAsia="es-MX"/>
              </w:rPr>
              <w:t>MÉXICO</w:t>
            </w:r>
            <w:r w:rsidRPr="009550F6">
              <w:rPr>
                <w:rFonts w:ascii="Arial Narrow" w:eastAsia="Times New Roman" w:hAnsi="Arial Narrow" w:cs="Times New Roman"/>
                <w:sz w:val="20"/>
                <w:szCs w:val="20"/>
                <w:lang w:val="es-ES" w:eastAsia="es-MX"/>
              </w:rPr>
              <w:t xml:space="preserve"> CENTRO</w:t>
            </w:r>
            <w:r w:rsidRPr="009550F6">
              <w:rPr>
                <w:rFonts w:ascii="Arial Narrow" w:eastAsia="Times New Roman" w:hAnsi="Arial Narrow" w:cs="Times New Roman"/>
                <w:sz w:val="20"/>
                <w:szCs w:val="20"/>
                <w:lang w:eastAsia="es-MX"/>
              </w:rPr>
              <w:t xml:space="preserve"> </w:t>
            </w:r>
          </w:p>
          <w:p w14:paraId="26C60683" w14:textId="77777777" w:rsidR="008B3B0E" w:rsidRPr="009550F6" w:rsidRDefault="008B3B0E" w:rsidP="008B3B0E">
            <w:pPr>
              <w:spacing w:after="0" w:line="240" w:lineRule="auto"/>
              <w:textAlignment w:val="baseline"/>
              <w:rPr>
                <w:rFonts w:ascii="Times New Roman" w:eastAsia="Times New Roman" w:hAnsi="Times New Roman" w:cs="Times New Roman"/>
                <w:sz w:val="20"/>
                <w:szCs w:val="20"/>
                <w:lang w:eastAsia="es-MX"/>
              </w:rPr>
            </w:pPr>
            <w:r w:rsidRPr="009550F6">
              <w:rPr>
                <w:rFonts w:ascii="Arial Narrow" w:eastAsia="Times New Roman" w:hAnsi="Arial Narrow" w:cs="Times New Roman"/>
                <w:b/>
                <w:bCs/>
                <w:sz w:val="20"/>
                <w:szCs w:val="20"/>
                <w:lang w:eastAsia="es-MX"/>
              </w:rPr>
              <w:t>DEPARTAMENTO DE ADQUISICIONES DE BIENES Y SERVICIOS DIVISIONAL</w:t>
            </w:r>
            <w:r w:rsidRPr="009550F6">
              <w:rPr>
                <w:rFonts w:ascii="Arial Narrow" w:eastAsia="Times New Roman" w:hAnsi="Arial Narrow" w:cs="Times New Roman"/>
                <w:sz w:val="20"/>
                <w:szCs w:val="20"/>
                <w:lang w:eastAsia="es-MX"/>
              </w:rPr>
              <w:t xml:space="preserve"> </w:t>
            </w:r>
          </w:p>
          <w:p w14:paraId="66E8DF9A" w14:textId="77777777" w:rsidR="008B3B0E" w:rsidRPr="009550F6" w:rsidRDefault="008B3B0E" w:rsidP="008B3B0E">
            <w:pPr>
              <w:spacing w:after="0" w:line="240" w:lineRule="auto"/>
              <w:textAlignment w:val="baseline"/>
              <w:rPr>
                <w:rFonts w:ascii="Times New Roman" w:eastAsia="Times New Roman" w:hAnsi="Times New Roman" w:cs="Times New Roman"/>
                <w:sz w:val="20"/>
                <w:szCs w:val="20"/>
                <w:lang w:eastAsia="es-MX"/>
              </w:rPr>
            </w:pPr>
            <w:r w:rsidRPr="009550F6">
              <w:rPr>
                <w:rFonts w:ascii="Arial Narrow" w:eastAsia="Times New Roman" w:hAnsi="Arial Narrow" w:cs="Times New Roman"/>
                <w:sz w:val="20"/>
                <w:szCs w:val="20"/>
                <w:lang w:eastAsia="es-MX"/>
              </w:rPr>
              <w:t xml:space="preserve"> </w:t>
            </w:r>
          </w:p>
        </w:tc>
        <w:tc>
          <w:tcPr>
            <w:tcW w:w="0" w:type="auto"/>
            <w:tcBorders>
              <w:top w:val="nil"/>
              <w:left w:val="nil"/>
              <w:bottom w:val="nil"/>
              <w:right w:val="nil"/>
            </w:tcBorders>
            <w:vAlign w:val="center"/>
            <w:hideMark/>
          </w:tcPr>
          <w:p w14:paraId="300079F4" w14:textId="77777777" w:rsidR="008B3B0E" w:rsidRPr="009550F6" w:rsidRDefault="008B3B0E" w:rsidP="008B3B0E">
            <w:pPr>
              <w:spacing w:after="0" w:line="240" w:lineRule="auto"/>
              <w:rPr>
                <w:rFonts w:ascii="Times New Roman" w:eastAsia="Times New Roman" w:hAnsi="Times New Roman" w:cs="Times New Roman"/>
                <w:sz w:val="20"/>
                <w:szCs w:val="20"/>
                <w:lang w:eastAsia="es-MX"/>
              </w:rPr>
            </w:pPr>
          </w:p>
        </w:tc>
      </w:tr>
    </w:tbl>
    <w:p w14:paraId="23FA0641" w14:textId="37B6EE23" w:rsidR="008B3B0E" w:rsidRPr="004C15DC" w:rsidRDefault="008B3B0E" w:rsidP="33825219">
      <w:pPr>
        <w:spacing w:after="0" w:line="240" w:lineRule="auto"/>
        <w:textAlignment w:val="baseline"/>
        <w:rPr>
          <w:rFonts w:ascii="Arial Narrow" w:eastAsia="Times New Roman" w:hAnsi="Arial Narrow" w:cs="Times New Roman"/>
          <w:b/>
          <w:bCs/>
          <w:color w:val="0000FF"/>
          <w:sz w:val="20"/>
          <w:szCs w:val="20"/>
          <w:lang w:val="es-ES" w:eastAsia="es-MX"/>
        </w:rPr>
      </w:pPr>
      <w:r w:rsidRPr="009550F6">
        <w:rPr>
          <w:rFonts w:ascii="Arial Narrow" w:eastAsia="Times New Roman" w:hAnsi="Arial Narrow" w:cs="Times New Roman"/>
          <w:b/>
          <w:bCs/>
          <w:sz w:val="20"/>
          <w:szCs w:val="20"/>
          <w:lang w:val="es-ES" w:eastAsia="es-MX"/>
        </w:rPr>
        <w:t xml:space="preserve">PROCEDIMIENTO DE CONCURSO ABIERTO SIMPLIFICADO </w:t>
      </w:r>
      <w:r w:rsidR="001F1BB1" w:rsidRPr="009550F6">
        <w:rPr>
          <w:rFonts w:ascii="Arial Narrow" w:eastAsia="Times New Roman" w:hAnsi="Arial Narrow" w:cs="Times New Roman"/>
          <w:b/>
          <w:bCs/>
          <w:sz w:val="20"/>
          <w:szCs w:val="20"/>
          <w:lang w:val="es-ES" w:eastAsia="es-MX"/>
        </w:rPr>
        <w:t>INTERNACIONAL ABIERTO</w:t>
      </w:r>
      <w:r w:rsidRPr="009550F6">
        <w:rPr>
          <w:rFonts w:ascii="Arial Narrow" w:eastAsia="Times New Roman" w:hAnsi="Arial Narrow" w:cs="Times New Roman"/>
          <w:b/>
          <w:bCs/>
          <w:sz w:val="20"/>
          <w:szCs w:val="20"/>
          <w:lang w:val="es-ES" w:eastAsia="es-MX"/>
        </w:rPr>
        <w:t xml:space="preserve"> No</w:t>
      </w:r>
      <w:r w:rsidRPr="004C15DC">
        <w:rPr>
          <w:rFonts w:ascii="Arial Narrow" w:eastAsia="Times New Roman" w:hAnsi="Arial Narrow" w:cs="Times New Roman"/>
          <w:b/>
          <w:bCs/>
          <w:color w:val="0000FF"/>
          <w:sz w:val="20"/>
          <w:szCs w:val="20"/>
          <w:lang w:val="es-ES" w:eastAsia="es-MX"/>
        </w:rPr>
        <w:t xml:space="preserve">. </w:t>
      </w:r>
      <w:r w:rsidR="00CB18C2" w:rsidRPr="004C15DC">
        <w:rPr>
          <w:rFonts w:ascii="Arial Narrow" w:eastAsia="Times New Roman" w:hAnsi="Arial Narrow" w:cs="Times New Roman"/>
          <w:b/>
          <w:bCs/>
          <w:color w:val="0000FF"/>
          <w:sz w:val="20"/>
          <w:szCs w:val="20"/>
          <w:lang w:val="es-ES" w:eastAsia="es-MX"/>
        </w:rPr>
        <w:t xml:space="preserve"> </w:t>
      </w:r>
      <w:r w:rsidR="00D53FDF" w:rsidRPr="00D53FDF">
        <w:rPr>
          <w:rFonts w:ascii="Arial Narrow" w:eastAsia="Times New Roman" w:hAnsi="Arial Narrow" w:cs="Times New Roman"/>
          <w:b/>
          <w:bCs/>
          <w:color w:val="0000FF"/>
          <w:sz w:val="20"/>
          <w:szCs w:val="20"/>
          <w:lang w:val="es-ES" w:eastAsia="es-MX"/>
        </w:rPr>
        <w:t>CFE-0114-CSAAA-0008-2022</w:t>
      </w:r>
    </w:p>
    <w:p w14:paraId="393E8CA4" w14:textId="27A495C5" w:rsidR="00C610D7" w:rsidRPr="009550F6" w:rsidRDefault="00CB18C2" w:rsidP="33825219">
      <w:pPr>
        <w:spacing w:after="240" w:line="240" w:lineRule="auto"/>
        <w:rPr>
          <w:rFonts w:ascii="Arial Narrow" w:eastAsia="Times New Roman" w:hAnsi="Arial Narrow" w:cs="Times New Roman"/>
          <w:b/>
          <w:bCs/>
          <w:spacing w:val="8"/>
          <w:sz w:val="20"/>
          <w:szCs w:val="20"/>
          <w:lang w:val="es-ES" w:eastAsia="es-MX"/>
        </w:rPr>
      </w:pPr>
      <w:proofErr w:type="gramStart"/>
      <w:r w:rsidRPr="009550F6">
        <w:rPr>
          <w:rFonts w:ascii="Arial Narrow" w:eastAsia="Times New Roman" w:hAnsi="Arial Narrow" w:cs="Times New Roman"/>
          <w:b/>
          <w:bCs/>
          <w:sz w:val="20"/>
          <w:szCs w:val="20"/>
          <w:lang w:val="es-ES" w:eastAsia="es-MX"/>
        </w:rPr>
        <w:t>BIENES A ADQUIRIR</w:t>
      </w:r>
      <w:proofErr w:type="gramEnd"/>
      <w:r w:rsidR="008B3B0E" w:rsidRPr="009550F6">
        <w:rPr>
          <w:rFonts w:ascii="Arial Narrow" w:eastAsia="Times New Roman" w:hAnsi="Arial Narrow" w:cs="Times New Roman"/>
          <w:b/>
          <w:bCs/>
          <w:sz w:val="20"/>
          <w:szCs w:val="20"/>
          <w:lang w:val="es-ES" w:eastAsia="es-MX"/>
        </w:rPr>
        <w:t xml:space="preserve">: </w:t>
      </w:r>
      <w:r w:rsidR="00D53FDF" w:rsidRPr="00D53FDF">
        <w:rPr>
          <w:rFonts w:ascii="Arial Narrow" w:eastAsia="Times New Roman" w:hAnsi="Arial Narrow" w:cs="Times New Roman"/>
          <w:b/>
          <w:bCs/>
          <w:color w:val="0000FF"/>
          <w:sz w:val="20"/>
          <w:szCs w:val="20"/>
          <w:lang w:val="es-ES" w:eastAsia="es-MX"/>
        </w:rPr>
        <w:t>TOALLAS PARA BAÑO DE LA DVMC 2022</w:t>
      </w:r>
    </w:p>
    <w:p w14:paraId="299D8616" w14:textId="77777777" w:rsidR="00C610D7" w:rsidRPr="009550F6" w:rsidRDefault="00C610D7">
      <w:pPr>
        <w:rPr>
          <w:rFonts w:ascii="Arial" w:hAnsi="Arial" w:cs="Arial"/>
          <w:b/>
          <w:spacing w:val="8"/>
          <w:lang w:val="es-ES" w:eastAsia="es-ES"/>
        </w:rPr>
      </w:pPr>
      <w:r w:rsidRPr="009550F6">
        <w:rPr>
          <w:rFonts w:ascii="Arial" w:hAnsi="Arial" w:cs="Arial"/>
          <w:b/>
          <w:spacing w:val="8"/>
          <w:lang w:val="es-ES" w:eastAsia="es-ES"/>
        </w:rPr>
        <w:br w:type="page"/>
      </w:r>
    </w:p>
    <w:p w14:paraId="7EB21A56" w14:textId="77777777" w:rsidR="00116AD0" w:rsidRPr="009550F6" w:rsidRDefault="00116AD0" w:rsidP="00116AD0">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 xml:space="preserve">Anexo </w:t>
      </w:r>
      <w:r w:rsidR="008B3B0E" w:rsidRPr="009550F6">
        <w:rPr>
          <w:rFonts w:ascii="Arial" w:hAnsi="Arial" w:cs="Arial"/>
          <w:b/>
          <w:spacing w:val="8"/>
          <w:lang w:val="es-ES" w:eastAsia="es-ES"/>
        </w:rPr>
        <w:t>21</w:t>
      </w:r>
    </w:p>
    <w:p w14:paraId="4182F80D" w14:textId="77777777" w:rsidR="00116AD0" w:rsidRPr="009550F6" w:rsidRDefault="008B3B0E" w:rsidP="00116AD0">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Declaración de Ética</w:t>
      </w:r>
    </w:p>
    <w:p w14:paraId="66A9AB92" w14:textId="77777777" w:rsidR="008B3B0E" w:rsidRPr="009550F6" w:rsidRDefault="008B3B0E" w:rsidP="008B3B0E">
      <w:pPr>
        <w:jc w:val="center"/>
        <w:rPr>
          <w:b/>
          <w:lang w:val="es-ES" w:eastAsia="es-ES"/>
        </w:rPr>
      </w:pPr>
      <w:r w:rsidRPr="009550F6">
        <w:rPr>
          <w:rFonts w:eastAsia="Times New Roman"/>
          <w:b/>
        </w:rPr>
        <w:t>Declaración Ética CFE Distribución – Proveedores</w:t>
      </w:r>
    </w:p>
    <w:p w14:paraId="148A2B38" w14:textId="63BC8897" w:rsidR="008B3B0E" w:rsidRPr="009550F6" w:rsidRDefault="008B3B0E" w:rsidP="33825219">
      <w:pPr>
        <w:jc w:val="right"/>
        <w:rPr>
          <w:rFonts w:ascii="Arial" w:hAnsi="Arial" w:cs="Arial"/>
          <w:sz w:val="18"/>
          <w:szCs w:val="18"/>
          <w:lang w:val="en-US"/>
        </w:rPr>
      </w:pPr>
      <w:r w:rsidRPr="009550F6">
        <w:rPr>
          <w:rFonts w:eastAsia="Times New Roman"/>
          <w:lang w:val="es-ES" w:eastAsia="es-ES"/>
        </w:rPr>
        <w:t xml:space="preserve">Concurso No. </w:t>
      </w:r>
      <w:r w:rsidR="00D53FDF" w:rsidRPr="00D53FDF">
        <w:rPr>
          <w:rFonts w:eastAsia="Times New Roman"/>
          <w:color w:val="0000FF"/>
          <w:lang w:val="es-ES" w:eastAsia="es-ES"/>
        </w:rPr>
        <w:t>CFE-0114-CSAAA-0008-2022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4706"/>
      </w:tblGrid>
      <w:tr w:rsidR="008B3B0E" w:rsidRPr="009550F6" w14:paraId="0A8F073B" w14:textId="77777777" w:rsidTr="008B3B0E">
        <w:trPr>
          <w:trHeight w:val="3839"/>
          <w:jc w:val="center"/>
        </w:trPr>
        <w:tc>
          <w:tcPr>
            <w:tcW w:w="4706" w:type="dxa"/>
          </w:tcPr>
          <w:p w14:paraId="0421BC13" w14:textId="2604E6B3" w:rsidR="008B3B0E" w:rsidRPr="009550F6" w:rsidRDefault="008B3B0E" w:rsidP="008B3B0E">
            <w:pPr>
              <w:keepNext/>
              <w:adjustRightInd w:val="0"/>
              <w:jc w:val="both"/>
              <w:rPr>
                <w:rFonts w:eastAsia="Times New Roman"/>
              </w:rPr>
            </w:pPr>
            <w:r w:rsidRPr="009550F6">
              <w:rPr>
                <w:rFonts w:eastAsia="Times New Roman"/>
              </w:rPr>
              <w:t xml:space="preserve">Yo, </w:t>
            </w:r>
            <w:r w:rsidR="006D23AF" w:rsidRPr="009550F6">
              <w:rPr>
                <w:rFonts w:eastAsia="Times New Roman"/>
                <w:u w:val="single"/>
              </w:rPr>
              <w:t>Ing. Carlos Ruiz Valdivia, Subgerente de Ingeniería de Servicio al Cliente (E.F.)</w:t>
            </w:r>
            <w:r w:rsidRPr="009550F6">
              <w:rPr>
                <w:rFonts w:eastAsia="Times New Roman"/>
                <w:u w:val="single"/>
              </w:rPr>
              <w:t xml:space="preserve"> </w:t>
            </w:r>
          </w:p>
          <w:p w14:paraId="491D2769" w14:textId="77777777" w:rsidR="008B3B0E" w:rsidRPr="009550F6" w:rsidRDefault="008B3B0E" w:rsidP="008B3B0E">
            <w:pPr>
              <w:keepNext/>
              <w:adjustRightInd w:val="0"/>
              <w:rPr>
                <w:rFonts w:eastAsia="Times New Roman"/>
              </w:rPr>
            </w:pPr>
          </w:p>
          <w:p w14:paraId="4D1579A5"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lang w:val="en-US"/>
              </w:rPr>
            </w:pPr>
            <w:r w:rsidRPr="009550F6">
              <w:rPr>
                <w:rFonts w:eastAsia="Times New Roman"/>
              </w:rPr>
              <w:t xml:space="preserve">Conozco y cumplo con lo establecido en las </w:t>
            </w:r>
            <w:r w:rsidRPr="009550F6">
              <w:rPr>
                <w:rFonts w:eastAsia="Times New Roman"/>
                <w:i/>
                <w:iCs/>
              </w:rPr>
              <w:t xml:space="preserve">DISPOSICIONES Generales en materia de adquisiciones, arrendamientos, contratación de servicios y ejecución de obras de la Comisión Federal de Electricidad y sus Empresas Productivas Subsidiarias. </w:t>
            </w:r>
            <w:r w:rsidRPr="009550F6">
              <w:rPr>
                <w:rFonts w:eastAsia="Times New Roman"/>
              </w:rPr>
              <w:t xml:space="preserve">Así como la </w:t>
            </w:r>
            <w:r w:rsidRPr="009550F6">
              <w:rPr>
                <w:rFonts w:eastAsia="Times New Roman"/>
                <w:i/>
                <w:iCs/>
              </w:rPr>
              <w:t xml:space="preserve">Ley Federal Anticorrupción en Contrataciones Públicas. </w:t>
            </w:r>
          </w:p>
          <w:p w14:paraId="2CB3EFC2"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Conozco y aplico el Código de Conducta de los Trabajadores de CFE </w:t>
            </w:r>
          </w:p>
          <w:p w14:paraId="4595E415"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No fui objeto de ninguna propuesta ilícita por parte del proveedor o por persona interpósita, para la definición y asignación del contrato. </w:t>
            </w:r>
          </w:p>
          <w:p w14:paraId="10D33692"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No recibí ninguna dádiva, obsequio u otro bien o servicio a cambio de la asignación del contrato. </w:t>
            </w:r>
          </w:p>
          <w:p w14:paraId="6F5CD9ED" w14:textId="77777777" w:rsidR="008B3B0E" w:rsidRPr="009550F6" w:rsidRDefault="008B3B0E" w:rsidP="008B3B0E">
            <w:pPr>
              <w:keepNext/>
              <w:adjustRightInd w:val="0"/>
              <w:rPr>
                <w:rFonts w:eastAsia="Times New Roman"/>
              </w:rPr>
            </w:pPr>
          </w:p>
          <w:p w14:paraId="4EF7FBD7" w14:textId="77777777" w:rsidR="008B3B0E" w:rsidRPr="009550F6" w:rsidRDefault="008B3B0E" w:rsidP="008B3B0E">
            <w:pPr>
              <w:keepNext/>
              <w:adjustRightInd w:val="0"/>
              <w:rPr>
                <w:rFonts w:eastAsia="Times New Roman"/>
              </w:rPr>
            </w:pPr>
          </w:p>
          <w:p w14:paraId="740C982E" w14:textId="77777777" w:rsidR="008B3B0E" w:rsidRPr="009550F6" w:rsidRDefault="008B3B0E" w:rsidP="008B3B0E">
            <w:pPr>
              <w:keepNext/>
              <w:adjustRightInd w:val="0"/>
              <w:rPr>
                <w:rFonts w:eastAsia="Times New Roman"/>
              </w:rPr>
            </w:pPr>
          </w:p>
          <w:p w14:paraId="15C78039" w14:textId="77777777" w:rsidR="008B3B0E" w:rsidRPr="009550F6" w:rsidRDefault="008B3B0E" w:rsidP="008B3B0E">
            <w:pPr>
              <w:keepNext/>
              <w:adjustRightInd w:val="0"/>
              <w:rPr>
                <w:rFonts w:eastAsia="Times New Roman"/>
              </w:rPr>
            </w:pPr>
          </w:p>
          <w:p w14:paraId="1CF4DBAF" w14:textId="77777777" w:rsidR="008B3B0E" w:rsidRPr="009550F6" w:rsidRDefault="008B3B0E" w:rsidP="008B3B0E">
            <w:pPr>
              <w:keepNext/>
              <w:adjustRightInd w:val="0"/>
              <w:rPr>
                <w:rFonts w:eastAsia="Times New Roman"/>
                <w:lang w:val="en-US"/>
              </w:rPr>
            </w:pPr>
            <w:r w:rsidRPr="009550F6">
              <w:rPr>
                <w:rFonts w:eastAsia="Times New Roman"/>
              </w:rPr>
              <w:t>Firma: _______________________</w:t>
            </w:r>
          </w:p>
          <w:p w14:paraId="527D639D" w14:textId="77777777" w:rsidR="008B3B0E" w:rsidRPr="009550F6" w:rsidRDefault="008B3B0E" w:rsidP="008B3B0E">
            <w:pPr>
              <w:keepNext/>
              <w:adjustRightInd w:val="0"/>
              <w:rPr>
                <w:rFonts w:eastAsia="Times New Roman"/>
              </w:rPr>
            </w:pPr>
          </w:p>
          <w:p w14:paraId="2888A1D5" w14:textId="77777777" w:rsidR="008B3B0E" w:rsidRPr="009550F6" w:rsidRDefault="008B3B0E" w:rsidP="008B3B0E">
            <w:pPr>
              <w:keepNext/>
              <w:adjustRightInd w:val="0"/>
              <w:rPr>
                <w:rFonts w:eastAsia="Times New Roman"/>
              </w:rPr>
            </w:pPr>
            <w:r w:rsidRPr="009550F6">
              <w:rPr>
                <w:rFonts w:eastAsia="Times New Roman"/>
              </w:rPr>
              <w:t xml:space="preserve">Fecha: _______________________  </w:t>
            </w:r>
          </w:p>
        </w:tc>
        <w:tc>
          <w:tcPr>
            <w:tcW w:w="4706" w:type="dxa"/>
          </w:tcPr>
          <w:p w14:paraId="5EB690E0" w14:textId="77777777" w:rsidR="008B3B0E" w:rsidRPr="009550F6" w:rsidRDefault="008B3B0E" w:rsidP="008B3B0E">
            <w:pPr>
              <w:keepNext/>
              <w:adjustRightInd w:val="0"/>
              <w:jc w:val="both"/>
              <w:rPr>
                <w:rFonts w:eastAsia="Times New Roman"/>
              </w:rPr>
            </w:pPr>
            <w:r w:rsidRPr="009550F6">
              <w:rPr>
                <w:rFonts w:eastAsia="Times New Roman"/>
              </w:rPr>
              <w:t xml:space="preserve">Yo, </w:t>
            </w:r>
            <w:r w:rsidRPr="009550F6">
              <w:rPr>
                <w:rFonts w:eastAsia="Times New Roman"/>
                <w:u w:val="single"/>
              </w:rPr>
              <w:t>(nombre del proveedor o representante legal y razón social)</w:t>
            </w:r>
          </w:p>
          <w:p w14:paraId="5101B52C" w14:textId="77777777" w:rsidR="008B3B0E" w:rsidRPr="009550F6" w:rsidRDefault="008B3B0E" w:rsidP="008B3B0E">
            <w:pPr>
              <w:keepNext/>
              <w:adjustRightInd w:val="0"/>
              <w:rPr>
                <w:rFonts w:eastAsia="Times New Roman"/>
              </w:rPr>
            </w:pPr>
          </w:p>
          <w:p w14:paraId="1B8FCEA1"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lang w:val="en-US"/>
              </w:rPr>
            </w:pPr>
            <w:r w:rsidRPr="009550F6">
              <w:rPr>
                <w:rFonts w:eastAsia="Times New Roman"/>
              </w:rPr>
              <w:t xml:space="preserve">Conozco y cumplo con lo establecido en las </w:t>
            </w:r>
            <w:r w:rsidRPr="009550F6">
              <w:rPr>
                <w:rFonts w:eastAsia="Times New Roman"/>
                <w:i/>
                <w:iCs/>
              </w:rPr>
              <w:t xml:space="preserve">DISPOSICIONES Generales en materia de adquisiciones, arrendamientos, contratación de servicios y ejecución de obras de la Comisión Federal de Electricidad y sus Empresas Productivas Subsidiarias. </w:t>
            </w:r>
            <w:r w:rsidRPr="009550F6">
              <w:rPr>
                <w:rFonts w:eastAsia="Times New Roman"/>
              </w:rPr>
              <w:t xml:space="preserve">Así como la </w:t>
            </w:r>
            <w:r w:rsidRPr="009550F6">
              <w:rPr>
                <w:rFonts w:eastAsia="Times New Roman"/>
                <w:i/>
                <w:iCs/>
              </w:rPr>
              <w:t xml:space="preserve">Ley Federal Anticorrupción en Contrataciones Públicas. </w:t>
            </w:r>
          </w:p>
          <w:p w14:paraId="07761D59"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No fui objeto de ninguna solicitud o propuesta ilícita, fraudulenta o indecorosa para la definición y asignación de este contrato. </w:t>
            </w:r>
          </w:p>
          <w:p w14:paraId="568609FA"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No ofrecí ninguna dádiva, obsequio u otro bien o servicio a cambio de la asignación del presente contrato. </w:t>
            </w:r>
          </w:p>
          <w:p w14:paraId="4C335334" w14:textId="77777777" w:rsidR="008B3B0E" w:rsidRPr="009550F6" w:rsidRDefault="008B3B0E" w:rsidP="00F3357B">
            <w:pPr>
              <w:keepNext/>
              <w:widowControl w:val="0"/>
              <w:numPr>
                <w:ilvl w:val="0"/>
                <w:numId w:val="15"/>
              </w:numPr>
              <w:autoSpaceDE w:val="0"/>
              <w:autoSpaceDN w:val="0"/>
              <w:adjustRightInd w:val="0"/>
              <w:spacing w:after="0" w:line="240" w:lineRule="auto"/>
              <w:jc w:val="both"/>
              <w:rPr>
                <w:rFonts w:eastAsia="Times New Roman"/>
              </w:rPr>
            </w:pPr>
            <w:r w:rsidRPr="009550F6">
              <w:rPr>
                <w:rFonts w:eastAsia="Times New Roman"/>
              </w:rPr>
              <w:t xml:space="preserve">No me encuentro en alguno de los supuestos del Artículo 8 de la </w:t>
            </w:r>
            <w:r w:rsidRPr="009550F6">
              <w:rPr>
                <w:rFonts w:eastAsia="Times New Roman"/>
                <w:i/>
                <w:iCs/>
              </w:rPr>
              <w:t xml:space="preserve">Ley Federal Anticorrupción en Contrataciones Públicas. </w:t>
            </w:r>
          </w:p>
          <w:p w14:paraId="3C8EC45C" w14:textId="77777777" w:rsidR="008B3B0E" w:rsidRPr="009550F6" w:rsidRDefault="008B3B0E" w:rsidP="008B3B0E">
            <w:pPr>
              <w:keepNext/>
              <w:adjustRightInd w:val="0"/>
              <w:rPr>
                <w:rFonts w:eastAsia="Times New Roman"/>
              </w:rPr>
            </w:pPr>
          </w:p>
          <w:p w14:paraId="326DC100" w14:textId="77777777" w:rsidR="008B3B0E" w:rsidRPr="009550F6" w:rsidRDefault="008B3B0E" w:rsidP="008B3B0E">
            <w:pPr>
              <w:keepNext/>
              <w:adjustRightInd w:val="0"/>
              <w:rPr>
                <w:rFonts w:eastAsia="Times New Roman"/>
              </w:rPr>
            </w:pPr>
          </w:p>
          <w:p w14:paraId="55FE6BC8" w14:textId="77777777" w:rsidR="008B3B0E" w:rsidRPr="009550F6" w:rsidRDefault="008B3B0E" w:rsidP="008B3B0E">
            <w:pPr>
              <w:keepNext/>
              <w:adjustRightInd w:val="0"/>
              <w:rPr>
                <w:rFonts w:eastAsia="Times New Roman"/>
                <w:lang w:val="en-US"/>
              </w:rPr>
            </w:pPr>
            <w:r w:rsidRPr="009550F6">
              <w:rPr>
                <w:rFonts w:eastAsia="Times New Roman"/>
              </w:rPr>
              <w:t xml:space="preserve">Firma: _______________________ </w:t>
            </w:r>
          </w:p>
          <w:p w14:paraId="0A821549" w14:textId="77777777" w:rsidR="008B3B0E" w:rsidRPr="009550F6" w:rsidRDefault="008B3B0E" w:rsidP="008B3B0E">
            <w:pPr>
              <w:keepNext/>
              <w:adjustRightInd w:val="0"/>
              <w:rPr>
                <w:rFonts w:eastAsia="Times New Roman"/>
              </w:rPr>
            </w:pPr>
          </w:p>
          <w:p w14:paraId="7B90BA23" w14:textId="77777777" w:rsidR="008B3B0E" w:rsidRPr="009550F6" w:rsidRDefault="008B3B0E" w:rsidP="008B3B0E">
            <w:pPr>
              <w:keepNext/>
              <w:adjustRightInd w:val="0"/>
              <w:rPr>
                <w:rFonts w:eastAsia="Times New Roman"/>
              </w:rPr>
            </w:pPr>
            <w:r w:rsidRPr="009550F6">
              <w:rPr>
                <w:rFonts w:eastAsia="Times New Roman"/>
              </w:rPr>
              <w:t xml:space="preserve">Fecha: _______________________ </w:t>
            </w:r>
          </w:p>
        </w:tc>
      </w:tr>
    </w:tbl>
    <w:p w14:paraId="66FDCF4E" w14:textId="77777777" w:rsidR="008B3B0E" w:rsidRPr="009550F6" w:rsidRDefault="008B3B0E" w:rsidP="008B3B0E">
      <w:pPr>
        <w:spacing w:after="240" w:line="240" w:lineRule="auto"/>
        <w:jc w:val="center"/>
        <w:rPr>
          <w:rFonts w:ascii="Arial" w:hAnsi="Arial" w:cs="Arial"/>
          <w:b/>
          <w:spacing w:val="8"/>
          <w:lang w:val="es-ES" w:eastAsia="es-ES"/>
        </w:rPr>
      </w:pPr>
    </w:p>
    <w:p w14:paraId="3BEE236D" w14:textId="77777777" w:rsidR="003A2F89" w:rsidRPr="009550F6" w:rsidRDefault="003A2F89" w:rsidP="000C7616">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br w:type="page"/>
      </w:r>
    </w:p>
    <w:p w14:paraId="20F9EC6D" w14:textId="559C7C45"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22</w:t>
      </w:r>
    </w:p>
    <w:p w14:paraId="2680121E" w14:textId="26E344EE"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Declaración de Nacionalidad</w:t>
      </w:r>
    </w:p>
    <w:p w14:paraId="1321C4BA" w14:textId="0772A5C3" w:rsidR="008B3B0E" w:rsidRPr="009550F6" w:rsidRDefault="008B3B0E" w:rsidP="008B3B0E">
      <w:pPr>
        <w:spacing w:before="240" w:after="240" w:line="240" w:lineRule="auto"/>
        <w:jc w:val="right"/>
        <w:rPr>
          <w:rFonts w:ascii="Arial" w:hAnsi="Arial" w:cs="Arial"/>
          <w:spacing w:val="8"/>
          <w:lang w:val="es-ES" w:eastAsia="es-ES"/>
        </w:rPr>
      </w:pPr>
      <w:r w:rsidRPr="009550F6">
        <w:rPr>
          <w:rFonts w:ascii="Arial" w:hAnsi="Arial" w:cs="Arial"/>
          <w:spacing w:val="8"/>
          <w:lang w:val="es-ES" w:eastAsia="es-ES"/>
        </w:rPr>
        <w:t>Luga</w:t>
      </w:r>
      <w:r w:rsidR="00383B70" w:rsidRPr="009550F6">
        <w:rPr>
          <w:rFonts w:ascii="Arial" w:hAnsi="Arial" w:cs="Arial"/>
          <w:spacing w:val="8"/>
          <w:lang w:val="es-ES" w:eastAsia="es-ES"/>
        </w:rPr>
        <w:t>r</w:t>
      </w:r>
      <w:r w:rsidRPr="009550F6">
        <w:rPr>
          <w:rFonts w:ascii="Arial" w:hAnsi="Arial" w:cs="Arial"/>
          <w:spacing w:val="8"/>
          <w:lang w:val="es-ES" w:eastAsia="es-ES"/>
        </w:rPr>
        <w:t xml:space="preserve"> y fecha de expedición:  .................................</w:t>
      </w:r>
    </w:p>
    <w:p w14:paraId="0CCC0888" w14:textId="77777777" w:rsidR="008B3B0E" w:rsidRPr="009550F6" w:rsidRDefault="008B3B0E" w:rsidP="008B3B0E">
      <w:pPr>
        <w:spacing w:after="240" w:line="240" w:lineRule="auto"/>
        <w:jc w:val="both"/>
        <w:rPr>
          <w:rFonts w:ascii="Arial" w:hAnsi="Arial" w:cs="Arial"/>
          <w:b/>
          <w:spacing w:val="8"/>
          <w:lang w:val="es-ES" w:eastAsia="es-ES"/>
        </w:rPr>
      </w:pPr>
    </w:p>
    <w:p w14:paraId="2F158656" w14:textId="2B1C5965" w:rsidR="008B3B0E" w:rsidRPr="009550F6" w:rsidRDefault="008B3B0E" w:rsidP="4C7D34E0">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5F393B5D" w14:textId="56C4CADD" w:rsidR="008B3B0E" w:rsidRPr="009550F6" w:rsidRDefault="008B3B0E" w:rsidP="008B3B0E">
      <w:pPr>
        <w:spacing w:after="0" w:line="240" w:lineRule="auto"/>
        <w:jc w:val="both"/>
        <w:rPr>
          <w:rFonts w:ascii="Arial" w:hAnsi="Arial" w:cs="Arial"/>
          <w:b/>
          <w:spacing w:val="8"/>
          <w:lang w:val="es-ES" w:eastAsia="es-ES"/>
        </w:rPr>
      </w:pPr>
      <w:r w:rsidRPr="009550F6">
        <w:rPr>
          <w:rFonts w:ascii="Arial" w:hAnsi="Arial" w:cs="Arial"/>
          <w:b/>
          <w:spacing w:val="8"/>
          <w:lang w:val="es-ES" w:eastAsia="es-ES"/>
        </w:rPr>
        <w:t>Distribución Valle de México Centro</w:t>
      </w:r>
    </w:p>
    <w:p w14:paraId="315E1B80" w14:textId="77777777" w:rsidR="008B3B0E" w:rsidRPr="009550F6" w:rsidRDefault="008B3B0E" w:rsidP="008B3B0E">
      <w:pPr>
        <w:spacing w:after="0" w:line="240" w:lineRule="auto"/>
        <w:jc w:val="both"/>
        <w:rPr>
          <w:rFonts w:ascii="Arial" w:hAnsi="Arial" w:cs="Arial"/>
          <w:spacing w:val="8"/>
          <w:u w:val="single"/>
          <w:lang w:val="es-ES" w:eastAsia="es-ES"/>
        </w:rPr>
      </w:pPr>
      <w:r w:rsidRPr="009550F6">
        <w:rPr>
          <w:rFonts w:ascii="Arial" w:hAnsi="Arial" w:cs="Arial"/>
          <w:b/>
          <w:spacing w:val="8"/>
          <w:lang w:val="es-ES" w:eastAsia="es-ES"/>
        </w:rPr>
        <w:t>PRESENTE</w:t>
      </w:r>
    </w:p>
    <w:p w14:paraId="4A990D24" w14:textId="77777777" w:rsidR="008B3B0E" w:rsidRPr="009550F6" w:rsidRDefault="008B3B0E" w:rsidP="008B3B0E">
      <w:pPr>
        <w:spacing w:after="240" w:line="240" w:lineRule="auto"/>
        <w:jc w:val="center"/>
        <w:rPr>
          <w:rFonts w:ascii="Arial" w:hAnsi="Arial" w:cs="Arial"/>
          <w:b/>
          <w:spacing w:val="8"/>
          <w:lang w:val="es-ES" w:eastAsia="es-ES"/>
        </w:rPr>
      </w:pPr>
    </w:p>
    <w:p w14:paraId="603CC4DB" w14:textId="77777777" w:rsidR="008B3B0E" w:rsidRPr="009550F6" w:rsidRDefault="008B3B0E" w:rsidP="008B3B0E">
      <w:pPr>
        <w:spacing w:after="240" w:line="240" w:lineRule="auto"/>
        <w:jc w:val="center"/>
        <w:rPr>
          <w:rFonts w:ascii="Arial" w:hAnsi="Arial" w:cs="Arial"/>
          <w:b/>
          <w:spacing w:val="8"/>
          <w:lang w:val="es-ES" w:eastAsia="es-ES"/>
        </w:rPr>
      </w:pPr>
    </w:p>
    <w:p w14:paraId="0D83CE01" w14:textId="442ECE9A" w:rsidR="008B3B0E" w:rsidRPr="009550F6" w:rsidRDefault="008B3B0E" w:rsidP="33825219">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i/>
          <w:iCs/>
          <w:sz w:val="22"/>
          <w:szCs w:val="22"/>
        </w:rPr>
        <w:t xml:space="preserve">(Nombre del Representante Legal), en mi carácter de apoderado legal de la empresa (Nombre del Concursante), participante en </w:t>
      </w:r>
      <w:r w:rsidRPr="004C15DC">
        <w:rPr>
          <w:rStyle w:val="normaltextrun"/>
          <w:rFonts w:ascii="Arial" w:hAnsi="Arial" w:cs="Arial"/>
          <w:i/>
          <w:iCs/>
          <w:sz w:val="22"/>
          <w:szCs w:val="22"/>
        </w:rPr>
        <w:t>el concurso No.</w:t>
      </w:r>
      <w:r w:rsidRPr="004C15DC">
        <w:rPr>
          <w:rStyle w:val="normaltextrun"/>
          <w:rFonts w:ascii="Arial" w:hAnsi="Arial" w:cs="Arial"/>
          <w:color w:val="0000FF"/>
          <w:sz w:val="22"/>
          <w:szCs w:val="22"/>
        </w:rPr>
        <w:t xml:space="preserve"> </w:t>
      </w:r>
      <w:r w:rsidR="00D53FDF" w:rsidRPr="00D53FDF">
        <w:rPr>
          <w:rStyle w:val="normaltextrun"/>
          <w:rFonts w:ascii="Arial" w:hAnsi="Arial" w:cs="Arial"/>
          <w:color w:val="0000FF"/>
          <w:sz w:val="22"/>
          <w:szCs w:val="22"/>
        </w:rPr>
        <w:t>CFE-0114-CSAAA-0008-2022</w:t>
      </w:r>
      <w:r w:rsidR="0089648B" w:rsidRPr="004C15DC">
        <w:rPr>
          <w:rStyle w:val="normaltextrun"/>
          <w:rFonts w:ascii="Arial" w:hAnsi="Arial" w:cs="Arial"/>
          <w:i/>
          <w:iCs/>
          <w:color w:val="0000FF"/>
          <w:sz w:val="22"/>
          <w:szCs w:val="22"/>
        </w:rPr>
        <w:t xml:space="preserve"> </w:t>
      </w:r>
      <w:r w:rsidRPr="004C15DC">
        <w:rPr>
          <w:rStyle w:val="normaltextrun"/>
          <w:rFonts w:ascii="Arial" w:hAnsi="Arial" w:cs="Arial"/>
          <w:i/>
          <w:iCs/>
          <w:sz w:val="22"/>
          <w:szCs w:val="22"/>
        </w:rPr>
        <w:t xml:space="preserve">declaro bajo protesta de decir </w:t>
      </w:r>
      <w:r w:rsidRPr="004C15DC">
        <w:rPr>
          <w:rStyle w:val="contextualspellingandgrammarerror"/>
          <w:rFonts w:ascii="Arial" w:hAnsi="Arial" w:cs="Arial"/>
          <w:i/>
          <w:iCs/>
          <w:sz w:val="22"/>
          <w:szCs w:val="22"/>
        </w:rPr>
        <w:t>verdad que</w:t>
      </w:r>
      <w:r w:rsidRPr="004C15DC">
        <w:rPr>
          <w:rStyle w:val="normaltextrun"/>
          <w:rFonts w:ascii="Arial" w:hAnsi="Arial" w:cs="Arial"/>
          <w:i/>
          <w:iCs/>
          <w:sz w:val="22"/>
          <w:szCs w:val="22"/>
        </w:rPr>
        <w:t xml:space="preserve"> mi representada es de nacionalidad</w:t>
      </w:r>
      <w:r w:rsidRPr="009550F6">
        <w:rPr>
          <w:rStyle w:val="normaltextrun"/>
          <w:rFonts w:ascii="Arial" w:hAnsi="Arial" w:cs="Arial"/>
          <w:i/>
          <w:iCs/>
          <w:sz w:val="22"/>
          <w:szCs w:val="22"/>
        </w:rPr>
        <w:t xml:space="preserve"> ______________.</w:t>
      </w:r>
      <w:r w:rsidRPr="009550F6">
        <w:rPr>
          <w:rStyle w:val="eop"/>
          <w:rFonts w:ascii="Arial" w:hAnsi="Arial" w:cs="Arial"/>
          <w:sz w:val="22"/>
          <w:szCs w:val="22"/>
        </w:rPr>
        <w:t xml:space="preserve">  </w:t>
      </w:r>
    </w:p>
    <w:p w14:paraId="27B8F768" w14:textId="77777777" w:rsidR="008B3B0E" w:rsidRPr="009550F6" w:rsidRDefault="008B3B0E" w:rsidP="008B3B0E">
      <w:pPr>
        <w:pStyle w:val="paragraph"/>
        <w:spacing w:before="0" w:beforeAutospacing="0" w:after="0" w:afterAutospacing="0"/>
        <w:jc w:val="both"/>
        <w:textAlignment w:val="baseline"/>
        <w:rPr>
          <w:rFonts w:ascii="Segoe UI" w:hAnsi="Segoe UI" w:cs="Segoe UI"/>
          <w:sz w:val="18"/>
          <w:szCs w:val="18"/>
        </w:rPr>
      </w:pPr>
      <w:r w:rsidRPr="009550F6">
        <w:rPr>
          <w:rStyle w:val="eop"/>
          <w:rFonts w:ascii="Arial" w:hAnsi="Arial" w:cs="Arial"/>
          <w:sz w:val="22"/>
          <w:szCs w:val="22"/>
        </w:rPr>
        <w:t xml:space="preserve">  </w:t>
      </w:r>
    </w:p>
    <w:p w14:paraId="75F80603" w14:textId="77777777" w:rsidR="008B3B0E" w:rsidRPr="009550F6" w:rsidRDefault="008B3B0E" w:rsidP="008B3B0E">
      <w:pPr>
        <w:pStyle w:val="paragraph"/>
        <w:spacing w:before="0" w:beforeAutospacing="0" w:after="0" w:afterAutospacing="0"/>
        <w:jc w:val="center"/>
        <w:textAlignment w:val="baseline"/>
        <w:rPr>
          <w:rStyle w:val="eop"/>
          <w:rFonts w:ascii="Arial" w:hAnsi="Arial" w:cs="Arial"/>
          <w:sz w:val="22"/>
          <w:szCs w:val="22"/>
        </w:rPr>
      </w:pPr>
      <w:r w:rsidRPr="009550F6">
        <w:rPr>
          <w:rStyle w:val="eop"/>
          <w:rFonts w:ascii="Arial" w:hAnsi="Arial" w:cs="Arial"/>
          <w:sz w:val="22"/>
          <w:szCs w:val="22"/>
        </w:rPr>
        <w:t xml:space="preserve">  </w:t>
      </w:r>
    </w:p>
    <w:p w14:paraId="5BAD3425" w14:textId="77777777" w:rsidR="008B3B0E" w:rsidRPr="009550F6" w:rsidRDefault="008B3B0E" w:rsidP="008B3B0E">
      <w:pPr>
        <w:pStyle w:val="paragraph"/>
        <w:spacing w:before="0" w:beforeAutospacing="0" w:after="0" w:afterAutospacing="0"/>
        <w:jc w:val="center"/>
        <w:textAlignment w:val="baseline"/>
        <w:rPr>
          <w:rStyle w:val="eop"/>
          <w:rFonts w:ascii="Arial" w:hAnsi="Arial" w:cs="Arial"/>
          <w:sz w:val="22"/>
          <w:szCs w:val="22"/>
        </w:rPr>
      </w:pPr>
    </w:p>
    <w:p w14:paraId="0C7D08AC" w14:textId="77777777" w:rsidR="008B3B0E" w:rsidRPr="009550F6" w:rsidRDefault="008B3B0E" w:rsidP="008B3B0E">
      <w:pPr>
        <w:pStyle w:val="paragraph"/>
        <w:spacing w:before="0" w:beforeAutospacing="0" w:after="0" w:afterAutospacing="0"/>
        <w:jc w:val="center"/>
        <w:textAlignment w:val="baseline"/>
        <w:rPr>
          <w:rStyle w:val="eop"/>
          <w:rFonts w:ascii="Arial" w:hAnsi="Arial" w:cs="Arial"/>
          <w:sz w:val="22"/>
          <w:szCs w:val="22"/>
        </w:rPr>
      </w:pPr>
    </w:p>
    <w:p w14:paraId="37A31054" w14:textId="77777777" w:rsidR="008B3B0E" w:rsidRPr="009550F6" w:rsidRDefault="008B3B0E" w:rsidP="008B3B0E">
      <w:pPr>
        <w:pStyle w:val="paragraph"/>
        <w:spacing w:before="0" w:beforeAutospacing="0" w:after="0" w:afterAutospacing="0"/>
        <w:jc w:val="center"/>
        <w:textAlignment w:val="baseline"/>
        <w:rPr>
          <w:rStyle w:val="eop"/>
          <w:rFonts w:ascii="Arial" w:hAnsi="Arial" w:cs="Arial"/>
          <w:sz w:val="22"/>
          <w:szCs w:val="22"/>
        </w:rPr>
      </w:pPr>
    </w:p>
    <w:p w14:paraId="7DC8C081" w14:textId="77777777" w:rsidR="008B3B0E" w:rsidRPr="009550F6" w:rsidRDefault="008B3B0E" w:rsidP="008B3B0E">
      <w:pPr>
        <w:pStyle w:val="paragraph"/>
        <w:spacing w:before="0" w:beforeAutospacing="0" w:after="0" w:afterAutospacing="0"/>
        <w:jc w:val="center"/>
        <w:textAlignment w:val="baseline"/>
        <w:rPr>
          <w:rFonts w:ascii="Segoe UI" w:hAnsi="Segoe UI" w:cs="Segoe UI"/>
          <w:sz w:val="18"/>
          <w:szCs w:val="18"/>
        </w:rPr>
      </w:pPr>
    </w:p>
    <w:p w14:paraId="6BBACEE3" w14:textId="1CFB3245"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r w:rsidRPr="009550F6">
        <w:rPr>
          <w:rStyle w:val="eop"/>
          <w:rFonts w:ascii="Arial" w:hAnsi="Arial" w:cs="Arial"/>
          <w:sz w:val="22"/>
          <w:szCs w:val="22"/>
        </w:rPr>
        <w:t xml:space="preserve">  </w:t>
      </w:r>
    </w:p>
    <w:p w14:paraId="44EEFD60" w14:textId="77777777"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r w:rsidRPr="009550F6">
        <w:rPr>
          <w:rStyle w:val="eop"/>
          <w:rFonts w:ascii="Arial Narrow" w:hAnsi="Arial Narrow" w:cs="Segoe UI"/>
          <w:sz w:val="22"/>
          <w:szCs w:val="22"/>
        </w:rPr>
        <w:t xml:space="preserve">  </w:t>
      </w:r>
    </w:p>
    <w:p w14:paraId="258B7E7A" w14:textId="336B0C0C"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r w:rsidRPr="009550F6">
        <w:rPr>
          <w:rStyle w:val="normaltextrun"/>
          <w:rFonts w:ascii="Arial Narrow" w:hAnsi="Arial Narrow" w:cs="Segoe UI"/>
          <w:b/>
          <w:bCs/>
          <w:sz w:val="22"/>
          <w:szCs w:val="22"/>
          <w:lang w:val="es-ES"/>
        </w:rPr>
        <w:t>NOMBRE Y FIRMA</w:t>
      </w:r>
    </w:p>
    <w:p w14:paraId="0477E574" w14:textId="77777777" w:rsidR="008B3B0E" w:rsidRPr="009550F6" w:rsidRDefault="008B3B0E" w:rsidP="000C7616">
      <w:pPr>
        <w:spacing w:after="240" w:line="240" w:lineRule="auto"/>
        <w:jc w:val="center"/>
        <w:rPr>
          <w:rFonts w:ascii="Arial" w:hAnsi="Arial" w:cs="Arial"/>
          <w:b/>
          <w:spacing w:val="8"/>
          <w:lang w:val="es-ES" w:eastAsia="es-ES"/>
        </w:rPr>
      </w:pPr>
    </w:p>
    <w:p w14:paraId="3FD9042A" w14:textId="77777777" w:rsidR="008B3B0E" w:rsidRPr="009550F6" w:rsidRDefault="008B3B0E">
      <w:pPr>
        <w:rPr>
          <w:rFonts w:ascii="Arial" w:hAnsi="Arial" w:cs="Arial"/>
          <w:b/>
          <w:spacing w:val="8"/>
          <w:lang w:val="es-ES" w:eastAsia="es-ES"/>
        </w:rPr>
      </w:pPr>
      <w:r w:rsidRPr="009550F6">
        <w:rPr>
          <w:rFonts w:ascii="Arial" w:hAnsi="Arial" w:cs="Arial"/>
          <w:b/>
          <w:spacing w:val="8"/>
          <w:lang w:val="es-ES" w:eastAsia="es-ES"/>
        </w:rPr>
        <w:br w:type="page"/>
      </w:r>
    </w:p>
    <w:p w14:paraId="7C3766A9" w14:textId="77777777"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23</w:t>
      </w:r>
    </w:p>
    <w:p w14:paraId="3BF8CCF7" w14:textId="77777777" w:rsidR="008B3B0E" w:rsidRPr="009550F6" w:rsidRDefault="008B3B0E" w:rsidP="008B3B0E">
      <w:pPr>
        <w:pStyle w:val="paragraph"/>
        <w:spacing w:before="0" w:beforeAutospacing="0" w:after="0" w:afterAutospacing="0"/>
        <w:jc w:val="center"/>
        <w:textAlignment w:val="baseline"/>
        <w:rPr>
          <w:rStyle w:val="eop"/>
          <w:rFonts w:ascii="Arial" w:hAnsi="Arial" w:cs="Arial"/>
          <w:sz w:val="22"/>
          <w:szCs w:val="22"/>
        </w:rPr>
      </w:pPr>
      <w:r w:rsidRPr="009550F6">
        <w:rPr>
          <w:rStyle w:val="normaltextrun"/>
          <w:rFonts w:ascii="Arial" w:hAnsi="Arial" w:cs="Arial"/>
          <w:b/>
          <w:bCs/>
          <w:sz w:val="22"/>
          <w:szCs w:val="22"/>
          <w:lang w:val="es-ES"/>
        </w:rPr>
        <w:t xml:space="preserve">Escrito de manifestación de que la información proporcionada sobre los bienes y/o servicios objeto del concurso es cierta y completo, y que no afecta los derechos de terceros en materia de propiedad </w:t>
      </w:r>
      <w:r w:rsidRPr="009550F6">
        <w:rPr>
          <w:rStyle w:val="findhit"/>
          <w:rFonts w:ascii="Arial" w:hAnsi="Arial" w:cs="Arial"/>
          <w:b/>
          <w:bCs/>
          <w:sz w:val="22"/>
          <w:szCs w:val="22"/>
          <w:lang w:val="es-ES"/>
        </w:rPr>
        <w:t>intelectual</w:t>
      </w:r>
      <w:r w:rsidRPr="009550F6">
        <w:rPr>
          <w:rStyle w:val="eop"/>
          <w:rFonts w:ascii="Arial" w:hAnsi="Arial" w:cs="Arial"/>
          <w:sz w:val="22"/>
          <w:szCs w:val="22"/>
        </w:rPr>
        <w:t xml:space="preserve">  </w:t>
      </w:r>
    </w:p>
    <w:p w14:paraId="052D4810" w14:textId="77777777" w:rsidR="008B3B0E" w:rsidRPr="009550F6" w:rsidRDefault="008B3B0E" w:rsidP="008B3B0E">
      <w:pPr>
        <w:pStyle w:val="paragraph"/>
        <w:spacing w:before="0" w:beforeAutospacing="0" w:after="0" w:afterAutospacing="0"/>
        <w:jc w:val="center"/>
        <w:textAlignment w:val="baseline"/>
        <w:rPr>
          <w:rFonts w:ascii="Segoe UI" w:hAnsi="Segoe UI" w:cs="Segoe UI"/>
          <w:sz w:val="18"/>
          <w:szCs w:val="18"/>
        </w:rPr>
      </w:pPr>
    </w:p>
    <w:p w14:paraId="19276D9A" w14:textId="77777777" w:rsidR="008B3B0E" w:rsidRPr="009550F6" w:rsidRDefault="008B3B0E" w:rsidP="008B3B0E">
      <w:pPr>
        <w:pStyle w:val="paragraph"/>
        <w:spacing w:before="0" w:beforeAutospacing="0" w:after="0" w:afterAutospacing="0"/>
        <w:jc w:val="center"/>
        <w:textAlignment w:val="baseline"/>
        <w:rPr>
          <w:rFonts w:ascii="Segoe UI" w:hAnsi="Segoe UI" w:cs="Segoe UI"/>
          <w:sz w:val="18"/>
          <w:szCs w:val="18"/>
        </w:rPr>
      </w:pPr>
      <w:r w:rsidRPr="009550F6">
        <w:rPr>
          <w:rStyle w:val="eop"/>
          <w:rFonts w:ascii="Arial" w:hAnsi="Arial" w:cs="Arial"/>
          <w:sz w:val="22"/>
          <w:szCs w:val="22"/>
        </w:rPr>
        <w:t xml:space="preserve">  </w:t>
      </w:r>
    </w:p>
    <w:p w14:paraId="74425630" w14:textId="77777777" w:rsidR="00AC25B0" w:rsidRPr="009550F6" w:rsidRDefault="00AC25B0" w:rsidP="00AC25B0">
      <w:pPr>
        <w:pStyle w:val="paragraph"/>
        <w:spacing w:before="0" w:beforeAutospacing="0" w:after="0" w:afterAutospacing="0"/>
        <w:ind w:left="2115" w:right="15"/>
        <w:jc w:val="right"/>
        <w:textAlignment w:val="baseline"/>
        <w:rPr>
          <w:rStyle w:val="eop"/>
          <w:rFonts w:ascii="Arial" w:hAnsi="Arial" w:cs="Arial"/>
          <w:sz w:val="22"/>
          <w:szCs w:val="22"/>
        </w:rPr>
      </w:pPr>
      <w:r w:rsidRPr="009550F6">
        <w:rPr>
          <w:rStyle w:val="normaltextrun"/>
          <w:rFonts w:ascii="Arial" w:hAnsi="Arial" w:cs="Arial"/>
          <w:sz w:val="22"/>
          <w:szCs w:val="22"/>
          <w:lang w:val="es-ES"/>
        </w:rPr>
        <w:t>Lugar y fecha de expedición:  ………………………</w:t>
      </w:r>
      <w:r w:rsidRPr="009550F6">
        <w:rPr>
          <w:rStyle w:val="eop"/>
          <w:rFonts w:ascii="Arial" w:hAnsi="Arial" w:cs="Arial"/>
          <w:sz w:val="22"/>
          <w:szCs w:val="22"/>
        </w:rPr>
        <w:t xml:space="preserve">  </w:t>
      </w:r>
    </w:p>
    <w:p w14:paraId="2FF157AA" w14:textId="77777777" w:rsidR="00AC25B0" w:rsidRPr="009550F6" w:rsidRDefault="00AC25B0" w:rsidP="00AC25B0">
      <w:pPr>
        <w:pStyle w:val="paragraph"/>
        <w:spacing w:before="0" w:beforeAutospacing="0" w:after="0" w:afterAutospacing="0"/>
        <w:ind w:left="2115" w:right="15"/>
        <w:jc w:val="right"/>
        <w:textAlignment w:val="baseline"/>
        <w:rPr>
          <w:rFonts w:ascii="Segoe UI" w:hAnsi="Segoe UI" w:cs="Segoe UI"/>
          <w:sz w:val="18"/>
          <w:szCs w:val="18"/>
        </w:rPr>
      </w:pPr>
    </w:p>
    <w:p w14:paraId="4733D522" w14:textId="05D9BF03" w:rsidR="00AC25B0" w:rsidRPr="00731620" w:rsidRDefault="00AC25B0" w:rsidP="33825219">
      <w:pPr>
        <w:spacing w:after="0"/>
        <w:jc w:val="right"/>
        <w:textAlignment w:val="baseline"/>
        <w:rPr>
          <w:rFonts w:ascii="Arial" w:hAnsi="Arial" w:cs="Arial"/>
          <w:sz w:val="18"/>
          <w:szCs w:val="18"/>
        </w:rPr>
      </w:pPr>
      <w:r w:rsidRPr="009550F6">
        <w:rPr>
          <w:rStyle w:val="normaltextrun"/>
          <w:rFonts w:ascii="Arial" w:hAnsi="Arial" w:cs="Arial"/>
          <w:lang w:val="es-ES"/>
        </w:rPr>
        <w:t xml:space="preserve">Concurso </w:t>
      </w:r>
      <w:r w:rsidRPr="009550F6">
        <w:rPr>
          <w:rStyle w:val="contextualspellingandgrammarerror"/>
          <w:rFonts w:ascii="Arial" w:hAnsi="Arial" w:cs="Arial"/>
          <w:lang w:val="es-ES"/>
        </w:rPr>
        <w:t xml:space="preserve">No. </w:t>
      </w:r>
      <w:r w:rsidR="00D53FDF" w:rsidRPr="00D53FDF">
        <w:rPr>
          <w:rFonts w:ascii="Arial" w:eastAsia="Calibri" w:hAnsi="Arial" w:cs="Arial"/>
          <w:color w:val="0000FF"/>
          <w:lang w:val="es"/>
        </w:rPr>
        <w:t>CFE-0114-CSAAA-0008-202</w:t>
      </w:r>
      <w:r w:rsidR="004C15DC" w:rsidRPr="00682D47">
        <w:rPr>
          <w:rFonts w:ascii="Arial" w:eastAsia="Calibri" w:hAnsi="Arial" w:cs="Arial"/>
          <w:color w:val="0000FF"/>
          <w:lang w:val="es"/>
        </w:rPr>
        <w:t>2</w:t>
      </w:r>
    </w:p>
    <w:p w14:paraId="58BCE1B5" w14:textId="32CFF2D6" w:rsidR="00AC25B0" w:rsidRPr="009550F6" w:rsidRDefault="00AC25B0" w:rsidP="33825219">
      <w:pPr>
        <w:pStyle w:val="paragraph"/>
        <w:spacing w:before="0" w:beforeAutospacing="0" w:after="0" w:afterAutospacing="0"/>
        <w:ind w:left="2115" w:right="15"/>
        <w:jc w:val="right"/>
        <w:textAlignment w:val="baseline"/>
        <w:rPr>
          <w:rFonts w:ascii="Segoe UI" w:hAnsi="Segoe UI" w:cs="Segoe UI"/>
          <w:sz w:val="18"/>
          <w:szCs w:val="18"/>
        </w:rPr>
      </w:pPr>
      <w:r w:rsidRPr="009550F6">
        <w:rPr>
          <w:rStyle w:val="eop"/>
          <w:rFonts w:ascii="Arial" w:hAnsi="Arial" w:cs="Arial"/>
          <w:sz w:val="22"/>
          <w:szCs w:val="22"/>
        </w:rPr>
        <w:t xml:space="preserve"> </w:t>
      </w:r>
    </w:p>
    <w:p w14:paraId="612BCB7F" w14:textId="77777777" w:rsidR="00AC25B0" w:rsidRPr="009550F6" w:rsidRDefault="00AC25B0" w:rsidP="00AC25B0">
      <w:pPr>
        <w:pStyle w:val="paragraph"/>
        <w:spacing w:before="0" w:beforeAutospacing="0" w:after="0" w:afterAutospacing="0"/>
        <w:ind w:right="15"/>
        <w:jc w:val="center"/>
        <w:textAlignment w:val="baseline"/>
        <w:rPr>
          <w:rFonts w:ascii="Segoe UI" w:hAnsi="Segoe UI" w:cs="Segoe UI"/>
          <w:sz w:val="18"/>
          <w:szCs w:val="18"/>
        </w:rPr>
      </w:pPr>
    </w:p>
    <w:p w14:paraId="682AB2CE" w14:textId="77777777" w:rsidR="00AC25B0" w:rsidRPr="009550F6" w:rsidRDefault="00AC25B0" w:rsidP="00AC25B0">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491A89B6" w14:textId="77777777" w:rsidR="00AC25B0" w:rsidRPr="009550F6" w:rsidRDefault="00AC25B0" w:rsidP="00AC25B0">
      <w:pPr>
        <w:spacing w:after="0" w:line="240" w:lineRule="auto"/>
        <w:jc w:val="both"/>
        <w:rPr>
          <w:rFonts w:ascii="Arial" w:hAnsi="Arial" w:cs="Arial"/>
          <w:b/>
          <w:spacing w:val="8"/>
          <w:lang w:val="es-ES" w:eastAsia="es-ES"/>
        </w:rPr>
      </w:pPr>
      <w:r w:rsidRPr="009550F6">
        <w:rPr>
          <w:rFonts w:ascii="Arial" w:hAnsi="Arial" w:cs="Arial"/>
          <w:b/>
          <w:spacing w:val="8"/>
          <w:lang w:val="es-ES" w:eastAsia="es-ES"/>
        </w:rPr>
        <w:t>Distribución Valle de México Centro</w:t>
      </w:r>
    </w:p>
    <w:p w14:paraId="1A21F525" w14:textId="77777777" w:rsidR="00AC25B0" w:rsidRPr="009550F6" w:rsidRDefault="00AC25B0" w:rsidP="00AC25B0">
      <w:pPr>
        <w:spacing w:after="0" w:line="240" w:lineRule="auto"/>
        <w:jc w:val="both"/>
        <w:rPr>
          <w:rFonts w:ascii="Arial" w:hAnsi="Arial" w:cs="Arial"/>
          <w:spacing w:val="8"/>
          <w:u w:val="single"/>
          <w:lang w:val="es-ES" w:eastAsia="es-ES"/>
        </w:rPr>
      </w:pPr>
      <w:r w:rsidRPr="009550F6">
        <w:rPr>
          <w:rFonts w:ascii="Arial" w:hAnsi="Arial" w:cs="Arial"/>
          <w:b/>
          <w:spacing w:val="8"/>
          <w:lang w:val="es-ES" w:eastAsia="es-ES"/>
        </w:rPr>
        <w:t>PRESENTE</w:t>
      </w:r>
    </w:p>
    <w:p w14:paraId="46FC4A0D" w14:textId="77777777" w:rsidR="008B3B0E" w:rsidRPr="009550F6" w:rsidRDefault="008B3B0E" w:rsidP="008B3B0E">
      <w:pPr>
        <w:pStyle w:val="paragraph"/>
        <w:spacing w:before="0" w:beforeAutospacing="0" w:after="0" w:afterAutospacing="0"/>
        <w:ind w:right="15"/>
        <w:jc w:val="both"/>
        <w:textAlignment w:val="baseline"/>
        <w:rPr>
          <w:rFonts w:ascii="Segoe UI" w:hAnsi="Segoe UI" w:cs="Segoe UI"/>
          <w:sz w:val="18"/>
          <w:szCs w:val="18"/>
        </w:rPr>
      </w:pPr>
    </w:p>
    <w:p w14:paraId="5B3DDE74" w14:textId="77777777" w:rsidR="008B3B0E" w:rsidRPr="009550F6" w:rsidRDefault="008B3B0E" w:rsidP="008B3B0E">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sz w:val="22"/>
          <w:szCs w:val="22"/>
          <w:lang w:val="es-ES"/>
        </w:rPr>
        <w:t xml:space="preserve">En mi carácter de </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u w:val="single"/>
          <w:shd w:val="clear" w:color="auto" w:fill="D9D9D9"/>
          <w:lang w:val="es-ES"/>
        </w:rPr>
        <w:t>representante legal, apoderado especial o general</w:t>
      </w:r>
      <w:r w:rsidRPr="009550F6">
        <w:rPr>
          <w:rStyle w:val="normaltextrun"/>
          <w:rFonts w:ascii="Arial" w:hAnsi="Arial" w:cs="Arial"/>
          <w:sz w:val="22"/>
          <w:szCs w:val="22"/>
          <w:lang w:val="es-ES"/>
        </w:rPr>
        <w:t xml:space="preserve">) de la empresa </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u w:val="single"/>
          <w:shd w:val="clear" w:color="auto" w:fill="D9D9D9"/>
          <w:lang w:val="es-ES"/>
        </w:rPr>
        <w:t>nombre o razón social</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lang w:val="es-ES"/>
        </w:rPr>
        <w:t xml:space="preserve">, manifiesto </w:t>
      </w:r>
      <w:r w:rsidRPr="009550F6">
        <w:rPr>
          <w:rStyle w:val="normaltextrun"/>
          <w:rFonts w:ascii="Arial" w:hAnsi="Arial" w:cs="Arial"/>
          <w:sz w:val="22"/>
          <w:szCs w:val="22"/>
        </w:rPr>
        <w:t xml:space="preserve">bajo protesta de decir verdad que la información proporcionada sobre los servicios objeto del presente concurso es cierta y completa, y que no afecta derechos de terceros en materia de propiedad </w:t>
      </w:r>
      <w:r w:rsidRPr="009550F6">
        <w:rPr>
          <w:rStyle w:val="findhit"/>
          <w:rFonts w:ascii="Arial" w:hAnsi="Arial" w:cs="Arial"/>
          <w:sz w:val="22"/>
          <w:szCs w:val="22"/>
        </w:rPr>
        <w:t>intelectual</w:t>
      </w:r>
      <w:r w:rsidRPr="009550F6">
        <w:rPr>
          <w:rStyle w:val="normaltextrun"/>
          <w:rFonts w:ascii="Arial" w:hAnsi="Arial" w:cs="Arial"/>
          <w:sz w:val="22"/>
          <w:szCs w:val="22"/>
        </w:rPr>
        <w:t>.</w:t>
      </w:r>
      <w:r w:rsidRPr="009550F6">
        <w:rPr>
          <w:rStyle w:val="eop"/>
          <w:rFonts w:ascii="Arial" w:hAnsi="Arial" w:cs="Arial"/>
          <w:sz w:val="22"/>
          <w:szCs w:val="22"/>
        </w:rPr>
        <w:t xml:space="preserve"> </w:t>
      </w:r>
    </w:p>
    <w:p w14:paraId="4DC2ECC6" w14:textId="77777777" w:rsidR="008B3B0E" w:rsidRPr="009550F6" w:rsidRDefault="008B3B0E" w:rsidP="008B3B0E">
      <w:pPr>
        <w:pStyle w:val="paragraph"/>
        <w:spacing w:before="0" w:beforeAutospacing="0" w:after="0" w:afterAutospacing="0"/>
        <w:textAlignment w:val="baseline"/>
        <w:rPr>
          <w:rFonts w:ascii="Segoe UI" w:hAnsi="Segoe UI" w:cs="Segoe UI"/>
          <w:sz w:val="18"/>
          <w:szCs w:val="18"/>
        </w:rPr>
      </w:pPr>
    </w:p>
    <w:p w14:paraId="79796693" w14:textId="77777777" w:rsidR="008B3B0E" w:rsidRPr="009550F6" w:rsidRDefault="008B3B0E" w:rsidP="008B3B0E">
      <w:pPr>
        <w:pStyle w:val="paragraph"/>
        <w:spacing w:before="0" w:beforeAutospacing="0" w:after="0" w:afterAutospacing="0"/>
        <w:textAlignment w:val="baseline"/>
        <w:rPr>
          <w:rFonts w:ascii="Segoe UI" w:hAnsi="Segoe UI" w:cs="Segoe UI"/>
          <w:sz w:val="18"/>
          <w:szCs w:val="18"/>
        </w:rPr>
      </w:pPr>
    </w:p>
    <w:p w14:paraId="47297C67" w14:textId="77777777" w:rsidR="008B3B0E" w:rsidRPr="009550F6" w:rsidRDefault="008B3B0E" w:rsidP="008B3B0E">
      <w:pPr>
        <w:pStyle w:val="paragraph"/>
        <w:spacing w:before="0" w:beforeAutospacing="0" w:after="0" w:afterAutospacing="0"/>
        <w:textAlignment w:val="baseline"/>
        <w:rPr>
          <w:rFonts w:ascii="Segoe UI" w:hAnsi="Segoe UI" w:cs="Segoe UI"/>
          <w:sz w:val="18"/>
          <w:szCs w:val="18"/>
        </w:rPr>
      </w:pPr>
    </w:p>
    <w:p w14:paraId="301285FF" w14:textId="77777777"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eop"/>
          <w:rFonts w:ascii="Arial" w:hAnsi="Arial" w:cs="Arial"/>
          <w:sz w:val="22"/>
          <w:szCs w:val="22"/>
        </w:rPr>
        <w:t xml:space="preserve">  </w:t>
      </w:r>
    </w:p>
    <w:p w14:paraId="2BA8FC22" w14:textId="77777777"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smallCaps/>
          <w:sz w:val="22"/>
          <w:szCs w:val="22"/>
          <w:lang w:val="es-ES"/>
        </w:rPr>
        <w:t>__________________________________________</w:t>
      </w:r>
      <w:r w:rsidRPr="009550F6">
        <w:rPr>
          <w:rStyle w:val="eop"/>
          <w:rFonts w:ascii="Arial" w:hAnsi="Arial" w:cs="Arial"/>
          <w:sz w:val="22"/>
          <w:szCs w:val="22"/>
        </w:rPr>
        <w:t xml:space="preserve">  </w:t>
      </w:r>
    </w:p>
    <w:p w14:paraId="71969EFB" w14:textId="77777777"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r w:rsidRPr="009550F6">
        <w:rPr>
          <w:rStyle w:val="eop"/>
          <w:rFonts w:ascii="Arial" w:hAnsi="Arial" w:cs="Arial"/>
          <w:sz w:val="22"/>
          <w:szCs w:val="22"/>
        </w:rPr>
        <w:t xml:space="preserve">  </w:t>
      </w:r>
    </w:p>
    <w:p w14:paraId="06CD901A" w14:textId="77777777"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r w:rsidRPr="009550F6">
        <w:rPr>
          <w:rStyle w:val="eop"/>
          <w:rFonts w:ascii="Arial Narrow" w:hAnsi="Arial Narrow" w:cs="Segoe UI"/>
          <w:sz w:val="22"/>
          <w:szCs w:val="22"/>
        </w:rPr>
        <w:t xml:space="preserve">  </w:t>
      </w:r>
    </w:p>
    <w:p w14:paraId="525FE8D7" w14:textId="77777777"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r w:rsidRPr="009550F6">
        <w:rPr>
          <w:rStyle w:val="normaltextrun"/>
          <w:rFonts w:ascii="Arial Narrow" w:hAnsi="Arial Narrow" w:cs="Segoe UI"/>
          <w:b/>
          <w:bCs/>
          <w:sz w:val="22"/>
          <w:szCs w:val="22"/>
          <w:lang w:val="es-ES"/>
        </w:rPr>
        <w:t>NOMBRE Y FIRMA</w:t>
      </w:r>
      <w:r w:rsidRPr="009550F6">
        <w:rPr>
          <w:rStyle w:val="eop"/>
          <w:rFonts w:ascii="Arial Narrow" w:hAnsi="Arial Narrow" w:cs="Segoe UI"/>
          <w:sz w:val="22"/>
          <w:szCs w:val="22"/>
        </w:rPr>
        <w:t xml:space="preserve">  </w:t>
      </w:r>
    </w:p>
    <w:p w14:paraId="048740F3" w14:textId="77777777" w:rsidR="008B3B0E" w:rsidRPr="009550F6" w:rsidRDefault="008B3B0E" w:rsidP="000C7616">
      <w:pPr>
        <w:spacing w:after="240" w:line="240" w:lineRule="auto"/>
        <w:jc w:val="center"/>
        <w:rPr>
          <w:rFonts w:ascii="Arial" w:hAnsi="Arial" w:cs="Arial"/>
          <w:b/>
          <w:spacing w:val="8"/>
          <w:lang w:val="es-ES" w:eastAsia="es-ES"/>
        </w:rPr>
      </w:pPr>
    </w:p>
    <w:p w14:paraId="51371A77" w14:textId="77777777" w:rsidR="008B3B0E" w:rsidRPr="009550F6" w:rsidRDefault="008B3B0E">
      <w:pPr>
        <w:rPr>
          <w:rFonts w:ascii="Arial" w:hAnsi="Arial" w:cs="Arial"/>
          <w:b/>
          <w:spacing w:val="8"/>
          <w:lang w:val="es-ES" w:eastAsia="es-ES"/>
        </w:rPr>
      </w:pPr>
      <w:r w:rsidRPr="009550F6">
        <w:rPr>
          <w:rFonts w:ascii="Arial" w:hAnsi="Arial" w:cs="Arial"/>
          <w:b/>
          <w:spacing w:val="8"/>
          <w:lang w:val="es-ES" w:eastAsia="es-ES"/>
        </w:rPr>
        <w:br w:type="page"/>
      </w:r>
    </w:p>
    <w:p w14:paraId="2C3FEEB8" w14:textId="77777777"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2</w:t>
      </w:r>
      <w:r w:rsidR="008D293F" w:rsidRPr="009550F6">
        <w:rPr>
          <w:rFonts w:ascii="Arial" w:hAnsi="Arial" w:cs="Arial"/>
          <w:b/>
          <w:spacing w:val="8"/>
          <w:lang w:val="es-ES" w:eastAsia="es-ES"/>
        </w:rPr>
        <w:t>4</w:t>
      </w:r>
    </w:p>
    <w:p w14:paraId="208F742C" w14:textId="77777777" w:rsidR="008B3B0E" w:rsidRPr="009550F6" w:rsidRDefault="008B3B0E" w:rsidP="008B3B0E">
      <w:pPr>
        <w:spacing w:after="0" w:line="240" w:lineRule="auto"/>
        <w:ind w:right="45"/>
        <w:jc w:val="center"/>
        <w:textAlignment w:val="baseline"/>
        <w:rPr>
          <w:rFonts w:ascii="Arial" w:eastAsia="Times New Roman" w:hAnsi="Arial" w:cs="Arial"/>
          <w:b/>
          <w:bCs/>
          <w:color w:val="000000"/>
          <w:lang w:val="es-ES" w:eastAsia="es-MX"/>
        </w:rPr>
      </w:pPr>
      <w:r w:rsidRPr="009550F6">
        <w:rPr>
          <w:rFonts w:ascii="Arial" w:eastAsia="Times New Roman" w:hAnsi="Arial" w:cs="Arial"/>
          <w:b/>
          <w:bCs/>
          <w:color w:val="000000"/>
          <w:lang w:val="es-ES" w:eastAsia="es-MX"/>
        </w:rPr>
        <w:t>Manifestación, bajo protesta de decir verdad, de la estratificación de Micro, Pequeña o Mediana Empresa (MIPYMES)</w:t>
      </w:r>
    </w:p>
    <w:p w14:paraId="6E7BEAA2" w14:textId="4E09CB21" w:rsidR="008B3B0E" w:rsidRPr="009550F6" w:rsidRDefault="008B3B0E" w:rsidP="008B3B0E">
      <w:pPr>
        <w:spacing w:after="0" w:line="240" w:lineRule="auto"/>
        <w:ind w:right="15"/>
        <w:textAlignment w:val="baseline"/>
        <w:rPr>
          <w:rFonts w:ascii="Arial" w:eastAsia="Times New Roman" w:hAnsi="Arial" w:cs="Arial"/>
          <w:sz w:val="18"/>
          <w:szCs w:val="18"/>
          <w:lang w:eastAsia="es-MX"/>
        </w:rPr>
      </w:pPr>
    </w:p>
    <w:p w14:paraId="09EF9C80" w14:textId="77777777" w:rsidR="000169FA" w:rsidRPr="009550F6" w:rsidRDefault="000169FA" w:rsidP="000169FA">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3E14687C" w14:textId="6D90B3C5" w:rsidR="000169FA" w:rsidRPr="00731620" w:rsidRDefault="000169FA" w:rsidP="33825219">
      <w:pPr>
        <w:spacing w:line="257" w:lineRule="auto"/>
        <w:jc w:val="right"/>
        <w:rPr>
          <w:rFonts w:ascii="Arial" w:hAnsi="Arial" w:cs="Arial"/>
          <w:sz w:val="18"/>
          <w:szCs w:val="18"/>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CFE-0114-CSAAA-0008-2022</w:t>
      </w:r>
    </w:p>
    <w:p w14:paraId="4A94094F"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2C35F1B8"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4F6584BE" w14:textId="2C86E767" w:rsidR="008B3B0E" w:rsidRPr="009550F6" w:rsidRDefault="000169FA" w:rsidP="000169FA">
      <w:pPr>
        <w:spacing w:after="0" w:line="240" w:lineRule="auto"/>
        <w:jc w:val="both"/>
        <w:textAlignment w:val="baseline"/>
        <w:rPr>
          <w:rFonts w:ascii="Arial" w:eastAsia="Times New Roman" w:hAnsi="Arial" w:cs="Arial"/>
          <w:sz w:val="18"/>
          <w:szCs w:val="18"/>
          <w:lang w:eastAsia="es-MX"/>
        </w:rPr>
      </w:pPr>
      <w:r w:rsidRPr="009550F6">
        <w:rPr>
          <w:rFonts w:ascii="Arial" w:hAnsi="Arial" w:cs="Arial"/>
          <w:b/>
          <w:spacing w:val="8"/>
          <w:lang w:val="es-ES" w:eastAsia="es-ES"/>
        </w:rPr>
        <w:t>PRESENTE.</w:t>
      </w:r>
    </w:p>
    <w:p w14:paraId="117DD2A1" w14:textId="77777777" w:rsidR="00A06124" w:rsidRPr="009550F6" w:rsidRDefault="00A06124" w:rsidP="008B3B0E">
      <w:pPr>
        <w:spacing w:after="0" w:line="240" w:lineRule="auto"/>
        <w:jc w:val="both"/>
        <w:textAlignment w:val="baseline"/>
        <w:rPr>
          <w:rFonts w:ascii="Arial" w:eastAsia="Times New Roman" w:hAnsi="Arial" w:cs="Arial"/>
          <w:sz w:val="18"/>
          <w:szCs w:val="18"/>
          <w:lang w:eastAsia="es-MX"/>
        </w:rPr>
      </w:pPr>
    </w:p>
    <w:p w14:paraId="4FB45AFF" w14:textId="77777777"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r w:rsidRPr="009550F6">
        <w:rPr>
          <w:rFonts w:ascii="Arial" w:eastAsia="Times New Roman" w:hAnsi="Arial" w:cs="Arial"/>
          <w:lang w:eastAsia="es-MX"/>
        </w:rPr>
        <w:t xml:space="preserve">Me refiero al </w:t>
      </w:r>
      <w:r w:rsidRPr="009550F6">
        <w:rPr>
          <w:rFonts w:ascii="Arial" w:eastAsia="Times New Roman" w:hAnsi="Arial" w:cs="Arial"/>
          <w:lang w:val="es-ES" w:eastAsia="es-MX"/>
        </w:rPr>
        <w:t xml:space="preserve">Concurso </w:t>
      </w:r>
      <w:r w:rsidRPr="009550F6">
        <w:rPr>
          <w:rFonts w:ascii="Arial" w:eastAsia="Times New Roman" w:hAnsi="Arial" w:cs="Arial"/>
          <w:lang w:eastAsia="es-MX"/>
        </w:rPr>
        <w:t>No. _______</w:t>
      </w:r>
      <w:proofErr w:type="gramStart"/>
      <w:r w:rsidRPr="009550F6">
        <w:rPr>
          <w:rFonts w:ascii="Arial" w:eastAsia="Times New Roman" w:hAnsi="Arial" w:cs="Arial"/>
          <w:lang w:eastAsia="es-MX"/>
        </w:rPr>
        <w:t>_(</w:t>
      </w:r>
      <w:proofErr w:type="gramEnd"/>
      <w:r w:rsidRPr="009550F6">
        <w:rPr>
          <w:rFonts w:ascii="Arial" w:eastAsia="Times New Roman" w:hAnsi="Arial" w:cs="Arial"/>
          <w:lang w:eastAsia="es-MX"/>
        </w:rPr>
        <w:t xml:space="preserve">2) _______ en el que mi representada, la </w:t>
      </w:r>
      <w:r w:rsidRPr="009550F6">
        <w:rPr>
          <w:rFonts w:ascii="Arial" w:eastAsia="Times New Roman" w:hAnsi="Arial" w:cs="Arial"/>
          <w:color w:val="000000"/>
          <w:lang w:eastAsia="es-MX"/>
        </w:rPr>
        <w:t>empresa_________(3)________, participa a través de la presente oferta.</w:t>
      </w:r>
      <w:r w:rsidRPr="009550F6">
        <w:rPr>
          <w:rFonts w:ascii="Arial" w:eastAsia="Times New Roman" w:hAnsi="Arial" w:cs="Arial"/>
          <w:lang w:eastAsia="es-MX"/>
        </w:rPr>
        <w:t> </w:t>
      </w:r>
    </w:p>
    <w:p w14:paraId="09AF38FC" w14:textId="5ED2CC10" w:rsidR="008B3B0E" w:rsidRPr="009550F6" w:rsidRDefault="008B3B0E" w:rsidP="008B3B0E">
      <w:pPr>
        <w:spacing w:after="0" w:line="240" w:lineRule="auto"/>
        <w:jc w:val="both"/>
        <w:textAlignment w:val="baseline"/>
        <w:rPr>
          <w:rFonts w:ascii="Arial" w:eastAsia="Times New Roman" w:hAnsi="Arial" w:cs="Arial"/>
          <w:lang w:eastAsia="es-MX"/>
        </w:rPr>
      </w:pPr>
    </w:p>
    <w:p w14:paraId="57EB6371" w14:textId="77777777" w:rsidR="00A06124" w:rsidRPr="009550F6" w:rsidRDefault="00A06124" w:rsidP="008B3B0E">
      <w:pPr>
        <w:spacing w:after="0" w:line="240" w:lineRule="auto"/>
        <w:jc w:val="both"/>
        <w:textAlignment w:val="baseline"/>
        <w:rPr>
          <w:rFonts w:ascii="Arial" w:eastAsia="Times New Roman" w:hAnsi="Arial" w:cs="Arial"/>
          <w:sz w:val="18"/>
          <w:szCs w:val="18"/>
          <w:lang w:eastAsia="es-MX"/>
        </w:rPr>
      </w:pPr>
    </w:p>
    <w:p w14:paraId="25DFFE20" w14:textId="77777777"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r w:rsidRPr="009550F6">
        <w:rPr>
          <w:rFonts w:ascii="Arial" w:eastAsia="Times New Roman" w:hAnsi="Arial" w:cs="Arial"/>
          <w:color w:val="000000"/>
          <w:lang w:eastAsia="es-MX"/>
        </w:rPr>
        <w:t xml:space="preserve">Al respecto </w:t>
      </w:r>
      <w:r w:rsidRPr="009550F6">
        <w:rPr>
          <w:rFonts w:ascii="Arial" w:eastAsia="Times New Roman" w:hAnsi="Arial" w:cs="Arial"/>
          <w:b/>
          <w:bCs/>
          <w:color w:val="000000"/>
          <w:lang w:eastAsia="es-MX"/>
        </w:rPr>
        <w:t>MANIFIESTO BAJO PROTESTA DE DECIR VERDAD</w:t>
      </w:r>
      <w:r w:rsidRPr="009550F6">
        <w:rPr>
          <w:rFonts w:ascii="Arial" w:eastAsia="Times New Roman" w:hAnsi="Arial" w:cs="Arial"/>
          <w:color w:val="000000"/>
          <w:lang w:eastAsia="es-MX"/>
        </w:rPr>
        <w:t xml:space="preserve"> que mi representada está constituida conforme a las leyes mexicanas, con Registro Federal de Contribuyentes _________(4)________,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_________(5)________, con base en lo cual se estatifica como una empresa _________(6)________.</w:t>
      </w:r>
    </w:p>
    <w:p w14:paraId="15AA318D" w14:textId="583F3CE5"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p>
    <w:p w14:paraId="4FE1D94D" w14:textId="43420ED1"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r w:rsidRPr="009550F6">
        <w:rPr>
          <w:rFonts w:ascii="Arial" w:eastAsia="Times New Roman" w:hAnsi="Arial" w:cs="Arial"/>
          <w:color w:val="000000"/>
          <w:lang w:eastAsia="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1512BE8" w14:textId="4906527A"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p>
    <w:p w14:paraId="0DA70637" w14:textId="1296EE56"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p>
    <w:p w14:paraId="2353605C" w14:textId="77777777"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smallCaps/>
          <w:sz w:val="22"/>
          <w:szCs w:val="22"/>
          <w:lang w:val="es-ES"/>
        </w:rPr>
        <w:t>__________________________________________</w:t>
      </w:r>
    </w:p>
    <w:p w14:paraId="71F28106" w14:textId="77777777" w:rsidR="008B3B0E" w:rsidRPr="009550F6" w:rsidRDefault="008B3B0E" w:rsidP="008B3B0E">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p>
    <w:p w14:paraId="732434A0" w14:textId="77777777"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p>
    <w:p w14:paraId="7980DFC4" w14:textId="77777777" w:rsidR="008B3B0E" w:rsidRPr="009550F6" w:rsidRDefault="008B3B0E" w:rsidP="008B3B0E">
      <w:pPr>
        <w:pStyle w:val="paragraph"/>
        <w:spacing w:before="0" w:beforeAutospacing="0" w:after="0" w:afterAutospacing="0"/>
        <w:ind w:right="15"/>
        <w:jc w:val="center"/>
        <w:textAlignment w:val="baseline"/>
        <w:rPr>
          <w:rFonts w:ascii="Segoe UI" w:hAnsi="Segoe UI" w:cs="Segoe UI"/>
          <w:sz w:val="18"/>
          <w:szCs w:val="18"/>
        </w:rPr>
      </w:pPr>
      <w:r w:rsidRPr="009550F6">
        <w:rPr>
          <w:rStyle w:val="normaltextrun"/>
          <w:rFonts w:ascii="Arial Narrow" w:hAnsi="Arial Narrow" w:cs="Segoe UI"/>
          <w:b/>
          <w:bCs/>
          <w:sz w:val="22"/>
          <w:szCs w:val="22"/>
          <w:lang w:val="es-ES"/>
        </w:rPr>
        <w:t>NOMBRE Y FIRMA</w:t>
      </w:r>
    </w:p>
    <w:p w14:paraId="2328BB07" w14:textId="77777777" w:rsidR="008B3B0E" w:rsidRPr="009550F6" w:rsidRDefault="008B3B0E" w:rsidP="008B3B0E">
      <w:pPr>
        <w:spacing w:after="0" w:line="240" w:lineRule="auto"/>
        <w:jc w:val="center"/>
        <w:textAlignment w:val="baseline"/>
        <w:rPr>
          <w:rFonts w:ascii="Arial" w:eastAsia="Times New Roman" w:hAnsi="Arial" w:cs="Arial"/>
          <w:sz w:val="18"/>
          <w:szCs w:val="18"/>
          <w:lang w:eastAsia="es-MX"/>
        </w:rPr>
      </w:pPr>
    </w:p>
    <w:p w14:paraId="51A1734F" w14:textId="23E20AC6" w:rsidR="008B3B0E" w:rsidRPr="009550F6" w:rsidRDefault="008B3B0E" w:rsidP="008B3B0E">
      <w:pPr>
        <w:spacing w:after="0" w:line="240" w:lineRule="auto"/>
        <w:textAlignment w:val="baseline"/>
        <w:rPr>
          <w:rFonts w:ascii="Arial" w:eastAsia="Times New Roman" w:hAnsi="Arial" w:cs="Arial"/>
          <w:sz w:val="18"/>
          <w:szCs w:val="18"/>
          <w:lang w:eastAsia="es-MX"/>
        </w:rPr>
      </w:pPr>
      <w:r w:rsidRPr="009550F6">
        <w:rPr>
          <w:rFonts w:ascii="Arial" w:eastAsia="Times New Roman" w:hAnsi="Arial" w:cs="Arial"/>
          <w:color w:val="000000"/>
          <w:lang w:eastAsia="es-MX"/>
        </w:rPr>
        <w:t>__________</w:t>
      </w:r>
      <w:proofErr w:type="gramStart"/>
      <w:r w:rsidRPr="009550F6">
        <w:rPr>
          <w:rFonts w:ascii="Arial" w:eastAsia="Times New Roman" w:hAnsi="Arial" w:cs="Arial"/>
          <w:color w:val="000000"/>
          <w:lang w:eastAsia="es-MX"/>
        </w:rPr>
        <w:t>_(</w:t>
      </w:r>
      <w:proofErr w:type="gramEnd"/>
      <w:r w:rsidRPr="009550F6">
        <w:rPr>
          <w:rFonts w:ascii="Arial" w:eastAsia="Times New Roman" w:hAnsi="Arial" w:cs="Arial"/>
          <w:color w:val="000000"/>
          <w:lang w:eastAsia="es-MX"/>
        </w:rPr>
        <w:t>7)____________</w:t>
      </w:r>
    </w:p>
    <w:p w14:paraId="46624170" w14:textId="31C40BD2" w:rsidR="008B3B0E" w:rsidRPr="009550F6" w:rsidRDefault="008B3B0E" w:rsidP="008B3B0E">
      <w:pPr>
        <w:spacing w:after="0" w:line="240" w:lineRule="auto"/>
        <w:textAlignment w:val="baseline"/>
        <w:rPr>
          <w:rFonts w:ascii="Arial" w:eastAsia="Times New Roman" w:hAnsi="Arial" w:cs="Arial"/>
          <w:sz w:val="18"/>
          <w:szCs w:val="18"/>
          <w:lang w:eastAsia="es-MX"/>
        </w:rPr>
      </w:pPr>
    </w:p>
    <w:p w14:paraId="68387685" w14:textId="77777777" w:rsidR="008B3B0E" w:rsidRPr="009550F6" w:rsidRDefault="008B3B0E" w:rsidP="008B3B0E">
      <w:pPr>
        <w:spacing w:after="0" w:line="240" w:lineRule="auto"/>
        <w:ind w:right="15"/>
        <w:textAlignment w:val="baseline"/>
        <w:rPr>
          <w:rFonts w:ascii="Arial" w:eastAsia="Times New Roman" w:hAnsi="Arial" w:cs="Arial"/>
          <w:sz w:val="18"/>
          <w:szCs w:val="18"/>
          <w:lang w:eastAsia="es-MX"/>
        </w:rPr>
      </w:pPr>
      <w:r w:rsidRPr="009550F6">
        <w:rPr>
          <w:rFonts w:ascii="Arial" w:eastAsia="Times New Roman" w:hAnsi="Arial" w:cs="Arial"/>
          <w:b/>
          <w:bCs/>
          <w:color w:val="000000"/>
          <w:sz w:val="18"/>
          <w:szCs w:val="18"/>
          <w:lang w:eastAsia="es-MX"/>
        </w:rPr>
        <w:t>INSTRUCTIVO DE LLENADO</w:t>
      </w:r>
      <w:r w:rsidRPr="009550F6">
        <w:rPr>
          <w:rFonts w:ascii="Arial" w:eastAsia="Times New Roman" w:hAnsi="Arial" w:cs="Arial"/>
          <w:sz w:val="18"/>
          <w:szCs w:val="18"/>
          <w:lang w:eastAsia="es-MX"/>
        </w:rPr>
        <w:t> </w:t>
      </w:r>
    </w:p>
    <w:p w14:paraId="5381FEE2" w14:textId="77777777"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Llenar los campos conforme aplique:</w:t>
      </w:r>
      <w:r w:rsidRPr="009550F6">
        <w:rPr>
          <w:rFonts w:ascii="Arial" w:eastAsia="Times New Roman" w:hAnsi="Arial" w:cs="Arial"/>
          <w:sz w:val="18"/>
          <w:szCs w:val="18"/>
          <w:lang w:eastAsia="es-MX"/>
        </w:rPr>
        <w:t> </w:t>
      </w:r>
    </w:p>
    <w:p w14:paraId="6A070155" w14:textId="77777777" w:rsidR="008B3B0E" w:rsidRPr="009550F6" w:rsidRDefault="008B3B0E" w:rsidP="008B3B0E">
      <w:pPr>
        <w:spacing w:after="0" w:line="240" w:lineRule="auto"/>
        <w:jc w:val="both"/>
        <w:textAlignment w:val="baseline"/>
        <w:rPr>
          <w:rFonts w:ascii="Arial" w:eastAsia="Times New Roman" w:hAnsi="Arial" w:cs="Arial"/>
          <w:sz w:val="18"/>
          <w:szCs w:val="18"/>
          <w:lang w:eastAsia="es-MX"/>
        </w:rPr>
      </w:pPr>
      <w:r w:rsidRPr="009550F6">
        <w:rPr>
          <w:rFonts w:ascii="Arial" w:eastAsia="Times New Roman" w:hAnsi="Arial" w:cs="Arial"/>
          <w:sz w:val="18"/>
          <w:szCs w:val="18"/>
          <w:lang w:eastAsia="es-MX"/>
        </w:rPr>
        <w:t> </w:t>
      </w:r>
      <w:r w:rsidRPr="009550F6">
        <w:rPr>
          <w:rFonts w:ascii="Arial" w:eastAsia="Times New Roman" w:hAnsi="Arial" w:cs="Arial"/>
          <w:color w:val="000000"/>
          <w:sz w:val="18"/>
          <w:szCs w:val="18"/>
          <w:lang w:eastAsia="es-MX"/>
        </w:rPr>
        <w:t>Señalar el lugar y la fecha de suscripción del documento.</w:t>
      </w:r>
      <w:r w:rsidRPr="009550F6">
        <w:rPr>
          <w:rFonts w:ascii="Arial" w:eastAsia="Times New Roman" w:hAnsi="Arial" w:cs="Arial"/>
          <w:sz w:val="18"/>
          <w:szCs w:val="18"/>
          <w:lang w:eastAsia="es-MX"/>
        </w:rPr>
        <w:t> </w:t>
      </w:r>
    </w:p>
    <w:p w14:paraId="0FB9FED0" w14:textId="77777777" w:rsidR="008B3B0E" w:rsidRPr="009550F6" w:rsidRDefault="008B3B0E" w:rsidP="00F3357B">
      <w:pPr>
        <w:numPr>
          <w:ilvl w:val="0"/>
          <w:numId w:val="16"/>
        </w:numPr>
        <w:spacing w:after="0" w:line="240" w:lineRule="auto"/>
        <w:ind w:left="345" w:firstLine="0"/>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Indicar el número de procedimiento de contratación asignado por el Micrositio de Concursos.</w:t>
      </w:r>
      <w:r w:rsidRPr="009550F6">
        <w:rPr>
          <w:rFonts w:ascii="Arial" w:eastAsia="Times New Roman" w:hAnsi="Arial" w:cs="Arial"/>
          <w:sz w:val="18"/>
          <w:szCs w:val="18"/>
          <w:lang w:eastAsia="es-MX"/>
        </w:rPr>
        <w:t> </w:t>
      </w:r>
    </w:p>
    <w:p w14:paraId="0898EB5F" w14:textId="77777777" w:rsidR="008B3B0E" w:rsidRPr="009550F6" w:rsidRDefault="008B3B0E" w:rsidP="00F3357B">
      <w:pPr>
        <w:numPr>
          <w:ilvl w:val="0"/>
          <w:numId w:val="17"/>
        </w:numPr>
        <w:spacing w:after="0" w:line="240" w:lineRule="auto"/>
        <w:ind w:left="345" w:firstLine="0"/>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Anotar el nombre, razón social o denominación del concursante.</w:t>
      </w:r>
      <w:r w:rsidRPr="009550F6">
        <w:rPr>
          <w:rFonts w:ascii="Arial" w:eastAsia="Times New Roman" w:hAnsi="Arial" w:cs="Arial"/>
          <w:sz w:val="18"/>
          <w:szCs w:val="18"/>
          <w:lang w:eastAsia="es-MX"/>
        </w:rPr>
        <w:t> </w:t>
      </w:r>
    </w:p>
    <w:p w14:paraId="4EF76949" w14:textId="77777777" w:rsidR="008B3B0E" w:rsidRPr="009550F6" w:rsidRDefault="008B3B0E" w:rsidP="00F3357B">
      <w:pPr>
        <w:numPr>
          <w:ilvl w:val="0"/>
          <w:numId w:val="18"/>
        </w:numPr>
        <w:spacing w:after="0" w:line="240" w:lineRule="auto"/>
        <w:ind w:left="345" w:firstLine="0"/>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Indicar el Registro Federal de Contribuyentes del concursante.</w:t>
      </w:r>
      <w:r w:rsidRPr="009550F6">
        <w:rPr>
          <w:rFonts w:ascii="Arial" w:eastAsia="Times New Roman" w:hAnsi="Arial" w:cs="Arial"/>
          <w:sz w:val="18"/>
          <w:szCs w:val="18"/>
          <w:lang w:eastAsia="es-MX"/>
        </w:rPr>
        <w:t> </w:t>
      </w:r>
    </w:p>
    <w:p w14:paraId="6B1D009F" w14:textId="77777777" w:rsidR="008B3B0E" w:rsidRPr="009550F6" w:rsidRDefault="008B3B0E" w:rsidP="00F3357B">
      <w:pPr>
        <w:numPr>
          <w:ilvl w:val="0"/>
          <w:numId w:val="19"/>
        </w:numPr>
        <w:spacing w:after="0" w:line="240" w:lineRule="auto"/>
        <w:ind w:left="345" w:firstLine="0"/>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Señalar el número que resulte de la aplicación de la expresión: Tope Máximo Combinado = (Trabajadores) x10% + (Ventas anuales en millones de pesos) x 90%. Para tales efectos puede utilizar la calculadora MIPYME disponible en la página </w:t>
      </w:r>
      <w:hyperlink r:id="rId47" w:tgtFrame="_blank" w:history="1">
        <w:r w:rsidRPr="009550F6">
          <w:rPr>
            <w:rFonts w:ascii="Verdana" w:eastAsia="Times New Roman" w:hAnsi="Verdana" w:cs="Arial"/>
            <w:color w:val="000000"/>
            <w:sz w:val="18"/>
            <w:szCs w:val="18"/>
            <w:u w:val="single"/>
            <w:lang w:eastAsia="es-MX"/>
          </w:rPr>
          <w:t>http://www.comprasdegobierno.gob.mx/calculadora</w:t>
        </w:r>
      </w:hyperlink>
      <w:r w:rsidRPr="009550F6">
        <w:rPr>
          <w:rFonts w:ascii="Arial" w:eastAsia="Times New Roman" w:hAnsi="Arial" w:cs="Arial"/>
          <w:sz w:val="18"/>
          <w:szCs w:val="18"/>
          <w:lang w:eastAsia="es-MX"/>
        </w:rPr>
        <w:t> </w:t>
      </w:r>
    </w:p>
    <w:p w14:paraId="0E8C3934" w14:textId="77777777" w:rsidR="008B3B0E" w:rsidRPr="009550F6" w:rsidRDefault="008B3B0E" w:rsidP="008B3B0E">
      <w:pPr>
        <w:spacing w:after="0" w:line="240" w:lineRule="auto"/>
        <w:ind w:left="705"/>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Para el concepto “Trabajadores”, utilizar el total de los trabajadores con los que cuenta la empresa a la fecha de la emisión de la manifestación.</w:t>
      </w:r>
      <w:r w:rsidRPr="009550F6">
        <w:rPr>
          <w:rFonts w:ascii="Arial" w:eastAsia="Times New Roman" w:hAnsi="Arial" w:cs="Arial"/>
          <w:sz w:val="18"/>
          <w:szCs w:val="18"/>
          <w:lang w:eastAsia="es-MX"/>
        </w:rPr>
        <w:t> </w:t>
      </w:r>
    </w:p>
    <w:p w14:paraId="1F4643D3" w14:textId="77777777" w:rsidR="008B3B0E" w:rsidRPr="009550F6" w:rsidRDefault="008B3B0E" w:rsidP="008B3B0E">
      <w:pPr>
        <w:spacing w:after="0" w:line="240" w:lineRule="auto"/>
        <w:ind w:left="705"/>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r w:rsidRPr="009550F6">
        <w:rPr>
          <w:rFonts w:ascii="Arial" w:eastAsia="Times New Roman" w:hAnsi="Arial" w:cs="Arial"/>
          <w:sz w:val="18"/>
          <w:szCs w:val="18"/>
          <w:lang w:eastAsia="es-MX"/>
        </w:rPr>
        <w:t> </w:t>
      </w:r>
    </w:p>
    <w:p w14:paraId="0A54DBDC" w14:textId="77777777" w:rsidR="008B3B0E" w:rsidRPr="009550F6" w:rsidRDefault="008B3B0E" w:rsidP="00F3357B">
      <w:pPr>
        <w:numPr>
          <w:ilvl w:val="0"/>
          <w:numId w:val="20"/>
        </w:numPr>
        <w:spacing w:after="0" w:line="240" w:lineRule="auto"/>
        <w:ind w:left="345" w:firstLine="0"/>
        <w:jc w:val="both"/>
        <w:textAlignment w:val="baseline"/>
        <w:rPr>
          <w:rFonts w:ascii="Arial" w:eastAsia="Times New Roman" w:hAnsi="Arial" w:cs="Arial"/>
          <w:sz w:val="18"/>
          <w:szCs w:val="18"/>
          <w:lang w:eastAsia="es-MX"/>
        </w:rPr>
      </w:pPr>
      <w:r w:rsidRPr="009550F6">
        <w:rPr>
          <w:rFonts w:ascii="Arial" w:eastAsia="Times New Roman" w:hAnsi="Arial" w:cs="Arial"/>
          <w:color w:val="000000"/>
          <w:sz w:val="18"/>
          <w:szCs w:val="18"/>
          <w:lang w:eastAsia="es-MX"/>
        </w:rPr>
        <w:t>Señalar el tamaño de la empresa (Micro, Pequeña o Mediana), conforme al resultado de la operación señalada en el numeral anterior. </w:t>
      </w:r>
      <w:r w:rsidRPr="009550F6">
        <w:rPr>
          <w:rFonts w:ascii="Arial" w:eastAsia="Times New Roman" w:hAnsi="Arial" w:cs="Arial"/>
          <w:sz w:val="18"/>
          <w:szCs w:val="18"/>
          <w:lang w:eastAsia="es-MX"/>
        </w:rPr>
        <w:t> </w:t>
      </w:r>
    </w:p>
    <w:p w14:paraId="665A1408" w14:textId="6AD1B2C0" w:rsidR="008B3B0E" w:rsidRPr="009550F6" w:rsidRDefault="008B3B0E" w:rsidP="00F3357B">
      <w:pPr>
        <w:numPr>
          <w:ilvl w:val="0"/>
          <w:numId w:val="21"/>
        </w:numPr>
        <w:spacing w:after="0" w:line="240" w:lineRule="auto"/>
        <w:ind w:left="345" w:firstLine="0"/>
        <w:jc w:val="both"/>
        <w:textAlignment w:val="baseline"/>
        <w:rPr>
          <w:rFonts w:ascii="Arial" w:hAnsi="Arial" w:cs="Arial"/>
          <w:b/>
          <w:spacing w:val="8"/>
          <w:lang w:val="es-ES" w:eastAsia="es-ES"/>
        </w:rPr>
      </w:pPr>
      <w:r w:rsidRPr="009550F6">
        <w:rPr>
          <w:rFonts w:ascii="Arial" w:eastAsia="Times New Roman" w:hAnsi="Arial" w:cs="Arial"/>
          <w:color w:val="000000"/>
          <w:sz w:val="18"/>
          <w:szCs w:val="18"/>
          <w:lang w:eastAsia="es-MX"/>
        </w:rPr>
        <w:t>Anotar el nombre y firma del apoderado o representante legal del concursante</w:t>
      </w:r>
      <w:r w:rsidRPr="009550F6">
        <w:rPr>
          <w:rFonts w:ascii="Arial" w:eastAsia="Times New Roman" w:hAnsi="Arial" w:cs="Arial"/>
          <w:sz w:val="18"/>
          <w:szCs w:val="18"/>
          <w:lang w:eastAsia="es-MX"/>
        </w:rPr>
        <w:t> </w:t>
      </w:r>
      <w:r w:rsidRPr="009550F6">
        <w:rPr>
          <w:rFonts w:ascii="Arial" w:hAnsi="Arial" w:cs="Arial"/>
          <w:b/>
          <w:spacing w:val="8"/>
          <w:lang w:val="es-ES" w:eastAsia="es-ES"/>
        </w:rPr>
        <w:br w:type="page"/>
      </w:r>
    </w:p>
    <w:p w14:paraId="56919968" w14:textId="77777777"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lastRenderedPageBreak/>
        <w:t>Anexo 2</w:t>
      </w:r>
      <w:r w:rsidR="008D293F" w:rsidRPr="009550F6">
        <w:rPr>
          <w:rFonts w:ascii="Arial" w:hAnsi="Arial" w:cs="Arial"/>
          <w:b/>
          <w:spacing w:val="8"/>
          <w:lang w:val="es-ES" w:eastAsia="es-ES"/>
        </w:rPr>
        <w:t>5</w:t>
      </w:r>
    </w:p>
    <w:p w14:paraId="665E3C00" w14:textId="77777777" w:rsidR="008D293F" w:rsidRPr="009550F6" w:rsidRDefault="008D293F" w:rsidP="008D293F">
      <w:pPr>
        <w:pStyle w:val="paragraph"/>
        <w:spacing w:before="0" w:beforeAutospacing="0" w:after="0" w:afterAutospacing="0"/>
        <w:jc w:val="center"/>
        <w:textAlignment w:val="baseline"/>
        <w:rPr>
          <w:rFonts w:ascii="Segoe UI" w:hAnsi="Segoe UI" w:cs="Segoe UI"/>
          <w:sz w:val="18"/>
          <w:szCs w:val="18"/>
        </w:rPr>
      </w:pPr>
      <w:r w:rsidRPr="009550F6">
        <w:rPr>
          <w:rStyle w:val="normaltextrun"/>
          <w:rFonts w:ascii="Arial" w:hAnsi="Arial" w:cs="Arial"/>
          <w:b/>
          <w:bCs/>
          <w:sz w:val="22"/>
          <w:szCs w:val="22"/>
          <w:lang w:val="es-ES"/>
        </w:rPr>
        <w:t>Anuencia para compartir información de obligaciones fiscales y laborales</w:t>
      </w:r>
      <w:r w:rsidRPr="009550F6">
        <w:rPr>
          <w:rStyle w:val="eop"/>
          <w:rFonts w:ascii="Arial" w:hAnsi="Arial" w:cs="Arial"/>
          <w:sz w:val="22"/>
          <w:szCs w:val="22"/>
        </w:rPr>
        <w:t> </w:t>
      </w:r>
    </w:p>
    <w:p w14:paraId="71049383"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p>
    <w:p w14:paraId="08B110FE" w14:textId="77777777" w:rsidR="000169FA" w:rsidRPr="009550F6" w:rsidRDefault="000169FA" w:rsidP="000169FA">
      <w:pPr>
        <w:spacing w:line="257" w:lineRule="auto"/>
        <w:jc w:val="right"/>
        <w:rPr>
          <w:rFonts w:ascii="Arial" w:eastAsia="Calibri" w:hAnsi="Arial" w:cs="Arial"/>
          <w:color w:val="000000" w:themeColor="text1"/>
          <w:lang w:val="es"/>
        </w:rPr>
      </w:pPr>
    </w:p>
    <w:p w14:paraId="5FB85E4E" w14:textId="76612ABA" w:rsidR="000169FA" w:rsidRPr="009550F6" w:rsidRDefault="000169FA" w:rsidP="000169FA">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22F8A6C9" w14:textId="317E7D4C" w:rsidR="0007457F" w:rsidRPr="008963E5" w:rsidRDefault="0007457F" w:rsidP="0007457F">
      <w:pPr>
        <w:spacing w:line="257" w:lineRule="auto"/>
        <w:jc w:val="right"/>
        <w:rPr>
          <w:rFonts w:ascii="Arial" w:eastAsia="Calibri" w:hAnsi="Arial" w:cs="Arial"/>
          <w:color w:val="000000" w:themeColor="text1"/>
          <w:lang w:val="es-ES"/>
        </w:rPr>
      </w:pPr>
      <w:r w:rsidRPr="008963E5">
        <w:rPr>
          <w:rFonts w:ascii="Arial" w:eastAsia="Calibri" w:hAnsi="Arial" w:cs="Arial"/>
          <w:color w:val="000000" w:themeColor="text1"/>
          <w:lang w:val="es"/>
        </w:rPr>
        <w:t>Concurso Abierto Simplificado No</w:t>
      </w:r>
      <w:r>
        <w:rPr>
          <w:rFonts w:ascii="Arial" w:eastAsia="Calibri" w:hAnsi="Arial" w:cs="Arial"/>
          <w:color w:val="000000" w:themeColor="text1"/>
          <w:lang w:val="es"/>
        </w:rPr>
        <w:t xml:space="preserve">. </w:t>
      </w:r>
      <w:r w:rsidR="00D53FDF" w:rsidRPr="00D53FDF">
        <w:rPr>
          <w:rFonts w:ascii="Arial" w:eastAsia="Calibri" w:hAnsi="Arial" w:cs="Arial"/>
          <w:color w:val="0000FF"/>
          <w:lang w:val="es"/>
        </w:rPr>
        <w:t>CFE-0114-CSAAA-0008-202</w:t>
      </w:r>
      <w:r w:rsidR="004C15DC" w:rsidRPr="00682D47">
        <w:rPr>
          <w:rFonts w:ascii="Arial" w:eastAsia="Calibri" w:hAnsi="Arial" w:cs="Arial"/>
          <w:color w:val="0000FF"/>
          <w:lang w:val="es"/>
        </w:rPr>
        <w:t>2</w:t>
      </w:r>
    </w:p>
    <w:p w14:paraId="3F06AF0D" w14:textId="08280340" w:rsidR="000169FA" w:rsidRPr="009550F6" w:rsidRDefault="000169FA" w:rsidP="33825219">
      <w:pPr>
        <w:spacing w:line="257" w:lineRule="auto"/>
        <w:jc w:val="right"/>
        <w:rPr>
          <w:rFonts w:ascii="Arial" w:eastAsia="Calibri" w:hAnsi="Arial" w:cs="Arial"/>
          <w:color w:val="000000" w:themeColor="text1"/>
          <w:lang w:val="es"/>
        </w:rPr>
      </w:pPr>
    </w:p>
    <w:p w14:paraId="7E7661F5"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1E98E4D9"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12A4EA11" w14:textId="6A902196" w:rsidR="008D293F" w:rsidRPr="009550F6" w:rsidRDefault="000169FA" w:rsidP="000169FA">
      <w:pPr>
        <w:pStyle w:val="paragraph"/>
        <w:spacing w:before="0" w:beforeAutospacing="0" w:after="0" w:afterAutospacing="0"/>
        <w:jc w:val="both"/>
        <w:textAlignment w:val="baseline"/>
        <w:rPr>
          <w:rFonts w:ascii="Segoe UI" w:hAnsi="Segoe UI" w:cs="Segoe UI"/>
          <w:sz w:val="18"/>
          <w:szCs w:val="18"/>
        </w:rPr>
      </w:pPr>
      <w:r w:rsidRPr="009550F6">
        <w:rPr>
          <w:rFonts w:ascii="Arial" w:hAnsi="Arial" w:cs="Arial"/>
          <w:b/>
          <w:spacing w:val="8"/>
          <w:lang w:val="es-ES" w:eastAsia="es-ES"/>
        </w:rPr>
        <w:t>PRESENTE.</w:t>
      </w:r>
    </w:p>
    <w:p w14:paraId="5A1EA135"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p>
    <w:p w14:paraId="7521D685" w14:textId="77777777" w:rsidR="008D293F" w:rsidRPr="009550F6" w:rsidRDefault="008D293F" w:rsidP="008D293F">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b/>
          <w:bCs/>
          <w:color w:val="000000"/>
          <w:sz w:val="22"/>
          <w:szCs w:val="22"/>
        </w:rPr>
        <w:t>I.</w:t>
      </w:r>
      <w:r w:rsidRPr="009550F6">
        <w:rPr>
          <w:rStyle w:val="tabchar"/>
          <w:rFonts w:ascii="Calibri" w:hAnsi="Calibri" w:cs="Calibri"/>
          <w:sz w:val="22"/>
          <w:szCs w:val="22"/>
        </w:rPr>
        <w:t xml:space="preserve"> </w:t>
      </w:r>
      <w:r w:rsidRPr="009550F6">
        <w:rPr>
          <w:rStyle w:val="normaltextrun"/>
          <w:rFonts w:ascii="Arial" w:hAnsi="Arial" w:cs="Arial"/>
          <w:b/>
          <w:bCs/>
          <w:smallCaps/>
          <w:color w:val="000000"/>
          <w:sz w:val="22"/>
          <w:szCs w:val="22"/>
        </w:rPr>
        <w:t>Persona Física</w:t>
      </w:r>
    </w:p>
    <w:p w14:paraId="59BAF54E" w14:textId="77777777" w:rsidR="008D293F" w:rsidRPr="009550F6" w:rsidRDefault="008D293F" w:rsidP="008D293F">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color w:val="000000"/>
          <w:sz w:val="22"/>
          <w:szCs w:val="22"/>
        </w:rPr>
        <w:t>(</w:t>
      </w:r>
      <w:r w:rsidRPr="009550F6">
        <w:rPr>
          <w:rStyle w:val="normaltextrun"/>
          <w:rFonts w:ascii="Arial" w:hAnsi="Arial" w:cs="Arial"/>
          <w:i/>
          <w:iCs/>
          <w:color w:val="000000"/>
          <w:sz w:val="22"/>
          <w:szCs w:val="22"/>
          <w:shd w:val="clear" w:color="auto" w:fill="D9D9D9"/>
        </w:rPr>
        <w:t>Nombre del que se suscribe</w:t>
      </w:r>
      <w:r w:rsidRPr="009550F6">
        <w:rPr>
          <w:rStyle w:val="normaltextrun"/>
          <w:rFonts w:ascii="Arial" w:hAnsi="Arial" w:cs="Arial"/>
          <w:color w:val="000000"/>
          <w:sz w:val="22"/>
          <w:szCs w:val="22"/>
        </w:rPr>
        <w:t xml:space="preserve">), </w:t>
      </w:r>
      <w:proofErr w:type="gramStart"/>
      <w:r w:rsidRPr="009550F6">
        <w:rPr>
          <w:rStyle w:val="contextualspellingandgrammarerror"/>
          <w:rFonts w:ascii="Arial" w:hAnsi="Arial" w:cs="Arial"/>
          <w:color w:val="000000"/>
          <w:sz w:val="22"/>
          <w:szCs w:val="22"/>
        </w:rPr>
        <w:t>R.F.C.:_</w:t>
      </w:r>
      <w:proofErr w:type="gramEnd"/>
      <w:r w:rsidRPr="009550F6">
        <w:rPr>
          <w:rStyle w:val="normaltextrun"/>
          <w:rFonts w:ascii="Arial" w:hAnsi="Arial" w:cs="Arial"/>
          <w:color w:val="000000"/>
          <w:sz w:val="22"/>
          <w:szCs w:val="22"/>
        </w:rPr>
        <w:t>____________, con domicilio en:</w:t>
      </w:r>
      <w:r w:rsidRPr="009550F6">
        <w:rPr>
          <w:rStyle w:val="normaltextrun"/>
          <w:rFonts w:ascii="Arial" w:hAnsi="Arial" w:cs="Arial"/>
          <w:i/>
          <w:iCs/>
          <w:color w:val="000000"/>
          <w:sz w:val="22"/>
          <w:szCs w:val="22"/>
          <w:u w:val="single"/>
        </w:rPr>
        <w:t xml:space="preserve"> (calle y</w:t>
      </w:r>
      <w:r w:rsidRPr="009550F6">
        <w:rPr>
          <w:rStyle w:val="normaltextrun"/>
          <w:rFonts w:ascii="Arial" w:hAnsi="Arial" w:cs="Arial"/>
          <w:b/>
          <w:bCs/>
          <w:i/>
          <w:iCs/>
          <w:color w:val="000000"/>
          <w:sz w:val="22"/>
          <w:szCs w:val="22"/>
          <w:u w:val="single"/>
        </w:rPr>
        <w:t xml:space="preserve"> </w:t>
      </w:r>
      <w:r w:rsidRPr="009550F6">
        <w:rPr>
          <w:rStyle w:val="normaltextrun"/>
          <w:rFonts w:ascii="Arial" w:hAnsi="Arial" w:cs="Arial"/>
          <w:i/>
          <w:iCs/>
          <w:color w:val="000000"/>
          <w:sz w:val="22"/>
          <w:szCs w:val="22"/>
          <w:u w:val="single"/>
        </w:rPr>
        <w:t>número, colonia, código postal, delegación o municipio, entidad federativa),</w:t>
      </w:r>
      <w:r w:rsidRPr="009550F6">
        <w:rPr>
          <w:rStyle w:val="normaltextrun"/>
          <w:rFonts w:ascii="Arial" w:hAnsi="Arial" w:cs="Arial"/>
          <w:color w:val="000000"/>
          <w:sz w:val="22"/>
          <w:szCs w:val="22"/>
        </w:rPr>
        <w:t>_______________________________ </w:t>
      </w:r>
      <w:r w:rsidRPr="009550F6">
        <w:rPr>
          <w:rStyle w:val="eop"/>
          <w:rFonts w:ascii="Arial" w:hAnsi="Arial" w:cs="Arial"/>
          <w:sz w:val="22"/>
          <w:szCs w:val="22"/>
        </w:rPr>
        <w:t> </w:t>
      </w:r>
    </w:p>
    <w:p w14:paraId="61FF8301"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color w:val="000000"/>
          <w:sz w:val="22"/>
          <w:szCs w:val="22"/>
        </w:rPr>
        <w:t>o…</w:t>
      </w:r>
    </w:p>
    <w:p w14:paraId="58717D39"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p>
    <w:p w14:paraId="03C78423" w14:textId="77777777" w:rsidR="008D293F" w:rsidRPr="009550F6" w:rsidRDefault="008D293F" w:rsidP="008D293F">
      <w:pPr>
        <w:pStyle w:val="paragraph"/>
        <w:spacing w:before="0" w:beforeAutospacing="0" w:after="0" w:afterAutospacing="0"/>
        <w:textAlignment w:val="baseline"/>
        <w:rPr>
          <w:rFonts w:ascii="Segoe UI" w:hAnsi="Segoe UI" w:cs="Segoe UI"/>
          <w:sz w:val="18"/>
          <w:szCs w:val="18"/>
        </w:rPr>
      </w:pPr>
      <w:r w:rsidRPr="009550F6">
        <w:rPr>
          <w:rStyle w:val="normaltextrun"/>
          <w:rFonts w:ascii="Arial" w:hAnsi="Arial" w:cs="Arial"/>
          <w:b/>
          <w:bCs/>
          <w:color w:val="000000"/>
          <w:sz w:val="22"/>
          <w:szCs w:val="22"/>
        </w:rPr>
        <w:t>II.</w:t>
      </w:r>
      <w:r w:rsidRPr="009550F6">
        <w:rPr>
          <w:rStyle w:val="tabchar"/>
          <w:rFonts w:ascii="Calibri" w:hAnsi="Calibri" w:cs="Calibri"/>
          <w:sz w:val="22"/>
          <w:szCs w:val="22"/>
        </w:rPr>
        <w:t xml:space="preserve"> </w:t>
      </w:r>
      <w:r w:rsidRPr="009550F6">
        <w:rPr>
          <w:rStyle w:val="normaltextrun"/>
          <w:rFonts w:ascii="Arial" w:hAnsi="Arial" w:cs="Arial"/>
          <w:b/>
          <w:bCs/>
          <w:smallCaps/>
          <w:color w:val="000000"/>
          <w:sz w:val="22"/>
          <w:szCs w:val="22"/>
        </w:rPr>
        <w:t>Persona Moral</w:t>
      </w:r>
    </w:p>
    <w:p w14:paraId="6D735EE4"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color w:val="000000"/>
          <w:sz w:val="22"/>
          <w:szCs w:val="22"/>
        </w:rPr>
        <w:t xml:space="preserve">En mi carácter de </w:t>
      </w:r>
      <w:r w:rsidRPr="009550F6">
        <w:rPr>
          <w:rStyle w:val="normaltextrun"/>
          <w:rFonts w:ascii="Arial" w:hAnsi="Arial" w:cs="Arial"/>
          <w:i/>
          <w:iCs/>
          <w:color w:val="000000"/>
          <w:sz w:val="22"/>
          <w:szCs w:val="22"/>
          <w:u w:val="single"/>
        </w:rPr>
        <w:t>(</w:t>
      </w:r>
      <w:r w:rsidRPr="009550F6">
        <w:rPr>
          <w:rStyle w:val="normaltextrun"/>
          <w:rFonts w:ascii="Arial" w:hAnsi="Arial" w:cs="Arial"/>
          <w:i/>
          <w:iCs/>
          <w:color w:val="000000"/>
          <w:sz w:val="22"/>
          <w:szCs w:val="22"/>
          <w:u w:val="single"/>
          <w:shd w:val="clear" w:color="auto" w:fill="D9D9D9"/>
        </w:rPr>
        <w:t>representante legal, apoderado especial o general</w:t>
      </w:r>
      <w:r w:rsidRPr="009550F6">
        <w:rPr>
          <w:rStyle w:val="normaltextrun"/>
          <w:rFonts w:ascii="Arial" w:hAnsi="Arial" w:cs="Arial"/>
          <w:i/>
          <w:iCs/>
          <w:color w:val="000000"/>
          <w:sz w:val="22"/>
          <w:szCs w:val="22"/>
        </w:rPr>
        <w:t xml:space="preserve">) </w:t>
      </w:r>
      <w:r w:rsidRPr="009550F6">
        <w:rPr>
          <w:rStyle w:val="normaltextrun"/>
          <w:rFonts w:ascii="Arial" w:hAnsi="Arial" w:cs="Arial"/>
          <w:color w:val="000000"/>
          <w:sz w:val="22"/>
          <w:szCs w:val="22"/>
        </w:rPr>
        <w:t xml:space="preserve">de la empresa </w:t>
      </w:r>
      <w:r w:rsidRPr="009550F6">
        <w:rPr>
          <w:rStyle w:val="normaltextrun"/>
          <w:rFonts w:ascii="Arial" w:hAnsi="Arial" w:cs="Arial"/>
          <w:i/>
          <w:iCs/>
          <w:color w:val="000000"/>
          <w:sz w:val="22"/>
          <w:szCs w:val="22"/>
          <w:u w:val="single"/>
        </w:rPr>
        <w:t>(</w:t>
      </w:r>
      <w:r w:rsidRPr="009550F6">
        <w:rPr>
          <w:rStyle w:val="normaltextrun"/>
          <w:rFonts w:ascii="Arial" w:hAnsi="Arial" w:cs="Arial"/>
          <w:i/>
          <w:iCs/>
          <w:color w:val="000000"/>
          <w:sz w:val="22"/>
          <w:szCs w:val="22"/>
          <w:u w:val="single"/>
          <w:shd w:val="clear" w:color="auto" w:fill="D9D9D9"/>
        </w:rPr>
        <w:t>nombre o razón social</w:t>
      </w:r>
      <w:r w:rsidRPr="009550F6">
        <w:rPr>
          <w:rStyle w:val="normaltextrun"/>
          <w:rFonts w:ascii="Arial" w:hAnsi="Arial" w:cs="Arial"/>
          <w:i/>
          <w:iCs/>
          <w:color w:val="000000"/>
          <w:sz w:val="22"/>
          <w:szCs w:val="22"/>
          <w:u w:val="single"/>
        </w:rPr>
        <w:t>).</w:t>
      </w:r>
    </w:p>
    <w:p w14:paraId="5338A720"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p>
    <w:p w14:paraId="343798FA" w14:textId="77777777" w:rsidR="008D293F" w:rsidRPr="009550F6" w:rsidRDefault="008D293F" w:rsidP="008D293F">
      <w:pPr>
        <w:pStyle w:val="paragraph"/>
        <w:spacing w:before="0" w:beforeAutospacing="0" w:after="0" w:afterAutospacing="0"/>
        <w:jc w:val="both"/>
        <w:textAlignment w:val="baseline"/>
        <w:rPr>
          <w:rFonts w:ascii="Segoe UI" w:hAnsi="Segoe UI" w:cs="Segoe UI"/>
          <w:sz w:val="18"/>
          <w:szCs w:val="18"/>
        </w:rPr>
      </w:pPr>
      <w:r w:rsidRPr="009550F6">
        <w:rPr>
          <w:rStyle w:val="normaltextrun"/>
          <w:rFonts w:ascii="Arial" w:hAnsi="Arial" w:cs="Arial"/>
          <w:color w:val="000000"/>
          <w:sz w:val="22"/>
          <w:szCs w:val="22"/>
          <w:lang w:val="es-ES"/>
        </w:rPr>
        <w:t xml:space="preserve">Manifiesto que mi representada emite su anuencia para que el Servicio de Administración </w:t>
      </w:r>
      <w:r w:rsidRPr="009550F6">
        <w:rPr>
          <w:rStyle w:val="findhit"/>
          <w:rFonts w:ascii="Arial" w:hAnsi="Arial" w:cs="Arial"/>
          <w:color w:val="000000"/>
          <w:sz w:val="22"/>
          <w:szCs w:val="22"/>
          <w:lang w:val="es-ES"/>
        </w:rPr>
        <w:t>Tributaria</w:t>
      </w:r>
      <w:r w:rsidRPr="009550F6">
        <w:rPr>
          <w:rStyle w:val="normaltextrun"/>
          <w:rFonts w:ascii="Arial" w:hAnsi="Arial" w:cs="Arial"/>
          <w:color w:val="000000"/>
          <w:sz w:val="22"/>
          <w:szCs w:val="22"/>
          <w:lang w:val="es-ES"/>
        </w:rPr>
        <w:t xml:space="preserve">, el Instituto Mexicano del Seguro Social, el Instituto del Fondo Nacional de la Vivienda para los Trabajadores y la Secretaría del Trabajo y Previsión Social, compartan con la Comisión Federal de Electricidad y sus Empresas Productivas Subsidiarias la información correspondiente conforme a los convenios de colaboración que al efecto celebren, de acuerdo a lo establecido en el </w:t>
      </w:r>
      <w:r w:rsidRPr="009550F6">
        <w:rPr>
          <w:rStyle w:val="normaltextrun"/>
          <w:rFonts w:ascii="Arial" w:hAnsi="Arial" w:cs="Arial"/>
          <w:color w:val="000000"/>
          <w:sz w:val="22"/>
          <w:szCs w:val="22"/>
        </w:rPr>
        <w:t>artículo 53 del Reglamento de la Ley de Comisión Federal de Electricidad</w:t>
      </w:r>
      <w:r w:rsidRPr="009550F6">
        <w:rPr>
          <w:rStyle w:val="normaltextrun"/>
          <w:rFonts w:ascii="Arial" w:hAnsi="Arial" w:cs="Arial"/>
          <w:color w:val="000000"/>
          <w:sz w:val="22"/>
          <w:szCs w:val="22"/>
          <w:lang w:val="es-ES"/>
        </w:rPr>
        <w:t>.</w:t>
      </w:r>
    </w:p>
    <w:p w14:paraId="61DAA4D5" w14:textId="77777777" w:rsidR="008D293F" w:rsidRPr="009550F6" w:rsidRDefault="008D293F" w:rsidP="008D293F">
      <w:pPr>
        <w:spacing w:after="240" w:line="240" w:lineRule="auto"/>
        <w:jc w:val="center"/>
        <w:rPr>
          <w:rFonts w:ascii="Arial" w:hAnsi="Arial" w:cs="Arial"/>
          <w:b/>
          <w:spacing w:val="8"/>
          <w:lang w:val="es-ES" w:eastAsia="es-ES"/>
        </w:rPr>
      </w:pPr>
    </w:p>
    <w:p w14:paraId="2AEAF47F" w14:textId="77777777" w:rsidR="008D293F" w:rsidRPr="009550F6" w:rsidRDefault="008D293F" w:rsidP="008D293F">
      <w:pPr>
        <w:spacing w:after="240" w:line="240" w:lineRule="auto"/>
        <w:jc w:val="center"/>
        <w:rPr>
          <w:rFonts w:ascii="Arial" w:hAnsi="Arial" w:cs="Arial"/>
          <w:b/>
          <w:spacing w:val="8"/>
          <w:lang w:val="es-ES" w:eastAsia="es-ES"/>
        </w:rPr>
      </w:pPr>
    </w:p>
    <w:p w14:paraId="6B577FDD" w14:textId="77777777" w:rsidR="008D293F" w:rsidRPr="009550F6" w:rsidRDefault="008D293F" w:rsidP="008D293F">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smallCaps/>
          <w:sz w:val="22"/>
          <w:szCs w:val="22"/>
          <w:lang w:val="es-ES"/>
        </w:rPr>
        <w:t>__________________________________________</w:t>
      </w:r>
    </w:p>
    <w:p w14:paraId="62F76414" w14:textId="77777777" w:rsidR="008D293F" w:rsidRPr="009550F6" w:rsidRDefault="008D293F" w:rsidP="008D293F">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p>
    <w:p w14:paraId="281B37BA"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163348CF" w14:textId="77777777" w:rsidR="008D293F" w:rsidRPr="009550F6" w:rsidRDefault="008D293F" w:rsidP="008D293F">
      <w:pPr>
        <w:pStyle w:val="paragraph"/>
        <w:spacing w:before="0" w:beforeAutospacing="0" w:after="0" w:afterAutospacing="0"/>
        <w:ind w:right="15"/>
        <w:jc w:val="center"/>
        <w:textAlignment w:val="baseline"/>
        <w:rPr>
          <w:rStyle w:val="eop"/>
          <w:rFonts w:ascii="Arial Narrow" w:hAnsi="Arial Narrow" w:cs="Segoe UI"/>
          <w:sz w:val="22"/>
          <w:szCs w:val="22"/>
        </w:rPr>
      </w:pPr>
      <w:r w:rsidRPr="009550F6">
        <w:rPr>
          <w:rStyle w:val="normaltextrun"/>
          <w:rFonts w:ascii="Arial Narrow" w:hAnsi="Arial Narrow" w:cs="Segoe UI"/>
          <w:b/>
          <w:bCs/>
          <w:sz w:val="22"/>
          <w:szCs w:val="22"/>
          <w:lang w:val="es-ES"/>
        </w:rPr>
        <w:t>NOMBRE Y FIRMA</w:t>
      </w:r>
    </w:p>
    <w:p w14:paraId="2E500C74" w14:textId="77777777" w:rsidR="008B3B0E" w:rsidRPr="009550F6" w:rsidRDefault="008B3B0E" w:rsidP="000C7616">
      <w:pPr>
        <w:spacing w:after="240" w:line="240" w:lineRule="auto"/>
        <w:jc w:val="center"/>
        <w:rPr>
          <w:rFonts w:ascii="Arial" w:hAnsi="Arial" w:cs="Arial"/>
          <w:b/>
          <w:spacing w:val="8"/>
          <w:lang w:val="es-ES" w:eastAsia="es-ES"/>
        </w:rPr>
      </w:pPr>
    </w:p>
    <w:p w14:paraId="74CD1D1F" w14:textId="77777777" w:rsidR="008D293F" w:rsidRPr="009550F6" w:rsidRDefault="008D293F">
      <w:pPr>
        <w:rPr>
          <w:rFonts w:ascii="Arial" w:hAnsi="Arial" w:cs="Arial"/>
          <w:b/>
          <w:spacing w:val="8"/>
          <w:lang w:val="es-ES" w:eastAsia="es-ES"/>
        </w:rPr>
      </w:pPr>
      <w:r w:rsidRPr="009550F6">
        <w:rPr>
          <w:rFonts w:ascii="Arial" w:hAnsi="Arial" w:cs="Arial"/>
          <w:b/>
          <w:spacing w:val="8"/>
          <w:lang w:val="es-ES" w:eastAsia="es-ES"/>
        </w:rPr>
        <w:br w:type="page"/>
      </w:r>
    </w:p>
    <w:p w14:paraId="1C5BEDD8" w14:textId="77777777" w:rsidR="008B3B0E" w:rsidRPr="009550F6" w:rsidRDefault="008B3B0E" w:rsidP="000C7616">
      <w:pPr>
        <w:spacing w:after="240" w:line="240" w:lineRule="auto"/>
        <w:jc w:val="center"/>
        <w:rPr>
          <w:rFonts w:ascii="Arial" w:hAnsi="Arial" w:cs="Arial"/>
          <w:b/>
          <w:spacing w:val="8"/>
          <w:lang w:val="es-ES" w:eastAsia="es-ES"/>
        </w:rPr>
      </w:pPr>
    </w:p>
    <w:p w14:paraId="0C713E6A" w14:textId="77777777"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Anexo 2</w:t>
      </w:r>
      <w:r w:rsidR="008D293F" w:rsidRPr="009550F6">
        <w:rPr>
          <w:rFonts w:ascii="Arial" w:hAnsi="Arial" w:cs="Arial"/>
          <w:b/>
          <w:spacing w:val="8"/>
          <w:lang w:val="es-ES" w:eastAsia="es-ES"/>
        </w:rPr>
        <w:t>6</w:t>
      </w:r>
    </w:p>
    <w:p w14:paraId="09F50791" w14:textId="77777777" w:rsidR="008D293F" w:rsidRPr="009550F6" w:rsidRDefault="008D293F" w:rsidP="008D293F">
      <w:pPr>
        <w:pStyle w:val="paragraph"/>
        <w:spacing w:before="0" w:beforeAutospacing="0" w:after="0" w:afterAutospacing="0"/>
        <w:jc w:val="center"/>
        <w:textAlignment w:val="baseline"/>
        <w:rPr>
          <w:rStyle w:val="eop"/>
          <w:rFonts w:ascii="Arial" w:hAnsi="Arial" w:cs="Arial"/>
          <w:sz w:val="22"/>
          <w:szCs w:val="22"/>
        </w:rPr>
      </w:pPr>
      <w:r w:rsidRPr="009550F6">
        <w:rPr>
          <w:rStyle w:val="normaltextrun"/>
          <w:rFonts w:ascii="Arial" w:hAnsi="Arial" w:cs="Arial"/>
          <w:b/>
          <w:bCs/>
          <w:sz w:val="22"/>
          <w:szCs w:val="22"/>
          <w:lang w:val="es-ES"/>
        </w:rPr>
        <w:t>Manifestación bajo protesta de decir verdad de manifestación bajo protesta de decir verdad de que no desempeña empleo, cargo o comisión en el servicio público</w:t>
      </w:r>
    </w:p>
    <w:p w14:paraId="02915484" w14:textId="77777777" w:rsidR="008D293F" w:rsidRPr="009550F6" w:rsidRDefault="008D293F" w:rsidP="008D293F">
      <w:pPr>
        <w:pStyle w:val="paragraph"/>
        <w:spacing w:before="0" w:beforeAutospacing="0" w:after="0" w:afterAutospacing="0"/>
        <w:jc w:val="center"/>
        <w:textAlignment w:val="baseline"/>
        <w:rPr>
          <w:rFonts w:ascii="Segoe UI" w:hAnsi="Segoe UI" w:cs="Segoe UI"/>
          <w:sz w:val="18"/>
          <w:szCs w:val="18"/>
        </w:rPr>
      </w:pPr>
    </w:p>
    <w:p w14:paraId="03B94F49" w14:textId="77777777" w:rsidR="008D293F" w:rsidRPr="009550F6" w:rsidRDefault="008D293F" w:rsidP="008D293F">
      <w:pPr>
        <w:pStyle w:val="paragraph"/>
        <w:spacing w:before="0" w:beforeAutospacing="0" w:after="0" w:afterAutospacing="0"/>
        <w:jc w:val="center"/>
        <w:textAlignment w:val="baseline"/>
        <w:rPr>
          <w:rFonts w:ascii="Segoe UI" w:hAnsi="Segoe UI" w:cs="Segoe UI"/>
          <w:sz w:val="18"/>
          <w:szCs w:val="18"/>
        </w:rPr>
      </w:pPr>
    </w:p>
    <w:p w14:paraId="3C5A020A" w14:textId="77777777" w:rsidR="000169FA" w:rsidRPr="009550F6" w:rsidRDefault="000169FA" w:rsidP="000169FA">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4DE399D8" w14:textId="5E67E808" w:rsidR="000169FA" w:rsidRPr="00731620" w:rsidRDefault="000169FA" w:rsidP="00D53FDF">
      <w:pPr>
        <w:tabs>
          <w:tab w:val="left" w:pos="8080"/>
        </w:tabs>
        <w:spacing w:line="257" w:lineRule="auto"/>
        <w:jc w:val="right"/>
        <w:rPr>
          <w:rFonts w:ascii="Arial" w:hAnsi="Arial" w:cs="Arial"/>
          <w:sz w:val="18"/>
          <w:szCs w:val="18"/>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CFE-0114-CSAAA-0008-2022</w:t>
      </w:r>
    </w:p>
    <w:p w14:paraId="640D0156" w14:textId="24451100" w:rsidR="000169FA" w:rsidRPr="009550F6" w:rsidRDefault="000169FA" w:rsidP="33825219">
      <w:pPr>
        <w:spacing w:line="257" w:lineRule="auto"/>
        <w:jc w:val="right"/>
        <w:rPr>
          <w:rFonts w:ascii="Arial" w:eastAsia="Calibri" w:hAnsi="Arial" w:cs="Arial"/>
          <w:color w:val="000000" w:themeColor="text1"/>
          <w:lang w:val="es"/>
        </w:rPr>
      </w:pPr>
    </w:p>
    <w:p w14:paraId="61F939ED"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31301257"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1E62A1F1" w14:textId="1C3C53E5" w:rsidR="00837603" w:rsidRPr="009550F6" w:rsidRDefault="000169FA" w:rsidP="000169FA">
      <w:pPr>
        <w:spacing w:after="0" w:line="240" w:lineRule="auto"/>
        <w:jc w:val="both"/>
        <w:rPr>
          <w:rFonts w:ascii="Arial" w:hAnsi="Arial" w:cs="Arial"/>
          <w:spacing w:val="8"/>
          <w:u w:val="single"/>
          <w:lang w:val="es-ES" w:eastAsia="es-ES"/>
        </w:rPr>
      </w:pPr>
      <w:r w:rsidRPr="009550F6">
        <w:rPr>
          <w:rFonts w:ascii="Arial" w:hAnsi="Arial" w:cs="Arial"/>
          <w:b/>
          <w:spacing w:val="8"/>
          <w:lang w:val="es-ES" w:eastAsia="es-ES"/>
        </w:rPr>
        <w:t>PRESENTE.</w:t>
      </w:r>
    </w:p>
    <w:p w14:paraId="230165FA"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7CB33CA5"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17414610"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781DF2CB"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110942B0" w14:textId="77777777" w:rsidR="008D293F" w:rsidRPr="009550F6" w:rsidRDefault="008D293F" w:rsidP="008D293F">
      <w:pPr>
        <w:pStyle w:val="paragraph"/>
        <w:spacing w:before="0" w:beforeAutospacing="0" w:after="0" w:afterAutospacing="0"/>
        <w:ind w:right="15"/>
        <w:jc w:val="both"/>
        <w:textAlignment w:val="baseline"/>
        <w:rPr>
          <w:rStyle w:val="normaltextrun"/>
          <w:rFonts w:ascii="Arial" w:hAnsi="Arial" w:cs="Arial"/>
          <w:sz w:val="22"/>
          <w:szCs w:val="22"/>
          <w:lang w:val="es-ES"/>
        </w:rPr>
      </w:pPr>
      <w:r w:rsidRPr="009550F6">
        <w:rPr>
          <w:rStyle w:val="normaltextrun"/>
          <w:rFonts w:ascii="Arial" w:hAnsi="Arial" w:cs="Arial"/>
          <w:sz w:val="22"/>
          <w:szCs w:val="22"/>
          <w:lang w:val="es-ES"/>
        </w:rPr>
        <w:t xml:space="preserve">En mi carácter de </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u w:val="single"/>
          <w:shd w:val="clear" w:color="auto" w:fill="D9D9D9"/>
          <w:lang w:val="es-ES"/>
        </w:rPr>
        <w:t>representante legal, apoderado especial o general</w:t>
      </w:r>
      <w:r w:rsidRPr="009550F6">
        <w:rPr>
          <w:rStyle w:val="normaltextrun"/>
          <w:rFonts w:ascii="Arial" w:hAnsi="Arial" w:cs="Arial"/>
          <w:sz w:val="22"/>
          <w:szCs w:val="22"/>
          <w:lang w:val="es-ES"/>
        </w:rPr>
        <w:t xml:space="preserve">) de la empresa </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u w:val="single"/>
          <w:shd w:val="clear" w:color="auto" w:fill="D9D9D9"/>
          <w:lang w:val="es-ES"/>
        </w:rPr>
        <w:t>nombre o razón social</w:t>
      </w:r>
      <w:r w:rsidRPr="009550F6">
        <w:rPr>
          <w:rStyle w:val="normaltextrun"/>
          <w:rFonts w:ascii="Arial" w:hAnsi="Arial" w:cs="Arial"/>
          <w:sz w:val="22"/>
          <w:szCs w:val="22"/>
          <w:u w:val="single"/>
          <w:lang w:val="es-ES"/>
        </w:rPr>
        <w:t>)</w:t>
      </w:r>
      <w:r w:rsidRPr="009550F6">
        <w:rPr>
          <w:rStyle w:val="normaltextrun"/>
          <w:rFonts w:ascii="Arial" w:hAnsi="Arial" w:cs="Arial"/>
          <w:sz w:val="22"/>
          <w:szCs w:val="22"/>
          <w:lang w:val="es-ES"/>
        </w:rPr>
        <w:t>, manifiesto bajo protesta de decir verdad que no desempeño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16788234" w14:textId="77777777" w:rsidR="008D293F" w:rsidRPr="009550F6" w:rsidRDefault="008D293F" w:rsidP="008D293F">
      <w:pPr>
        <w:pStyle w:val="paragraph"/>
        <w:spacing w:before="0" w:beforeAutospacing="0" w:after="0" w:afterAutospacing="0"/>
        <w:ind w:right="15"/>
        <w:jc w:val="both"/>
        <w:textAlignment w:val="baseline"/>
        <w:rPr>
          <w:rStyle w:val="normaltextrun"/>
          <w:sz w:val="22"/>
          <w:szCs w:val="22"/>
        </w:rPr>
      </w:pPr>
    </w:p>
    <w:p w14:paraId="57A6A0F0" w14:textId="77777777" w:rsidR="008D293F" w:rsidRPr="009550F6" w:rsidRDefault="008D293F" w:rsidP="008D293F">
      <w:pPr>
        <w:rPr>
          <w:rFonts w:ascii="Arial" w:hAnsi="Arial" w:cs="Arial"/>
          <w:b/>
          <w:spacing w:val="8"/>
          <w:lang w:val="es-ES" w:eastAsia="es-ES"/>
        </w:rPr>
      </w:pPr>
    </w:p>
    <w:p w14:paraId="7DF0CA62" w14:textId="77777777" w:rsidR="008D293F" w:rsidRPr="009550F6" w:rsidRDefault="008D293F" w:rsidP="008D293F">
      <w:pPr>
        <w:rPr>
          <w:rFonts w:ascii="Arial" w:hAnsi="Arial" w:cs="Arial"/>
          <w:b/>
          <w:spacing w:val="8"/>
          <w:lang w:val="es-ES" w:eastAsia="es-ES"/>
        </w:rPr>
      </w:pPr>
    </w:p>
    <w:p w14:paraId="2679FE7D" w14:textId="77777777" w:rsidR="008D293F" w:rsidRPr="009550F6" w:rsidRDefault="008D293F" w:rsidP="008D293F">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smallCaps/>
          <w:sz w:val="22"/>
          <w:szCs w:val="22"/>
          <w:lang w:val="es-ES"/>
        </w:rPr>
        <w:t>__________________________________________</w:t>
      </w:r>
    </w:p>
    <w:p w14:paraId="4F34361E" w14:textId="77777777" w:rsidR="008D293F" w:rsidRPr="009550F6" w:rsidRDefault="008D293F" w:rsidP="008D293F">
      <w:pPr>
        <w:pStyle w:val="paragraph"/>
        <w:spacing w:before="0" w:beforeAutospacing="0" w:after="0" w:afterAutospacing="0"/>
        <w:ind w:left="840"/>
        <w:jc w:val="center"/>
        <w:textAlignment w:val="baseline"/>
        <w:rPr>
          <w:rFonts w:ascii="Segoe UI" w:hAnsi="Segoe UI" w:cs="Segoe UI"/>
          <w:sz w:val="18"/>
          <w:szCs w:val="18"/>
        </w:rPr>
      </w:pPr>
      <w:r w:rsidRPr="009550F6">
        <w:rPr>
          <w:rStyle w:val="normaltextrun"/>
          <w:rFonts w:ascii="Arial" w:hAnsi="Arial" w:cs="Arial"/>
          <w:b/>
          <w:bCs/>
          <w:color w:val="000000"/>
          <w:sz w:val="22"/>
          <w:szCs w:val="22"/>
        </w:rPr>
        <w:t>Nombre, cargo y firma del representante</w:t>
      </w:r>
    </w:p>
    <w:p w14:paraId="44BA3426"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p>
    <w:p w14:paraId="6BB9AFDF" w14:textId="77777777" w:rsidR="008D293F" w:rsidRPr="009550F6" w:rsidRDefault="008D293F" w:rsidP="008D293F">
      <w:pPr>
        <w:pStyle w:val="paragraph"/>
        <w:spacing w:before="0" w:beforeAutospacing="0" w:after="0" w:afterAutospacing="0"/>
        <w:ind w:right="15"/>
        <w:jc w:val="center"/>
        <w:textAlignment w:val="baseline"/>
        <w:rPr>
          <w:rFonts w:ascii="Segoe UI" w:hAnsi="Segoe UI" w:cs="Segoe UI"/>
          <w:sz w:val="18"/>
          <w:szCs w:val="18"/>
        </w:rPr>
      </w:pPr>
      <w:r w:rsidRPr="009550F6">
        <w:rPr>
          <w:rStyle w:val="normaltextrun"/>
          <w:rFonts w:ascii="Arial Narrow" w:hAnsi="Arial Narrow" w:cs="Segoe UI"/>
          <w:b/>
          <w:bCs/>
          <w:sz w:val="22"/>
          <w:szCs w:val="22"/>
          <w:lang w:val="es-ES"/>
        </w:rPr>
        <w:t>NOMBRE Y FIRMA</w:t>
      </w:r>
    </w:p>
    <w:p w14:paraId="175D53C2" w14:textId="77777777" w:rsidR="008B3B0E" w:rsidRPr="009550F6" w:rsidRDefault="008B3B0E" w:rsidP="000C7616">
      <w:pPr>
        <w:spacing w:after="240" w:line="240" w:lineRule="auto"/>
        <w:jc w:val="center"/>
        <w:rPr>
          <w:rFonts w:ascii="Arial" w:hAnsi="Arial" w:cs="Arial"/>
          <w:b/>
          <w:spacing w:val="8"/>
          <w:lang w:val="es-ES" w:eastAsia="es-ES"/>
        </w:rPr>
      </w:pPr>
    </w:p>
    <w:p w14:paraId="7DB1D1D4" w14:textId="77777777" w:rsidR="008D293F" w:rsidRPr="009550F6" w:rsidRDefault="008D293F">
      <w:pPr>
        <w:rPr>
          <w:rFonts w:ascii="Arial" w:hAnsi="Arial" w:cs="Arial"/>
          <w:b/>
          <w:spacing w:val="8"/>
          <w:lang w:val="es-ES" w:eastAsia="es-ES"/>
        </w:rPr>
      </w:pPr>
      <w:r w:rsidRPr="009550F6">
        <w:rPr>
          <w:rFonts w:ascii="Arial" w:hAnsi="Arial" w:cs="Arial"/>
          <w:b/>
          <w:spacing w:val="8"/>
          <w:lang w:val="es-ES" w:eastAsia="es-ES"/>
        </w:rPr>
        <w:br w:type="page"/>
      </w:r>
    </w:p>
    <w:p w14:paraId="0841E4F5" w14:textId="77777777" w:rsidR="008B3B0E" w:rsidRPr="009550F6" w:rsidRDefault="008B3B0E" w:rsidP="000C7616">
      <w:pPr>
        <w:spacing w:after="240" w:line="240" w:lineRule="auto"/>
        <w:jc w:val="center"/>
        <w:rPr>
          <w:rFonts w:ascii="Arial" w:hAnsi="Arial" w:cs="Arial"/>
          <w:b/>
          <w:spacing w:val="8"/>
          <w:lang w:val="es-ES" w:eastAsia="es-ES"/>
        </w:rPr>
      </w:pPr>
    </w:p>
    <w:p w14:paraId="13EBE6FD" w14:textId="77777777" w:rsidR="008B3B0E" w:rsidRPr="009550F6" w:rsidRDefault="008B3B0E" w:rsidP="008B3B0E">
      <w:pPr>
        <w:spacing w:after="240" w:line="240" w:lineRule="auto"/>
        <w:jc w:val="center"/>
        <w:rPr>
          <w:rFonts w:ascii="Arial" w:hAnsi="Arial" w:cs="Arial"/>
          <w:b/>
          <w:spacing w:val="8"/>
          <w:lang w:val="es-ES" w:eastAsia="es-ES"/>
        </w:rPr>
      </w:pPr>
      <w:r w:rsidRPr="009550F6">
        <w:rPr>
          <w:rFonts w:ascii="Arial" w:hAnsi="Arial" w:cs="Arial"/>
          <w:b/>
          <w:spacing w:val="8"/>
          <w:lang w:val="es-ES" w:eastAsia="es-ES"/>
        </w:rPr>
        <w:t>Anexo 2</w:t>
      </w:r>
      <w:r w:rsidR="008D293F" w:rsidRPr="009550F6">
        <w:rPr>
          <w:rFonts w:ascii="Arial" w:hAnsi="Arial" w:cs="Arial"/>
          <w:b/>
          <w:spacing w:val="8"/>
          <w:lang w:val="es-ES" w:eastAsia="es-ES"/>
        </w:rPr>
        <w:t>7</w:t>
      </w:r>
    </w:p>
    <w:p w14:paraId="0757D2CB" w14:textId="77777777" w:rsidR="008D293F" w:rsidRPr="009550F6" w:rsidRDefault="008D293F" w:rsidP="008D293F">
      <w:pPr>
        <w:spacing w:line="257" w:lineRule="auto"/>
        <w:jc w:val="center"/>
        <w:rPr>
          <w:rFonts w:ascii="Arial" w:eastAsia="Calibri" w:hAnsi="Arial" w:cs="Arial"/>
          <w:color w:val="000000" w:themeColor="text1"/>
          <w:lang w:val="es-ES"/>
        </w:rPr>
      </w:pPr>
      <w:r w:rsidRPr="009550F6">
        <w:rPr>
          <w:rFonts w:ascii="Arial" w:eastAsia="Calibri" w:hAnsi="Arial" w:cs="Arial"/>
          <w:b/>
          <w:bCs/>
          <w:color w:val="000000" w:themeColor="text1"/>
          <w:lang w:val="es-ES"/>
        </w:rPr>
        <w:t xml:space="preserve">Escrito de manifestación de aceptación expresa para recibir correspondencia </w:t>
      </w:r>
    </w:p>
    <w:p w14:paraId="637F08B6" w14:textId="77777777" w:rsidR="008D293F" w:rsidRPr="009550F6" w:rsidRDefault="008D293F" w:rsidP="008D293F">
      <w:pPr>
        <w:spacing w:line="257" w:lineRule="auto"/>
        <w:jc w:val="center"/>
        <w:rPr>
          <w:rFonts w:ascii="Arial" w:eastAsia="Calibri" w:hAnsi="Arial" w:cs="Arial"/>
          <w:color w:val="000000" w:themeColor="text1"/>
          <w:lang w:val="es-ES"/>
        </w:rPr>
      </w:pPr>
      <w:r w:rsidRPr="009550F6">
        <w:rPr>
          <w:rFonts w:ascii="Arial" w:eastAsia="Calibri" w:hAnsi="Arial" w:cs="Arial"/>
          <w:b/>
          <w:bCs/>
          <w:color w:val="000000" w:themeColor="text1"/>
          <w:lang w:val="es-ES"/>
        </w:rPr>
        <w:t xml:space="preserve"> </w:t>
      </w:r>
    </w:p>
    <w:p w14:paraId="7E3DB3EE" w14:textId="77777777" w:rsidR="000169FA" w:rsidRPr="009550F6" w:rsidRDefault="000169FA" w:rsidP="000169FA">
      <w:pPr>
        <w:spacing w:line="257" w:lineRule="auto"/>
        <w:jc w:val="right"/>
        <w:rPr>
          <w:rFonts w:ascii="Arial" w:eastAsia="Calibri" w:hAnsi="Arial" w:cs="Arial"/>
          <w:color w:val="000000" w:themeColor="text1"/>
          <w:lang w:val="es-ES"/>
        </w:rPr>
      </w:pPr>
      <w:r w:rsidRPr="009550F6">
        <w:rPr>
          <w:rFonts w:ascii="Arial" w:eastAsia="Calibri" w:hAnsi="Arial" w:cs="Arial"/>
          <w:color w:val="000000" w:themeColor="text1"/>
          <w:lang w:val="es"/>
        </w:rPr>
        <w:t>Lugar y fecha de expedición: ………………………</w:t>
      </w:r>
    </w:p>
    <w:p w14:paraId="15D3DB50" w14:textId="20B0EA73" w:rsidR="000169FA" w:rsidRPr="00731620" w:rsidRDefault="000169FA" w:rsidP="33825219">
      <w:pPr>
        <w:spacing w:line="257" w:lineRule="auto"/>
        <w:jc w:val="right"/>
        <w:rPr>
          <w:rFonts w:ascii="Arial" w:hAnsi="Arial" w:cs="Arial"/>
          <w:sz w:val="18"/>
          <w:szCs w:val="18"/>
        </w:rPr>
      </w:pPr>
      <w:r w:rsidRPr="009550F6">
        <w:rPr>
          <w:rFonts w:ascii="Arial" w:eastAsia="Calibri" w:hAnsi="Arial" w:cs="Arial"/>
          <w:color w:val="000000" w:themeColor="text1"/>
          <w:lang w:val="es"/>
        </w:rPr>
        <w:t xml:space="preserve">Concurso Abierto Simplificado No. </w:t>
      </w:r>
      <w:r w:rsidR="00D53FDF" w:rsidRPr="00D53FDF">
        <w:rPr>
          <w:rFonts w:ascii="Arial" w:eastAsia="Calibri" w:hAnsi="Arial" w:cs="Arial"/>
          <w:color w:val="0000FF"/>
          <w:lang w:val="es"/>
        </w:rPr>
        <w:t>CFE-0114-CSAAA-0008-202</w:t>
      </w:r>
      <w:r w:rsidR="004C15DC" w:rsidRPr="00682D47">
        <w:rPr>
          <w:rFonts w:ascii="Arial" w:eastAsia="Calibri" w:hAnsi="Arial" w:cs="Arial"/>
          <w:color w:val="0000FF"/>
          <w:lang w:val="es"/>
        </w:rPr>
        <w:t>2</w:t>
      </w:r>
    </w:p>
    <w:p w14:paraId="202CBC75" w14:textId="327A4B80" w:rsidR="000169FA" w:rsidRPr="009550F6" w:rsidRDefault="000169FA" w:rsidP="33825219">
      <w:pPr>
        <w:spacing w:line="257" w:lineRule="auto"/>
        <w:jc w:val="right"/>
        <w:rPr>
          <w:rFonts w:ascii="Arial" w:eastAsia="Calibri" w:hAnsi="Arial" w:cs="Arial"/>
          <w:color w:val="000000" w:themeColor="text1"/>
          <w:lang w:val="es"/>
        </w:rPr>
      </w:pPr>
    </w:p>
    <w:p w14:paraId="6F4685E1"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CFE Distribución</w:t>
      </w:r>
    </w:p>
    <w:p w14:paraId="7F8AFD79" w14:textId="77777777" w:rsidR="000169FA" w:rsidRPr="009550F6" w:rsidRDefault="000169FA" w:rsidP="000169FA">
      <w:pPr>
        <w:spacing w:after="0" w:line="240" w:lineRule="auto"/>
        <w:jc w:val="both"/>
        <w:rPr>
          <w:rFonts w:ascii="Arial" w:hAnsi="Arial" w:cs="Arial"/>
          <w:b/>
          <w:bCs/>
          <w:spacing w:val="8"/>
          <w:lang w:val="es-ES" w:eastAsia="es-ES"/>
        </w:rPr>
      </w:pPr>
      <w:r w:rsidRPr="009550F6">
        <w:rPr>
          <w:rFonts w:ascii="Arial" w:hAnsi="Arial" w:cs="Arial"/>
          <w:b/>
          <w:bCs/>
          <w:spacing w:val="8"/>
          <w:lang w:val="es-ES" w:eastAsia="es-ES"/>
        </w:rPr>
        <w:t>Distribución Valle de México Centro</w:t>
      </w:r>
    </w:p>
    <w:p w14:paraId="356B0F71" w14:textId="122B0B2A" w:rsidR="00BE41FA" w:rsidRPr="009550F6" w:rsidRDefault="000169FA" w:rsidP="000169FA">
      <w:pPr>
        <w:spacing w:after="0" w:line="240" w:lineRule="auto"/>
        <w:jc w:val="both"/>
        <w:rPr>
          <w:rFonts w:ascii="Arial" w:hAnsi="Arial" w:cs="Arial"/>
          <w:spacing w:val="8"/>
          <w:u w:val="single"/>
          <w:lang w:val="es-ES" w:eastAsia="es-ES"/>
        </w:rPr>
      </w:pPr>
      <w:r w:rsidRPr="009550F6">
        <w:rPr>
          <w:rFonts w:ascii="Arial" w:hAnsi="Arial" w:cs="Arial"/>
          <w:b/>
          <w:spacing w:val="8"/>
          <w:lang w:val="es-ES" w:eastAsia="es-ES"/>
        </w:rPr>
        <w:t>PRESENTE.</w:t>
      </w:r>
    </w:p>
    <w:p w14:paraId="3C7B8B64" w14:textId="77777777" w:rsidR="008D293F" w:rsidRPr="009550F6" w:rsidRDefault="008D293F" w:rsidP="008D293F">
      <w:pPr>
        <w:spacing w:line="257" w:lineRule="auto"/>
        <w:jc w:val="both"/>
        <w:rPr>
          <w:rFonts w:ascii="Arial" w:eastAsia="Calibri" w:hAnsi="Arial" w:cs="Arial"/>
          <w:color w:val="000000" w:themeColor="text1"/>
          <w:lang w:val="es-ES"/>
        </w:rPr>
      </w:pPr>
      <w:r w:rsidRPr="009550F6">
        <w:rPr>
          <w:rFonts w:ascii="Arial" w:eastAsia="Calibri" w:hAnsi="Arial" w:cs="Arial"/>
          <w:b/>
          <w:bCs/>
          <w:color w:val="000000" w:themeColor="text1"/>
          <w:lang w:val="es"/>
        </w:rPr>
        <w:t xml:space="preserve"> </w:t>
      </w:r>
    </w:p>
    <w:p w14:paraId="04B511E9" w14:textId="77777777" w:rsidR="008D293F" w:rsidRPr="009550F6" w:rsidRDefault="008D293F" w:rsidP="008D293F">
      <w:pPr>
        <w:spacing w:line="257" w:lineRule="auto"/>
        <w:jc w:val="both"/>
        <w:rPr>
          <w:rFonts w:ascii="Arial" w:eastAsia="Calibri" w:hAnsi="Arial" w:cs="Arial"/>
          <w:color w:val="000000" w:themeColor="text1"/>
          <w:lang w:val="es-ES"/>
        </w:rPr>
      </w:pPr>
      <w:r w:rsidRPr="009550F6">
        <w:rPr>
          <w:rFonts w:ascii="Arial" w:eastAsia="Calibri" w:hAnsi="Arial" w:cs="Arial"/>
          <w:color w:val="000000" w:themeColor="text1"/>
          <w:lang w:val="es"/>
        </w:rPr>
        <w:t xml:space="preserve">En mi carácter de </w:t>
      </w:r>
      <w:r w:rsidRPr="009550F6">
        <w:rPr>
          <w:rFonts w:ascii="Arial" w:eastAsia="Calibri" w:hAnsi="Arial" w:cs="Arial"/>
          <w:color w:val="000000" w:themeColor="text1"/>
          <w:u w:val="single"/>
          <w:lang w:val="es"/>
        </w:rPr>
        <w:t>(representante legal, apoderado especial o general</w:t>
      </w:r>
      <w:r w:rsidRPr="009550F6">
        <w:rPr>
          <w:rFonts w:ascii="Arial" w:eastAsia="Calibri" w:hAnsi="Arial" w:cs="Arial"/>
          <w:color w:val="000000" w:themeColor="text1"/>
          <w:lang w:val="es"/>
        </w:rPr>
        <w:t xml:space="preserve">) de la empresa </w:t>
      </w:r>
      <w:r w:rsidRPr="009550F6">
        <w:rPr>
          <w:rFonts w:ascii="Arial" w:eastAsia="Calibri" w:hAnsi="Arial" w:cs="Arial"/>
          <w:color w:val="000000" w:themeColor="text1"/>
          <w:u w:val="single"/>
          <w:lang w:val="es"/>
        </w:rPr>
        <w:t>(nombre o razón social)</w:t>
      </w:r>
      <w:r w:rsidRPr="009550F6">
        <w:rPr>
          <w:rFonts w:ascii="Arial" w:eastAsia="Calibri" w:hAnsi="Arial" w:cs="Arial"/>
          <w:color w:val="000000" w:themeColor="text1"/>
          <w:lang w:val="es"/>
        </w:rPr>
        <w:t xml:space="preserve">, manifiesto que por así convenir a los intereses de mi representada, acepto de manera expresa que toda correspondencia relacionada con el seguimiento del contrato que se derive de este procedimiento de contratación, me sean notificados vía electrónica a la siguiente dirección de correo electrónico </w:t>
      </w:r>
      <w:r w:rsidRPr="009550F6">
        <w:rPr>
          <w:rFonts w:ascii="Arial" w:eastAsia="Calibri" w:hAnsi="Arial" w:cs="Arial"/>
          <w:color w:val="000000" w:themeColor="text1"/>
          <w:u w:val="single"/>
          <w:lang w:val="es"/>
        </w:rPr>
        <w:t xml:space="preserve">(anotar la dirección de correo electrónico), </w:t>
      </w:r>
      <w:r w:rsidRPr="009550F6">
        <w:rPr>
          <w:rFonts w:ascii="Arial" w:eastAsia="Calibri" w:hAnsi="Arial" w:cs="Arial"/>
          <w:color w:val="000000" w:themeColor="text1"/>
          <w:lang w:val="es"/>
        </w:rPr>
        <w:t xml:space="preserve">pudiéndose también realizar dichas notificaciones a través del servicio de mensajería comercial o del SEPOMEX(Servicio Postal Mexicano), a la dirección </w:t>
      </w:r>
      <w:r w:rsidRPr="009550F6">
        <w:rPr>
          <w:rFonts w:ascii="Arial" w:eastAsia="Calibri" w:hAnsi="Arial" w:cs="Arial"/>
          <w:color w:val="000000" w:themeColor="text1"/>
          <w:u w:val="single"/>
          <w:lang w:val="es"/>
        </w:rPr>
        <w:t>(anotar la dirección completa</w:t>
      </w:r>
      <w:r w:rsidRPr="009550F6">
        <w:rPr>
          <w:rFonts w:ascii="Arial" w:eastAsia="Calibri" w:hAnsi="Arial" w:cs="Arial"/>
          <w:color w:val="000000" w:themeColor="text1"/>
          <w:lang w:val="es"/>
        </w:rPr>
        <w:t>), dándome por notificado en ambos casos, independientemente de quien acuse de recibo dichos comunicados,</w:t>
      </w:r>
      <w:r w:rsidRPr="009550F6">
        <w:rPr>
          <w:rFonts w:ascii="Arial" w:eastAsia="Calibri" w:hAnsi="Arial" w:cs="Arial"/>
          <w:color w:val="000000" w:themeColor="text1"/>
          <w:lang w:val="es-ES"/>
        </w:rPr>
        <w:t xml:space="preserve"> lo anterior de conformidad con el artículo 35 de la Ley Federal de Procedimiento Administrativo.</w:t>
      </w:r>
    </w:p>
    <w:p w14:paraId="11596254" w14:textId="77777777" w:rsidR="008D293F" w:rsidRPr="009550F6" w:rsidRDefault="008D293F" w:rsidP="008D293F">
      <w:pPr>
        <w:spacing w:line="257" w:lineRule="auto"/>
        <w:rPr>
          <w:rFonts w:ascii="Arial" w:eastAsia="Calibri" w:hAnsi="Arial" w:cs="Arial"/>
          <w:color w:val="000000" w:themeColor="text1"/>
          <w:lang w:val="es-ES"/>
        </w:rPr>
      </w:pPr>
      <w:r w:rsidRPr="009550F6">
        <w:rPr>
          <w:rFonts w:ascii="Arial" w:eastAsia="Calibri" w:hAnsi="Arial" w:cs="Arial"/>
          <w:color w:val="000000" w:themeColor="text1"/>
          <w:lang w:val="es-ES"/>
        </w:rPr>
        <w:t xml:space="preserve"> </w:t>
      </w:r>
    </w:p>
    <w:p w14:paraId="06ED1C03" w14:textId="77777777" w:rsidR="008D293F" w:rsidRPr="009550F6" w:rsidRDefault="008D293F" w:rsidP="008D293F">
      <w:pPr>
        <w:spacing w:line="257" w:lineRule="auto"/>
        <w:rPr>
          <w:rFonts w:ascii="Arial" w:eastAsia="Calibri" w:hAnsi="Arial" w:cs="Arial"/>
          <w:color w:val="000000" w:themeColor="text1"/>
          <w:lang w:val="es-ES"/>
        </w:rPr>
      </w:pPr>
      <w:r w:rsidRPr="009550F6">
        <w:rPr>
          <w:rFonts w:ascii="Arial" w:eastAsia="Calibri" w:hAnsi="Arial" w:cs="Arial"/>
          <w:color w:val="000000" w:themeColor="text1"/>
          <w:lang w:val="es-ES"/>
        </w:rPr>
        <w:t xml:space="preserve"> </w:t>
      </w:r>
    </w:p>
    <w:p w14:paraId="707D7BCF" w14:textId="77777777" w:rsidR="008D293F" w:rsidRPr="009550F6" w:rsidRDefault="008D293F" w:rsidP="008D293F">
      <w:pPr>
        <w:spacing w:line="257" w:lineRule="auto"/>
        <w:rPr>
          <w:rFonts w:ascii="Arial" w:eastAsia="Calibri" w:hAnsi="Arial" w:cs="Arial"/>
          <w:color w:val="000000" w:themeColor="text1"/>
          <w:lang w:val="es-ES"/>
        </w:rPr>
      </w:pPr>
      <w:r w:rsidRPr="009550F6">
        <w:rPr>
          <w:rFonts w:ascii="Arial" w:eastAsia="Calibri" w:hAnsi="Arial" w:cs="Arial"/>
          <w:color w:val="000000" w:themeColor="text1"/>
          <w:lang w:val="es-ES"/>
        </w:rPr>
        <w:t xml:space="preserve"> </w:t>
      </w:r>
    </w:p>
    <w:p w14:paraId="2A47D515" w14:textId="77777777" w:rsidR="008D293F" w:rsidRPr="009550F6" w:rsidRDefault="008D293F" w:rsidP="008D293F">
      <w:pPr>
        <w:spacing w:line="257" w:lineRule="auto"/>
        <w:jc w:val="center"/>
        <w:rPr>
          <w:rFonts w:ascii="Arial" w:eastAsia="Calibri" w:hAnsi="Arial" w:cs="Arial"/>
          <w:color w:val="000000" w:themeColor="text1"/>
          <w:lang w:val="es-ES"/>
        </w:rPr>
      </w:pPr>
      <w:r w:rsidRPr="009550F6">
        <w:rPr>
          <w:rFonts w:ascii="Arial" w:eastAsia="Calibri" w:hAnsi="Arial" w:cs="Arial"/>
          <w:b/>
          <w:bCs/>
          <w:smallCaps/>
          <w:color w:val="000000" w:themeColor="text1"/>
          <w:lang w:val="es"/>
        </w:rPr>
        <w:t xml:space="preserve"> </w:t>
      </w:r>
    </w:p>
    <w:p w14:paraId="023FA920" w14:textId="77777777" w:rsidR="008D293F" w:rsidRPr="009550F6" w:rsidRDefault="008D293F" w:rsidP="008D293F">
      <w:pPr>
        <w:spacing w:line="257" w:lineRule="auto"/>
        <w:jc w:val="center"/>
        <w:rPr>
          <w:rFonts w:ascii="Arial" w:eastAsia="Calibri" w:hAnsi="Arial" w:cs="Arial"/>
          <w:color w:val="000000" w:themeColor="text1"/>
          <w:lang w:val="es-ES"/>
        </w:rPr>
      </w:pPr>
      <w:r w:rsidRPr="009550F6">
        <w:rPr>
          <w:rFonts w:ascii="Arial" w:eastAsia="Calibri" w:hAnsi="Arial" w:cs="Arial"/>
          <w:b/>
          <w:bCs/>
          <w:smallCaps/>
          <w:color w:val="000000" w:themeColor="text1"/>
          <w:lang w:val="es"/>
        </w:rPr>
        <w:t>__________________________________________</w:t>
      </w:r>
    </w:p>
    <w:p w14:paraId="1AED041E" w14:textId="0EB836F0" w:rsidR="008D293F" w:rsidRPr="009550F6" w:rsidRDefault="008D293F" w:rsidP="008D293F">
      <w:pPr>
        <w:spacing w:line="257" w:lineRule="auto"/>
        <w:jc w:val="center"/>
        <w:rPr>
          <w:rFonts w:ascii="Arial" w:eastAsia="Calibri" w:hAnsi="Arial" w:cs="Arial"/>
          <w:b/>
          <w:bCs/>
          <w:color w:val="000000" w:themeColor="text1"/>
          <w:lang w:val="es-ES"/>
        </w:rPr>
      </w:pPr>
      <w:r w:rsidRPr="009550F6">
        <w:rPr>
          <w:rFonts w:ascii="Arial" w:eastAsia="Calibri" w:hAnsi="Arial" w:cs="Arial"/>
          <w:b/>
          <w:bCs/>
          <w:color w:val="000000" w:themeColor="text1"/>
          <w:lang w:val="es-ES"/>
        </w:rPr>
        <w:t>Nombre, cargo y firma del representante</w:t>
      </w:r>
    </w:p>
    <w:p w14:paraId="4C20546D" w14:textId="0F53BF21" w:rsidR="00472169" w:rsidRPr="009550F6" w:rsidRDefault="00472169" w:rsidP="008D293F">
      <w:pPr>
        <w:spacing w:line="257" w:lineRule="auto"/>
        <w:jc w:val="center"/>
        <w:rPr>
          <w:rFonts w:ascii="Arial" w:eastAsia="Calibri" w:hAnsi="Arial" w:cs="Arial"/>
          <w:b/>
          <w:bCs/>
          <w:color w:val="000000" w:themeColor="text1"/>
          <w:lang w:val="es-ES"/>
        </w:rPr>
      </w:pPr>
    </w:p>
    <w:p w14:paraId="1AD80D30" w14:textId="6D7EA6C1" w:rsidR="00472169" w:rsidRPr="009550F6" w:rsidRDefault="00472169" w:rsidP="008D293F">
      <w:pPr>
        <w:spacing w:line="257" w:lineRule="auto"/>
        <w:jc w:val="center"/>
        <w:rPr>
          <w:rFonts w:ascii="Arial" w:eastAsia="Calibri" w:hAnsi="Arial" w:cs="Arial"/>
          <w:b/>
          <w:bCs/>
          <w:color w:val="000000" w:themeColor="text1"/>
          <w:lang w:val="es-ES"/>
        </w:rPr>
      </w:pPr>
    </w:p>
    <w:p w14:paraId="2ED01C6C" w14:textId="00DF1AB4" w:rsidR="00472169" w:rsidRPr="009550F6" w:rsidRDefault="00472169">
      <w:pPr>
        <w:rPr>
          <w:rFonts w:ascii="Arial" w:eastAsia="Calibri" w:hAnsi="Arial" w:cs="Arial"/>
          <w:b/>
          <w:bCs/>
          <w:color w:val="000000" w:themeColor="text1"/>
          <w:lang w:val="es-ES"/>
        </w:rPr>
      </w:pPr>
      <w:r w:rsidRPr="009550F6">
        <w:rPr>
          <w:rFonts w:ascii="Arial" w:eastAsia="Calibri" w:hAnsi="Arial" w:cs="Arial"/>
          <w:b/>
          <w:bCs/>
          <w:color w:val="000000" w:themeColor="text1"/>
          <w:lang w:val="es-ES"/>
        </w:rPr>
        <w:br w:type="page"/>
      </w:r>
    </w:p>
    <w:p w14:paraId="0A10191A" w14:textId="5F291289" w:rsidR="00472169" w:rsidRPr="009550F6" w:rsidRDefault="00472169" w:rsidP="008D293F">
      <w:pPr>
        <w:spacing w:line="257" w:lineRule="auto"/>
        <w:jc w:val="center"/>
        <w:rPr>
          <w:rFonts w:ascii="Arial" w:eastAsia="Calibri" w:hAnsi="Arial" w:cs="Arial"/>
          <w:color w:val="000000" w:themeColor="text1"/>
          <w:lang w:val="es-ES"/>
        </w:rPr>
      </w:pPr>
    </w:p>
    <w:p w14:paraId="45B8FF51" w14:textId="6314CE8C" w:rsidR="00472169" w:rsidRPr="009550F6" w:rsidRDefault="00472169" w:rsidP="00472169">
      <w:pPr>
        <w:spacing w:after="240" w:line="240" w:lineRule="auto"/>
        <w:jc w:val="center"/>
        <w:rPr>
          <w:rFonts w:ascii="Arial" w:eastAsia="Calibri" w:hAnsi="Arial" w:cs="Arial"/>
          <w:color w:val="000000" w:themeColor="text1"/>
          <w:lang w:val="es-ES"/>
        </w:rPr>
      </w:pPr>
      <w:r w:rsidRPr="009550F6">
        <w:rPr>
          <w:rFonts w:ascii="Arial" w:hAnsi="Arial" w:cs="Arial"/>
          <w:b/>
          <w:spacing w:val="8"/>
          <w:lang w:val="es-ES" w:eastAsia="es-ES"/>
        </w:rPr>
        <w:t>Anexo 28</w:t>
      </w:r>
    </w:p>
    <w:p w14:paraId="55BAE119" w14:textId="7D5A6278" w:rsidR="00472169" w:rsidRPr="009550F6" w:rsidRDefault="00472169" w:rsidP="008D293F">
      <w:pPr>
        <w:spacing w:line="257" w:lineRule="auto"/>
        <w:jc w:val="center"/>
        <w:rPr>
          <w:rFonts w:ascii="Arial" w:eastAsia="Calibri" w:hAnsi="Arial" w:cs="Arial"/>
          <w:color w:val="000000" w:themeColor="text1"/>
          <w:lang w:val="es-ES"/>
        </w:rPr>
      </w:pPr>
    </w:p>
    <w:p w14:paraId="5D26F81E" w14:textId="54F8D313" w:rsidR="00472169" w:rsidRPr="001C00A5" w:rsidRDefault="00472169" w:rsidP="00E07087">
      <w:pPr>
        <w:spacing w:after="0" w:line="240" w:lineRule="auto"/>
        <w:jc w:val="center"/>
        <w:rPr>
          <w:rFonts w:ascii="Arial" w:hAnsi="Arial" w:cs="Arial"/>
          <w:spacing w:val="8"/>
          <w:lang w:val="es-ES" w:eastAsia="es-ES"/>
        </w:rPr>
      </w:pPr>
      <w:r w:rsidRPr="00E07087">
        <w:rPr>
          <w:rFonts w:ascii="Arial" w:hAnsi="Arial" w:cs="Arial"/>
          <w:b/>
          <w:lang w:val="es-ES" w:eastAsia="es-ES"/>
        </w:rPr>
        <w:t>Lineamientos de Financiamiento para la Adquisición de Bienes, y la Contratación de Servicios y Arrendamientos</w:t>
      </w:r>
      <w:r w:rsidR="00B94F54">
        <w:rPr>
          <w:rFonts w:ascii="Arial" w:hAnsi="Arial" w:cs="Arial"/>
          <w:b/>
          <w:lang w:val="es-ES" w:eastAsia="es-ES"/>
        </w:rPr>
        <w:t>.</w:t>
      </w:r>
    </w:p>
    <w:p w14:paraId="0F808AC9" w14:textId="77777777" w:rsidR="00472169" w:rsidRDefault="00472169" w:rsidP="008D293F">
      <w:pPr>
        <w:spacing w:line="257" w:lineRule="auto"/>
        <w:jc w:val="center"/>
        <w:rPr>
          <w:rFonts w:ascii="Arial" w:eastAsia="Calibri" w:hAnsi="Arial" w:cs="Arial"/>
          <w:color w:val="000000" w:themeColor="text1"/>
          <w:lang w:val="es-ES"/>
        </w:rPr>
      </w:pPr>
    </w:p>
    <w:p w14:paraId="49E1D683" w14:textId="3E07A9AA" w:rsidR="00E07087" w:rsidRPr="00E07087" w:rsidRDefault="00E07087" w:rsidP="008D293F">
      <w:pPr>
        <w:spacing w:line="257" w:lineRule="auto"/>
        <w:jc w:val="center"/>
        <w:rPr>
          <w:rFonts w:ascii="Arial" w:eastAsia="Calibri" w:hAnsi="Arial" w:cs="Arial"/>
          <w:b/>
          <w:bCs/>
          <w:color w:val="0000FF"/>
          <w:lang w:val="es-ES"/>
        </w:rPr>
      </w:pPr>
      <w:r w:rsidRPr="00E07087">
        <w:rPr>
          <w:rFonts w:ascii="Arial" w:eastAsia="Calibri" w:hAnsi="Arial" w:cs="Arial"/>
          <w:b/>
          <w:bCs/>
          <w:color w:val="0000FF"/>
          <w:lang w:val="es-ES"/>
        </w:rPr>
        <w:t>(</w:t>
      </w:r>
      <w:r w:rsidR="0007457F">
        <w:rPr>
          <w:rFonts w:ascii="Arial" w:eastAsia="Calibri" w:hAnsi="Arial" w:cs="Arial"/>
          <w:b/>
          <w:bCs/>
          <w:color w:val="0000FF"/>
          <w:lang w:val="es-ES"/>
        </w:rPr>
        <w:t>N</w:t>
      </w:r>
      <w:r w:rsidRPr="00E07087">
        <w:rPr>
          <w:rFonts w:ascii="Arial" w:eastAsia="Calibri" w:hAnsi="Arial" w:cs="Arial"/>
          <w:b/>
          <w:bCs/>
          <w:color w:val="0000FF"/>
          <w:lang w:val="es-ES"/>
        </w:rPr>
        <w:t>o aplica para este concurso)</w:t>
      </w:r>
    </w:p>
    <w:p w14:paraId="711A9A35" w14:textId="77777777" w:rsidR="008B3B0E" w:rsidRDefault="008B3B0E" w:rsidP="000C7616">
      <w:pPr>
        <w:spacing w:after="240" w:line="240" w:lineRule="auto"/>
        <w:jc w:val="center"/>
        <w:rPr>
          <w:rFonts w:ascii="Arial" w:hAnsi="Arial" w:cs="Arial"/>
          <w:b/>
          <w:spacing w:val="8"/>
          <w:lang w:val="es-ES" w:eastAsia="es-ES"/>
        </w:rPr>
      </w:pPr>
    </w:p>
    <w:p w14:paraId="4EE333D4" w14:textId="13038E1A" w:rsidR="008B3B0E" w:rsidRDefault="008B3B0E" w:rsidP="000C7616">
      <w:pPr>
        <w:spacing w:after="240" w:line="240" w:lineRule="auto"/>
        <w:jc w:val="center"/>
        <w:rPr>
          <w:rFonts w:ascii="Arial" w:hAnsi="Arial" w:cs="Arial"/>
          <w:b/>
          <w:spacing w:val="8"/>
          <w:lang w:val="es-ES" w:eastAsia="es-ES"/>
        </w:rPr>
      </w:pPr>
    </w:p>
    <w:p w14:paraId="0A6F24CF" w14:textId="64E3D6DD" w:rsidR="00BE0A76" w:rsidRDefault="00BE0A76" w:rsidP="000C7616">
      <w:pPr>
        <w:spacing w:after="240" w:line="240" w:lineRule="auto"/>
        <w:jc w:val="center"/>
        <w:rPr>
          <w:rFonts w:ascii="Arial" w:hAnsi="Arial" w:cs="Arial"/>
          <w:b/>
          <w:spacing w:val="8"/>
          <w:lang w:val="es-ES" w:eastAsia="es-ES"/>
        </w:rPr>
      </w:pPr>
    </w:p>
    <w:p w14:paraId="0F790872" w14:textId="3145AA26" w:rsidR="00BE0A76" w:rsidRDefault="00BE0A76" w:rsidP="000C7616">
      <w:pPr>
        <w:spacing w:after="240" w:line="240" w:lineRule="auto"/>
        <w:jc w:val="center"/>
        <w:rPr>
          <w:rFonts w:ascii="Arial" w:hAnsi="Arial" w:cs="Arial"/>
          <w:b/>
          <w:spacing w:val="8"/>
          <w:lang w:val="es-ES" w:eastAsia="es-ES"/>
        </w:rPr>
      </w:pPr>
    </w:p>
    <w:p w14:paraId="589D3823" w14:textId="77777777" w:rsidR="008B3B0E" w:rsidRPr="00017005" w:rsidRDefault="008B3B0E" w:rsidP="000C7616">
      <w:pPr>
        <w:spacing w:after="240" w:line="240" w:lineRule="auto"/>
        <w:jc w:val="center"/>
        <w:rPr>
          <w:rFonts w:ascii="Arial" w:hAnsi="Arial" w:cs="Arial"/>
          <w:b/>
          <w:spacing w:val="8"/>
          <w:lang w:val="es-ES" w:eastAsia="es-ES"/>
        </w:rPr>
      </w:pPr>
    </w:p>
    <w:sectPr w:rsidR="008B3B0E" w:rsidRPr="00017005" w:rsidSect="00DA090D">
      <w:headerReference w:type="default" r:id="rId48"/>
      <w:footerReference w:type="default" r:id="rId49"/>
      <w:pgSz w:w="12240" w:h="15840" w:code="1"/>
      <w:pgMar w:top="1985"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1A61" w14:textId="77777777" w:rsidR="00C86758" w:rsidRDefault="00C86758" w:rsidP="000B72F0">
      <w:pPr>
        <w:spacing w:after="0" w:line="240" w:lineRule="auto"/>
      </w:pPr>
      <w:r>
        <w:separator/>
      </w:r>
    </w:p>
  </w:endnote>
  <w:endnote w:type="continuationSeparator" w:id="0">
    <w:p w14:paraId="5A25BEDE" w14:textId="77777777" w:rsidR="00C86758" w:rsidRDefault="00C86758" w:rsidP="000B72F0">
      <w:pPr>
        <w:spacing w:after="0" w:line="240" w:lineRule="auto"/>
      </w:pPr>
      <w:r>
        <w:continuationSeparator/>
      </w:r>
    </w:p>
  </w:endnote>
  <w:endnote w:type="continuationNotice" w:id="1">
    <w:p w14:paraId="3E6FB0B7" w14:textId="77777777" w:rsidR="00C86758" w:rsidRDefault="00C86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Arial Negrita">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50837"/>
      <w:docPartObj>
        <w:docPartGallery w:val="Page Numbers (Bottom of Page)"/>
        <w:docPartUnique/>
      </w:docPartObj>
    </w:sdtPr>
    <w:sdtEndPr/>
    <w:sdtContent>
      <w:p w14:paraId="0EB546F9" w14:textId="77777777" w:rsidR="00F96721" w:rsidRDefault="00F96721">
        <w:pPr>
          <w:pStyle w:val="Piedepgina"/>
          <w:jc w:val="right"/>
        </w:pPr>
        <w:r>
          <w:fldChar w:fldCharType="begin"/>
        </w:r>
        <w:r>
          <w:instrText>PAGE   \* MERGEFORMAT</w:instrText>
        </w:r>
        <w:r>
          <w:fldChar w:fldCharType="separate"/>
        </w:r>
        <w:r>
          <w:rPr>
            <w:lang w:val="es-ES"/>
          </w:rPr>
          <w:t>2</w:t>
        </w:r>
        <w:r>
          <w:fldChar w:fldCharType="end"/>
        </w:r>
      </w:p>
    </w:sdtContent>
  </w:sdt>
  <w:p w14:paraId="114B4F84" w14:textId="77777777" w:rsidR="00F96721" w:rsidRDefault="00F967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5578" w14:textId="77777777" w:rsidR="00C86758" w:rsidRDefault="00C86758" w:rsidP="000B72F0">
      <w:pPr>
        <w:spacing w:after="0" w:line="240" w:lineRule="auto"/>
      </w:pPr>
      <w:r>
        <w:separator/>
      </w:r>
    </w:p>
  </w:footnote>
  <w:footnote w:type="continuationSeparator" w:id="0">
    <w:p w14:paraId="2751A7C8" w14:textId="77777777" w:rsidR="00C86758" w:rsidRDefault="00C86758" w:rsidP="000B72F0">
      <w:pPr>
        <w:spacing w:after="0" w:line="240" w:lineRule="auto"/>
      </w:pPr>
      <w:r>
        <w:continuationSeparator/>
      </w:r>
    </w:p>
  </w:footnote>
  <w:footnote w:type="continuationNotice" w:id="1">
    <w:p w14:paraId="126443CA" w14:textId="77777777" w:rsidR="00C86758" w:rsidRDefault="00C86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404F" w14:textId="470639E0" w:rsidR="00F96721" w:rsidRPr="00453909" w:rsidRDefault="00DA090D" w:rsidP="003A2F89">
    <w:pPr>
      <w:pStyle w:val="Encabezado"/>
      <w:tabs>
        <w:tab w:val="clear" w:pos="4419"/>
      </w:tabs>
    </w:pPr>
    <w:r>
      <w:rPr>
        <w:noProof/>
      </w:rPr>
      <w:drawing>
        <wp:anchor distT="0" distB="0" distL="114300" distR="114300" simplePos="0" relativeHeight="251658241" behindDoc="1" locked="0" layoutInCell="1" allowOverlap="1" wp14:anchorId="54E71726" wp14:editId="03AA2FBB">
          <wp:simplePos x="0" y="0"/>
          <wp:positionH relativeFrom="margin">
            <wp:align>left</wp:align>
          </wp:positionH>
          <wp:positionV relativeFrom="paragraph">
            <wp:posOffset>-178650</wp:posOffset>
          </wp:positionV>
          <wp:extent cx="1760220" cy="618490"/>
          <wp:effectExtent l="0" t="0" r="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pic:nvPicPr>
                <pic:blipFill rotWithShape="1">
                  <a:blip r:embed="rId1">
                    <a:extLst>
                      <a:ext uri="{28A0092B-C50C-407E-A947-70E740481C1C}">
                        <a14:useLocalDpi xmlns:a14="http://schemas.microsoft.com/office/drawing/2010/main" val="0"/>
                      </a:ext>
                    </a:extLst>
                  </a:blip>
                  <a:srcRect t="27001" b="27476"/>
                  <a:stretch/>
                </pic:blipFill>
                <pic:spPr bwMode="auto">
                  <a:xfrm>
                    <a:off x="0" y="0"/>
                    <a:ext cx="176022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6721">
      <w:rPr>
        <w:noProof/>
        <w:lang w:eastAsia="es-MX"/>
      </w:rPr>
      <mc:AlternateContent>
        <mc:Choice Requires="wps">
          <w:drawing>
            <wp:anchor distT="0" distB="0" distL="114300" distR="114300" simplePos="0" relativeHeight="251658240" behindDoc="0" locked="0" layoutInCell="1" allowOverlap="1" wp14:anchorId="1C53DD36" wp14:editId="404638E3">
              <wp:simplePos x="0" y="0"/>
              <wp:positionH relativeFrom="margin">
                <wp:align>right</wp:align>
              </wp:positionH>
              <wp:positionV relativeFrom="paragraph">
                <wp:posOffset>-238455</wp:posOffset>
              </wp:positionV>
              <wp:extent cx="2539365" cy="489585"/>
              <wp:effectExtent l="0" t="0" r="0" b="5715"/>
              <wp:wrapSquare wrapText="bothSides"/>
              <wp:docPr id="22" name="Cuadro de texto 3"/>
              <wp:cNvGraphicFramePr/>
              <a:graphic xmlns:a="http://schemas.openxmlformats.org/drawingml/2006/main">
                <a:graphicData uri="http://schemas.microsoft.com/office/word/2010/wordprocessingShape">
                  <wps:wsp>
                    <wps:cNvSpPr txBox="1"/>
                    <wps:spPr>
                      <a:xfrm>
                        <a:off x="0" y="0"/>
                        <a:ext cx="2539365" cy="4895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B485B0" w14:textId="77777777" w:rsidR="00F96721" w:rsidRPr="00781FB3" w:rsidRDefault="00F96721" w:rsidP="003A2F89">
                          <w:pPr>
                            <w:pStyle w:val="Encabezado"/>
                            <w:jc w:val="right"/>
                            <w:rPr>
                              <w:rFonts w:ascii="Arial" w:hAnsi="Arial" w:cs="Arial"/>
                              <w:b/>
                              <w:bCs/>
                              <w:color w:val="538135" w:themeColor="accent6" w:themeShade="BF"/>
                              <w:spacing w:val="12"/>
                              <w:sz w:val="18"/>
                              <w:szCs w:val="18"/>
                            </w:rPr>
                          </w:pPr>
                          <w:r w:rsidRPr="00781FB3">
                            <w:rPr>
                              <w:rFonts w:ascii="Arial" w:hAnsi="Arial" w:cs="Arial"/>
                              <w:b/>
                              <w:bCs/>
                              <w:color w:val="538135" w:themeColor="accent6" w:themeShade="BF"/>
                              <w:spacing w:val="12"/>
                              <w:sz w:val="18"/>
                              <w:szCs w:val="18"/>
                            </w:rPr>
                            <w:t>CFE Distribución</w:t>
                          </w:r>
                        </w:p>
                        <w:p w14:paraId="61429AC2" w14:textId="77777777" w:rsidR="00F96721" w:rsidRPr="00781FB3" w:rsidRDefault="00F96721" w:rsidP="003A2F89">
                          <w:pPr>
                            <w:pStyle w:val="Encabezado"/>
                            <w:jc w:val="right"/>
                            <w:rPr>
                              <w:rFonts w:ascii="Arial" w:hAnsi="Arial" w:cs="Arial"/>
                              <w:b/>
                              <w:color w:val="538135" w:themeColor="accent6" w:themeShade="BF"/>
                              <w:spacing w:val="12"/>
                              <w:sz w:val="18"/>
                              <w:szCs w:val="18"/>
                            </w:rPr>
                          </w:pPr>
                          <w:r w:rsidRPr="00781FB3">
                            <w:rPr>
                              <w:rFonts w:ascii="Arial" w:hAnsi="Arial" w:cs="Arial"/>
                              <w:b/>
                              <w:bCs/>
                              <w:color w:val="538135" w:themeColor="accent6" w:themeShade="BF"/>
                              <w:spacing w:val="12"/>
                              <w:sz w:val="18"/>
                              <w:szCs w:val="18"/>
                            </w:rPr>
                            <w:t>Distribución Valle de México Centro</w:t>
                          </w:r>
                        </w:p>
                        <w:p w14:paraId="4F5E7B4F" w14:textId="77777777" w:rsidR="00F96721" w:rsidRPr="00781FB3" w:rsidRDefault="00F96721" w:rsidP="003A2F89">
                          <w:pPr>
                            <w:pStyle w:val="Encabezado"/>
                            <w:ind w:left="-426"/>
                            <w:jc w:val="right"/>
                            <w:rPr>
                              <w:rFonts w:ascii="Arial" w:hAnsi="Arial" w:cs="Arial"/>
                              <w:b/>
                              <w:color w:val="538135" w:themeColor="accent6" w:themeShade="BF"/>
                              <w:spacing w:val="12"/>
                              <w:sz w:val="18"/>
                              <w:szCs w:val="18"/>
                            </w:rPr>
                          </w:pPr>
                          <w:r w:rsidRPr="00781FB3">
                            <w:rPr>
                              <w:rFonts w:ascii="Arial" w:hAnsi="Arial" w:cs="Arial"/>
                              <w:b/>
                              <w:color w:val="538135" w:themeColor="accent6" w:themeShade="BF"/>
                              <w:spacing w:val="12"/>
                              <w:sz w:val="18"/>
                              <w:szCs w:val="18"/>
                            </w:rPr>
                            <w:t>Área Contratante 0114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3DD36" id="_x0000_t202" coordsize="21600,21600" o:spt="202" path="m,l,21600r21600,l21600,xe">
              <v:stroke joinstyle="miter"/>
              <v:path gradientshapeok="t" o:connecttype="rect"/>
            </v:shapetype>
            <v:shape id="Cuadro de texto 3" o:spid="_x0000_s1026" type="#_x0000_t202" style="position:absolute;margin-left:148.75pt;margin-top:-18.8pt;width:199.95pt;height:38.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" filled="f" stroked="f">
              <v:textbox>
                <w:txbxContent>
                  <w:p w14:paraId="63B485B0" w14:textId="77777777" w:rsidR="00F96721" w:rsidRPr="00781FB3" w:rsidRDefault="00F96721" w:rsidP="003A2F89">
                    <w:pPr>
                      <w:pStyle w:val="Encabezado"/>
                      <w:jc w:val="right"/>
                      <w:rPr>
                        <w:rFonts w:ascii="Arial" w:hAnsi="Arial" w:cs="Arial"/>
                        <w:b/>
                        <w:bCs/>
                        <w:color w:val="538135" w:themeColor="accent6" w:themeShade="BF"/>
                        <w:spacing w:val="12"/>
                        <w:sz w:val="18"/>
                        <w:szCs w:val="18"/>
                      </w:rPr>
                    </w:pPr>
                    <w:r w:rsidRPr="00781FB3">
                      <w:rPr>
                        <w:rFonts w:ascii="Arial" w:hAnsi="Arial" w:cs="Arial"/>
                        <w:b/>
                        <w:bCs/>
                        <w:color w:val="538135" w:themeColor="accent6" w:themeShade="BF"/>
                        <w:spacing w:val="12"/>
                        <w:sz w:val="18"/>
                        <w:szCs w:val="18"/>
                      </w:rPr>
                      <w:t>CFE Distribución</w:t>
                    </w:r>
                  </w:p>
                  <w:p w14:paraId="61429AC2" w14:textId="77777777" w:rsidR="00F96721" w:rsidRPr="00781FB3" w:rsidRDefault="00F96721" w:rsidP="003A2F89">
                    <w:pPr>
                      <w:pStyle w:val="Encabezado"/>
                      <w:jc w:val="right"/>
                      <w:rPr>
                        <w:rFonts w:ascii="Arial" w:hAnsi="Arial" w:cs="Arial"/>
                        <w:b/>
                        <w:color w:val="538135" w:themeColor="accent6" w:themeShade="BF"/>
                        <w:spacing w:val="12"/>
                        <w:sz w:val="18"/>
                        <w:szCs w:val="18"/>
                      </w:rPr>
                    </w:pPr>
                    <w:r w:rsidRPr="00781FB3">
                      <w:rPr>
                        <w:rFonts w:ascii="Arial" w:hAnsi="Arial" w:cs="Arial"/>
                        <w:b/>
                        <w:bCs/>
                        <w:color w:val="538135" w:themeColor="accent6" w:themeShade="BF"/>
                        <w:spacing w:val="12"/>
                        <w:sz w:val="18"/>
                        <w:szCs w:val="18"/>
                      </w:rPr>
                      <w:t>Distribución Valle de México Centro</w:t>
                    </w:r>
                  </w:p>
                  <w:p w14:paraId="4F5E7B4F" w14:textId="77777777" w:rsidR="00F96721" w:rsidRPr="00781FB3" w:rsidRDefault="00F96721" w:rsidP="003A2F89">
                    <w:pPr>
                      <w:pStyle w:val="Encabezado"/>
                      <w:ind w:left="-426"/>
                      <w:jc w:val="right"/>
                      <w:rPr>
                        <w:rFonts w:ascii="Arial" w:hAnsi="Arial" w:cs="Arial"/>
                        <w:b/>
                        <w:color w:val="538135" w:themeColor="accent6" w:themeShade="BF"/>
                        <w:spacing w:val="12"/>
                        <w:sz w:val="18"/>
                        <w:szCs w:val="18"/>
                      </w:rPr>
                    </w:pPr>
                    <w:r w:rsidRPr="00781FB3">
                      <w:rPr>
                        <w:rFonts w:ascii="Arial" w:hAnsi="Arial" w:cs="Arial"/>
                        <w:b/>
                        <w:color w:val="538135" w:themeColor="accent6" w:themeShade="BF"/>
                        <w:spacing w:val="12"/>
                        <w:sz w:val="18"/>
                        <w:szCs w:val="18"/>
                      </w:rPr>
                      <w:t>Área Contratante 0114</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65A"/>
    <w:multiLevelType w:val="hybridMultilevel"/>
    <w:tmpl w:val="CA12B8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440CC6"/>
    <w:multiLevelType w:val="hybridMultilevel"/>
    <w:tmpl w:val="239A1750"/>
    <w:lvl w:ilvl="0" w:tplc="D8A6F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F5E84"/>
    <w:multiLevelType w:val="hybridMultilevel"/>
    <w:tmpl w:val="66569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DD6CB0"/>
    <w:multiLevelType w:val="multilevel"/>
    <w:tmpl w:val="C0646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676CA8"/>
    <w:multiLevelType w:val="hybridMultilevel"/>
    <w:tmpl w:val="603C514A"/>
    <w:lvl w:ilvl="0" w:tplc="3A1218B2">
      <w:start w:val="3"/>
      <w:numFmt w:val="decimal"/>
      <w:lvlText w:val="%1."/>
      <w:lvlJc w:val="left"/>
      <w:pPr>
        <w:tabs>
          <w:tab w:val="num" w:pos="720"/>
        </w:tabs>
        <w:ind w:left="720" w:hanging="360"/>
      </w:pPr>
    </w:lvl>
    <w:lvl w:ilvl="1" w:tplc="E43C88DC" w:tentative="1">
      <w:start w:val="1"/>
      <w:numFmt w:val="decimal"/>
      <w:lvlText w:val="%2."/>
      <w:lvlJc w:val="left"/>
      <w:pPr>
        <w:tabs>
          <w:tab w:val="num" w:pos="1440"/>
        </w:tabs>
        <w:ind w:left="1440" w:hanging="360"/>
      </w:pPr>
    </w:lvl>
    <w:lvl w:ilvl="2" w:tplc="F236CA30" w:tentative="1">
      <w:start w:val="1"/>
      <w:numFmt w:val="decimal"/>
      <w:lvlText w:val="%3."/>
      <w:lvlJc w:val="left"/>
      <w:pPr>
        <w:tabs>
          <w:tab w:val="num" w:pos="2160"/>
        </w:tabs>
        <w:ind w:left="2160" w:hanging="360"/>
      </w:pPr>
    </w:lvl>
    <w:lvl w:ilvl="3" w:tplc="1BDE90CC" w:tentative="1">
      <w:start w:val="1"/>
      <w:numFmt w:val="decimal"/>
      <w:lvlText w:val="%4."/>
      <w:lvlJc w:val="left"/>
      <w:pPr>
        <w:tabs>
          <w:tab w:val="num" w:pos="2880"/>
        </w:tabs>
        <w:ind w:left="2880" w:hanging="360"/>
      </w:pPr>
    </w:lvl>
    <w:lvl w:ilvl="4" w:tplc="896EE952" w:tentative="1">
      <w:start w:val="1"/>
      <w:numFmt w:val="decimal"/>
      <w:lvlText w:val="%5."/>
      <w:lvlJc w:val="left"/>
      <w:pPr>
        <w:tabs>
          <w:tab w:val="num" w:pos="3600"/>
        </w:tabs>
        <w:ind w:left="3600" w:hanging="360"/>
      </w:pPr>
    </w:lvl>
    <w:lvl w:ilvl="5" w:tplc="A4E0C8F6" w:tentative="1">
      <w:start w:val="1"/>
      <w:numFmt w:val="decimal"/>
      <w:lvlText w:val="%6."/>
      <w:lvlJc w:val="left"/>
      <w:pPr>
        <w:tabs>
          <w:tab w:val="num" w:pos="4320"/>
        </w:tabs>
        <w:ind w:left="4320" w:hanging="360"/>
      </w:pPr>
    </w:lvl>
    <w:lvl w:ilvl="6" w:tplc="267AA15C" w:tentative="1">
      <w:start w:val="1"/>
      <w:numFmt w:val="decimal"/>
      <w:lvlText w:val="%7."/>
      <w:lvlJc w:val="left"/>
      <w:pPr>
        <w:tabs>
          <w:tab w:val="num" w:pos="5040"/>
        </w:tabs>
        <w:ind w:left="5040" w:hanging="360"/>
      </w:pPr>
    </w:lvl>
    <w:lvl w:ilvl="7" w:tplc="E5904682" w:tentative="1">
      <w:start w:val="1"/>
      <w:numFmt w:val="decimal"/>
      <w:lvlText w:val="%8."/>
      <w:lvlJc w:val="left"/>
      <w:pPr>
        <w:tabs>
          <w:tab w:val="num" w:pos="5760"/>
        </w:tabs>
        <w:ind w:left="5760" w:hanging="360"/>
      </w:pPr>
    </w:lvl>
    <w:lvl w:ilvl="8" w:tplc="35B23E14" w:tentative="1">
      <w:start w:val="1"/>
      <w:numFmt w:val="decimal"/>
      <w:lvlText w:val="%9."/>
      <w:lvlJc w:val="left"/>
      <w:pPr>
        <w:tabs>
          <w:tab w:val="num" w:pos="6480"/>
        </w:tabs>
        <w:ind w:left="6480" w:hanging="360"/>
      </w:pPr>
    </w:lvl>
  </w:abstractNum>
  <w:abstractNum w:abstractNumId="5" w15:restartNumberingAfterBreak="0">
    <w:nsid w:val="18204925"/>
    <w:multiLevelType w:val="multilevel"/>
    <w:tmpl w:val="833625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EA590E"/>
    <w:multiLevelType w:val="hybridMultilevel"/>
    <w:tmpl w:val="435EC164"/>
    <w:lvl w:ilvl="0" w:tplc="A6826814">
      <w:start w:val="1"/>
      <w:numFmt w:val="decimal"/>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62580C"/>
    <w:multiLevelType w:val="multilevel"/>
    <w:tmpl w:val="0EAEA5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737D0F"/>
    <w:multiLevelType w:val="hybridMultilevel"/>
    <w:tmpl w:val="0D245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CD4447"/>
    <w:multiLevelType w:val="hybridMultilevel"/>
    <w:tmpl w:val="2B0A7AE4"/>
    <w:lvl w:ilvl="0" w:tplc="138C4268">
      <w:start w:val="1"/>
      <w:numFmt w:val="bullet"/>
      <w:lvlText w:val=""/>
      <w:lvlJc w:val="left"/>
      <w:pPr>
        <w:tabs>
          <w:tab w:val="num" w:pos="720"/>
        </w:tabs>
        <w:ind w:left="720" w:hanging="360"/>
      </w:pPr>
      <w:rPr>
        <w:rFonts w:ascii="Symbol" w:hAnsi="Symbol" w:hint="default"/>
        <w:sz w:val="20"/>
      </w:rPr>
    </w:lvl>
    <w:lvl w:ilvl="1" w:tplc="FABCA4E2" w:tentative="1">
      <w:start w:val="1"/>
      <w:numFmt w:val="bullet"/>
      <w:lvlText w:val=""/>
      <w:lvlJc w:val="left"/>
      <w:pPr>
        <w:tabs>
          <w:tab w:val="num" w:pos="1440"/>
        </w:tabs>
        <w:ind w:left="1440" w:hanging="360"/>
      </w:pPr>
      <w:rPr>
        <w:rFonts w:ascii="Symbol" w:hAnsi="Symbol" w:hint="default"/>
        <w:sz w:val="20"/>
      </w:rPr>
    </w:lvl>
    <w:lvl w:ilvl="2" w:tplc="061CCF74" w:tentative="1">
      <w:start w:val="1"/>
      <w:numFmt w:val="bullet"/>
      <w:lvlText w:val=""/>
      <w:lvlJc w:val="left"/>
      <w:pPr>
        <w:tabs>
          <w:tab w:val="num" w:pos="2160"/>
        </w:tabs>
        <w:ind w:left="2160" w:hanging="360"/>
      </w:pPr>
      <w:rPr>
        <w:rFonts w:ascii="Symbol" w:hAnsi="Symbol" w:hint="default"/>
        <w:sz w:val="20"/>
      </w:rPr>
    </w:lvl>
    <w:lvl w:ilvl="3" w:tplc="0D70C648" w:tentative="1">
      <w:start w:val="1"/>
      <w:numFmt w:val="bullet"/>
      <w:lvlText w:val=""/>
      <w:lvlJc w:val="left"/>
      <w:pPr>
        <w:tabs>
          <w:tab w:val="num" w:pos="2880"/>
        </w:tabs>
        <w:ind w:left="2880" w:hanging="360"/>
      </w:pPr>
      <w:rPr>
        <w:rFonts w:ascii="Symbol" w:hAnsi="Symbol" w:hint="default"/>
        <w:sz w:val="20"/>
      </w:rPr>
    </w:lvl>
    <w:lvl w:ilvl="4" w:tplc="75EA088A" w:tentative="1">
      <w:start w:val="1"/>
      <w:numFmt w:val="bullet"/>
      <w:lvlText w:val=""/>
      <w:lvlJc w:val="left"/>
      <w:pPr>
        <w:tabs>
          <w:tab w:val="num" w:pos="3600"/>
        </w:tabs>
        <w:ind w:left="3600" w:hanging="360"/>
      </w:pPr>
      <w:rPr>
        <w:rFonts w:ascii="Symbol" w:hAnsi="Symbol" w:hint="default"/>
        <w:sz w:val="20"/>
      </w:rPr>
    </w:lvl>
    <w:lvl w:ilvl="5" w:tplc="FAB450D2" w:tentative="1">
      <w:start w:val="1"/>
      <w:numFmt w:val="bullet"/>
      <w:lvlText w:val=""/>
      <w:lvlJc w:val="left"/>
      <w:pPr>
        <w:tabs>
          <w:tab w:val="num" w:pos="4320"/>
        </w:tabs>
        <w:ind w:left="4320" w:hanging="360"/>
      </w:pPr>
      <w:rPr>
        <w:rFonts w:ascii="Symbol" w:hAnsi="Symbol" w:hint="default"/>
        <w:sz w:val="20"/>
      </w:rPr>
    </w:lvl>
    <w:lvl w:ilvl="6" w:tplc="09D0D94A" w:tentative="1">
      <w:start w:val="1"/>
      <w:numFmt w:val="bullet"/>
      <w:lvlText w:val=""/>
      <w:lvlJc w:val="left"/>
      <w:pPr>
        <w:tabs>
          <w:tab w:val="num" w:pos="5040"/>
        </w:tabs>
        <w:ind w:left="5040" w:hanging="360"/>
      </w:pPr>
      <w:rPr>
        <w:rFonts w:ascii="Symbol" w:hAnsi="Symbol" w:hint="default"/>
        <w:sz w:val="20"/>
      </w:rPr>
    </w:lvl>
    <w:lvl w:ilvl="7" w:tplc="A590FAF2" w:tentative="1">
      <w:start w:val="1"/>
      <w:numFmt w:val="bullet"/>
      <w:lvlText w:val=""/>
      <w:lvlJc w:val="left"/>
      <w:pPr>
        <w:tabs>
          <w:tab w:val="num" w:pos="5760"/>
        </w:tabs>
        <w:ind w:left="5760" w:hanging="360"/>
      </w:pPr>
      <w:rPr>
        <w:rFonts w:ascii="Symbol" w:hAnsi="Symbol" w:hint="default"/>
        <w:sz w:val="20"/>
      </w:rPr>
    </w:lvl>
    <w:lvl w:ilvl="8" w:tplc="D006009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D65F1"/>
    <w:multiLevelType w:val="hybridMultilevel"/>
    <w:tmpl w:val="53CAE6A4"/>
    <w:lvl w:ilvl="0" w:tplc="0C6CE2D8">
      <w:start w:val="2"/>
      <w:numFmt w:val="decimal"/>
      <w:lvlText w:val="%1."/>
      <w:lvlJc w:val="left"/>
      <w:pPr>
        <w:tabs>
          <w:tab w:val="num" w:pos="720"/>
        </w:tabs>
        <w:ind w:left="720" w:hanging="360"/>
      </w:pPr>
    </w:lvl>
    <w:lvl w:ilvl="1" w:tplc="1E2CDEEA" w:tentative="1">
      <w:start w:val="1"/>
      <w:numFmt w:val="decimal"/>
      <w:lvlText w:val="%2."/>
      <w:lvlJc w:val="left"/>
      <w:pPr>
        <w:tabs>
          <w:tab w:val="num" w:pos="1440"/>
        </w:tabs>
        <w:ind w:left="1440" w:hanging="360"/>
      </w:pPr>
    </w:lvl>
    <w:lvl w:ilvl="2" w:tplc="6E16B5DA" w:tentative="1">
      <w:start w:val="1"/>
      <w:numFmt w:val="decimal"/>
      <w:lvlText w:val="%3."/>
      <w:lvlJc w:val="left"/>
      <w:pPr>
        <w:tabs>
          <w:tab w:val="num" w:pos="2160"/>
        </w:tabs>
        <w:ind w:left="2160" w:hanging="360"/>
      </w:pPr>
    </w:lvl>
    <w:lvl w:ilvl="3" w:tplc="0D1EA4FE" w:tentative="1">
      <w:start w:val="1"/>
      <w:numFmt w:val="decimal"/>
      <w:lvlText w:val="%4."/>
      <w:lvlJc w:val="left"/>
      <w:pPr>
        <w:tabs>
          <w:tab w:val="num" w:pos="2880"/>
        </w:tabs>
        <w:ind w:left="2880" w:hanging="360"/>
      </w:pPr>
    </w:lvl>
    <w:lvl w:ilvl="4" w:tplc="248A3E4E" w:tentative="1">
      <w:start w:val="1"/>
      <w:numFmt w:val="decimal"/>
      <w:lvlText w:val="%5."/>
      <w:lvlJc w:val="left"/>
      <w:pPr>
        <w:tabs>
          <w:tab w:val="num" w:pos="3600"/>
        </w:tabs>
        <w:ind w:left="3600" w:hanging="360"/>
      </w:pPr>
    </w:lvl>
    <w:lvl w:ilvl="5" w:tplc="BC1050FC" w:tentative="1">
      <w:start w:val="1"/>
      <w:numFmt w:val="decimal"/>
      <w:lvlText w:val="%6."/>
      <w:lvlJc w:val="left"/>
      <w:pPr>
        <w:tabs>
          <w:tab w:val="num" w:pos="4320"/>
        </w:tabs>
        <w:ind w:left="4320" w:hanging="360"/>
      </w:pPr>
    </w:lvl>
    <w:lvl w:ilvl="6" w:tplc="324E39A6" w:tentative="1">
      <w:start w:val="1"/>
      <w:numFmt w:val="decimal"/>
      <w:lvlText w:val="%7."/>
      <w:lvlJc w:val="left"/>
      <w:pPr>
        <w:tabs>
          <w:tab w:val="num" w:pos="5040"/>
        </w:tabs>
        <w:ind w:left="5040" w:hanging="360"/>
      </w:pPr>
    </w:lvl>
    <w:lvl w:ilvl="7" w:tplc="16AC3786" w:tentative="1">
      <w:start w:val="1"/>
      <w:numFmt w:val="decimal"/>
      <w:lvlText w:val="%8."/>
      <w:lvlJc w:val="left"/>
      <w:pPr>
        <w:tabs>
          <w:tab w:val="num" w:pos="5760"/>
        </w:tabs>
        <w:ind w:left="5760" w:hanging="360"/>
      </w:pPr>
    </w:lvl>
    <w:lvl w:ilvl="8" w:tplc="9C528450" w:tentative="1">
      <w:start w:val="1"/>
      <w:numFmt w:val="decimal"/>
      <w:lvlText w:val="%9."/>
      <w:lvlJc w:val="left"/>
      <w:pPr>
        <w:tabs>
          <w:tab w:val="num" w:pos="6480"/>
        </w:tabs>
        <w:ind w:left="6480" w:hanging="360"/>
      </w:pPr>
    </w:lvl>
  </w:abstractNum>
  <w:abstractNum w:abstractNumId="11" w15:restartNumberingAfterBreak="0">
    <w:nsid w:val="2D445744"/>
    <w:multiLevelType w:val="multilevel"/>
    <w:tmpl w:val="1A30E6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670C1D"/>
    <w:multiLevelType w:val="hybridMultilevel"/>
    <w:tmpl w:val="7E6EBCF2"/>
    <w:lvl w:ilvl="0" w:tplc="677C90A8">
      <w:start w:val="1"/>
      <w:numFmt w:val="lowerLetter"/>
      <w:lvlText w:val="%1."/>
      <w:lvlJc w:val="left"/>
      <w:pPr>
        <w:ind w:left="854" w:hanging="57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E01665F"/>
    <w:multiLevelType w:val="hybridMultilevel"/>
    <w:tmpl w:val="7F56A86A"/>
    <w:lvl w:ilvl="0" w:tplc="A2540094">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459C334D"/>
    <w:multiLevelType w:val="hybridMultilevel"/>
    <w:tmpl w:val="9CAE564A"/>
    <w:lvl w:ilvl="0" w:tplc="017C3B76">
      <w:start w:val="1"/>
      <w:numFmt w:val="bullet"/>
      <w:lvlText w:val=""/>
      <w:lvlJc w:val="left"/>
      <w:pPr>
        <w:tabs>
          <w:tab w:val="num" w:pos="720"/>
        </w:tabs>
        <w:ind w:left="720" w:hanging="360"/>
      </w:pPr>
      <w:rPr>
        <w:rFonts w:ascii="Symbol" w:hAnsi="Symbol" w:hint="default"/>
        <w:sz w:val="20"/>
      </w:rPr>
    </w:lvl>
    <w:lvl w:ilvl="1" w:tplc="9EF0CE0C" w:tentative="1">
      <w:start w:val="1"/>
      <w:numFmt w:val="bullet"/>
      <w:lvlText w:val=""/>
      <w:lvlJc w:val="left"/>
      <w:pPr>
        <w:tabs>
          <w:tab w:val="num" w:pos="1440"/>
        </w:tabs>
        <w:ind w:left="1440" w:hanging="360"/>
      </w:pPr>
      <w:rPr>
        <w:rFonts w:ascii="Symbol" w:hAnsi="Symbol" w:hint="default"/>
        <w:sz w:val="20"/>
      </w:rPr>
    </w:lvl>
    <w:lvl w:ilvl="2" w:tplc="169826D2" w:tentative="1">
      <w:start w:val="1"/>
      <w:numFmt w:val="bullet"/>
      <w:lvlText w:val=""/>
      <w:lvlJc w:val="left"/>
      <w:pPr>
        <w:tabs>
          <w:tab w:val="num" w:pos="2160"/>
        </w:tabs>
        <w:ind w:left="2160" w:hanging="360"/>
      </w:pPr>
      <w:rPr>
        <w:rFonts w:ascii="Symbol" w:hAnsi="Symbol" w:hint="default"/>
        <w:sz w:val="20"/>
      </w:rPr>
    </w:lvl>
    <w:lvl w:ilvl="3" w:tplc="895069B6" w:tentative="1">
      <w:start w:val="1"/>
      <w:numFmt w:val="bullet"/>
      <w:lvlText w:val=""/>
      <w:lvlJc w:val="left"/>
      <w:pPr>
        <w:tabs>
          <w:tab w:val="num" w:pos="2880"/>
        </w:tabs>
        <w:ind w:left="2880" w:hanging="360"/>
      </w:pPr>
      <w:rPr>
        <w:rFonts w:ascii="Symbol" w:hAnsi="Symbol" w:hint="default"/>
        <w:sz w:val="20"/>
      </w:rPr>
    </w:lvl>
    <w:lvl w:ilvl="4" w:tplc="0BA40A1C" w:tentative="1">
      <w:start w:val="1"/>
      <w:numFmt w:val="bullet"/>
      <w:lvlText w:val=""/>
      <w:lvlJc w:val="left"/>
      <w:pPr>
        <w:tabs>
          <w:tab w:val="num" w:pos="3600"/>
        </w:tabs>
        <w:ind w:left="3600" w:hanging="360"/>
      </w:pPr>
      <w:rPr>
        <w:rFonts w:ascii="Symbol" w:hAnsi="Symbol" w:hint="default"/>
        <w:sz w:val="20"/>
      </w:rPr>
    </w:lvl>
    <w:lvl w:ilvl="5" w:tplc="313ADC80" w:tentative="1">
      <w:start w:val="1"/>
      <w:numFmt w:val="bullet"/>
      <w:lvlText w:val=""/>
      <w:lvlJc w:val="left"/>
      <w:pPr>
        <w:tabs>
          <w:tab w:val="num" w:pos="4320"/>
        </w:tabs>
        <w:ind w:left="4320" w:hanging="360"/>
      </w:pPr>
      <w:rPr>
        <w:rFonts w:ascii="Symbol" w:hAnsi="Symbol" w:hint="default"/>
        <w:sz w:val="20"/>
      </w:rPr>
    </w:lvl>
    <w:lvl w:ilvl="6" w:tplc="C50CEC1A" w:tentative="1">
      <w:start w:val="1"/>
      <w:numFmt w:val="bullet"/>
      <w:lvlText w:val=""/>
      <w:lvlJc w:val="left"/>
      <w:pPr>
        <w:tabs>
          <w:tab w:val="num" w:pos="5040"/>
        </w:tabs>
        <w:ind w:left="5040" w:hanging="360"/>
      </w:pPr>
      <w:rPr>
        <w:rFonts w:ascii="Symbol" w:hAnsi="Symbol" w:hint="default"/>
        <w:sz w:val="20"/>
      </w:rPr>
    </w:lvl>
    <w:lvl w:ilvl="7" w:tplc="26D870DA" w:tentative="1">
      <w:start w:val="1"/>
      <w:numFmt w:val="bullet"/>
      <w:lvlText w:val=""/>
      <w:lvlJc w:val="left"/>
      <w:pPr>
        <w:tabs>
          <w:tab w:val="num" w:pos="5760"/>
        </w:tabs>
        <w:ind w:left="5760" w:hanging="360"/>
      </w:pPr>
      <w:rPr>
        <w:rFonts w:ascii="Symbol" w:hAnsi="Symbol" w:hint="default"/>
        <w:sz w:val="20"/>
      </w:rPr>
    </w:lvl>
    <w:lvl w:ilvl="8" w:tplc="BC9C574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FB1418"/>
    <w:multiLevelType w:val="hybridMultilevel"/>
    <w:tmpl w:val="91584062"/>
    <w:lvl w:ilvl="0" w:tplc="18F6E6E6">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9BB52D4"/>
    <w:multiLevelType w:val="hybridMultilevel"/>
    <w:tmpl w:val="88B05E44"/>
    <w:lvl w:ilvl="0" w:tplc="0B96E74A">
      <w:start w:val="6"/>
      <w:numFmt w:val="decimal"/>
      <w:lvlText w:val="%1."/>
      <w:lvlJc w:val="left"/>
      <w:pPr>
        <w:tabs>
          <w:tab w:val="num" w:pos="720"/>
        </w:tabs>
        <w:ind w:left="720" w:hanging="360"/>
      </w:pPr>
    </w:lvl>
    <w:lvl w:ilvl="1" w:tplc="98C8CB9C" w:tentative="1">
      <w:start w:val="1"/>
      <w:numFmt w:val="decimal"/>
      <w:lvlText w:val="%2."/>
      <w:lvlJc w:val="left"/>
      <w:pPr>
        <w:tabs>
          <w:tab w:val="num" w:pos="1440"/>
        </w:tabs>
        <w:ind w:left="1440" w:hanging="360"/>
      </w:pPr>
    </w:lvl>
    <w:lvl w:ilvl="2" w:tplc="C03A0E52" w:tentative="1">
      <w:start w:val="1"/>
      <w:numFmt w:val="decimal"/>
      <w:lvlText w:val="%3."/>
      <w:lvlJc w:val="left"/>
      <w:pPr>
        <w:tabs>
          <w:tab w:val="num" w:pos="2160"/>
        </w:tabs>
        <w:ind w:left="2160" w:hanging="360"/>
      </w:pPr>
    </w:lvl>
    <w:lvl w:ilvl="3" w:tplc="BCA6BC86" w:tentative="1">
      <w:start w:val="1"/>
      <w:numFmt w:val="decimal"/>
      <w:lvlText w:val="%4."/>
      <w:lvlJc w:val="left"/>
      <w:pPr>
        <w:tabs>
          <w:tab w:val="num" w:pos="2880"/>
        </w:tabs>
        <w:ind w:left="2880" w:hanging="360"/>
      </w:pPr>
    </w:lvl>
    <w:lvl w:ilvl="4" w:tplc="FA565FBE" w:tentative="1">
      <w:start w:val="1"/>
      <w:numFmt w:val="decimal"/>
      <w:lvlText w:val="%5."/>
      <w:lvlJc w:val="left"/>
      <w:pPr>
        <w:tabs>
          <w:tab w:val="num" w:pos="3600"/>
        </w:tabs>
        <w:ind w:left="3600" w:hanging="360"/>
      </w:pPr>
    </w:lvl>
    <w:lvl w:ilvl="5" w:tplc="6C8235DE" w:tentative="1">
      <w:start w:val="1"/>
      <w:numFmt w:val="decimal"/>
      <w:lvlText w:val="%6."/>
      <w:lvlJc w:val="left"/>
      <w:pPr>
        <w:tabs>
          <w:tab w:val="num" w:pos="4320"/>
        </w:tabs>
        <w:ind w:left="4320" w:hanging="360"/>
      </w:pPr>
    </w:lvl>
    <w:lvl w:ilvl="6" w:tplc="D7FA39F2" w:tentative="1">
      <w:start w:val="1"/>
      <w:numFmt w:val="decimal"/>
      <w:lvlText w:val="%7."/>
      <w:lvlJc w:val="left"/>
      <w:pPr>
        <w:tabs>
          <w:tab w:val="num" w:pos="5040"/>
        </w:tabs>
        <w:ind w:left="5040" w:hanging="360"/>
      </w:pPr>
    </w:lvl>
    <w:lvl w:ilvl="7" w:tplc="576C4782" w:tentative="1">
      <w:start w:val="1"/>
      <w:numFmt w:val="decimal"/>
      <w:lvlText w:val="%8."/>
      <w:lvlJc w:val="left"/>
      <w:pPr>
        <w:tabs>
          <w:tab w:val="num" w:pos="5760"/>
        </w:tabs>
        <w:ind w:left="5760" w:hanging="360"/>
      </w:pPr>
    </w:lvl>
    <w:lvl w:ilvl="8" w:tplc="D59EB0CE" w:tentative="1">
      <w:start w:val="1"/>
      <w:numFmt w:val="decimal"/>
      <w:lvlText w:val="%9."/>
      <w:lvlJc w:val="left"/>
      <w:pPr>
        <w:tabs>
          <w:tab w:val="num" w:pos="6480"/>
        </w:tabs>
        <w:ind w:left="6480" w:hanging="360"/>
      </w:pPr>
    </w:lvl>
  </w:abstractNum>
  <w:abstractNum w:abstractNumId="17" w15:restartNumberingAfterBreak="0">
    <w:nsid w:val="4E40302D"/>
    <w:multiLevelType w:val="hybridMultilevel"/>
    <w:tmpl w:val="C478C84A"/>
    <w:lvl w:ilvl="0" w:tplc="3230D52A">
      <w:start w:val="1"/>
      <w:numFmt w:val="lowerLetter"/>
      <w:lvlText w:val="%1."/>
      <w:lvlJc w:val="left"/>
      <w:pPr>
        <w:tabs>
          <w:tab w:val="num" w:pos="720"/>
        </w:tabs>
        <w:ind w:left="720" w:hanging="360"/>
      </w:pPr>
    </w:lvl>
    <w:lvl w:ilvl="1" w:tplc="298C2CAA" w:tentative="1">
      <w:start w:val="1"/>
      <w:numFmt w:val="lowerLetter"/>
      <w:lvlText w:val="%2."/>
      <w:lvlJc w:val="left"/>
      <w:pPr>
        <w:tabs>
          <w:tab w:val="num" w:pos="1440"/>
        </w:tabs>
        <w:ind w:left="1440" w:hanging="360"/>
      </w:pPr>
    </w:lvl>
    <w:lvl w:ilvl="2" w:tplc="F5543E36" w:tentative="1">
      <w:start w:val="1"/>
      <w:numFmt w:val="lowerLetter"/>
      <w:lvlText w:val="%3."/>
      <w:lvlJc w:val="left"/>
      <w:pPr>
        <w:tabs>
          <w:tab w:val="num" w:pos="2160"/>
        </w:tabs>
        <w:ind w:left="2160" w:hanging="360"/>
      </w:pPr>
    </w:lvl>
    <w:lvl w:ilvl="3" w:tplc="090A170E" w:tentative="1">
      <w:start w:val="1"/>
      <w:numFmt w:val="lowerLetter"/>
      <w:lvlText w:val="%4."/>
      <w:lvlJc w:val="left"/>
      <w:pPr>
        <w:tabs>
          <w:tab w:val="num" w:pos="2880"/>
        </w:tabs>
        <w:ind w:left="2880" w:hanging="360"/>
      </w:pPr>
    </w:lvl>
    <w:lvl w:ilvl="4" w:tplc="D4F8B428" w:tentative="1">
      <w:start w:val="1"/>
      <w:numFmt w:val="lowerLetter"/>
      <w:lvlText w:val="%5."/>
      <w:lvlJc w:val="left"/>
      <w:pPr>
        <w:tabs>
          <w:tab w:val="num" w:pos="3600"/>
        </w:tabs>
        <w:ind w:left="3600" w:hanging="360"/>
      </w:pPr>
    </w:lvl>
    <w:lvl w:ilvl="5" w:tplc="0CC2BCA0" w:tentative="1">
      <w:start w:val="1"/>
      <w:numFmt w:val="lowerLetter"/>
      <w:lvlText w:val="%6."/>
      <w:lvlJc w:val="left"/>
      <w:pPr>
        <w:tabs>
          <w:tab w:val="num" w:pos="4320"/>
        </w:tabs>
        <w:ind w:left="4320" w:hanging="360"/>
      </w:pPr>
    </w:lvl>
    <w:lvl w:ilvl="6" w:tplc="BF8A9C62" w:tentative="1">
      <w:start w:val="1"/>
      <w:numFmt w:val="lowerLetter"/>
      <w:lvlText w:val="%7."/>
      <w:lvlJc w:val="left"/>
      <w:pPr>
        <w:tabs>
          <w:tab w:val="num" w:pos="5040"/>
        </w:tabs>
        <w:ind w:left="5040" w:hanging="360"/>
      </w:pPr>
    </w:lvl>
    <w:lvl w:ilvl="7" w:tplc="F342BADA" w:tentative="1">
      <w:start w:val="1"/>
      <w:numFmt w:val="lowerLetter"/>
      <w:lvlText w:val="%8."/>
      <w:lvlJc w:val="left"/>
      <w:pPr>
        <w:tabs>
          <w:tab w:val="num" w:pos="5760"/>
        </w:tabs>
        <w:ind w:left="5760" w:hanging="360"/>
      </w:pPr>
    </w:lvl>
    <w:lvl w:ilvl="8" w:tplc="ED405FC6" w:tentative="1">
      <w:start w:val="1"/>
      <w:numFmt w:val="lowerLetter"/>
      <w:lvlText w:val="%9."/>
      <w:lvlJc w:val="left"/>
      <w:pPr>
        <w:tabs>
          <w:tab w:val="num" w:pos="6480"/>
        </w:tabs>
        <w:ind w:left="6480" w:hanging="360"/>
      </w:pPr>
    </w:lvl>
  </w:abstractNum>
  <w:abstractNum w:abstractNumId="18" w15:restartNumberingAfterBreak="0">
    <w:nsid w:val="4EA0214F"/>
    <w:multiLevelType w:val="hybridMultilevel"/>
    <w:tmpl w:val="18F49B18"/>
    <w:lvl w:ilvl="0" w:tplc="0BA2C1F2">
      <w:start w:val="3"/>
      <w:numFmt w:val="lowerLetter"/>
      <w:lvlText w:val="%1."/>
      <w:lvlJc w:val="left"/>
      <w:pPr>
        <w:tabs>
          <w:tab w:val="num" w:pos="720"/>
        </w:tabs>
        <w:ind w:left="720" w:hanging="360"/>
      </w:pPr>
    </w:lvl>
    <w:lvl w:ilvl="1" w:tplc="0B180256" w:tentative="1">
      <w:start w:val="1"/>
      <w:numFmt w:val="lowerLetter"/>
      <w:lvlText w:val="%2."/>
      <w:lvlJc w:val="left"/>
      <w:pPr>
        <w:tabs>
          <w:tab w:val="num" w:pos="1440"/>
        </w:tabs>
        <w:ind w:left="1440" w:hanging="360"/>
      </w:pPr>
    </w:lvl>
    <w:lvl w:ilvl="2" w:tplc="00D89A3A" w:tentative="1">
      <w:start w:val="1"/>
      <w:numFmt w:val="lowerLetter"/>
      <w:lvlText w:val="%3."/>
      <w:lvlJc w:val="left"/>
      <w:pPr>
        <w:tabs>
          <w:tab w:val="num" w:pos="2160"/>
        </w:tabs>
        <w:ind w:left="2160" w:hanging="360"/>
      </w:pPr>
    </w:lvl>
    <w:lvl w:ilvl="3" w:tplc="28DE3244" w:tentative="1">
      <w:start w:val="1"/>
      <w:numFmt w:val="lowerLetter"/>
      <w:lvlText w:val="%4."/>
      <w:lvlJc w:val="left"/>
      <w:pPr>
        <w:tabs>
          <w:tab w:val="num" w:pos="2880"/>
        </w:tabs>
        <w:ind w:left="2880" w:hanging="360"/>
      </w:pPr>
    </w:lvl>
    <w:lvl w:ilvl="4" w:tplc="AE9AEE6E" w:tentative="1">
      <w:start w:val="1"/>
      <w:numFmt w:val="lowerLetter"/>
      <w:lvlText w:val="%5."/>
      <w:lvlJc w:val="left"/>
      <w:pPr>
        <w:tabs>
          <w:tab w:val="num" w:pos="3600"/>
        </w:tabs>
        <w:ind w:left="3600" w:hanging="360"/>
      </w:pPr>
    </w:lvl>
    <w:lvl w:ilvl="5" w:tplc="B2CCF118" w:tentative="1">
      <w:start w:val="1"/>
      <w:numFmt w:val="lowerLetter"/>
      <w:lvlText w:val="%6."/>
      <w:lvlJc w:val="left"/>
      <w:pPr>
        <w:tabs>
          <w:tab w:val="num" w:pos="4320"/>
        </w:tabs>
        <w:ind w:left="4320" w:hanging="360"/>
      </w:pPr>
    </w:lvl>
    <w:lvl w:ilvl="6" w:tplc="EE3C3DE6" w:tentative="1">
      <w:start w:val="1"/>
      <w:numFmt w:val="lowerLetter"/>
      <w:lvlText w:val="%7."/>
      <w:lvlJc w:val="left"/>
      <w:pPr>
        <w:tabs>
          <w:tab w:val="num" w:pos="5040"/>
        </w:tabs>
        <w:ind w:left="5040" w:hanging="360"/>
      </w:pPr>
    </w:lvl>
    <w:lvl w:ilvl="7" w:tplc="FF60AA96" w:tentative="1">
      <w:start w:val="1"/>
      <w:numFmt w:val="lowerLetter"/>
      <w:lvlText w:val="%8."/>
      <w:lvlJc w:val="left"/>
      <w:pPr>
        <w:tabs>
          <w:tab w:val="num" w:pos="5760"/>
        </w:tabs>
        <w:ind w:left="5760" w:hanging="360"/>
      </w:pPr>
    </w:lvl>
    <w:lvl w:ilvl="8" w:tplc="AB22ACBA" w:tentative="1">
      <w:start w:val="1"/>
      <w:numFmt w:val="lowerLetter"/>
      <w:lvlText w:val="%9."/>
      <w:lvlJc w:val="left"/>
      <w:pPr>
        <w:tabs>
          <w:tab w:val="num" w:pos="6480"/>
        </w:tabs>
        <w:ind w:left="6480" w:hanging="360"/>
      </w:pPr>
    </w:lvl>
  </w:abstractNum>
  <w:abstractNum w:abstractNumId="19" w15:restartNumberingAfterBreak="0">
    <w:nsid w:val="4F6065E1"/>
    <w:multiLevelType w:val="hybridMultilevel"/>
    <w:tmpl w:val="59F44EEE"/>
    <w:lvl w:ilvl="0" w:tplc="F6A0D864">
      <w:start w:val="7"/>
      <w:numFmt w:val="decimal"/>
      <w:lvlText w:val="%1."/>
      <w:lvlJc w:val="left"/>
      <w:pPr>
        <w:tabs>
          <w:tab w:val="num" w:pos="720"/>
        </w:tabs>
        <w:ind w:left="720" w:hanging="360"/>
      </w:pPr>
    </w:lvl>
    <w:lvl w:ilvl="1" w:tplc="EDF0AD90" w:tentative="1">
      <w:start w:val="1"/>
      <w:numFmt w:val="decimal"/>
      <w:lvlText w:val="%2."/>
      <w:lvlJc w:val="left"/>
      <w:pPr>
        <w:tabs>
          <w:tab w:val="num" w:pos="1440"/>
        </w:tabs>
        <w:ind w:left="1440" w:hanging="360"/>
      </w:pPr>
    </w:lvl>
    <w:lvl w:ilvl="2" w:tplc="ED64BFCA" w:tentative="1">
      <w:start w:val="1"/>
      <w:numFmt w:val="decimal"/>
      <w:lvlText w:val="%3."/>
      <w:lvlJc w:val="left"/>
      <w:pPr>
        <w:tabs>
          <w:tab w:val="num" w:pos="2160"/>
        </w:tabs>
        <w:ind w:left="2160" w:hanging="360"/>
      </w:pPr>
    </w:lvl>
    <w:lvl w:ilvl="3" w:tplc="550E5DFA" w:tentative="1">
      <w:start w:val="1"/>
      <w:numFmt w:val="decimal"/>
      <w:lvlText w:val="%4."/>
      <w:lvlJc w:val="left"/>
      <w:pPr>
        <w:tabs>
          <w:tab w:val="num" w:pos="2880"/>
        </w:tabs>
        <w:ind w:left="2880" w:hanging="360"/>
      </w:pPr>
    </w:lvl>
    <w:lvl w:ilvl="4" w:tplc="A7ECB616" w:tentative="1">
      <w:start w:val="1"/>
      <w:numFmt w:val="decimal"/>
      <w:lvlText w:val="%5."/>
      <w:lvlJc w:val="left"/>
      <w:pPr>
        <w:tabs>
          <w:tab w:val="num" w:pos="3600"/>
        </w:tabs>
        <w:ind w:left="3600" w:hanging="360"/>
      </w:pPr>
    </w:lvl>
    <w:lvl w:ilvl="5" w:tplc="DE3E997C" w:tentative="1">
      <w:start w:val="1"/>
      <w:numFmt w:val="decimal"/>
      <w:lvlText w:val="%6."/>
      <w:lvlJc w:val="left"/>
      <w:pPr>
        <w:tabs>
          <w:tab w:val="num" w:pos="4320"/>
        </w:tabs>
        <w:ind w:left="4320" w:hanging="360"/>
      </w:pPr>
    </w:lvl>
    <w:lvl w:ilvl="6" w:tplc="98A0D274" w:tentative="1">
      <w:start w:val="1"/>
      <w:numFmt w:val="decimal"/>
      <w:lvlText w:val="%7."/>
      <w:lvlJc w:val="left"/>
      <w:pPr>
        <w:tabs>
          <w:tab w:val="num" w:pos="5040"/>
        </w:tabs>
        <w:ind w:left="5040" w:hanging="360"/>
      </w:pPr>
    </w:lvl>
    <w:lvl w:ilvl="7" w:tplc="558C4E3C" w:tentative="1">
      <w:start w:val="1"/>
      <w:numFmt w:val="decimal"/>
      <w:lvlText w:val="%8."/>
      <w:lvlJc w:val="left"/>
      <w:pPr>
        <w:tabs>
          <w:tab w:val="num" w:pos="5760"/>
        </w:tabs>
        <w:ind w:left="5760" w:hanging="360"/>
      </w:pPr>
    </w:lvl>
    <w:lvl w:ilvl="8" w:tplc="B37AF862" w:tentative="1">
      <w:start w:val="1"/>
      <w:numFmt w:val="decimal"/>
      <w:lvlText w:val="%9."/>
      <w:lvlJc w:val="left"/>
      <w:pPr>
        <w:tabs>
          <w:tab w:val="num" w:pos="6480"/>
        </w:tabs>
        <w:ind w:left="6480" w:hanging="360"/>
      </w:pPr>
    </w:lvl>
  </w:abstractNum>
  <w:abstractNum w:abstractNumId="20" w15:restartNumberingAfterBreak="0">
    <w:nsid w:val="50D07A5D"/>
    <w:multiLevelType w:val="multilevel"/>
    <w:tmpl w:val="1AB01B3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080" w:hanging="72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440" w:hanging="1080"/>
      </w:pPr>
    </w:lvl>
  </w:abstractNum>
  <w:abstractNum w:abstractNumId="21" w15:restartNumberingAfterBreak="0">
    <w:nsid w:val="54A914CC"/>
    <w:multiLevelType w:val="hybridMultilevel"/>
    <w:tmpl w:val="F9722562"/>
    <w:lvl w:ilvl="0" w:tplc="DC74F09A">
      <w:start w:val="5"/>
      <w:numFmt w:val="decimal"/>
      <w:lvlText w:val="%1."/>
      <w:lvlJc w:val="left"/>
      <w:pPr>
        <w:tabs>
          <w:tab w:val="num" w:pos="720"/>
        </w:tabs>
        <w:ind w:left="720" w:hanging="360"/>
      </w:pPr>
    </w:lvl>
    <w:lvl w:ilvl="1" w:tplc="EBCCAD66" w:tentative="1">
      <w:start w:val="1"/>
      <w:numFmt w:val="decimal"/>
      <w:lvlText w:val="%2."/>
      <w:lvlJc w:val="left"/>
      <w:pPr>
        <w:tabs>
          <w:tab w:val="num" w:pos="1440"/>
        </w:tabs>
        <w:ind w:left="1440" w:hanging="360"/>
      </w:pPr>
    </w:lvl>
    <w:lvl w:ilvl="2" w:tplc="9992E188" w:tentative="1">
      <w:start w:val="1"/>
      <w:numFmt w:val="decimal"/>
      <w:lvlText w:val="%3."/>
      <w:lvlJc w:val="left"/>
      <w:pPr>
        <w:tabs>
          <w:tab w:val="num" w:pos="2160"/>
        </w:tabs>
        <w:ind w:left="2160" w:hanging="360"/>
      </w:pPr>
    </w:lvl>
    <w:lvl w:ilvl="3" w:tplc="C02263F8" w:tentative="1">
      <w:start w:val="1"/>
      <w:numFmt w:val="decimal"/>
      <w:lvlText w:val="%4."/>
      <w:lvlJc w:val="left"/>
      <w:pPr>
        <w:tabs>
          <w:tab w:val="num" w:pos="2880"/>
        </w:tabs>
        <w:ind w:left="2880" w:hanging="360"/>
      </w:pPr>
    </w:lvl>
    <w:lvl w:ilvl="4" w:tplc="9A8A3E0A" w:tentative="1">
      <w:start w:val="1"/>
      <w:numFmt w:val="decimal"/>
      <w:lvlText w:val="%5."/>
      <w:lvlJc w:val="left"/>
      <w:pPr>
        <w:tabs>
          <w:tab w:val="num" w:pos="3600"/>
        </w:tabs>
        <w:ind w:left="3600" w:hanging="360"/>
      </w:pPr>
    </w:lvl>
    <w:lvl w:ilvl="5" w:tplc="7AE04AC8" w:tentative="1">
      <w:start w:val="1"/>
      <w:numFmt w:val="decimal"/>
      <w:lvlText w:val="%6."/>
      <w:lvlJc w:val="left"/>
      <w:pPr>
        <w:tabs>
          <w:tab w:val="num" w:pos="4320"/>
        </w:tabs>
        <w:ind w:left="4320" w:hanging="360"/>
      </w:pPr>
    </w:lvl>
    <w:lvl w:ilvl="6" w:tplc="2E42053A" w:tentative="1">
      <w:start w:val="1"/>
      <w:numFmt w:val="decimal"/>
      <w:lvlText w:val="%7."/>
      <w:lvlJc w:val="left"/>
      <w:pPr>
        <w:tabs>
          <w:tab w:val="num" w:pos="5040"/>
        </w:tabs>
        <w:ind w:left="5040" w:hanging="360"/>
      </w:pPr>
    </w:lvl>
    <w:lvl w:ilvl="7" w:tplc="C6461C3C" w:tentative="1">
      <w:start w:val="1"/>
      <w:numFmt w:val="decimal"/>
      <w:lvlText w:val="%8."/>
      <w:lvlJc w:val="left"/>
      <w:pPr>
        <w:tabs>
          <w:tab w:val="num" w:pos="5760"/>
        </w:tabs>
        <w:ind w:left="5760" w:hanging="360"/>
      </w:pPr>
    </w:lvl>
    <w:lvl w:ilvl="8" w:tplc="77600914" w:tentative="1">
      <w:start w:val="1"/>
      <w:numFmt w:val="decimal"/>
      <w:lvlText w:val="%9."/>
      <w:lvlJc w:val="left"/>
      <w:pPr>
        <w:tabs>
          <w:tab w:val="num" w:pos="6480"/>
        </w:tabs>
        <w:ind w:left="6480" w:hanging="360"/>
      </w:pPr>
    </w:lvl>
  </w:abstractNum>
  <w:abstractNum w:abstractNumId="22" w15:restartNumberingAfterBreak="0">
    <w:nsid w:val="564B4B68"/>
    <w:multiLevelType w:val="hybridMultilevel"/>
    <w:tmpl w:val="3B9635AA"/>
    <w:lvl w:ilvl="0" w:tplc="731EEB02">
      <w:start w:val="4"/>
      <w:numFmt w:val="decimal"/>
      <w:lvlText w:val="%1."/>
      <w:lvlJc w:val="left"/>
      <w:pPr>
        <w:tabs>
          <w:tab w:val="num" w:pos="720"/>
        </w:tabs>
        <w:ind w:left="720" w:hanging="360"/>
      </w:pPr>
    </w:lvl>
    <w:lvl w:ilvl="1" w:tplc="54F22C7C" w:tentative="1">
      <w:start w:val="1"/>
      <w:numFmt w:val="decimal"/>
      <w:lvlText w:val="%2."/>
      <w:lvlJc w:val="left"/>
      <w:pPr>
        <w:tabs>
          <w:tab w:val="num" w:pos="1440"/>
        </w:tabs>
        <w:ind w:left="1440" w:hanging="360"/>
      </w:pPr>
    </w:lvl>
    <w:lvl w:ilvl="2" w:tplc="0C4E82A4" w:tentative="1">
      <w:start w:val="1"/>
      <w:numFmt w:val="decimal"/>
      <w:lvlText w:val="%3."/>
      <w:lvlJc w:val="left"/>
      <w:pPr>
        <w:tabs>
          <w:tab w:val="num" w:pos="2160"/>
        </w:tabs>
        <w:ind w:left="2160" w:hanging="360"/>
      </w:pPr>
    </w:lvl>
    <w:lvl w:ilvl="3" w:tplc="661A7010" w:tentative="1">
      <w:start w:val="1"/>
      <w:numFmt w:val="decimal"/>
      <w:lvlText w:val="%4."/>
      <w:lvlJc w:val="left"/>
      <w:pPr>
        <w:tabs>
          <w:tab w:val="num" w:pos="2880"/>
        </w:tabs>
        <w:ind w:left="2880" w:hanging="360"/>
      </w:pPr>
    </w:lvl>
    <w:lvl w:ilvl="4" w:tplc="B09A87D6" w:tentative="1">
      <w:start w:val="1"/>
      <w:numFmt w:val="decimal"/>
      <w:lvlText w:val="%5."/>
      <w:lvlJc w:val="left"/>
      <w:pPr>
        <w:tabs>
          <w:tab w:val="num" w:pos="3600"/>
        </w:tabs>
        <w:ind w:left="3600" w:hanging="360"/>
      </w:pPr>
    </w:lvl>
    <w:lvl w:ilvl="5" w:tplc="BB32DF1A" w:tentative="1">
      <w:start w:val="1"/>
      <w:numFmt w:val="decimal"/>
      <w:lvlText w:val="%6."/>
      <w:lvlJc w:val="left"/>
      <w:pPr>
        <w:tabs>
          <w:tab w:val="num" w:pos="4320"/>
        </w:tabs>
        <w:ind w:left="4320" w:hanging="360"/>
      </w:pPr>
    </w:lvl>
    <w:lvl w:ilvl="6" w:tplc="6CFA0B7A" w:tentative="1">
      <w:start w:val="1"/>
      <w:numFmt w:val="decimal"/>
      <w:lvlText w:val="%7."/>
      <w:lvlJc w:val="left"/>
      <w:pPr>
        <w:tabs>
          <w:tab w:val="num" w:pos="5040"/>
        </w:tabs>
        <w:ind w:left="5040" w:hanging="360"/>
      </w:pPr>
    </w:lvl>
    <w:lvl w:ilvl="7" w:tplc="8C5044E8" w:tentative="1">
      <w:start w:val="1"/>
      <w:numFmt w:val="decimal"/>
      <w:lvlText w:val="%8."/>
      <w:lvlJc w:val="left"/>
      <w:pPr>
        <w:tabs>
          <w:tab w:val="num" w:pos="5760"/>
        </w:tabs>
        <w:ind w:left="5760" w:hanging="360"/>
      </w:pPr>
    </w:lvl>
    <w:lvl w:ilvl="8" w:tplc="EA5A1F96" w:tentative="1">
      <w:start w:val="1"/>
      <w:numFmt w:val="decimal"/>
      <w:lvlText w:val="%9."/>
      <w:lvlJc w:val="left"/>
      <w:pPr>
        <w:tabs>
          <w:tab w:val="num" w:pos="6480"/>
        </w:tabs>
        <w:ind w:left="6480" w:hanging="360"/>
      </w:pPr>
    </w:lvl>
  </w:abstractNum>
  <w:abstractNum w:abstractNumId="23" w15:restartNumberingAfterBreak="0">
    <w:nsid w:val="57F05D5B"/>
    <w:multiLevelType w:val="multilevel"/>
    <w:tmpl w:val="48D0E8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FA421E"/>
    <w:multiLevelType w:val="hybridMultilevel"/>
    <w:tmpl w:val="99E8E3EA"/>
    <w:lvl w:ilvl="0" w:tplc="4ED6DE1C">
      <w:start w:val="1"/>
      <w:numFmt w:val="upperRoman"/>
      <w:lvlText w:val="%1."/>
      <w:lvlJc w:val="left"/>
      <w:pPr>
        <w:ind w:left="720" w:hanging="360"/>
      </w:pPr>
    </w:lvl>
    <w:lvl w:ilvl="1" w:tplc="7FBA60CE">
      <w:start w:val="1"/>
      <w:numFmt w:val="lowerLetter"/>
      <w:lvlText w:val="%2."/>
      <w:lvlJc w:val="left"/>
      <w:pPr>
        <w:ind w:left="1440" w:hanging="360"/>
      </w:pPr>
    </w:lvl>
    <w:lvl w:ilvl="2" w:tplc="3C68C364">
      <w:start w:val="1"/>
      <w:numFmt w:val="lowerRoman"/>
      <w:lvlText w:val="%3."/>
      <w:lvlJc w:val="right"/>
      <w:pPr>
        <w:ind w:left="2160" w:hanging="180"/>
      </w:pPr>
    </w:lvl>
    <w:lvl w:ilvl="3" w:tplc="4AF04E4A">
      <w:start w:val="1"/>
      <w:numFmt w:val="decimal"/>
      <w:lvlText w:val="%4."/>
      <w:lvlJc w:val="left"/>
      <w:pPr>
        <w:ind w:left="2880" w:hanging="360"/>
      </w:pPr>
    </w:lvl>
    <w:lvl w:ilvl="4" w:tplc="F75AF702">
      <w:start w:val="1"/>
      <w:numFmt w:val="lowerLetter"/>
      <w:lvlText w:val="%5."/>
      <w:lvlJc w:val="left"/>
      <w:pPr>
        <w:ind w:left="3600" w:hanging="360"/>
      </w:pPr>
    </w:lvl>
    <w:lvl w:ilvl="5" w:tplc="BAB2E00A">
      <w:start w:val="1"/>
      <w:numFmt w:val="lowerRoman"/>
      <w:lvlText w:val="%6."/>
      <w:lvlJc w:val="right"/>
      <w:pPr>
        <w:ind w:left="4320" w:hanging="180"/>
      </w:pPr>
    </w:lvl>
    <w:lvl w:ilvl="6" w:tplc="7E96B8C0">
      <w:start w:val="1"/>
      <w:numFmt w:val="decimal"/>
      <w:lvlText w:val="%7."/>
      <w:lvlJc w:val="left"/>
      <w:pPr>
        <w:ind w:left="5040" w:hanging="360"/>
      </w:pPr>
    </w:lvl>
    <w:lvl w:ilvl="7" w:tplc="40845FD0">
      <w:start w:val="1"/>
      <w:numFmt w:val="lowerLetter"/>
      <w:lvlText w:val="%8."/>
      <w:lvlJc w:val="left"/>
      <w:pPr>
        <w:ind w:left="5760" w:hanging="360"/>
      </w:pPr>
    </w:lvl>
    <w:lvl w:ilvl="8" w:tplc="136EAEEE">
      <w:start w:val="1"/>
      <w:numFmt w:val="lowerRoman"/>
      <w:lvlText w:val="%9."/>
      <w:lvlJc w:val="right"/>
      <w:pPr>
        <w:ind w:left="6480" w:hanging="180"/>
      </w:pPr>
    </w:lvl>
  </w:abstractNum>
  <w:abstractNum w:abstractNumId="25" w15:restartNumberingAfterBreak="0">
    <w:nsid w:val="5D4D0E5C"/>
    <w:multiLevelType w:val="hybridMultilevel"/>
    <w:tmpl w:val="BEE840C6"/>
    <w:lvl w:ilvl="0" w:tplc="723009D6">
      <w:start w:val="1"/>
      <w:numFmt w:val="lowerLetter"/>
      <w:lvlText w:val="%1."/>
      <w:lvlJc w:val="left"/>
      <w:pPr>
        <w:ind w:left="854" w:hanging="57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5DF95878"/>
    <w:multiLevelType w:val="multilevel"/>
    <w:tmpl w:val="7E62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A063F4"/>
    <w:multiLevelType w:val="multilevel"/>
    <w:tmpl w:val="84ECC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F4E0563"/>
    <w:multiLevelType w:val="multilevel"/>
    <w:tmpl w:val="CFCEC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2AA66B1"/>
    <w:multiLevelType w:val="multilevel"/>
    <w:tmpl w:val="A98603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EF2944"/>
    <w:multiLevelType w:val="multilevel"/>
    <w:tmpl w:val="7A92D5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30645E"/>
    <w:multiLevelType w:val="hybridMultilevel"/>
    <w:tmpl w:val="66C87B10"/>
    <w:lvl w:ilvl="0" w:tplc="FFFFFFFF">
      <w:start w:val="1"/>
      <w:numFmt w:val="decimal"/>
      <w:lvlText w:val="%1."/>
      <w:lvlJc w:val="left"/>
      <w:pPr>
        <w:ind w:left="930" w:hanging="57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B6B68"/>
    <w:multiLevelType w:val="hybridMultilevel"/>
    <w:tmpl w:val="A0C04FAE"/>
    <w:lvl w:ilvl="0" w:tplc="321CEA78">
      <w:start w:val="1"/>
      <w:numFmt w:val="lowerLetter"/>
      <w:lvlText w:val="%1)"/>
      <w:lvlJc w:val="left"/>
      <w:pPr>
        <w:ind w:left="720" w:hanging="360"/>
      </w:pPr>
    </w:lvl>
    <w:lvl w:ilvl="1" w:tplc="8440FDEA">
      <w:start w:val="1"/>
      <w:numFmt w:val="lowerLetter"/>
      <w:lvlText w:val="%2."/>
      <w:lvlJc w:val="left"/>
      <w:pPr>
        <w:ind w:left="1440" w:hanging="360"/>
      </w:pPr>
    </w:lvl>
    <w:lvl w:ilvl="2" w:tplc="C0EC9BE8">
      <w:start w:val="1"/>
      <w:numFmt w:val="lowerRoman"/>
      <w:lvlText w:val="%3."/>
      <w:lvlJc w:val="right"/>
      <w:pPr>
        <w:ind w:left="2160" w:hanging="180"/>
      </w:pPr>
    </w:lvl>
    <w:lvl w:ilvl="3" w:tplc="9B4EA5AE">
      <w:start w:val="1"/>
      <w:numFmt w:val="decimal"/>
      <w:lvlText w:val="%4."/>
      <w:lvlJc w:val="left"/>
      <w:pPr>
        <w:ind w:left="2880" w:hanging="360"/>
      </w:pPr>
    </w:lvl>
    <w:lvl w:ilvl="4" w:tplc="8158ADB8">
      <w:start w:val="1"/>
      <w:numFmt w:val="lowerLetter"/>
      <w:lvlText w:val="%5."/>
      <w:lvlJc w:val="left"/>
      <w:pPr>
        <w:ind w:left="3600" w:hanging="360"/>
      </w:pPr>
    </w:lvl>
    <w:lvl w:ilvl="5" w:tplc="E2543B30">
      <w:start w:val="1"/>
      <w:numFmt w:val="lowerRoman"/>
      <w:lvlText w:val="%6."/>
      <w:lvlJc w:val="right"/>
      <w:pPr>
        <w:ind w:left="4320" w:hanging="180"/>
      </w:pPr>
    </w:lvl>
    <w:lvl w:ilvl="6" w:tplc="1C32FEB4">
      <w:start w:val="1"/>
      <w:numFmt w:val="decimal"/>
      <w:lvlText w:val="%7."/>
      <w:lvlJc w:val="left"/>
      <w:pPr>
        <w:ind w:left="5040" w:hanging="360"/>
      </w:pPr>
    </w:lvl>
    <w:lvl w:ilvl="7" w:tplc="F83244B2">
      <w:start w:val="1"/>
      <w:numFmt w:val="lowerLetter"/>
      <w:lvlText w:val="%8."/>
      <w:lvlJc w:val="left"/>
      <w:pPr>
        <w:ind w:left="5760" w:hanging="360"/>
      </w:pPr>
    </w:lvl>
    <w:lvl w:ilvl="8" w:tplc="BD4CB7F8">
      <w:start w:val="1"/>
      <w:numFmt w:val="lowerRoman"/>
      <w:lvlText w:val="%9."/>
      <w:lvlJc w:val="right"/>
      <w:pPr>
        <w:ind w:left="6480" w:hanging="180"/>
      </w:pPr>
    </w:lvl>
  </w:abstractNum>
  <w:abstractNum w:abstractNumId="33" w15:restartNumberingAfterBreak="0">
    <w:nsid w:val="666460EA"/>
    <w:multiLevelType w:val="hybridMultilevel"/>
    <w:tmpl w:val="3E04A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A3213C"/>
    <w:multiLevelType w:val="hybridMultilevel"/>
    <w:tmpl w:val="79AC626A"/>
    <w:lvl w:ilvl="0" w:tplc="4C1C2EBC">
      <w:start w:val="2"/>
      <w:numFmt w:val="lowerLetter"/>
      <w:lvlText w:val="%1."/>
      <w:lvlJc w:val="left"/>
      <w:pPr>
        <w:tabs>
          <w:tab w:val="num" w:pos="720"/>
        </w:tabs>
        <w:ind w:left="720" w:hanging="360"/>
      </w:pPr>
    </w:lvl>
    <w:lvl w:ilvl="1" w:tplc="6056562A" w:tentative="1">
      <w:start w:val="1"/>
      <w:numFmt w:val="lowerLetter"/>
      <w:lvlText w:val="%2."/>
      <w:lvlJc w:val="left"/>
      <w:pPr>
        <w:tabs>
          <w:tab w:val="num" w:pos="1440"/>
        </w:tabs>
        <w:ind w:left="1440" w:hanging="360"/>
      </w:pPr>
    </w:lvl>
    <w:lvl w:ilvl="2" w:tplc="1A42C6F6" w:tentative="1">
      <w:start w:val="1"/>
      <w:numFmt w:val="lowerLetter"/>
      <w:lvlText w:val="%3."/>
      <w:lvlJc w:val="left"/>
      <w:pPr>
        <w:tabs>
          <w:tab w:val="num" w:pos="2160"/>
        </w:tabs>
        <w:ind w:left="2160" w:hanging="360"/>
      </w:pPr>
    </w:lvl>
    <w:lvl w:ilvl="3" w:tplc="84788C6E" w:tentative="1">
      <w:start w:val="1"/>
      <w:numFmt w:val="lowerLetter"/>
      <w:lvlText w:val="%4."/>
      <w:lvlJc w:val="left"/>
      <w:pPr>
        <w:tabs>
          <w:tab w:val="num" w:pos="2880"/>
        </w:tabs>
        <w:ind w:left="2880" w:hanging="360"/>
      </w:pPr>
    </w:lvl>
    <w:lvl w:ilvl="4" w:tplc="D5F6E066" w:tentative="1">
      <w:start w:val="1"/>
      <w:numFmt w:val="lowerLetter"/>
      <w:lvlText w:val="%5."/>
      <w:lvlJc w:val="left"/>
      <w:pPr>
        <w:tabs>
          <w:tab w:val="num" w:pos="3600"/>
        </w:tabs>
        <w:ind w:left="3600" w:hanging="360"/>
      </w:pPr>
    </w:lvl>
    <w:lvl w:ilvl="5" w:tplc="637C0FB6" w:tentative="1">
      <w:start w:val="1"/>
      <w:numFmt w:val="lowerLetter"/>
      <w:lvlText w:val="%6."/>
      <w:lvlJc w:val="left"/>
      <w:pPr>
        <w:tabs>
          <w:tab w:val="num" w:pos="4320"/>
        </w:tabs>
        <w:ind w:left="4320" w:hanging="360"/>
      </w:pPr>
    </w:lvl>
    <w:lvl w:ilvl="6" w:tplc="127C5FBC" w:tentative="1">
      <w:start w:val="1"/>
      <w:numFmt w:val="lowerLetter"/>
      <w:lvlText w:val="%7."/>
      <w:lvlJc w:val="left"/>
      <w:pPr>
        <w:tabs>
          <w:tab w:val="num" w:pos="5040"/>
        </w:tabs>
        <w:ind w:left="5040" w:hanging="360"/>
      </w:pPr>
    </w:lvl>
    <w:lvl w:ilvl="7" w:tplc="272285C2" w:tentative="1">
      <w:start w:val="1"/>
      <w:numFmt w:val="lowerLetter"/>
      <w:lvlText w:val="%8."/>
      <w:lvlJc w:val="left"/>
      <w:pPr>
        <w:tabs>
          <w:tab w:val="num" w:pos="5760"/>
        </w:tabs>
        <w:ind w:left="5760" w:hanging="360"/>
      </w:pPr>
    </w:lvl>
    <w:lvl w:ilvl="8" w:tplc="F496D118" w:tentative="1">
      <w:start w:val="1"/>
      <w:numFmt w:val="lowerLetter"/>
      <w:lvlText w:val="%9."/>
      <w:lvlJc w:val="left"/>
      <w:pPr>
        <w:tabs>
          <w:tab w:val="num" w:pos="6480"/>
        </w:tabs>
        <w:ind w:left="6480" w:hanging="360"/>
      </w:pPr>
    </w:lvl>
  </w:abstractNum>
  <w:abstractNum w:abstractNumId="35" w15:restartNumberingAfterBreak="0">
    <w:nsid w:val="7088664F"/>
    <w:multiLevelType w:val="hybridMultilevel"/>
    <w:tmpl w:val="42BA33B0"/>
    <w:lvl w:ilvl="0" w:tplc="D4FEBEF2">
      <w:start w:val="2"/>
      <w:numFmt w:val="lowerLetter"/>
      <w:lvlText w:val="%1."/>
      <w:lvlJc w:val="left"/>
      <w:pPr>
        <w:tabs>
          <w:tab w:val="num" w:pos="720"/>
        </w:tabs>
        <w:ind w:left="720" w:hanging="360"/>
      </w:pPr>
    </w:lvl>
    <w:lvl w:ilvl="1" w:tplc="044E7248">
      <w:start w:val="2"/>
      <w:numFmt w:val="lowerLetter"/>
      <w:lvlText w:val="%2."/>
      <w:lvlJc w:val="left"/>
      <w:pPr>
        <w:ind w:left="2291" w:hanging="1211"/>
      </w:pPr>
      <w:rPr>
        <w:rFonts w:ascii="Arial" w:eastAsiaTheme="minorHAnsi" w:hAnsi="Arial" w:cs="Arial" w:hint="default"/>
        <w:b/>
        <w:sz w:val="22"/>
      </w:rPr>
    </w:lvl>
    <w:lvl w:ilvl="2" w:tplc="9DDEBA88" w:tentative="1">
      <w:start w:val="1"/>
      <w:numFmt w:val="lowerLetter"/>
      <w:lvlText w:val="%3."/>
      <w:lvlJc w:val="left"/>
      <w:pPr>
        <w:tabs>
          <w:tab w:val="num" w:pos="2160"/>
        </w:tabs>
        <w:ind w:left="2160" w:hanging="360"/>
      </w:pPr>
    </w:lvl>
    <w:lvl w:ilvl="3" w:tplc="8348FA26" w:tentative="1">
      <w:start w:val="1"/>
      <w:numFmt w:val="lowerLetter"/>
      <w:lvlText w:val="%4."/>
      <w:lvlJc w:val="left"/>
      <w:pPr>
        <w:tabs>
          <w:tab w:val="num" w:pos="2880"/>
        </w:tabs>
        <w:ind w:left="2880" w:hanging="360"/>
      </w:pPr>
    </w:lvl>
    <w:lvl w:ilvl="4" w:tplc="2B2463BE" w:tentative="1">
      <w:start w:val="1"/>
      <w:numFmt w:val="lowerLetter"/>
      <w:lvlText w:val="%5."/>
      <w:lvlJc w:val="left"/>
      <w:pPr>
        <w:tabs>
          <w:tab w:val="num" w:pos="3600"/>
        </w:tabs>
        <w:ind w:left="3600" w:hanging="360"/>
      </w:pPr>
    </w:lvl>
    <w:lvl w:ilvl="5" w:tplc="0DD885EA" w:tentative="1">
      <w:start w:val="1"/>
      <w:numFmt w:val="lowerLetter"/>
      <w:lvlText w:val="%6."/>
      <w:lvlJc w:val="left"/>
      <w:pPr>
        <w:tabs>
          <w:tab w:val="num" w:pos="4320"/>
        </w:tabs>
        <w:ind w:left="4320" w:hanging="360"/>
      </w:pPr>
    </w:lvl>
    <w:lvl w:ilvl="6" w:tplc="040234C4" w:tentative="1">
      <w:start w:val="1"/>
      <w:numFmt w:val="lowerLetter"/>
      <w:lvlText w:val="%7."/>
      <w:lvlJc w:val="left"/>
      <w:pPr>
        <w:tabs>
          <w:tab w:val="num" w:pos="5040"/>
        </w:tabs>
        <w:ind w:left="5040" w:hanging="360"/>
      </w:pPr>
    </w:lvl>
    <w:lvl w:ilvl="7" w:tplc="A91C2166" w:tentative="1">
      <w:start w:val="1"/>
      <w:numFmt w:val="lowerLetter"/>
      <w:lvlText w:val="%8."/>
      <w:lvlJc w:val="left"/>
      <w:pPr>
        <w:tabs>
          <w:tab w:val="num" w:pos="5760"/>
        </w:tabs>
        <w:ind w:left="5760" w:hanging="360"/>
      </w:pPr>
    </w:lvl>
    <w:lvl w:ilvl="8" w:tplc="94B20062" w:tentative="1">
      <w:start w:val="1"/>
      <w:numFmt w:val="lowerLetter"/>
      <w:lvlText w:val="%9."/>
      <w:lvlJc w:val="left"/>
      <w:pPr>
        <w:tabs>
          <w:tab w:val="num" w:pos="6480"/>
        </w:tabs>
        <w:ind w:left="6480" w:hanging="360"/>
      </w:pPr>
    </w:lvl>
  </w:abstractNum>
  <w:abstractNum w:abstractNumId="36" w15:restartNumberingAfterBreak="0">
    <w:nsid w:val="71A81522"/>
    <w:multiLevelType w:val="hybridMultilevel"/>
    <w:tmpl w:val="9CEEF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E13E15"/>
    <w:multiLevelType w:val="hybridMultilevel"/>
    <w:tmpl w:val="D804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271787"/>
    <w:multiLevelType w:val="multilevel"/>
    <w:tmpl w:val="8F1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4"/>
  </w:num>
  <w:num w:numId="3">
    <w:abstractNumId w:val="33"/>
  </w:num>
  <w:num w:numId="4">
    <w:abstractNumId w:val="36"/>
  </w:num>
  <w:num w:numId="5">
    <w:abstractNumId w:val="8"/>
  </w:num>
  <w:num w:numId="6">
    <w:abstractNumId w:val="13"/>
  </w:num>
  <w:num w:numId="7">
    <w:abstractNumId w:val="12"/>
  </w:num>
  <w:num w:numId="8">
    <w:abstractNumId w:val="25"/>
  </w:num>
  <w:num w:numId="9">
    <w:abstractNumId w:val="0"/>
  </w:num>
  <w:num w:numId="10">
    <w:abstractNumId w:val="15"/>
  </w:num>
  <w:num w:numId="11">
    <w:abstractNumId w:val="6"/>
  </w:num>
  <w:num w:numId="12">
    <w:abstractNumId w:val="31"/>
  </w:num>
  <w:num w:numId="13">
    <w:abstractNumId w:val="9"/>
  </w:num>
  <w:num w:numId="14">
    <w:abstractNumId w:val="14"/>
  </w:num>
  <w:num w:numId="15">
    <w:abstractNumId w:val="2"/>
  </w:num>
  <w:num w:numId="16">
    <w:abstractNumId w:val="10"/>
  </w:num>
  <w:num w:numId="17">
    <w:abstractNumId w:val="4"/>
  </w:num>
  <w:num w:numId="18">
    <w:abstractNumId w:val="22"/>
  </w:num>
  <w:num w:numId="19">
    <w:abstractNumId w:val="21"/>
  </w:num>
  <w:num w:numId="20">
    <w:abstractNumId w:val="16"/>
  </w:num>
  <w:num w:numId="21">
    <w:abstractNumId w:val="19"/>
  </w:num>
  <w:num w:numId="22">
    <w:abstractNumId w:val="17"/>
  </w:num>
  <w:num w:numId="23">
    <w:abstractNumId w:val="35"/>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8"/>
  </w:num>
  <w:num w:numId="28">
    <w:abstractNumId w:val="38"/>
  </w:num>
  <w:num w:numId="29">
    <w:abstractNumId w:val="26"/>
  </w:num>
  <w:num w:numId="30">
    <w:abstractNumId w:val="23"/>
  </w:num>
  <w:num w:numId="31">
    <w:abstractNumId w:val="7"/>
  </w:num>
  <w:num w:numId="32">
    <w:abstractNumId w:val="27"/>
  </w:num>
  <w:num w:numId="33">
    <w:abstractNumId w:val="30"/>
  </w:num>
  <w:num w:numId="34">
    <w:abstractNumId w:val="11"/>
  </w:num>
  <w:num w:numId="35">
    <w:abstractNumId w:val="29"/>
  </w:num>
  <w:num w:numId="36">
    <w:abstractNumId w:val="3"/>
  </w:num>
  <w:num w:numId="37">
    <w:abstractNumId w:val="5"/>
  </w:num>
  <w:num w:numId="38">
    <w:abstractNumId w:val="37"/>
  </w:num>
  <w:num w:numId="39">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3E"/>
    <w:rsid w:val="0000001A"/>
    <w:rsid w:val="000002D4"/>
    <w:rsid w:val="000006FD"/>
    <w:rsid w:val="000007D9"/>
    <w:rsid w:val="00001E72"/>
    <w:rsid w:val="00003590"/>
    <w:rsid w:val="00003998"/>
    <w:rsid w:val="0000469B"/>
    <w:rsid w:val="00004D1A"/>
    <w:rsid w:val="0000528B"/>
    <w:rsid w:val="000114A8"/>
    <w:rsid w:val="000123B0"/>
    <w:rsid w:val="000125E1"/>
    <w:rsid w:val="00012C20"/>
    <w:rsid w:val="00014339"/>
    <w:rsid w:val="000154BC"/>
    <w:rsid w:val="0001654F"/>
    <w:rsid w:val="000166CC"/>
    <w:rsid w:val="000169FA"/>
    <w:rsid w:val="00017005"/>
    <w:rsid w:val="00024258"/>
    <w:rsid w:val="000243B9"/>
    <w:rsid w:val="00025F00"/>
    <w:rsid w:val="000275BA"/>
    <w:rsid w:val="0003004B"/>
    <w:rsid w:val="00030723"/>
    <w:rsid w:val="00032EB8"/>
    <w:rsid w:val="00032F11"/>
    <w:rsid w:val="0003568F"/>
    <w:rsid w:val="00037B67"/>
    <w:rsid w:val="0004029D"/>
    <w:rsid w:val="00040ED4"/>
    <w:rsid w:val="00041D3C"/>
    <w:rsid w:val="00041D3E"/>
    <w:rsid w:val="00042581"/>
    <w:rsid w:val="00042BE3"/>
    <w:rsid w:val="0004565D"/>
    <w:rsid w:val="00045E37"/>
    <w:rsid w:val="00047B53"/>
    <w:rsid w:val="00054090"/>
    <w:rsid w:val="00055594"/>
    <w:rsid w:val="00057D0F"/>
    <w:rsid w:val="00060DAA"/>
    <w:rsid w:val="00060EAC"/>
    <w:rsid w:val="000627BF"/>
    <w:rsid w:val="00063C60"/>
    <w:rsid w:val="00066D82"/>
    <w:rsid w:val="000674EF"/>
    <w:rsid w:val="0007005A"/>
    <w:rsid w:val="00071028"/>
    <w:rsid w:val="000714D3"/>
    <w:rsid w:val="00072C2C"/>
    <w:rsid w:val="000731C8"/>
    <w:rsid w:val="00073574"/>
    <w:rsid w:val="0007457F"/>
    <w:rsid w:val="00074A06"/>
    <w:rsid w:val="00074E0D"/>
    <w:rsid w:val="0007627E"/>
    <w:rsid w:val="00080831"/>
    <w:rsid w:val="00081003"/>
    <w:rsid w:val="00081CE7"/>
    <w:rsid w:val="00082953"/>
    <w:rsid w:val="00082967"/>
    <w:rsid w:val="00082FBB"/>
    <w:rsid w:val="00083B12"/>
    <w:rsid w:val="00085FE0"/>
    <w:rsid w:val="000862AF"/>
    <w:rsid w:val="00087155"/>
    <w:rsid w:val="000872CD"/>
    <w:rsid w:val="0008791B"/>
    <w:rsid w:val="000879D0"/>
    <w:rsid w:val="00092764"/>
    <w:rsid w:val="00094866"/>
    <w:rsid w:val="000948FC"/>
    <w:rsid w:val="0009539E"/>
    <w:rsid w:val="00095B1F"/>
    <w:rsid w:val="00095CE5"/>
    <w:rsid w:val="00096B0C"/>
    <w:rsid w:val="00096F2D"/>
    <w:rsid w:val="000A358C"/>
    <w:rsid w:val="000A4664"/>
    <w:rsid w:val="000A4AA1"/>
    <w:rsid w:val="000A573C"/>
    <w:rsid w:val="000A5BBF"/>
    <w:rsid w:val="000A6070"/>
    <w:rsid w:val="000A6F95"/>
    <w:rsid w:val="000B16B6"/>
    <w:rsid w:val="000B3310"/>
    <w:rsid w:val="000B345A"/>
    <w:rsid w:val="000B3736"/>
    <w:rsid w:val="000B58A0"/>
    <w:rsid w:val="000B6038"/>
    <w:rsid w:val="000B72F0"/>
    <w:rsid w:val="000B7877"/>
    <w:rsid w:val="000C1247"/>
    <w:rsid w:val="000C266B"/>
    <w:rsid w:val="000C29A9"/>
    <w:rsid w:val="000C29FD"/>
    <w:rsid w:val="000C4F5E"/>
    <w:rsid w:val="000C5CA2"/>
    <w:rsid w:val="000C7616"/>
    <w:rsid w:val="000D2258"/>
    <w:rsid w:val="000D2D1E"/>
    <w:rsid w:val="000D3B6C"/>
    <w:rsid w:val="000D4EC1"/>
    <w:rsid w:val="000D5696"/>
    <w:rsid w:val="000D59B5"/>
    <w:rsid w:val="000D5D92"/>
    <w:rsid w:val="000D6A7F"/>
    <w:rsid w:val="000D6C05"/>
    <w:rsid w:val="000D6F0D"/>
    <w:rsid w:val="000D732A"/>
    <w:rsid w:val="000D7570"/>
    <w:rsid w:val="000D9320"/>
    <w:rsid w:val="000E03D1"/>
    <w:rsid w:val="000E0572"/>
    <w:rsid w:val="000E134F"/>
    <w:rsid w:val="000E2149"/>
    <w:rsid w:val="000E220E"/>
    <w:rsid w:val="000E2247"/>
    <w:rsid w:val="000E4E18"/>
    <w:rsid w:val="000E5E12"/>
    <w:rsid w:val="000E6428"/>
    <w:rsid w:val="000F05F2"/>
    <w:rsid w:val="000F0F03"/>
    <w:rsid w:val="000F18EB"/>
    <w:rsid w:val="000F1C84"/>
    <w:rsid w:val="000F3A52"/>
    <w:rsid w:val="000F50FA"/>
    <w:rsid w:val="000F5DCB"/>
    <w:rsid w:val="000F61C4"/>
    <w:rsid w:val="000F6747"/>
    <w:rsid w:val="000F6D48"/>
    <w:rsid w:val="000F6E5B"/>
    <w:rsid w:val="00100DFD"/>
    <w:rsid w:val="00100FEA"/>
    <w:rsid w:val="00101473"/>
    <w:rsid w:val="00102AC1"/>
    <w:rsid w:val="00102BFF"/>
    <w:rsid w:val="00104C1C"/>
    <w:rsid w:val="00104D47"/>
    <w:rsid w:val="00105B47"/>
    <w:rsid w:val="00106C69"/>
    <w:rsid w:val="0010742D"/>
    <w:rsid w:val="00113B07"/>
    <w:rsid w:val="00114A55"/>
    <w:rsid w:val="00115319"/>
    <w:rsid w:val="00116AD0"/>
    <w:rsid w:val="0012175F"/>
    <w:rsid w:val="00121A08"/>
    <w:rsid w:val="00121E69"/>
    <w:rsid w:val="0012489A"/>
    <w:rsid w:val="001253C9"/>
    <w:rsid w:val="001257B2"/>
    <w:rsid w:val="00127C22"/>
    <w:rsid w:val="001301CF"/>
    <w:rsid w:val="00130553"/>
    <w:rsid w:val="00132BE3"/>
    <w:rsid w:val="001342AD"/>
    <w:rsid w:val="00134BA2"/>
    <w:rsid w:val="001358F5"/>
    <w:rsid w:val="00135BC4"/>
    <w:rsid w:val="0013739F"/>
    <w:rsid w:val="00141959"/>
    <w:rsid w:val="00143D7E"/>
    <w:rsid w:val="001443B0"/>
    <w:rsid w:val="001444F4"/>
    <w:rsid w:val="00144E49"/>
    <w:rsid w:val="00145C56"/>
    <w:rsid w:val="00147564"/>
    <w:rsid w:val="0014787E"/>
    <w:rsid w:val="001531CA"/>
    <w:rsid w:val="001532A5"/>
    <w:rsid w:val="00154274"/>
    <w:rsid w:val="001554AF"/>
    <w:rsid w:val="00155B8A"/>
    <w:rsid w:val="00160565"/>
    <w:rsid w:val="00160A5F"/>
    <w:rsid w:val="001615A6"/>
    <w:rsid w:val="00161903"/>
    <w:rsid w:val="0016198D"/>
    <w:rsid w:val="0017182F"/>
    <w:rsid w:val="00172668"/>
    <w:rsid w:val="00172F91"/>
    <w:rsid w:val="00176A56"/>
    <w:rsid w:val="00176E82"/>
    <w:rsid w:val="0017717F"/>
    <w:rsid w:val="00177265"/>
    <w:rsid w:val="00182D11"/>
    <w:rsid w:val="00184077"/>
    <w:rsid w:val="00186039"/>
    <w:rsid w:val="00191F0D"/>
    <w:rsid w:val="00192413"/>
    <w:rsid w:val="00192899"/>
    <w:rsid w:val="00194420"/>
    <w:rsid w:val="00195423"/>
    <w:rsid w:val="001978B2"/>
    <w:rsid w:val="001A0C3D"/>
    <w:rsid w:val="001A1609"/>
    <w:rsid w:val="001A1E34"/>
    <w:rsid w:val="001A232D"/>
    <w:rsid w:val="001A3365"/>
    <w:rsid w:val="001A3A12"/>
    <w:rsid w:val="001A7572"/>
    <w:rsid w:val="001B00CA"/>
    <w:rsid w:val="001B0549"/>
    <w:rsid w:val="001B11AA"/>
    <w:rsid w:val="001B1B8E"/>
    <w:rsid w:val="001B3A71"/>
    <w:rsid w:val="001B432F"/>
    <w:rsid w:val="001B4B4E"/>
    <w:rsid w:val="001B597B"/>
    <w:rsid w:val="001B7AF8"/>
    <w:rsid w:val="001B7CB7"/>
    <w:rsid w:val="001C1081"/>
    <w:rsid w:val="001C1DFF"/>
    <w:rsid w:val="001C2BF3"/>
    <w:rsid w:val="001C33F7"/>
    <w:rsid w:val="001C39B6"/>
    <w:rsid w:val="001C630B"/>
    <w:rsid w:val="001C6578"/>
    <w:rsid w:val="001C69BC"/>
    <w:rsid w:val="001C73A9"/>
    <w:rsid w:val="001D1316"/>
    <w:rsid w:val="001D284D"/>
    <w:rsid w:val="001D602C"/>
    <w:rsid w:val="001D6381"/>
    <w:rsid w:val="001D69AA"/>
    <w:rsid w:val="001E032B"/>
    <w:rsid w:val="001E3CFB"/>
    <w:rsid w:val="001E61ED"/>
    <w:rsid w:val="001E7CA9"/>
    <w:rsid w:val="001F109B"/>
    <w:rsid w:val="001F1BB1"/>
    <w:rsid w:val="001F3492"/>
    <w:rsid w:val="001F4AA2"/>
    <w:rsid w:val="001F6DC1"/>
    <w:rsid w:val="001F7D81"/>
    <w:rsid w:val="002002EF"/>
    <w:rsid w:val="00200F76"/>
    <w:rsid w:val="0020139A"/>
    <w:rsid w:val="002034B1"/>
    <w:rsid w:val="00203B02"/>
    <w:rsid w:val="002064BA"/>
    <w:rsid w:val="0020752F"/>
    <w:rsid w:val="00207655"/>
    <w:rsid w:val="002078B6"/>
    <w:rsid w:val="002102CC"/>
    <w:rsid w:val="00211611"/>
    <w:rsid w:val="00211AB9"/>
    <w:rsid w:val="0021217B"/>
    <w:rsid w:val="00213689"/>
    <w:rsid w:val="0021501C"/>
    <w:rsid w:val="0021625D"/>
    <w:rsid w:val="00216366"/>
    <w:rsid w:val="002205C2"/>
    <w:rsid w:val="002208BE"/>
    <w:rsid w:val="00220996"/>
    <w:rsid w:val="00221550"/>
    <w:rsid w:val="00222519"/>
    <w:rsid w:val="00222A94"/>
    <w:rsid w:val="00223F6E"/>
    <w:rsid w:val="002274A4"/>
    <w:rsid w:val="002306F2"/>
    <w:rsid w:val="0023310C"/>
    <w:rsid w:val="00234DFC"/>
    <w:rsid w:val="00235545"/>
    <w:rsid w:val="002360C1"/>
    <w:rsid w:val="00236AEB"/>
    <w:rsid w:val="00236F9D"/>
    <w:rsid w:val="002372BE"/>
    <w:rsid w:val="00240428"/>
    <w:rsid w:val="0024083D"/>
    <w:rsid w:val="00242D1C"/>
    <w:rsid w:val="00243588"/>
    <w:rsid w:val="002439E7"/>
    <w:rsid w:val="002459F9"/>
    <w:rsid w:val="00246CAC"/>
    <w:rsid w:val="00252C15"/>
    <w:rsid w:val="00253451"/>
    <w:rsid w:val="0025637B"/>
    <w:rsid w:val="00256E28"/>
    <w:rsid w:val="00256FE3"/>
    <w:rsid w:val="00257B8F"/>
    <w:rsid w:val="0026021D"/>
    <w:rsid w:val="00261FBE"/>
    <w:rsid w:val="00262421"/>
    <w:rsid w:val="00262983"/>
    <w:rsid w:val="00262C19"/>
    <w:rsid w:val="00262F17"/>
    <w:rsid w:val="00264C95"/>
    <w:rsid w:val="00266CE3"/>
    <w:rsid w:val="00270B8D"/>
    <w:rsid w:val="00272637"/>
    <w:rsid w:val="00272711"/>
    <w:rsid w:val="00272FE6"/>
    <w:rsid w:val="00273284"/>
    <w:rsid w:val="00273DA7"/>
    <w:rsid w:val="00273DD7"/>
    <w:rsid w:val="00275E2C"/>
    <w:rsid w:val="00276149"/>
    <w:rsid w:val="002777E0"/>
    <w:rsid w:val="002815C6"/>
    <w:rsid w:val="00281DBF"/>
    <w:rsid w:val="002820A5"/>
    <w:rsid w:val="0028270D"/>
    <w:rsid w:val="00284182"/>
    <w:rsid w:val="00284E10"/>
    <w:rsid w:val="00290297"/>
    <w:rsid w:val="00291271"/>
    <w:rsid w:val="00291B6C"/>
    <w:rsid w:val="0029467D"/>
    <w:rsid w:val="00294FDD"/>
    <w:rsid w:val="002961C8"/>
    <w:rsid w:val="00297336"/>
    <w:rsid w:val="002A0369"/>
    <w:rsid w:val="002A061F"/>
    <w:rsid w:val="002A15C6"/>
    <w:rsid w:val="002A25B7"/>
    <w:rsid w:val="002A2701"/>
    <w:rsid w:val="002A411D"/>
    <w:rsid w:val="002A5BEB"/>
    <w:rsid w:val="002A5DEC"/>
    <w:rsid w:val="002A63C9"/>
    <w:rsid w:val="002A6F03"/>
    <w:rsid w:val="002A7533"/>
    <w:rsid w:val="002B0634"/>
    <w:rsid w:val="002B1080"/>
    <w:rsid w:val="002B185E"/>
    <w:rsid w:val="002B21C0"/>
    <w:rsid w:val="002B32C6"/>
    <w:rsid w:val="002B496B"/>
    <w:rsid w:val="002B6719"/>
    <w:rsid w:val="002B6D2D"/>
    <w:rsid w:val="002B744C"/>
    <w:rsid w:val="002C141E"/>
    <w:rsid w:val="002C2A7F"/>
    <w:rsid w:val="002C36F2"/>
    <w:rsid w:val="002C3892"/>
    <w:rsid w:val="002C515D"/>
    <w:rsid w:val="002C65D6"/>
    <w:rsid w:val="002D0A68"/>
    <w:rsid w:val="002D1982"/>
    <w:rsid w:val="002D30CC"/>
    <w:rsid w:val="002D48D8"/>
    <w:rsid w:val="002D592B"/>
    <w:rsid w:val="002D72BB"/>
    <w:rsid w:val="002E0285"/>
    <w:rsid w:val="002E0ABF"/>
    <w:rsid w:val="002E0F9E"/>
    <w:rsid w:val="002E2570"/>
    <w:rsid w:val="002E59DE"/>
    <w:rsid w:val="002E5A45"/>
    <w:rsid w:val="002E6DF5"/>
    <w:rsid w:val="002E7AD2"/>
    <w:rsid w:val="002F000C"/>
    <w:rsid w:val="002F046B"/>
    <w:rsid w:val="002F0E7A"/>
    <w:rsid w:val="002F1164"/>
    <w:rsid w:val="002F5757"/>
    <w:rsid w:val="002F6F8D"/>
    <w:rsid w:val="002F74D6"/>
    <w:rsid w:val="003003EF"/>
    <w:rsid w:val="00302B32"/>
    <w:rsid w:val="00302C30"/>
    <w:rsid w:val="00304A94"/>
    <w:rsid w:val="00304C5B"/>
    <w:rsid w:val="003059E6"/>
    <w:rsid w:val="00305EAE"/>
    <w:rsid w:val="00306427"/>
    <w:rsid w:val="0030645A"/>
    <w:rsid w:val="00310635"/>
    <w:rsid w:val="00311229"/>
    <w:rsid w:val="00312015"/>
    <w:rsid w:val="003120D2"/>
    <w:rsid w:val="0031372D"/>
    <w:rsid w:val="0031428B"/>
    <w:rsid w:val="0031645D"/>
    <w:rsid w:val="003166E4"/>
    <w:rsid w:val="003224F5"/>
    <w:rsid w:val="00322D8B"/>
    <w:rsid w:val="00322E2C"/>
    <w:rsid w:val="003230FD"/>
    <w:rsid w:val="00323731"/>
    <w:rsid w:val="00323D73"/>
    <w:rsid w:val="00324A3E"/>
    <w:rsid w:val="0032554B"/>
    <w:rsid w:val="003267AE"/>
    <w:rsid w:val="00326AFD"/>
    <w:rsid w:val="00333F31"/>
    <w:rsid w:val="003340B4"/>
    <w:rsid w:val="003343D4"/>
    <w:rsid w:val="00334DB9"/>
    <w:rsid w:val="00334E0F"/>
    <w:rsid w:val="00337A3F"/>
    <w:rsid w:val="003403CC"/>
    <w:rsid w:val="003418D8"/>
    <w:rsid w:val="0034335F"/>
    <w:rsid w:val="0034507F"/>
    <w:rsid w:val="00346806"/>
    <w:rsid w:val="00347B43"/>
    <w:rsid w:val="00347DE4"/>
    <w:rsid w:val="00350BE3"/>
    <w:rsid w:val="00354C9A"/>
    <w:rsid w:val="003556B6"/>
    <w:rsid w:val="00355FD2"/>
    <w:rsid w:val="003563AA"/>
    <w:rsid w:val="00356957"/>
    <w:rsid w:val="00361641"/>
    <w:rsid w:val="00362555"/>
    <w:rsid w:val="003640EB"/>
    <w:rsid w:val="003653D5"/>
    <w:rsid w:val="00365E25"/>
    <w:rsid w:val="00366C44"/>
    <w:rsid w:val="003675FF"/>
    <w:rsid w:val="00370746"/>
    <w:rsid w:val="003710CE"/>
    <w:rsid w:val="00371545"/>
    <w:rsid w:val="003730F0"/>
    <w:rsid w:val="0037391A"/>
    <w:rsid w:val="00373E36"/>
    <w:rsid w:val="003740A8"/>
    <w:rsid w:val="00374B17"/>
    <w:rsid w:val="0037535E"/>
    <w:rsid w:val="00376388"/>
    <w:rsid w:val="003765A0"/>
    <w:rsid w:val="00376815"/>
    <w:rsid w:val="00377CDE"/>
    <w:rsid w:val="00377D5C"/>
    <w:rsid w:val="003806C5"/>
    <w:rsid w:val="00383B70"/>
    <w:rsid w:val="003847F5"/>
    <w:rsid w:val="003854D3"/>
    <w:rsid w:val="003860EF"/>
    <w:rsid w:val="003860F3"/>
    <w:rsid w:val="003900C0"/>
    <w:rsid w:val="003935EC"/>
    <w:rsid w:val="00394BEB"/>
    <w:rsid w:val="00395D48"/>
    <w:rsid w:val="00396446"/>
    <w:rsid w:val="003967EA"/>
    <w:rsid w:val="00396B4D"/>
    <w:rsid w:val="00397D3D"/>
    <w:rsid w:val="003A02CA"/>
    <w:rsid w:val="003A1B4A"/>
    <w:rsid w:val="003A21B1"/>
    <w:rsid w:val="003A2F89"/>
    <w:rsid w:val="003A320D"/>
    <w:rsid w:val="003A7773"/>
    <w:rsid w:val="003B0213"/>
    <w:rsid w:val="003B0904"/>
    <w:rsid w:val="003B114D"/>
    <w:rsid w:val="003B14B3"/>
    <w:rsid w:val="003B37CD"/>
    <w:rsid w:val="003B3CD7"/>
    <w:rsid w:val="003B54F4"/>
    <w:rsid w:val="003C5243"/>
    <w:rsid w:val="003C6236"/>
    <w:rsid w:val="003C6251"/>
    <w:rsid w:val="003C780C"/>
    <w:rsid w:val="003C79D7"/>
    <w:rsid w:val="003C7B01"/>
    <w:rsid w:val="003D0443"/>
    <w:rsid w:val="003D1476"/>
    <w:rsid w:val="003D1C12"/>
    <w:rsid w:val="003D24AE"/>
    <w:rsid w:val="003D2CFB"/>
    <w:rsid w:val="003D4150"/>
    <w:rsid w:val="003D511E"/>
    <w:rsid w:val="003D5469"/>
    <w:rsid w:val="003D5796"/>
    <w:rsid w:val="003D6D26"/>
    <w:rsid w:val="003D7050"/>
    <w:rsid w:val="003D7B29"/>
    <w:rsid w:val="003E082C"/>
    <w:rsid w:val="003E1573"/>
    <w:rsid w:val="003E2596"/>
    <w:rsid w:val="003E3C30"/>
    <w:rsid w:val="003E4505"/>
    <w:rsid w:val="003E4B14"/>
    <w:rsid w:val="003E614E"/>
    <w:rsid w:val="003E7BF4"/>
    <w:rsid w:val="003F232F"/>
    <w:rsid w:val="003F23B6"/>
    <w:rsid w:val="003F4872"/>
    <w:rsid w:val="003F4DF1"/>
    <w:rsid w:val="003F56B1"/>
    <w:rsid w:val="003F5C3F"/>
    <w:rsid w:val="003F5E0F"/>
    <w:rsid w:val="003F6E80"/>
    <w:rsid w:val="003F7DE2"/>
    <w:rsid w:val="00400449"/>
    <w:rsid w:val="0040244E"/>
    <w:rsid w:val="00403064"/>
    <w:rsid w:val="0040434A"/>
    <w:rsid w:val="00404D09"/>
    <w:rsid w:val="0040585D"/>
    <w:rsid w:val="00405F98"/>
    <w:rsid w:val="00406188"/>
    <w:rsid w:val="004065A3"/>
    <w:rsid w:val="004066B5"/>
    <w:rsid w:val="004074D8"/>
    <w:rsid w:val="00407B55"/>
    <w:rsid w:val="0041156B"/>
    <w:rsid w:val="0041264F"/>
    <w:rsid w:val="00413B7C"/>
    <w:rsid w:val="00417DFA"/>
    <w:rsid w:val="00417F5F"/>
    <w:rsid w:val="0042147D"/>
    <w:rsid w:val="00423764"/>
    <w:rsid w:val="00423BC3"/>
    <w:rsid w:val="00424529"/>
    <w:rsid w:val="004256AB"/>
    <w:rsid w:val="00426C88"/>
    <w:rsid w:val="0043007F"/>
    <w:rsid w:val="00430264"/>
    <w:rsid w:val="0043033E"/>
    <w:rsid w:val="00430528"/>
    <w:rsid w:val="00430EBF"/>
    <w:rsid w:val="00431736"/>
    <w:rsid w:val="004323BD"/>
    <w:rsid w:val="00432FED"/>
    <w:rsid w:val="00433C6D"/>
    <w:rsid w:val="0043491F"/>
    <w:rsid w:val="00435284"/>
    <w:rsid w:val="0044179E"/>
    <w:rsid w:val="00441C92"/>
    <w:rsid w:val="0044386F"/>
    <w:rsid w:val="00443A55"/>
    <w:rsid w:val="00444822"/>
    <w:rsid w:val="004449CD"/>
    <w:rsid w:val="004453E1"/>
    <w:rsid w:val="0044605C"/>
    <w:rsid w:val="00446653"/>
    <w:rsid w:val="00447064"/>
    <w:rsid w:val="00447286"/>
    <w:rsid w:val="00447985"/>
    <w:rsid w:val="00451BF3"/>
    <w:rsid w:val="00452E21"/>
    <w:rsid w:val="004531A0"/>
    <w:rsid w:val="004537DC"/>
    <w:rsid w:val="00453909"/>
    <w:rsid w:val="004548BA"/>
    <w:rsid w:val="00460A67"/>
    <w:rsid w:val="004618EC"/>
    <w:rsid w:val="00461BA3"/>
    <w:rsid w:val="00461E47"/>
    <w:rsid w:val="00462827"/>
    <w:rsid w:val="00462A21"/>
    <w:rsid w:val="004638E0"/>
    <w:rsid w:val="0046614C"/>
    <w:rsid w:val="00467769"/>
    <w:rsid w:val="00467900"/>
    <w:rsid w:val="004679DB"/>
    <w:rsid w:val="00467CE7"/>
    <w:rsid w:val="00471C7B"/>
    <w:rsid w:val="00472169"/>
    <w:rsid w:val="00472663"/>
    <w:rsid w:val="00472A53"/>
    <w:rsid w:val="004745C9"/>
    <w:rsid w:val="00475D81"/>
    <w:rsid w:val="00476A28"/>
    <w:rsid w:val="0048027F"/>
    <w:rsid w:val="004810C1"/>
    <w:rsid w:val="00482D2E"/>
    <w:rsid w:val="004830BC"/>
    <w:rsid w:val="004834AE"/>
    <w:rsid w:val="00484FB9"/>
    <w:rsid w:val="00485868"/>
    <w:rsid w:val="00486067"/>
    <w:rsid w:val="00486E8D"/>
    <w:rsid w:val="004870C4"/>
    <w:rsid w:val="00487488"/>
    <w:rsid w:val="00487629"/>
    <w:rsid w:val="00487A4B"/>
    <w:rsid w:val="00490655"/>
    <w:rsid w:val="0049196D"/>
    <w:rsid w:val="0049277E"/>
    <w:rsid w:val="0049284B"/>
    <w:rsid w:val="004933FA"/>
    <w:rsid w:val="00493ED7"/>
    <w:rsid w:val="00494060"/>
    <w:rsid w:val="0049485F"/>
    <w:rsid w:val="004955D0"/>
    <w:rsid w:val="0049640D"/>
    <w:rsid w:val="0049649F"/>
    <w:rsid w:val="004969CC"/>
    <w:rsid w:val="004979BA"/>
    <w:rsid w:val="004A0D01"/>
    <w:rsid w:val="004A1A36"/>
    <w:rsid w:val="004A23A7"/>
    <w:rsid w:val="004A3792"/>
    <w:rsid w:val="004A46D5"/>
    <w:rsid w:val="004A65E5"/>
    <w:rsid w:val="004B20F8"/>
    <w:rsid w:val="004B2830"/>
    <w:rsid w:val="004B3DA6"/>
    <w:rsid w:val="004B6A34"/>
    <w:rsid w:val="004C15DC"/>
    <w:rsid w:val="004C2971"/>
    <w:rsid w:val="004C5C64"/>
    <w:rsid w:val="004C7831"/>
    <w:rsid w:val="004C7A35"/>
    <w:rsid w:val="004C7C2A"/>
    <w:rsid w:val="004C7EC9"/>
    <w:rsid w:val="004D0ABE"/>
    <w:rsid w:val="004D0B09"/>
    <w:rsid w:val="004D15FF"/>
    <w:rsid w:val="004D2C4A"/>
    <w:rsid w:val="004D2CD6"/>
    <w:rsid w:val="004D3356"/>
    <w:rsid w:val="004D68CD"/>
    <w:rsid w:val="004D750D"/>
    <w:rsid w:val="004D76B3"/>
    <w:rsid w:val="004D7DD0"/>
    <w:rsid w:val="004E152F"/>
    <w:rsid w:val="004F0336"/>
    <w:rsid w:val="004F0BBF"/>
    <w:rsid w:val="004F2CE5"/>
    <w:rsid w:val="004F382B"/>
    <w:rsid w:val="004F3E82"/>
    <w:rsid w:val="004F401F"/>
    <w:rsid w:val="004F4DCF"/>
    <w:rsid w:val="004F5CD1"/>
    <w:rsid w:val="004F78ED"/>
    <w:rsid w:val="00501B86"/>
    <w:rsid w:val="00502A1C"/>
    <w:rsid w:val="00502E4E"/>
    <w:rsid w:val="0050666C"/>
    <w:rsid w:val="005104C5"/>
    <w:rsid w:val="00510D61"/>
    <w:rsid w:val="00510F7D"/>
    <w:rsid w:val="00511308"/>
    <w:rsid w:val="0051528D"/>
    <w:rsid w:val="00515FD1"/>
    <w:rsid w:val="00516777"/>
    <w:rsid w:val="00516C60"/>
    <w:rsid w:val="00517717"/>
    <w:rsid w:val="0052045D"/>
    <w:rsid w:val="00521020"/>
    <w:rsid w:val="005218F8"/>
    <w:rsid w:val="005222BC"/>
    <w:rsid w:val="005223AA"/>
    <w:rsid w:val="00522F0D"/>
    <w:rsid w:val="00524CA6"/>
    <w:rsid w:val="00525A31"/>
    <w:rsid w:val="005278ED"/>
    <w:rsid w:val="00527E36"/>
    <w:rsid w:val="005309E9"/>
    <w:rsid w:val="00530DF9"/>
    <w:rsid w:val="00531282"/>
    <w:rsid w:val="005317A9"/>
    <w:rsid w:val="00532A10"/>
    <w:rsid w:val="00533E05"/>
    <w:rsid w:val="00533E3D"/>
    <w:rsid w:val="0053461A"/>
    <w:rsid w:val="00537173"/>
    <w:rsid w:val="00537C0B"/>
    <w:rsid w:val="00537F4C"/>
    <w:rsid w:val="0054110D"/>
    <w:rsid w:val="005411DB"/>
    <w:rsid w:val="005425D9"/>
    <w:rsid w:val="0054426A"/>
    <w:rsid w:val="00544530"/>
    <w:rsid w:val="00545DD5"/>
    <w:rsid w:val="00546581"/>
    <w:rsid w:val="00546B82"/>
    <w:rsid w:val="00550689"/>
    <w:rsid w:val="00550CD7"/>
    <w:rsid w:val="00550FCD"/>
    <w:rsid w:val="0055102F"/>
    <w:rsid w:val="00552629"/>
    <w:rsid w:val="00554B11"/>
    <w:rsid w:val="00556A03"/>
    <w:rsid w:val="00560B73"/>
    <w:rsid w:val="0056230D"/>
    <w:rsid w:val="00562984"/>
    <w:rsid w:val="0056313B"/>
    <w:rsid w:val="005637A9"/>
    <w:rsid w:val="00564E03"/>
    <w:rsid w:val="00564FFD"/>
    <w:rsid w:val="00565162"/>
    <w:rsid w:val="00566D37"/>
    <w:rsid w:val="005673EC"/>
    <w:rsid w:val="00567A12"/>
    <w:rsid w:val="0057028C"/>
    <w:rsid w:val="00571F68"/>
    <w:rsid w:val="00572C3C"/>
    <w:rsid w:val="005732E4"/>
    <w:rsid w:val="005748F5"/>
    <w:rsid w:val="00575010"/>
    <w:rsid w:val="005761C1"/>
    <w:rsid w:val="00577587"/>
    <w:rsid w:val="0057769D"/>
    <w:rsid w:val="005805C7"/>
    <w:rsid w:val="0058118D"/>
    <w:rsid w:val="00581A2F"/>
    <w:rsid w:val="00582994"/>
    <w:rsid w:val="00582C65"/>
    <w:rsid w:val="0058300B"/>
    <w:rsid w:val="005835C7"/>
    <w:rsid w:val="00583D2C"/>
    <w:rsid w:val="00585619"/>
    <w:rsid w:val="00585D18"/>
    <w:rsid w:val="005866E5"/>
    <w:rsid w:val="0059060A"/>
    <w:rsid w:val="00591618"/>
    <w:rsid w:val="00592770"/>
    <w:rsid w:val="00593344"/>
    <w:rsid w:val="00593C35"/>
    <w:rsid w:val="00595039"/>
    <w:rsid w:val="00595A8D"/>
    <w:rsid w:val="00595F42"/>
    <w:rsid w:val="00597A2C"/>
    <w:rsid w:val="005A3830"/>
    <w:rsid w:val="005A4BAB"/>
    <w:rsid w:val="005A4FE1"/>
    <w:rsid w:val="005A55E3"/>
    <w:rsid w:val="005A6156"/>
    <w:rsid w:val="005A6806"/>
    <w:rsid w:val="005A6B91"/>
    <w:rsid w:val="005A71D2"/>
    <w:rsid w:val="005A73B0"/>
    <w:rsid w:val="005B069A"/>
    <w:rsid w:val="005B169A"/>
    <w:rsid w:val="005B5D0A"/>
    <w:rsid w:val="005B66C0"/>
    <w:rsid w:val="005C1B77"/>
    <w:rsid w:val="005C37CC"/>
    <w:rsid w:val="005C3B6E"/>
    <w:rsid w:val="005C4F6F"/>
    <w:rsid w:val="005C5C7B"/>
    <w:rsid w:val="005C7F76"/>
    <w:rsid w:val="005D08DA"/>
    <w:rsid w:val="005D1D0C"/>
    <w:rsid w:val="005D4B63"/>
    <w:rsid w:val="005D5676"/>
    <w:rsid w:val="005D57BA"/>
    <w:rsid w:val="005D5C66"/>
    <w:rsid w:val="005D6061"/>
    <w:rsid w:val="005D6B69"/>
    <w:rsid w:val="005D767D"/>
    <w:rsid w:val="005E3756"/>
    <w:rsid w:val="005E4A03"/>
    <w:rsid w:val="005E5BED"/>
    <w:rsid w:val="005E7E48"/>
    <w:rsid w:val="005F1E4C"/>
    <w:rsid w:val="005F29E5"/>
    <w:rsid w:val="005F3E5C"/>
    <w:rsid w:val="005F442E"/>
    <w:rsid w:val="006000B2"/>
    <w:rsid w:val="006001D6"/>
    <w:rsid w:val="00601A3C"/>
    <w:rsid w:val="0060209E"/>
    <w:rsid w:val="00602EC8"/>
    <w:rsid w:val="00603038"/>
    <w:rsid w:val="00603654"/>
    <w:rsid w:val="00604C3C"/>
    <w:rsid w:val="00604FB3"/>
    <w:rsid w:val="0060552E"/>
    <w:rsid w:val="006064C9"/>
    <w:rsid w:val="006068F2"/>
    <w:rsid w:val="00607AC0"/>
    <w:rsid w:val="00610A4E"/>
    <w:rsid w:val="0061355D"/>
    <w:rsid w:val="0061495D"/>
    <w:rsid w:val="00614D9B"/>
    <w:rsid w:val="00615493"/>
    <w:rsid w:val="006156C2"/>
    <w:rsid w:val="006168F5"/>
    <w:rsid w:val="00616EF8"/>
    <w:rsid w:val="0061747F"/>
    <w:rsid w:val="00617A6D"/>
    <w:rsid w:val="006207F6"/>
    <w:rsid w:val="00620C2C"/>
    <w:rsid w:val="00620EF7"/>
    <w:rsid w:val="00622AA9"/>
    <w:rsid w:val="00622B1C"/>
    <w:rsid w:val="00622CF6"/>
    <w:rsid w:val="00624616"/>
    <w:rsid w:val="00624FDA"/>
    <w:rsid w:val="00625312"/>
    <w:rsid w:val="00625C90"/>
    <w:rsid w:val="0062634C"/>
    <w:rsid w:val="00626390"/>
    <w:rsid w:val="00627435"/>
    <w:rsid w:val="0062776F"/>
    <w:rsid w:val="00630BCA"/>
    <w:rsid w:val="00630E5E"/>
    <w:rsid w:val="00634D51"/>
    <w:rsid w:val="00635DC7"/>
    <w:rsid w:val="00642178"/>
    <w:rsid w:val="006465C5"/>
    <w:rsid w:val="006507AC"/>
    <w:rsid w:val="00650967"/>
    <w:rsid w:val="00650C03"/>
    <w:rsid w:val="00650C7F"/>
    <w:rsid w:val="006515FF"/>
    <w:rsid w:val="00651A47"/>
    <w:rsid w:val="00652B52"/>
    <w:rsid w:val="00654C4B"/>
    <w:rsid w:val="00655D97"/>
    <w:rsid w:val="00655DFC"/>
    <w:rsid w:val="006566BE"/>
    <w:rsid w:val="006610B2"/>
    <w:rsid w:val="00661FAA"/>
    <w:rsid w:val="00663D9F"/>
    <w:rsid w:val="0066501B"/>
    <w:rsid w:val="0066681F"/>
    <w:rsid w:val="00666F97"/>
    <w:rsid w:val="00667230"/>
    <w:rsid w:val="006676AE"/>
    <w:rsid w:val="00670D29"/>
    <w:rsid w:val="00670F47"/>
    <w:rsid w:val="00671146"/>
    <w:rsid w:val="00671FF7"/>
    <w:rsid w:val="006747B6"/>
    <w:rsid w:val="006747DA"/>
    <w:rsid w:val="00676562"/>
    <w:rsid w:val="00676A8C"/>
    <w:rsid w:val="00682D47"/>
    <w:rsid w:val="00683214"/>
    <w:rsid w:val="006838B8"/>
    <w:rsid w:val="0068391B"/>
    <w:rsid w:val="0068402D"/>
    <w:rsid w:val="0068489A"/>
    <w:rsid w:val="00685E9F"/>
    <w:rsid w:val="00686484"/>
    <w:rsid w:val="006916C1"/>
    <w:rsid w:val="00693592"/>
    <w:rsid w:val="00694ADC"/>
    <w:rsid w:val="006A03C7"/>
    <w:rsid w:val="006A0EF8"/>
    <w:rsid w:val="006A259F"/>
    <w:rsid w:val="006A671C"/>
    <w:rsid w:val="006A6B61"/>
    <w:rsid w:val="006B087A"/>
    <w:rsid w:val="006B4A47"/>
    <w:rsid w:val="006B5C02"/>
    <w:rsid w:val="006B6E7F"/>
    <w:rsid w:val="006B7869"/>
    <w:rsid w:val="006C0590"/>
    <w:rsid w:val="006C072A"/>
    <w:rsid w:val="006C2A91"/>
    <w:rsid w:val="006C3C58"/>
    <w:rsid w:val="006C4A8C"/>
    <w:rsid w:val="006C69E5"/>
    <w:rsid w:val="006C790C"/>
    <w:rsid w:val="006C7E95"/>
    <w:rsid w:val="006D085E"/>
    <w:rsid w:val="006D0BBA"/>
    <w:rsid w:val="006D0E31"/>
    <w:rsid w:val="006D16BE"/>
    <w:rsid w:val="006D220C"/>
    <w:rsid w:val="006D23AF"/>
    <w:rsid w:val="006D6BFA"/>
    <w:rsid w:val="006E227A"/>
    <w:rsid w:val="006E2F09"/>
    <w:rsid w:val="006E3507"/>
    <w:rsid w:val="006E3994"/>
    <w:rsid w:val="006E3BF1"/>
    <w:rsid w:val="006E4AB0"/>
    <w:rsid w:val="006E5D5A"/>
    <w:rsid w:val="006E607B"/>
    <w:rsid w:val="006E7AEE"/>
    <w:rsid w:val="006F1DA8"/>
    <w:rsid w:val="006F3ABB"/>
    <w:rsid w:val="006F3EC9"/>
    <w:rsid w:val="006F5859"/>
    <w:rsid w:val="006F6429"/>
    <w:rsid w:val="006F6D21"/>
    <w:rsid w:val="00700A71"/>
    <w:rsid w:val="00701386"/>
    <w:rsid w:val="007014D1"/>
    <w:rsid w:val="00702796"/>
    <w:rsid w:val="00703239"/>
    <w:rsid w:val="00703656"/>
    <w:rsid w:val="00705C00"/>
    <w:rsid w:val="00706D0E"/>
    <w:rsid w:val="00706F79"/>
    <w:rsid w:val="007071B7"/>
    <w:rsid w:val="00707E1A"/>
    <w:rsid w:val="00707E72"/>
    <w:rsid w:val="00711F8B"/>
    <w:rsid w:val="00712557"/>
    <w:rsid w:val="00713594"/>
    <w:rsid w:val="00713981"/>
    <w:rsid w:val="00713D02"/>
    <w:rsid w:val="0071460E"/>
    <w:rsid w:val="007168CC"/>
    <w:rsid w:val="00717B0C"/>
    <w:rsid w:val="00726BD9"/>
    <w:rsid w:val="00726F5E"/>
    <w:rsid w:val="00727975"/>
    <w:rsid w:val="0072798F"/>
    <w:rsid w:val="00727B5B"/>
    <w:rsid w:val="00727C0D"/>
    <w:rsid w:val="00730884"/>
    <w:rsid w:val="00731620"/>
    <w:rsid w:val="007320F8"/>
    <w:rsid w:val="00732173"/>
    <w:rsid w:val="007334DA"/>
    <w:rsid w:val="00734337"/>
    <w:rsid w:val="007365CB"/>
    <w:rsid w:val="00737E39"/>
    <w:rsid w:val="00741123"/>
    <w:rsid w:val="00741144"/>
    <w:rsid w:val="00742A9B"/>
    <w:rsid w:val="00742C83"/>
    <w:rsid w:val="00743D1B"/>
    <w:rsid w:val="0074709E"/>
    <w:rsid w:val="00747481"/>
    <w:rsid w:val="007509AB"/>
    <w:rsid w:val="00752514"/>
    <w:rsid w:val="00752CC1"/>
    <w:rsid w:val="00753755"/>
    <w:rsid w:val="00755402"/>
    <w:rsid w:val="00757951"/>
    <w:rsid w:val="00760C36"/>
    <w:rsid w:val="00760EE5"/>
    <w:rsid w:val="00761176"/>
    <w:rsid w:val="00761AA7"/>
    <w:rsid w:val="007621EE"/>
    <w:rsid w:val="00763519"/>
    <w:rsid w:val="00763682"/>
    <w:rsid w:val="00763FE7"/>
    <w:rsid w:val="00764539"/>
    <w:rsid w:val="00766122"/>
    <w:rsid w:val="00766FF9"/>
    <w:rsid w:val="00767726"/>
    <w:rsid w:val="00767FF3"/>
    <w:rsid w:val="007700D2"/>
    <w:rsid w:val="00770480"/>
    <w:rsid w:val="00770FE1"/>
    <w:rsid w:val="0077168B"/>
    <w:rsid w:val="00771E75"/>
    <w:rsid w:val="007744AB"/>
    <w:rsid w:val="00781FB3"/>
    <w:rsid w:val="0078255B"/>
    <w:rsid w:val="00783508"/>
    <w:rsid w:val="00783A0F"/>
    <w:rsid w:val="00784291"/>
    <w:rsid w:val="00784530"/>
    <w:rsid w:val="0078489C"/>
    <w:rsid w:val="00785BA8"/>
    <w:rsid w:val="00786940"/>
    <w:rsid w:val="00787DC2"/>
    <w:rsid w:val="00790093"/>
    <w:rsid w:val="00794B4B"/>
    <w:rsid w:val="007954C5"/>
    <w:rsid w:val="00795F8E"/>
    <w:rsid w:val="00797E3A"/>
    <w:rsid w:val="00797E95"/>
    <w:rsid w:val="00797FC3"/>
    <w:rsid w:val="007A300A"/>
    <w:rsid w:val="007A3999"/>
    <w:rsid w:val="007A3FF2"/>
    <w:rsid w:val="007A557D"/>
    <w:rsid w:val="007A6F76"/>
    <w:rsid w:val="007A7DD5"/>
    <w:rsid w:val="007A9869"/>
    <w:rsid w:val="007B02CE"/>
    <w:rsid w:val="007B3E47"/>
    <w:rsid w:val="007B5AAD"/>
    <w:rsid w:val="007B5F26"/>
    <w:rsid w:val="007C0863"/>
    <w:rsid w:val="007C1D2C"/>
    <w:rsid w:val="007C21C0"/>
    <w:rsid w:val="007C2838"/>
    <w:rsid w:val="007C2E7D"/>
    <w:rsid w:val="007C43CE"/>
    <w:rsid w:val="007C448E"/>
    <w:rsid w:val="007C5B39"/>
    <w:rsid w:val="007C6C3C"/>
    <w:rsid w:val="007D08BE"/>
    <w:rsid w:val="007D1622"/>
    <w:rsid w:val="007D2679"/>
    <w:rsid w:val="007D296B"/>
    <w:rsid w:val="007D2CF8"/>
    <w:rsid w:val="007D5F4F"/>
    <w:rsid w:val="007D64B3"/>
    <w:rsid w:val="007D78CE"/>
    <w:rsid w:val="007E2246"/>
    <w:rsid w:val="007E2600"/>
    <w:rsid w:val="007E2A09"/>
    <w:rsid w:val="007E2E2F"/>
    <w:rsid w:val="007E2F3E"/>
    <w:rsid w:val="007E4ABE"/>
    <w:rsid w:val="007E5DAC"/>
    <w:rsid w:val="007E68AB"/>
    <w:rsid w:val="007E6ABF"/>
    <w:rsid w:val="007E74F4"/>
    <w:rsid w:val="007E7E6C"/>
    <w:rsid w:val="007F0FB8"/>
    <w:rsid w:val="007F3183"/>
    <w:rsid w:val="007F3B9B"/>
    <w:rsid w:val="007F3D3A"/>
    <w:rsid w:val="007F56A1"/>
    <w:rsid w:val="00800861"/>
    <w:rsid w:val="00801FC6"/>
    <w:rsid w:val="00805545"/>
    <w:rsid w:val="00806487"/>
    <w:rsid w:val="00807CF3"/>
    <w:rsid w:val="008127A9"/>
    <w:rsid w:val="008130F2"/>
    <w:rsid w:val="0081510D"/>
    <w:rsid w:val="0081581E"/>
    <w:rsid w:val="00820F3E"/>
    <w:rsid w:val="00821AFE"/>
    <w:rsid w:val="008221B2"/>
    <w:rsid w:val="0082441E"/>
    <w:rsid w:val="00824AA9"/>
    <w:rsid w:val="008257B6"/>
    <w:rsid w:val="008268A3"/>
    <w:rsid w:val="008278F2"/>
    <w:rsid w:val="00827A40"/>
    <w:rsid w:val="00831658"/>
    <w:rsid w:val="008317A8"/>
    <w:rsid w:val="00832391"/>
    <w:rsid w:val="00832F28"/>
    <w:rsid w:val="00833F7C"/>
    <w:rsid w:val="008354DC"/>
    <w:rsid w:val="008358F0"/>
    <w:rsid w:val="00837472"/>
    <w:rsid w:val="00837603"/>
    <w:rsid w:val="008376C1"/>
    <w:rsid w:val="00837C81"/>
    <w:rsid w:val="00840118"/>
    <w:rsid w:val="00840548"/>
    <w:rsid w:val="0084292E"/>
    <w:rsid w:val="00842CCB"/>
    <w:rsid w:val="0084467B"/>
    <w:rsid w:val="00845868"/>
    <w:rsid w:val="00845FDC"/>
    <w:rsid w:val="00850D99"/>
    <w:rsid w:val="00851352"/>
    <w:rsid w:val="00853155"/>
    <w:rsid w:val="00853362"/>
    <w:rsid w:val="008545F2"/>
    <w:rsid w:val="008565EB"/>
    <w:rsid w:val="008566C2"/>
    <w:rsid w:val="00862D9F"/>
    <w:rsid w:val="008634F4"/>
    <w:rsid w:val="008654E2"/>
    <w:rsid w:val="00866898"/>
    <w:rsid w:val="008676E1"/>
    <w:rsid w:val="00870062"/>
    <w:rsid w:val="00871599"/>
    <w:rsid w:val="008729A9"/>
    <w:rsid w:val="00873D13"/>
    <w:rsid w:val="00875873"/>
    <w:rsid w:val="00877176"/>
    <w:rsid w:val="0088035D"/>
    <w:rsid w:val="008825FF"/>
    <w:rsid w:val="0088267B"/>
    <w:rsid w:val="00882CCD"/>
    <w:rsid w:val="00883332"/>
    <w:rsid w:val="008838B4"/>
    <w:rsid w:val="008848B4"/>
    <w:rsid w:val="00884D6B"/>
    <w:rsid w:val="0088669E"/>
    <w:rsid w:val="0088670D"/>
    <w:rsid w:val="00887097"/>
    <w:rsid w:val="00887126"/>
    <w:rsid w:val="00891BAC"/>
    <w:rsid w:val="00893112"/>
    <w:rsid w:val="0089316A"/>
    <w:rsid w:val="00893528"/>
    <w:rsid w:val="008963C9"/>
    <w:rsid w:val="0089648B"/>
    <w:rsid w:val="00896E33"/>
    <w:rsid w:val="00897F95"/>
    <w:rsid w:val="008A0827"/>
    <w:rsid w:val="008A2328"/>
    <w:rsid w:val="008A3596"/>
    <w:rsid w:val="008A44DA"/>
    <w:rsid w:val="008A4C89"/>
    <w:rsid w:val="008A4F14"/>
    <w:rsid w:val="008A5ADC"/>
    <w:rsid w:val="008A5C93"/>
    <w:rsid w:val="008A7820"/>
    <w:rsid w:val="008B01B7"/>
    <w:rsid w:val="008B02A7"/>
    <w:rsid w:val="008B0DAF"/>
    <w:rsid w:val="008B2D7B"/>
    <w:rsid w:val="008B3B0E"/>
    <w:rsid w:val="008B5A3B"/>
    <w:rsid w:val="008B6742"/>
    <w:rsid w:val="008C03CA"/>
    <w:rsid w:val="008C0C90"/>
    <w:rsid w:val="008C362A"/>
    <w:rsid w:val="008C363C"/>
    <w:rsid w:val="008C74A2"/>
    <w:rsid w:val="008C74F0"/>
    <w:rsid w:val="008D1EFE"/>
    <w:rsid w:val="008D27E5"/>
    <w:rsid w:val="008D293F"/>
    <w:rsid w:val="008D38AF"/>
    <w:rsid w:val="008D49D7"/>
    <w:rsid w:val="008D4B58"/>
    <w:rsid w:val="008D68FB"/>
    <w:rsid w:val="008D7150"/>
    <w:rsid w:val="008E01E1"/>
    <w:rsid w:val="008E0783"/>
    <w:rsid w:val="008E103F"/>
    <w:rsid w:val="008E1C29"/>
    <w:rsid w:val="008E1DD0"/>
    <w:rsid w:val="008E5775"/>
    <w:rsid w:val="008E57CE"/>
    <w:rsid w:val="008E6D1F"/>
    <w:rsid w:val="008E7650"/>
    <w:rsid w:val="008E769B"/>
    <w:rsid w:val="008E79F1"/>
    <w:rsid w:val="008F00D1"/>
    <w:rsid w:val="008F0C40"/>
    <w:rsid w:val="008F2766"/>
    <w:rsid w:val="008F39C0"/>
    <w:rsid w:val="008F3F5F"/>
    <w:rsid w:val="008F4491"/>
    <w:rsid w:val="008F6E50"/>
    <w:rsid w:val="00901FA3"/>
    <w:rsid w:val="00904575"/>
    <w:rsid w:val="0090572A"/>
    <w:rsid w:val="00905DF3"/>
    <w:rsid w:val="00906EF1"/>
    <w:rsid w:val="009078F7"/>
    <w:rsid w:val="00907A0F"/>
    <w:rsid w:val="0091038D"/>
    <w:rsid w:val="00910681"/>
    <w:rsid w:val="009129FA"/>
    <w:rsid w:val="00913864"/>
    <w:rsid w:val="00913AA5"/>
    <w:rsid w:val="00914A43"/>
    <w:rsid w:val="009154FD"/>
    <w:rsid w:val="0091570A"/>
    <w:rsid w:val="009165F0"/>
    <w:rsid w:val="0091680D"/>
    <w:rsid w:val="00916C06"/>
    <w:rsid w:val="009171E5"/>
    <w:rsid w:val="0092261D"/>
    <w:rsid w:val="00922D89"/>
    <w:rsid w:val="00924B4E"/>
    <w:rsid w:val="00924C9A"/>
    <w:rsid w:val="009300E7"/>
    <w:rsid w:val="00930591"/>
    <w:rsid w:val="00930F8B"/>
    <w:rsid w:val="00931FFF"/>
    <w:rsid w:val="00932C96"/>
    <w:rsid w:val="00933B8B"/>
    <w:rsid w:val="00933C3E"/>
    <w:rsid w:val="009351C5"/>
    <w:rsid w:val="009355DC"/>
    <w:rsid w:val="00937F45"/>
    <w:rsid w:val="00942F31"/>
    <w:rsid w:val="00943EAA"/>
    <w:rsid w:val="00944544"/>
    <w:rsid w:val="0094524D"/>
    <w:rsid w:val="00945BF9"/>
    <w:rsid w:val="00946471"/>
    <w:rsid w:val="00946E12"/>
    <w:rsid w:val="0094741E"/>
    <w:rsid w:val="00947C3E"/>
    <w:rsid w:val="009507DD"/>
    <w:rsid w:val="00950817"/>
    <w:rsid w:val="00950E16"/>
    <w:rsid w:val="00951081"/>
    <w:rsid w:val="009515FC"/>
    <w:rsid w:val="00953303"/>
    <w:rsid w:val="00953946"/>
    <w:rsid w:val="00954568"/>
    <w:rsid w:val="009550F6"/>
    <w:rsid w:val="009611EE"/>
    <w:rsid w:val="0096202E"/>
    <w:rsid w:val="009626AD"/>
    <w:rsid w:val="0096276B"/>
    <w:rsid w:val="00962DD3"/>
    <w:rsid w:val="00963C96"/>
    <w:rsid w:val="00963D68"/>
    <w:rsid w:val="00964CAA"/>
    <w:rsid w:val="00965861"/>
    <w:rsid w:val="00965957"/>
    <w:rsid w:val="0096682B"/>
    <w:rsid w:val="00966E4A"/>
    <w:rsid w:val="0096701C"/>
    <w:rsid w:val="00970576"/>
    <w:rsid w:val="00971269"/>
    <w:rsid w:val="009720F2"/>
    <w:rsid w:val="00972A83"/>
    <w:rsid w:val="00972AAC"/>
    <w:rsid w:val="00974A3D"/>
    <w:rsid w:val="00975864"/>
    <w:rsid w:val="00977C52"/>
    <w:rsid w:val="00977E20"/>
    <w:rsid w:val="00981FE6"/>
    <w:rsid w:val="00982262"/>
    <w:rsid w:val="009827FC"/>
    <w:rsid w:val="00986029"/>
    <w:rsid w:val="00990763"/>
    <w:rsid w:val="009924B2"/>
    <w:rsid w:val="00994219"/>
    <w:rsid w:val="00995234"/>
    <w:rsid w:val="009A10B6"/>
    <w:rsid w:val="009A196A"/>
    <w:rsid w:val="009A3263"/>
    <w:rsid w:val="009A4832"/>
    <w:rsid w:val="009A638E"/>
    <w:rsid w:val="009A6837"/>
    <w:rsid w:val="009B0ACE"/>
    <w:rsid w:val="009B184C"/>
    <w:rsid w:val="009B2EAB"/>
    <w:rsid w:val="009B361F"/>
    <w:rsid w:val="009B6AE6"/>
    <w:rsid w:val="009B6DDE"/>
    <w:rsid w:val="009C1674"/>
    <w:rsid w:val="009C4EAC"/>
    <w:rsid w:val="009C6809"/>
    <w:rsid w:val="009C6D82"/>
    <w:rsid w:val="009C78AA"/>
    <w:rsid w:val="009D0C28"/>
    <w:rsid w:val="009D13B3"/>
    <w:rsid w:val="009D1575"/>
    <w:rsid w:val="009D1E46"/>
    <w:rsid w:val="009D23FD"/>
    <w:rsid w:val="009D3811"/>
    <w:rsid w:val="009D3AC2"/>
    <w:rsid w:val="009D46EE"/>
    <w:rsid w:val="009D5C0F"/>
    <w:rsid w:val="009D670E"/>
    <w:rsid w:val="009D79DC"/>
    <w:rsid w:val="009E0CDC"/>
    <w:rsid w:val="009E1996"/>
    <w:rsid w:val="009E3DAD"/>
    <w:rsid w:val="009E3EE0"/>
    <w:rsid w:val="009E570D"/>
    <w:rsid w:val="009E68DC"/>
    <w:rsid w:val="009F06A4"/>
    <w:rsid w:val="009F1DBA"/>
    <w:rsid w:val="009F293A"/>
    <w:rsid w:val="009F5D66"/>
    <w:rsid w:val="009F6CD8"/>
    <w:rsid w:val="009F73A7"/>
    <w:rsid w:val="00A02A06"/>
    <w:rsid w:val="00A03D2C"/>
    <w:rsid w:val="00A04703"/>
    <w:rsid w:val="00A049C4"/>
    <w:rsid w:val="00A06124"/>
    <w:rsid w:val="00A06A30"/>
    <w:rsid w:val="00A070D1"/>
    <w:rsid w:val="00A112B4"/>
    <w:rsid w:val="00A11C6C"/>
    <w:rsid w:val="00A13AA4"/>
    <w:rsid w:val="00A13C56"/>
    <w:rsid w:val="00A148A1"/>
    <w:rsid w:val="00A16AF0"/>
    <w:rsid w:val="00A206E4"/>
    <w:rsid w:val="00A20B53"/>
    <w:rsid w:val="00A21276"/>
    <w:rsid w:val="00A217B1"/>
    <w:rsid w:val="00A21B96"/>
    <w:rsid w:val="00A22898"/>
    <w:rsid w:val="00A22F47"/>
    <w:rsid w:val="00A23CB4"/>
    <w:rsid w:val="00A2474A"/>
    <w:rsid w:val="00A247C4"/>
    <w:rsid w:val="00A26D01"/>
    <w:rsid w:val="00A279D7"/>
    <w:rsid w:val="00A27BEC"/>
    <w:rsid w:val="00A27E9B"/>
    <w:rsid w:val="00A312BA"/>
    <w:rsid w:val="00A316C0"/>
    <w:rsid w:val="00A32F09"/>
    <w:rsid w:val="00A349EF"/>
    <w:rsid w:val="00A3585E"/>
    <w:rsid w:val="00A35A30"/>
    <w:rsid w:val="00A40058"/>
    <w:rsid w:val="00A444CB"/>
    <w:rsid w:val="00A45DD5"/>
    <w:rsid w:val="00A50FF3"/>
    <w:rsid w:val="00A52D5C"/>
    <w:rsid w:val="00A538A1"/>
    <w:rsid w:val="00A53AE7"/>
    <w:rsid w:val="00A53C63"/>
    <w:rsid w:val="00A53F31"/>
    <w:rsid w:val="00A54BCC"/>
    <w:rsid w:val="00A54E92"/>
    <w:rsid w:val="00A552C4"/>
    <w:rsid w:val="00A5546E"/>
    <w:rsid w:val="00A558DB"/>
    <w:rsid w:val="00A5649F"/>
    <w:rsid w:val="00A5695E"/>
    <w:rsid w:val="00A639F5"/>
    <w:rsid w:val="00A64A18"/>
    <w:rsid w:val="00A64E52"/>
    <w:rsid w:val="00A66526"/>
    <w:rsid w:val="00A6713B"/>
    <w:rsid w:val="00A761A1"/>
    <w:rsid w:val="00A765E9"/>
    <w:rsid w:val="00A77C2A"/>
    <w:rsid w:val="00A81377"/>
    <w:rsid w:val="00A8297A"/>
    <w:rsid w:val="00A82D1C"/>
    <w:rsid w:val="00A82EB4"/>
    <w:rsid w:val="00A832A4"/>
    <w:rsid w:val="00A83DB8"/>
    <w:rsid w:val="00A8581C"/>
    <w:rsid w:val="00A85B72"/>
    <w:rsid w:val="00A86404"/>
    <w:rsid w:val="00A86F2A"/>
    <w:rsid w:val="00A90523"/>
    <w:rsid w:val="00A90AAC"/>
    <w:rsid w:val="00A93F0F"/>
    <w:rsid w:val="00A94EF5"/>
    <w:rsid w:val="00A959E8"/>
    <w:rsid w:val="00A97B64"/>
    <w:rsid w:val="00AA022E"/>
    <w:rsid w:val="00AA083B"/>
    <w:rsid w:val="00AA1CA9"/>
    <w:rsid w:val="00AA447B"/>
    <w:rsid w:val="00AA5138"/>
    <w:rsid w:val="00AA7D15"/>
    <w:rsid w:val="00AB17FD"/>
    <w:rsid w:val="00AB292C"/>
    <w:rsid w:val="00AB2B1B"/>
    <w:rsid w:val="00AB2D31"/>
    <w:rsid w:val="00AB30F5"/>
    <w:rsid w:val="00AB4CD8"/>
    <w:rsid w:val="00AB634B"/>
    <w:rsid w:val="00AB676C"/>
    <w:rsid w:val="00AB682D"/>
    <w:rsid w:val="00AB6A62"/>
    <w:rsid w:val="00AB7442"/>
    <w:rsid w:val="00AB7582"/>
    <w:rsid w:val="00AB7D25"/>
    <w:rsid w:val="00AB7FB9"/>
    <w:rsid w:val="00AC0887"/>
    <w:rsid w:val="00AC2362"/>
    <w:rsid w:val="00AC25B0"/>
    <w:rsid w:val="00AC2F06"/>
    <w:rsid w:val="00AC3B55"/>
    <w:rsid w:val="00AC5619"/>
    <w:rsid w:val="00AC6955"/>
    <w:rsid w:val="00AC6D20"/>
    <w:rsid w:val="00AD02B5"/>
    <w:rsid w:val="00AD109C"/>
    <w:rsid w:val="00AD1CA9"/>
    <w:rsid w:val="00AD2249"/>
    <w:rsid w:val="00AD29D7"/>
    <w:rsid w:val="00AD2E2A"/>
    <w:rsid w:val="00AD31BD"/>
    <w:rsid w:val="00AD36A9"/>
    <w:rsid w:val="00AD436C"/>
    <w:rsid w:val="00AD5C1E"/>
    <w:rsid w:val="00AD6634"/>
    <w:rsid w:val="00AE0312"/>
    <w:rsid w:val="00AE0EC5"/>
    <w:rsid w:val="00AE21D7"/>
    <w:rsid w:val="00AE223E"/>
    <w:rsid w:val="00AE265E"/>
    <w:rsid w:val="00AE2936"/>
    <w:rsid w:val="00AE5101"/>
    <w:rsid w:val="00AE6CC0"/>
    <w:rsid w:val="00AE718C"/>
    <w:rsid w:val="00AE7CDC"/>
    <w:rsid w:val="00AF005D"/>
    <w:rsid w:val="00AF0904"/>
    <w:rsid w:val="00AF1E72"/>
    <w:rsid w:val="00AF3A2C"/>
    <w:rsid w:val="00AF654B"/>
    <w:rsid w:val="00AF7739"/>
    <w:rsid w:val="00B04A75"/>
    <w:rsid w:val="00B0501E"/>
    <w:rsid w:val="00B14C7E"/>
    <w:rsid w:val="00B14FF9"/>
    <w:rsid w:val="00B16B5C"/>
    <w:rsid w:val="00B205A7"/>
    <w:rsid w:val="00B20AFC"/>
    <w:rsid w:val="00B21438"/>
    <w:rsid w:val="00B21731"/>
    <w:rsid w:val="00B223FB"/>
    <w:rsid w:val="00B27260"/>
    <w:rsid w:val="00B30C1C"/>
    <w:rsid w:val="00B312FF"/>
    <w:rsid w:val="00B33FA4"/>
    <w:rsid w:val="00B359A3"/>
    <w:rsid w:val="00B35C0B"/>
    <w:rsid w:val="00B35DC1"/>
    <w:rsid w:val="00B368CE"/>
    <w:rsid w:val="00B36D16"/>
    <w:rsid w:val="00B37CEF"/>
    <w:rsid w:val="00B406F6"/>
    <w:rsid w:val="00B40CEE"/>
    <w:rsid w:val="00B415B8"/>
    <w:rsid w:val="00B41957"/>
    <w:rsid w:val="00B42592"/>
    <w:rsid w:val="00B42A6B"/>
    <w:rsid w:val="00B4352C"/>
    <w:rsid w:val="00B46F97"/>
    <w:rsid w:val="00B476AE"/>
    <w:rsid w:val="00B52765"/>
    <w:rsid w:val="00B52BA1"/>
    <w:rsid w:val="00B5376A"/>
    <w:rsid w:val="00B55886"/>
    <w:rsid w:val="00B60A41"/>
    <w:rsid w:val="00B62072"/>
    <w:rsid w:val="00B62E4D"/>
    <w:rsid w:val="00B63A4E"/>
    <w:rsid w:val="00B6476E"/>
    <w:rsid w:val="00B658C6"/>
    <w:rsid w:val="00B65A49"/>
    <w:rsid w:val="00B67056"/>
    <w:rsid w:val="00B704E5"/>
    <w:rsid w:val="00B708B5"/>
    <w:rsid w:val="00B71D3C"/>
    <w:rsid w:val="00B73EAF"/>
    <w:rsid w:val="00B75A93"/>
    <w:rsid w:val="00B77710"/>
    <w:rsid w:val="00B778FD"/>
    <w:rsid w:val="00B80E08"/>
    <w:rsid w:val="00B83474"/>
    <w:rsid w:val="00B835F7"/>
    <w:rsid w:val="00B84927"/>
    <w:rsid w:val="00B84E83"/>
    <w:rsid w:val="00B85166"/>
    <w:rsid w:val="00B85BD8"/>
    <w:rsid w:val="00B87C59"/>
    <w:rsid w:val="00B9093D"/>
    <w:rsid w:val="00B90C9B"/>
    <w:rsid w:val="00B919BF"/>
    <w:rsid w:val="00B91DC3"/>
    <w:rsid w:val="00B94D7A"/>
    <w:rsid w:val="00B94F54"/>
    <w:rsid w:val="00B9564B"/>
    <w:rsid w:val="00B96942"/>
    <w:rsid w:val="00B9725B"/>
    <w:rsid w:val="00B9768A"/>
    <w:rsid w:val="00BA1374"/>
    <w:rsid w:val="00BA20DD"/>
    <w:rsid w:val="00BA33BA"/>
    <w:rsid w:val="00BA4FA9"/>
    <w:rsid w:val="00BA694B"/>
    <w:rsid w:val="00BB15DC"/>
    <w:rsid w:val="00BB1BEF"/>
    <w:rsid w:val="00BB236A"/>
    <w:rsid w:val="00BB46BE"/>
    <w:rsid w:val="00BB69A3"/>
    <w:rsid w:val="00BB6A31"/>
    <w:rsid w:val="00BB7B8D"/>
    <w:rsid w:val="00BC01B8"/>
    <w:rsid w:val="00BC0D70"/>
    <w:rsid w:val="00BC0E5F"/>
    <w:rsid w:val="00BC0FED"/>
    <w:rsid w:val="00BC1267"/>
    <w:rsid w:val="00BC260B"/>
    <w:rsid w:val="00BC43E3"/>
    <w:rsid w:val="00BC5943"/>
    <w:rsid w:val="00BC6BA4"/>
    <w:rsid w:val="00BC7A83"/>
    <w:rsid w:val="00BD17E6"/>
    <w:rsid w:val="00BD3393"/>
    <w:rsid w:val="00BD352E"/>
    <w:rsid w:val="00BD3605"/>
    <w:rsid w:val="00BD4217"/>
    <w:rsid w:val="00BD4A72"/>
    <w:rsid w:val="00BD70E1"/>
    <w:rsid w:val="00BD724D"/>
    <w:rsid w:val="00BE0A76"/>
    <w:rsid w:val="00BE2EE3"/>
    <w:rsid w:val="00BE41FA"/>
    <w:rsid w:val="00BE429E"/>
    <w:rsid w:val="00BE688A"/>
    <w:rsid w:val="00BF04BE"/>
    <w:rsid w:val="00BF0815"/>
    <w:rsid w:val="00BF08B8"/>
    <w:rsid w:val="00BF13CE"/>
    <w:rsid w:val="00BF16C5"/>
    <w:rsid w:val="00BF2119"/>
    <w:rsid w:val="00BF28F3"/>
    <w:rsid w:val="00BF6344"/>
    <w:rsid w:val="00BF6CC9"/>
    <w:rsid w:val="00C00156"/>
    <w:rsid w:val="00C0069A"/>
    <w:rsid w:val="00C00CBE"/>
    <w:rsid w:val="00C01841"/>
    <w:rsid w:val="00C04046"/>
    <w:rsid w:val="00C04736"/>
    <w:rsid w:val="00C04C6D"/>
    <w:rsid w:val="00C04F8A"/>
    <w:rsid w:val="00C0521A"/>
    <w:rsid w:val="00C05A10"/>
    <w:rsid w:val="00C060A2"/>
    <w:rsid w:val="00C06A84"/>
    <w:rsid w:val="00C07777"/>
    <w:rsid w:val="00C11827"/>
    <w:rsid w:val="00C124E8"/>
    <w:rsid w:val="00C139E6"/>
    <w:rsid w:val="00C15267"/>
    <w:rsid w:val="00C154BE"/>
    <w:rsid w:val="00C1632A"/>
    <w:rsid w:val="00C166CF"/>
    <w:rsid w:val="00C16E32"/>
    <w:rsid w:val="00C17E25"/>
    <w:rsid w:val="00C20172"/>
    <w:rsid w:val="00C21988"/>
    <w:rsid w:val="00C222C3"/>
    <w:rsid w:val="00C26BF3"/>
    <w:rsid w:val="00C27DDB"/>
    <w:rsid w:val="00C27F88"/>
    <w:rsid w:val="00C305C3"/>
    <w:rsid w:val="00C34871"/>
    <w:rsid w:val="00C35D22"/>
    <w:rsid w:val="00C35E8B"/>
    <w:rsid w:val="00C36177"/>
    <w:rsid w:val="00C37555"/>
    <w:rsid w:val="00C4205C"/>
    <w:rsid w:val="00C43264"/>
    <w:rsid w:val="00C43301"/>
    <w:rsid w:val="00C45479"/>
    <w:rsid w:val="00C470C3"/>
    <w:rsid w:val="00C4718F"/>
    <w:rsid w:val="00C47512"/>
    <w:rsid w:val="00C47923"/>
    <w:rsid w:val="00C4C6B1"/>
    <w:rsid w:val="00C50045"/>
    <w:rsid w:val="00C505C0"/>
    <w:rsid w:val="00C51BA2"/>
    <w:rsid w:val="00C51ECC"/>
    <w:rsid w:val="00C52A6B"/>
    <w:rsid w:val="00C5319B"/>
    <w:rsid w:val="00C5540B"/>
    <w:rsid w:val="00C56455"/>
    <w:rsid w:val="00C565BB"/>
    <w:rsid w:val="00C60F51"/>
    <w:rsid w:val="00C61047"/>
    <w:rsid w:val="00C610D7"/>
    <w:rsid w:val="00C62D06"/>
    <w:rsid w:val="00C62E72"/>
    <w:rsid w:val="00C65050"/>
    <w:rsid w:val="00C65757"/>
    <w:rsid w:val="00C66C4E"/>
    <w:rsid w:val="00C6760F"/>
    <w:rsid w:val="00C700B2"/>
    <w:rsid w:val="00C7068B"/>
    <w:rsid w:val="00C7185E"/>
    <w:rsid w:val="00C74584"/>
    <w:rsid w:val="00C7567D"/>
    <w:rsid w:val="00C772CB"/>
    <w:rsid w:val="00C8068D"/>
    <w:rsid w:val="00C8282F"/>
    <w:rsid w:val="00C83037"/>
    <w:rsid w:val="00C83BB8"/>
    <w:rsid w:val="00C83F2D"/>
    <w:rsid w:val="00C842C0"/>
    <w:rsid w:val="00C851DD"/>
    <w:rsid w:val="00C8624E"/>
    <w:rsid w:val="00C86758"/>
    <w:rsid w:val="00C870D1"/>
    <w:rsid w:val="00C909F2"/>
    <w:rsid w:val="00C9213E"/>
    <w:rsid w:val="00C9288F"/>
    <w:rsid w:val="00C92AE2"/>
    <w:rsid w:val="00C92B41"/>
    <w:rsid w:val="00C92C8D"/>
    <w:rsid w:val="00C92DCD"/>
    <w:rsid w:val="00C941D1"/>
    <w:rsid w:val="00C9433E"/>
    <w:rsid w:val="00CA068A"/>
    <w:rsid w:val="00CA2B17"/>
    <w:rsid w:val="00CA3595"/>
    <w:rsid w:val="00CA37C4"/>
    <w:rsid w:val="00CA41F8"/>
    <w:rsid w:val="00CA4E95"/>
    <w:rsid w:val="00CA50AB"/>
    <w:rsid w:val="00CA5E1A"/>
    <w:rsid w:val="00CA5FCD"/>
    <w:rsid w:val="00CB0824"/>
    <w:rsid w:val="00CB18C2"/>
    <w:rsid w:val="00CB1CC2"/>
    <w:rsid w:val="00CB39B4"/>
    <w:rsid w:val="00CB3FDF"/>
    <w:rsid w:val="00CB4118"/>
    <w:rsid w:val="00CB4650"/>
    <w:rsid w:val="00CB585E"/>
    <w:rsid w:val="00CB69FA"/>
    <w:rsid w:val="00CB714D"/>
    <w:rsid w:val="00CC0405"/>
    <w:rsid w:val="00CC0512"/>
    <w:rsid w:val="00CC1215"/>
    <w:rsid w:val="00CC1241"/>
    <w:rsid w:val="00CC23C2"/>
    <w:rsid w:val="00CC28B6"/>
    <w:rsid w:val="00CC29FA"/>
    <w:rsid w:val="00CC35EE"/>
    <w:rsid w:val="00CC4D96"/>
    <w:rsid w:val="00CC4F97"/>
    <w:rsid w:val="00CC6F9D"/>
    <w:rsid w:val="00CC7A2C"/>
    <w:rsid w:val="00CD0692"/>
    <w:rsid w:val="00CD14BE"/>
    <w:rsid w:val="00CD1523"/>
    <w:rsid w:val="00CD303F"/>
    <w:rsid w:val="00CD3FC3"/>
    <w:rsid w:val="00CD4237"/>
    <w:rsid w:val="00CD5931"/>
    <w:rsid w:val="00CE05BF"/>
    <w:rsid w:val="00CE0D89"/>
    <w:rsid w:val="00CE455F"/>
    <w:rsid w:val="00CE4DCC"/>
    <w:rsid w:val="00CE5991"/>
    <w:rsid w:val="00CE6E0E"/>
    <w:rsid w:val="00CF0225"/>
    <w:rsid w:val="00CF0741"/>
    <w:rsid w:val="00CF0FAD"/>
    <w:rsid w:val="00CF10B2"/>
    <w:rsid w:val="00CF1D88"/>
    <w:rsid w:val="00CF3292"/>
    <w:rsid w:val="00CF33B0"/>
    <w:rsid w:val="00CF3A13"/>
    <w:rsid w:val="00CF5ED7"/>
    <w:rsid w:val="00CF73AB"/>
    <w:rsid w:val="00CF7702"/>
    <w:rsid w:val="00D009BD"/>
    <w:rsid w:val="00D00D0E"/>
    <w:rsid w:val="00D02B11"/>
    <w:rsid w:val="00D0390A"/>
    <w:rsid w:val="00D03E6F"/>
    <w:rsid w:val="00D045A7"/>
    <w:rsid w:val="00D046ED"/>
    <w:rsid w:val="00D0618D"/>
    <w:rsid w:val="00D1048C"/>
    <w:rsid w:val="00D11AA5"/>
    <w:rsid w:val="00D121D1"/>
    <w:rsid w:val="00D126C2"/>
    <w:rsid w:val="00D12C7A"/>
    <w:rsid w:val="00D12C97"/>
    <w:rsid w:val="00D13D77"/>
    <w:rsid w:val="00D1457C"/>
    <w:rsid w:val="00D1503E"/>
    <w:rsid w:val="00D15A81"/>
    <w:rsid w:val="00D15D52"/>
    <w:rsid w:val="00D16869"/>
    <w:rsid w:val="00D16987"/>
    <w:rsid w:val="00D17805"/>
    <w:rsid w:val="00D204E0"/>
    <w:rsid w:val="00D211F8"/>
    <w:rsid w:val="00D217D8"/>
    <w:rsid w:val="00D25539"/>
    <w:rsid w:val="00D25FD1"/>
    <w:rsid w:val="00D264E4"/>
    <w:rsid w:val="00D275B6"/>
    <w:rsid w:val="00D3326E"/>
    <w:rsid w:val="00D34D18"/>
    <w:rsid w:val="00D34E3F"/>
    <w:rsid w:val="00D3575A"/>
    <w:rsid w:val="00D3609C"/>
    <w:rsid w:val="00D36FC7"/>
    <w:rsid w:val="00D3746E"/>
    <w:rsid w:val="00D3768A"/>
    <w:rsid w:val="00D40A49"/>
    <w:rsid w:val="00D4225D"/>
    <w:rsid w:val="00D43B86"/>
    <w:rsid w:val="00D44DCC"/>
    <w:rsid w:val="00D470DA"/>
    <w:rsid w:val="00D479C7"/>
    <w:rsid w:val="00D47E68"/>
    <w:rsid w:val="00D511C8"/>
    <w:rsid w:val="00D5182D"/>
    <w:rsid w:val="00D53FDF"/>
    <w:rsid w:val="00D5603D"/>
    <w:rsid w:val="00D63832"/>
    <w:rsid w:val="00D6528E"/>
    <w:rsid w:val="00D66018"/>
    <w:rsid w:val="00D66BE8"/>
    <w:rsid w:val="00D67DBD"/>
    <w:rsid w:val="00D71410"/>
    <w:rsid w:val="00D72383"/>
    <w:rsid w:val="00D724F6"/>
    <w:rsid w:val="00D725D8"/>
    <w:rsid w:val="00D730A2"/>
    <w:rsid w:val="00D7534B"/>
    <w:rsid w:val="00D77DD0"/>
    <w:rsid w:val="00D80A45"/>
    <w:rsid w:val="00D813A0"/>
    <w:rsid w:val="00D83708"/>
    <w:rsid w:val="00D84542"/>
    <w:rsid w:val="00D84DE9"/>
    <w:rsid w:val="00D852B5"/>
    <w:rsid w:val="00D86239"/>
    <w:rsid w:val="00D87BC1"/>
    <w:rsid w:val="00D87CA9"/>
    <w:rsid w:val="00D90C96"/>
    <w:rsid w:val="00D9104B"/>
    <w:rsid w:val="00D917F5"/>
    <w:rsid w:val="00D92230"/>
    <w:rsid w:val="00D922F0"/>
    <w:rsid w:val="00D92D8B"/>
    <w:rsid w:val="00D94134"/>
    <w:rsid w:val="00D9528B"/>
    <w:rsid w:val="00D9703F"/>
    <w:rsid w:val="00D97F8C"/>
    <w:rsid w:val="00DA090D"/>
    <w:rsid w:val="00DA0914"/>
    <w:rsid w:val="00DA4C9B"/>
    <w:rsid w:val="00DA5025"/>
    <w:rsid w:val="00DA5184"/>
    <w:rsid w:val="00DA7499"/>
    <w:rsid w:val="00DA7BAD"/>
    <w:rsid w:val="00DA7E0B"/>
    <w:rsid w:val="00DB10F0"/>
    <w:rsid w:val="00DB3234"/>
    <w:rsid w:val="00DB4209"/>
    <w:rsid w:val="00DB49AA"/>
    <w:rsid w:val="00DB4E7F"/>
    <w:rsid w:val="00DB52FD"/>
    <w:rsid w:val="00DB52FE"/>
    <w:rsid w:val="00DB64CB"/>
    <w:rsid w:val="00DC0D52"/>
    <w:rsid w:val="00DC154C"/>
    <w:rsid w:val="00DC2FC4"/>
    <w:rsid w:val="00DC38BF"/>
    <w:rsid w:val="00DC5EE1"/>
    <w:rsid w:val="00DC7DD1"/>
    <w:rsid w:val="00DD0124"/>
    <w:rsid w:val="00DD0E5F"/>
    <w:rsid w:val="00DD5113"/>
    <w:rsid w:val="00DD61FC"/>
    <w:rsid w:val="00DD6A1E"/>
    <w:rsid w:val="00DD6BA2"/>
    <w:rsid w:val="00DD6E1D"/>
    <w:rsid w:val="00DD7060"/>
    <w:rsid w:val="00DE0609"/>
    <w:rsid w:val="00DE091A"/>
    <w:rsid w:val="00DE1887"/>
    <w:rsid w:val="00DE307A"/>
    <w:rsid w:val="00DE308E"/>
    <w:rsid w:val="00DE33B8"/>
    <w:rsid w:val="00DE4953"/>
    <w:rsid w:val="00DE50F5"/>
    <w:rsid w:val="00DE66F8"/>
    <w:rsid w:val="00DF5892"/>
    <w:rsid w:val="00DF63B9"/>
    <w:rsid w:val="00DF74C3"/>
    <w:rsid w:val="00DF74D8"/>
    <w:rsid w:val="00E031ED"/>
    <w:rsid w:val="00E04487"/>
    <w:rsid w:val="00E04893"/>
    <w:rsid w:val="00E050A0"/>
    <w:rsid w:val="00E05D43"/>
    <w:rsid w:val="00E07087"/>
    <w:rsid w:val="00E077E9"/>
    <w:rsid w:val="00E12F9B"/>
    <w:rsid w:val="00E1361C"/>
    <w:rsid w:val="00E13A60"/>
    <w:rsid w:val="00E13DFA"/>
    <w:rsid w:val="00E1436E"/>
    <w:rsid w:val="00E152A0"/>
    <w:rsid w:val="00E1666E"/>
    <w:rsid w:val="00E16B26"/>
    <w:rsid w:val="00E16BD9"/>
    <w:rsid w:val="00E171C4"/>
    <w:rsid w:val="00E17A23"/>
    <w:rsid w:val="00E2114A"/>
    <w:rsid w:val="00E23513"/>
    <w:rsid w:val="00E238D5"/>
    <w:rsid w:val="00E239C5"/>
    <w:rsid w:val="00E24405"/>
    <w:rsid w:val="00E24423"/>
    <w:rsid w:val="00E257E0"/>
    <w:rsid w:val="00E25E19"/>
    <w:rsid w:val="00E263F3"/>
    <w:rsid w:val="00E26A98"/>
    <w:rsid w:val="00E26D45"/>
    <w:rsid w:val="00E26E84"/>
    <w:rsid w:val="00E26E88"/>
    <w:rsid w:val="00E26EC8"/>
    <w:rsid w:val="00E3328A"/>
    <w:rsid w:val="00E33C0C"/>
    <w:rsid w:val="00E34613"/>
    <w:rsid w:val="00E34722"/>
    <w:rsid w:val="00E34BC6"/>
    <w:rsid w:val="00E35937"/>
    <w:rsid w:val="00E36AF0"/>
    <w:rsid w:val="00E402BC"/>
    <w:rsid w:val="00E40FFB"/>
    <w:rsid w:val="00E43013"/>
    <w:rsid w:val="00E437BB"/>
    <w:rsid w:val="00E44779"/>
    <w:rsid w:val="00E479BA"/>
    <w:rsid w:val="00E53116"/>
    <w:rsid w:val="00E535AF"/>
    <w:rsid w:val="00E53E72"/>
    <w:rsid w:val="00E54B9B"/>
    <w:rsid w:val="00E56D89"/>
    <w:rsid w:val="00E57D68"/>
    <w:rsid w:val="00E627B8"/>
    <w:rsid w:val="00E628B1"/>
    <w:rsid w:val="00E629C3"/>
    <w:rsid w:val="00E63E56"/>
    <w:rsid w:val="00E6451A"/>
    <w:rsid w:val="00E667CA"/>
    <w:rsid w:val="00E718D5"/>
    <w:rsid w:val="00E71E66"/>
    <w:rsid w:val="00E73C22"/>
    <w:rsid w:val="00E73CE6"/>
    <w:rsid w:val="00E74271"/>
    <w:rsid w:val="00E743D4"/>
    <w:rsid w:val="00E748A4"/>
    <w:rsid w:val="00E74B19"/>
    <w:rsid w:val="00E75234"/>
    <w:rsid w:val="00E765E6"/>
    <w:rsid w:val="00E766E8"/>
    <w:rsid w:val="00E768DE"/>
    <w:rsid w:val="00E76FEE"/>
    <w:rsid w:val="00E77320"/>
    <w:rsid w:val="00E773D8"/>
    <w:rsid w:val="00E804DA"/>
    <w:rsid w:val="00E82989"/>
    <w:rsid w:val="00E85527"/>
    <w:rsid w:val="00E8552F"/>
    <w:rsid w:val="00E855D7"/>
    <w:rsid w:val="00E86593"/>
    <w:rsid w:val="00E866AB"/>
    <w:rsid w:val="00E869C3"/>
    <w:rsid w:val="00E86C67"/>
    <w:rsid w:val="00E87A4C"/>
    <w:rsid w:val="00E87B61"/>
    <w:rsid w:val="00E9005B"/>
    <w:rsid w:val="00E901BF"/>
    <w:rsid w:val="00E903BA"/>
    <w:rsid w:val="00E90777"/>
    <w:rsid w:val="00E90B0C"/>
    <w:rsid w:val="00E911C3"/>
    <w:rsid w:val="00E91D47"/>
    <w:rsid w:val="00E949AD"/>
    <w:rsid w:val="00E9558D"/>
    <w:rsid w:val="00E964E5"/>
    <w:rsid w:val="00E97B7F"/>
    <w:rsid w:val="00EA36EC"/>
    <w:rsid w:val="00EA3950"/>
    <w:rsid w:val="00EA3F09"/>
    <w:rsid w:val="00EA4292"/>
    <w:rsid w:val="00EA5380"/>
    <w:rsid w:val="00EA5BB4"/>
    <w:rsid w:val="00EA5BCC"/>
    <w:rsid w:val="00EA6E57"/>
    <w:rsid w:val="00EB25AA"/>
    <w:rsid w:val="00EB4283"/>
    <w:rsid w:val="00EB55C1"/>
    <w:rsid w:val="00EB7389"/>
    <w:rsid w:val="00EB73B8"/>
    <w:rsid w:val="00EC023E"/>
    <w:rsid w:val="00EC207B"/>
    <w:rsid w:val="00EC3010"/>
    <w:rsid w:val="00EC3EC4"/>
    <w:rsid w:val="00EC4A3C"/>
    <w:rsid w:val="00EC4FBC"/>
    <w:rsid w:val="00EC60C5"/>
    <w:rsid w:val="00EC765D"/>
    <w:rsid w:val="00ED0CF2"/>
    <w:rsid w:val="00ED1432"/>
    <w:rsid w:val="00ED30DB"/>
    <w:rsid w:val="00ED4A31"/>
    <w:rsid w:val="00EE0E69"/>
    <w:rsid w:val="00EE1C13"/>
    <w:rsid w:val="00EE2D41"/>
    <w:rsid w:val="00EE38A9"/>
    <w:rsid w:val="00EE3AF8"/>
    <w:rsid w:val="00EE5566"/>
    <w:rsid w:val="00EE56A1"/>
    <w:rsid w:val="00EE5818"/>
    <w:rsid w:val="00EE6956"/>
    <w:rsid w:val="00EE76C0"/>
    <w:rsid w:val="00EE78B2"/>
    <w:rsid w:val="00EF1C5C"/>
    <w:rsid w:val="00EF21E7"/>
    <w:rsid w:val="00EF3053"/>
    <w:rsid w:val="00EF589B"/>
    <w:rsid w:val="00F0113C"/>
    <w:rsid w:val="00F01F45"/>
    <w:rsid w:val="00F040BD"/>
    <w:rsid w:val="00F04F7E"/>
    <w:rsid w:val="00F05187"/>
    <w:rsid w:val="00F06018"/>
    <w:rsid w:val="00F075AD"/>
    <w:rsid w:val="00F10125"/>
    <w:rsid w:val="00F12109"/>
    <w:rsid w:val="00F1262F"/>
    <w:rsid w:val="00F12A11"/>
    <w:rsid w:val="00F13949"/>
    <w:rsid w:val="00F13970"/>
    <w:rsid w:val="00F13D99"/>
    <w:rsid w:val="00F169C0"/>
    <w:rsid w:val="00F17122"/>
    <w:rsid w:val="00F17BFF"/>
    <w:rsid w:val="00F209AD"/>
    <w:rsid w:val="00F213CA"/>
    <w:rsid w:val="00F214BE"/>
    <w:rsid w:val="00F21D25"/>
    <w:rsid w:val="00F22E57"/>
    <w:rsid w:val="00F2406A"/>
    <w:rsid w:val="00F24940"/>
    <w:rsid w:val="00F263C2"/>
    <w:rsid w:val="00F27094"/>
    <w:rsid w:val="00F27C6E"/>
    <w:rsid w:val="00F27E43"/>
    <w:rsid w:val="00F30CFB"/>
    <w:rsid w:val="00F3357B"/>
    <w:rsid w:val="00F337F5"/>
    <w:rsid w:val="00F34A5F"/>
    <w:rsid w:val="00F365CD"/>
    <w:rsid w:val="00F365F7"/>
    <w:rsid w:val="00F36924"/>
    <w:rsid w:val="00F37736"/>
    <w:rsid w:val="00F37ECA"/>
    <w:rsid w:val="00F406C0"/>
    <w:rsid w:val="00F4080B"/>
    <w:rsid w:val="00F41160"/>
    <w:rsid w:val="00F41511"/>
    <w:rsid w:val="00F42E68"/>
    <w:rsid w:val="00F447A0"/>
    <w:rsid w:val="00F462FD"/>
    <w:rsid w:val="00F4745D"/>
    <w:rsid w:val="00F51FB1"/>
    <w:rsid w:val="00F52757"/>
    <w:rsid w:val="00F5405E"/>
    <w:rsid w:val="00F54DA6"/>
    <w:rsid w:val="00F624CA"/>
    <w:rsid w:val="00F63B04"/>
    <w:rsid w:val="00F66932"/>
    <w:rsid w:val="00F67BB9"/>
    <w:rsid w:val="00F702E2"/>
    <w:rsid w:val="00F71E05"/>
    <w:rsid w:val="00F726A9"/>
    <w:rsid w:val="00F73114"/>
    <w:rsid w:val="00F76683"/>
    <w:rsid w:val="00F779C7"/>
    <w:rsid w:val="00F8646F"/>
    <w:rsid w:val="00F8695E"/>
    <w:rsid w:val="00F8725E"/>
    <w:rsid w:val="00F91D32"/>
    <w:rsid w:val="00F92DF3"/>
    <w:rsid w:val="00F934B6"/>
    <w:rsid w:val="00F94833"/>
    <w:rsid w:val="00F94EF0"/>
    <w:rsid w:val="00F95056"/>
    <w:rsid w:val="00F954DC"/>
    <w:rsid w:val="00F962AB"/>
    <w:rsid w:val="00F96721"/>
    <w:rsid w:val="00F96A1C"/>
    <w:rsid w:val="00F96CDD"/>
    <w:rsid w:val="00F97D8A"/>
    <w:rsid w:val="00FA0824"/>
    <w:rsid w:val="00FA0BB5"/>
    <w:rsid w:val="00FA2C95"/>
    <w:rsid w:val="00FA2F6B"/>
    <w:rsid w:val="00FA63D5"/>
    <w:rsid w:val="00FB038C"/>
    <w:rsid w:val="00FB12EC"/>
    <w:rsid w:val="00FB180F"/>
    <w:rsid w:val="00FB1E9B"/>
    <w:rsid w:val="00FB2BD0"/>
    <w:rsid w:val="00FB31DE"/>
    <w:rsid w:val="00FB3FB9"/>
    <w:rsid w:val="00FB74E7"/>
    <w:rsid w:val="00FB7D21"/>
    <w:rsid w:val="00FC123B"/>
    <w:rsid w:val="00FC2BF5"/>
    <w:rsid w:val="00FC382D"/>
    <w:rsid w:val="00FC3F40"/>
    <w:rsid w:val="00FC4DE6"/>
    <w:rsid w:val="00FC69DD"/>
    <w:rsid w:val="00FC7628"/>
    <w:rsid w:val="00FC7E29"/>
    <w:rsid w:val="00FD030D"/>
    <w:rsid w:val="00FD1860"/>
    <w:rsid w:val="00FD406A"/>
    <w:rsid w:val="00FD4370"/>
    <w:rsid w:val="00FD5B5C"/>
    <w:rsid w:val="00FD6CE9"/>
    <w:rsid w:val="00FD7E84"/>
    <w:rsid w:val="00FE0340"/>
    <w:rsid w:val="00FE09FD"/>
    <w:rsid w:val="00FE266D"/>
    <w:rsid w:val="00FE324E"/>
    <w:rsid w:val="00FE32A5"/>
    <w:rsid w:val="00FE3BB2"/>
    <w:rsid w:val="00FE4479"/>
    <w:rsid w:val="00FE4958"/>
    <w:rsid w:val="00FE755C"/>
    <w:rsid w:val="00FE797F"/>
    <w:rsid w:val="00FF0C3E"/>
    <w:rsid w:val="00FF22E4"/>
    <w:rsid w:val="00FF2899"/>
    <w:rsid w:val="00FF338E"/>
    <w:rsid w:val="00FF5399"/>
    <w:rsid w:val="00FF590B"/>
    <w:rsid w:val="00FF5FB4"/>
    <w:rsid w:val="00FF6602"/>
    <w:rsid w:val="00FF6B2B"/>
    <w:rsid w:val="00FF7CEB"/>
    <w:rsid w:val="014ECB65"/>
    <w:rsid w:val="01DD996C"/>
    <w:rsid w:val="01F22BCC"/>
    <w:rsid w:val="0225E1F8"/>
    <w:rsid w:val="027C71EA"/>
    <w:rsid w:val="0292F4E9"/>
    <w:rsid w:val="029CA214"/>
    <w:rsid w:val="03136DC6"/>
    <w:rsid w:val="0321F5A7"/>
    <w:rsid w:val="036A3774"/>
    <w:rsid w:val="04006C2E"/>
    <w:rsid w:val="042E90E2"/>
    <w:rsid w:val="0484244A"/>
    <w:rsid w:val="04EBD295"/>
    <w:rsid w:val="05283361"/>
    <w:rsid w:val="0540E8C8"/>
    <w:rsid w:val="05541CC7"/>
    <w:rsid w:val="0560765C"/>
    <w:rsid w:val="05A7F5B5"/>
    <w:rsid w:val="062CD610"/>
    <w:rsid w:val="06FD74EC"/>
    <w:rsid w:val="0728A44F"/>
    <w:rsid w:val="07BCD148"/>
    <w:rsid w:val="082165AB"/>
    <w:rsid w:val="084B248D"/>
    <w:rsid w:val="08716E45"/>
    <w:rsid w:val="08F7B745"/>
    <w:rsid w:val="0A394C3E"/>
    <w:rsid w:val="0AEB84A4"/>
    <w:rsid w:val="0B186B78"/>
    <w:rsid w:val="0B37B396"/>
    <w:rsid w:val="0B7B1F0D"/>
    <w:rsid w:val="0BB2458A"/>
    <w:rsid w:val="0BDEA32E"/>
    <w:rsid w:val="0BEEF502"/>
    <w:rsid w:val="0C479128"/>
    <w:rsid w:val="0C67C3F2"/>
    <w:rsid w:val="0CBE598C"/>
    <w:rsid w:val="0D199160"/>
    <w:rsid w:val="0D4044D3"/>
    <w:rsid w:val="0DF7C7AB"/>
    <w:rsid w:val="0E36C9DA"/>
    <w:rsid w:val="0F522D20"/>
    <w:rsid w:val="0F95E0E5"/>
    <w:rsid w:val="101A84E8"/>
    <w:rsid w:val="1022170E"/>
    <w:rsid w:val="105C08A2"/>
    <w:rsid w:val="108C0313"/>
    <w:rsid w:val="10F878F7"/>
    <w:rsid w:val="12944958"/>
    <w:rsid w:val="129BD295"/>
    <w:rsid w:val="12B5E69E"/>
    <w:rsid w:val="12F5EDF8"/>
    <w:rsid w:val="13219911"/>
    <w:rsid w:val="1383CE04"/>
    <w:rsid w:val="143019B9"/>
    <w:rsid w:val="15145728"/>
    <w:rsid w:val="15147774"/>
    <w:rsid w:val="1565C49C"/>
    <w:rsid w:val="15A6965E"/>
    <w:rsid w:val="15C185C0"/>
    <w:rsid w:val="1614AFB9"/>
    <w:rsid w:val="16206C9C"/>
    <w:rsid w:val="16A34AB3"/>
    <w:rsid w:val="16B4510E"/>
    <w:rsid w:val="171C5207"/>
    <w:rsid w:val="1742668D"/>
    <w:rsid w:val="175D4A6A"/>
    <w:rsid w:val="179A80D9"/>
    <w:rsid w:val="17F3536B"/>
    <w:rsid w:val="18C766A1"/>
    <w:rsid w:val="19178E75"/>
    <w:rsid w:val="19650305"/>
    <w:rsid w:val="199B71D3"/>
    <w:rsid w:val="1A2E13EC"/>
    <w:rsid w:val="1A995907"/>
    <w:rsid w:val="1AA2E90E"/>
    <w:rsid w:val="1ABECF58"/>
    <w:rsid w:val="1AC93828"/>
    <w:rsid w:val="1AE5D54D"/>
    <w:rsid w:val="1B11A7BE"/>
    <w:rsid w:val="1B1A4DA4"/>
    <w:rsid w:val="1B6A12BF"/>
    <w:rsid w:val="1B7CA625"/>
    <w:rsid w:val="1C4C56FA"/>
    <w:rsid w:val="1C5FE23D"/>
    <w:rsid w:val="1C9F1F11"/>
    <w:rsid w:val="1C9F1F2F"/>
    <w:rsid w:val="1CA288C0"/>
    <w:rsid w:val="1CAC946A"/>
    <w:rsid w:val="1CFDD183"/>
    <w:rsid w:val="1D444E4D"/>
    <w:rsid w:val="1E629B56"/>
    <w:rsid w:val="1E9CAF8F"/>
    <w:rsid w:val="1ED7F8C5"/>
    <w:rsid w:val="1FB72C25"/>
    <w:rsid w:val="2071D44B"/>
    <w:rsid w:val="20AF7E21"/>
    <w:rsid w:val="20C3504B"/>
    <w:rsid w:val="20E613AE"/>
    <w:rsid w:val="21A7E64B"/>
    <w:rsid w:val="21D6C3B7"/>
    <w:rsid w:val="228B65CE"/>
    <w:rsid w:val="22DE4D55"/>
    <w:rsid w:val="230360A6"/>
    <w:rsid w:val="2337A06C"/>
    <w:rsid w:val="2345CC2E"/>
    <w:rsid w:val="23E0BB92"/>
    <w:rsid w:val="23EAB82E"/>
    <w:rsid w:val="24A216B2"/>
    <w:rsid w:val="24FD8C6D"/>
    <w:rsid w:val="2584B0E3"/>
    <w:rsid w:val="25E3A571"/>
    <w:rsid w:val="26C534F2"/>
    <w:rsid w:val="276A9ED4"/>
    <w:rsid w:val="279EAC68"/>
    <w:rsid w:val="27BBE754"/>
    <w:rsid w:val="28010C54"/>
    <w:rsid w:val="28967563"/>
    <w:rsid w:val="28ADA4C6"/>
    <w:rsid w:val="28B9A854"/>
    <w:rsid w:val="29241116"/>
    <w:rsid w:val="29715A3A"/>
    <w:rsid w:val="29D89A0D"/>
    <w:rsid w:val="29DE137E"/>
    <w:rsid w:val="29F84B9F"/>
    <w:rsid w:val="2A374E84"/>
    <w:rsid w:val="2AA7E59A"/>
    <w:rsid w:val="2AE1776A"/>
    <w:rsid w:val="2B0A5C5A"/>
    <w:rsid w:val="2B291EBD"/>
    <w:rsid w:val="2B5D54E4"/>
    <w:rsid w:val="2B8263F3"/>
    <w:rsid w:val="2BD9D4FB"/>
    <w:rsid w:val="2BE61E49"/>
    <w:rsid w:val="2C134338"/>
    <w:rsid w:val="2CA2203C"/>
    <w:rsid w:val="2CF12F7B"/>
    <w:rsid w:val="2D29A9E9"/>
    <w:rsid w:val="2DCAE529"/>
    <w:rsid w:val="2DD17B62"/>
    <w:rsid w:val="2E361B6D"/>
    <w:rsid w:val="2EA70C23"/>
    <w:rsid w:val="2EDD5E6E"/>
    <w:rsid w:val="2F158741"/>
    <w:rsid w:val="2F66B58A"/>
    <w:rsid w:val="2F86BC1B"/>
    <w:rsid w:val="305B0FF5"/>
    <w:rsid w:val="3074FFAC"/>
    <w:rsid w:val="3103F404"/>
    <w:rsid w:val="31A0559E"/>
    <w:rsid w:val="31A348F3"/>
    <w:rsid w:val="32059503"/>
    <w:rsid w:val="32082BF0"/>
    <w:rsid w:val="329ACD6F"/>
    <w:rsid w:val="32AB15BB"/>
    <w:rsid w:val="32AFE2D3"/>
    <w:rsid w:val="33085B91"/>
    <w:rsid w:val="33479E04"/>
    <w:rsid w:val="336D9B2F"/>
    <w:rsid w:val="33825219"/>
    <w:rsid w:val="3397E4A9"/>
    <w:rsid w:val="33A4BF4A"/>
    <w:rsid w:val="34616AED"/>
    <w:rsid w:val="3513A3AB"/>
    <w:rsid w:val="35845A08"/>
    <w:rsid w:val="358A88FF"/>
    <w:rsid w:val="35A82E4A"/>
    <w:rsid w:val="35A97D3E"/>
    <w:rsid w:val="35BB1610"/>
    <w:rsid w:val="35D2845C"/>
    <w:rsid w:val="36FCA92F"/>
    <w:rsid w:val="379019D0"/>
    <w:rsid w:val="37C4A716"/>
    <w:rsid w:val="37F8A873"/>
    <w:rsid w:val="384B34C7"/>
    <w:rsid w:val="38658A62"/>
    <w:rsid w:val="38666499"/>
    <w:rsid w:val="39360FAD"/>
    <w:rsid w:val="39677AE7"/>
    <w:rsid w:val="396A0239"/>
    <w:rsid w:val="39F77E8B"/>
    <w:rsid w:val="3A42E998"/>
    <w:rsid w:val="3A7AA26F"/>
    <w:rsid w:val="3AAB718C"/>
    <w:rsid w:val="3ABABE89"/>
    <w:rsid w:val="3ACC9780"/>
    <w:rsid w:val="3ACECB04"/>
    <w:rsid w:val="3AF85D54"/>
    <w:rsid w:val="3B03A8F1"/>
    <w:rsid w:val="3B08A919"/>
    <w:rsid w:val="3B0E88E1"/>
    <w:rsid w:val="3B1609E6"/>
    <w:rsid w:val="3B170E67"/>
    <w:rsid w:val="3B6B253E"/>
    <w:rsid w:val="3B707CD9"/>
    <w:rsid w:val="3B7D4824"/>
    <w:rsid w:val="3BB3B402"/>
    <w:rsid w:val="3BC6BCDC"/>
    <w:rsid w:val="3C334D90"/>
    <w:rsid w:val="3C4E18F2"/>
    <w:rsid w:val="3C520D36"/>
    <w:rsid w:val="3C9CAF9A"/>
    <w:rsid w:val="3CBAB5B1"/>
    <w:rsid w:val="3CDFDD16"/>
    <w:rsid w:val="3D6E2B4E"/>
    <w:rsid w:val="3D92DE9C"/>
    <w:rsid w:val="3E50DD49"/>
    <w:rsid w:val="3E59BF66"/>
    <w:rsid w:val="3F145469"/>
    <w:rsid w:val="3F47E7A7"/>
    <w:rsid w:val="3F66B4DA"/>
    <w:rsid w:val="405B5F6C"/>
    <w:rsid w:val="40E0C703"/>
    <w:rsid w:val="4121EF28"/>
    <w:rsid w:val="414C2821"/>
    <w:rsid w:val="4152244E"/>
    <w:rsid w:val="41C79F52"/>
    <w:rsid w:val="42232D32"/>
    <w:rsid w:val="42BB212C"/>
    <w:rsid w:val="42DE209C"/>
    <w:rsid w:val="43042B1A"/>
    <w:rsid w:val="435258FC"/>
    <w:rsid w:val="4369E5B5"/>
    <w:rsid w:val="4389AF9A"/>
    <w:rsid w:val="43AA583A"/>
    <w:rsid w:val="449778FB"/>
    <w:rsid w:val="44C7E2A6"/>
    <w:rsid w:val="45191396"/>
    <w:rsid w:val="45C09CF3"/>
    <w:rsid w:val="4692450E"/>
    <w:rsid w:val="46C45DF9"/>
    <w:rsid w:val="4701A25E"/>
    <w:rsid w:val="47642A5F"/>
    <w:rsid w:val="47B7DA22"/>
    <w:rsid w:val="47FEBFEB"/>
    <w:rsid w:val="48AAB6F5"/>
    <w:rsid w:val="48B64644"/>
    <w:rsid w:val="48D5ACD2"/>
    <w:rsid w:val="48FE7B3C"/>
    <w:rsid w:val="4929AF7A"/>
    <w:rsid w:val="49A4A0E8"/>
    <w:rsid w:val="49AF0A14"/>
    <w:rsid w:val="49B7E919"/>
    <w:rsid w:val="49CF7D48"/>
    <w:rsid w:val="4A5516F4"/>
    <w:rsid w:val="4A62701D"/>
    <w:rsid w:val="4B3660AD"/>
    <w:rsid w:val="4B91271D"/>
    <w:rsid w:val="4BF409A8"/>
    <w:rsid w:val="4C492F56"/>
    <w:rsid w:val="4C7D34E0"/>
    <w:rsid w:val="4CB5988C"/>
    <w:rsid w:val="4D388C6B"/>
    <w:rsid w:val="4D702362"/>
    <w:rsid w:val="4DAE722E"/>
    <w:rsid w:val="4E4D691B"/>
    <w:rsid w:val="4E851168"/>
    <w:rsid w:val="4F2BAA6A"/>
    <w:rsid w:val="4F84A5B1"/>
    <w:rsid w:val="50312DF5"/>
    <w:rsid w:val="5034496E"/>
    <w:rsid w:val="5035DDB1"/>
    <w:rsid w:val="50365088"/>
    <w:rsid w:val="503895BA"/>
    <w:rsid w:val="5040B86A"/>
    <w:rsid w:val="5055F8AB"/>
    <w:rsid w:val="5067AD6D"/>
    <w:rsid w:val="50AD47EE"/>
    <w:rsid w:val="50FFB9F4"/>
    <w:rsid w:val="513A893A"/>
    <w:rsid w:val="513BA394"/>
    <w:rsid w:val="517007BC"/>
    <w:rsid w:val="520F5A8A"/>
    <w:rsid w:val="5224C0D7"/>
    <w:rsid w:val="5236820C"/>
    <w:rsid w:val="52400B44"/>
    <w:rsid w:val="526C43E5"/>
    <w:rsid w:val="5277DD8D"/>
    <w:rsid w:val="53150388"/>
    <w:rsid w:val="5362467A"/>
    <w:rsid w:val="53B8A7FA"/>
    <w:rsid w:val="53C7B00F"/>
    <w:rsid w:val="546E31AE"/>
    <w:rsid w:val="547F13D0"/>
    <w:rsid w:val="54BAD553"/>
    <w:rsid w:val="555F9877"/>
    <w:rsid w:val="55DC399C"/>
    <w:rsid w:val="55EB0AB7"/>
    <w:rsid w:val="564A7840"/>
    <w:rsid w:val="564D3958"/>
    <w:rsid w:val="56A21A7C"/>
    <w:rsid w:val="56AC5C6A"/>
    <w:rsid w:val="56C19711"/>
    <w:rsid w:val="56E61AD1"/>
    <w:rsid w:val="575F0CB4"/>
    <w:rsid w:val="577685BA"/>
    <w:rsid w:val="579230D7"/>
    <w:rsid w:val="58454B83"/>
    <w:rsid w:val="5851C920"/>
    <w:rsid w:val="5934F504"/>
    <w:rsid w:val="5992711B"/>
    <w:rsid w:val="59C4AA33"/>
    <w:rsid w:val="5A0B9B32"/>
    <w:rsid w:val="5A0C74BC"/>
    <w:rsid w:val="5A390F3C"/>
    <w:rsid w:val="5AC611A6"/>
    <w:rsid w:val="5B5F3504"/>
    <w:rsid w:val="5B8F9375"/>
    <w:rsid w:val="5B98EE5A"/>
    <w:rsid w:val="5BA39F42"/>
    <w:rsid w:val="5C06F04E"/>
    <w:rsid w:val="5C2A8208"/>
    <w:rsid w:val="5CC74F3C"/>
    <w:rsid w:val="5CD42A5E"/>
    <w:rsid w:val="5D16002A"/>
    <w:rsid w:val="5D6939E6"/>
    <w:rsid w:val="5D95F545"/>
    <w:rsid w:val="5DC6DFAD"/>
    <w:rsid w:val="5E11FED9"/>
    <w:rsid w:val="5E26B552"/>
    <w:rsid w:val="5E3515EA"/>
    <w:rsid w:val="5E7A2F3C"/>
    <w:rsid w:val="5E7F7029"/>
    <w:rsid w:val="5E9A024C"/>
    <w:rsid w:val="5EAA9875"/>
    <w:rsid w:val="5EC16728"/>
    <w:rsid w:val="5EF97537"/>
    <w:rsid w:val="5F33088B"/>
    <w:rsid w:val="5F49BBBA"/>
    <w:rsid w:val="5FCE3BAA"/>
    <w:rsid w:val="5FD32488"/>
    <w:rsid w:val="60DA7F37"/>
    <w:rsid w:val="60FF74D4"/>
    <w:rsid w:val="6100452F"/>
    <w:rsid w:val="612819CC"/>
    <w:rsid w:val="6131C79A"/>
    <w:rsid w:val="6195C9D1"/>
    <w:rsid w:val="61B82907"/>
    <w:rsid w:val="61CEE6D1"/>
    <w:rsid w:val="620443DC"/>
    <w:rsid w:val="621975C3"/>
    <w:rsid w:val="62275041"/>
    <w:rsid w:val="623EB321"/>
    <w:rsid w:val="625BA512"/>
    <w:rsid w:val="62D9EABA"/>
    <w:rsid w:val="62FA2675"/>
    <w:rsid w:val="6345CBC4"/>
    <w:rsid w:val="63C4312D"/>
    <w:rsid w:val="647368E9"/>
    <w:rsid w:val="64DF5E01"/>
    <w:rsid w:val="64FEE7CF"/>
    <w:rsid w:val="656DFB11"/>
    <w:rsid w:val="657B28C6"/>
    <w:rsid w:val="659FC953"/>
    <w:rsid w:val="65D6567B"/>
    <w:rsid w:val="661D78D2"/>
    <w:rsid w:val="66359D41"/>
    <w:rsid w:val="665420C0"/>
    <w:rsid w:val="66ACB1A7"/>
    <w:rsid w:val="66EA5637"/>
    <w:rsid w:val="67347A96"/>
    <w:rsid w:val="675847C5"/>
    <w:rsid w:val="6767D493"/>
    <w:rsid w:val="679A6ABB"/>
    <w:rsid w:val="67BE52F6"/>
    <w:rsid w:val="67C995C3"/>
    <w:rsid w:val="67D6636B"/>
    <w:rsid w:val="680381FA"/>
    <w:rsid w:val="685624B0"/>
    <w:rsid w:val="6863DBC4"/>
    <w:rsid w:val="686CFC1A"/>
    <w:rsid w:val="6876E933"/>
    <w:rsid w:val="687D4FCA"/>
    <w:rsid w:val="687E78AB"/>
    <w:rsid w:val="68C15A8B"/>
    <w:rsid w:val="68DEA65F"/>
    <w:rsid w:val="690C3967"/>
    <w:rsid w:val="69586AE7"/>
    <w:rsid w:val="69769B48"/>
    <w:rsid w:val="697EE7A3"/>
    <w:rsid w:val="69EE8CE0"/>
    <w:rsid w:val="69FACD1D"/>
    <w:rsid w:val="6A7248F9"/>
    <w:rsid w:val="6A860D75"/>
    <w:rsid w:val="6AAD6D08"/>
    <w:rsid w:val="6AD23824"/>
    <w:rsid w:val="6B111F35"/>
    <w:rsid w:val="6B40150E"/>
    <w:rsid w:val="6CE4A2D7"/>
    <w:rsid w:val="6D622F4B"/>
    <w:rsid w:val="6D7D429D"/>
    <w:rsid w:val="6E2A5285"/>
    <w:rsid w:val="6E3600A5"/>
    <w:rsid w:val="6E3D8E58"/>
    <w:rsid w:val="6EC885DD"/>
    <w:rsid w:val="6F3C86DD"/>
    <w:rsid w:val="6FAEE92E"/>
    <w:rsid w:val="6FD81FDA"/>
    <w:rsid w:val="703E40BA"/>
    <w:rsid w:val="70CA28AE"/>
    <w:rsid w:val="70F6FC51"/>
    <w:rsid w:val="70F7DC5E"/>
    <w:rsid w:val="7111AF53"/>
    <w:rsid w:val="714461B7"/>
    <w:rsid w:val="7212E7BF"/>
    <w:rsid w:val="723E16DC"/>
    <w:rsid w:val="72B322E1"/>
    <w:rsid w:val="73728E11"/>
    <w:rsid w:val="73888969"/>
    <w:rsid w:val="73F8E4DB"/>
    <w:rsid w:val="743E38D5"/>
    <w:rsid w:val="745204B4"/>
    <w:rsid w:val="74ED9213"/>
    <w:rsid w:val="74FD76A3"/>
    <w:rsid w:val="7528FA05"/>
    <w:rsid w:val="7629080D"/>
    <w:rsid w:val="76CBFBF6"/>
    <w:rsid w:val="77414559"/>
    <w:rsid w:val="775D9F1A"/>
    <w:rsid w:val="7787E304"/>
    <w:rsid w:val="77E02A4B"/>
    <w:rsid w:val="78DB202B"/>
    <w:rsid w:val="796F8AD0"/>
    <w:rsid w:val="79B3A42F"/>
    <w:rsid w:val="79DD6BE1"/>
    <w:rsid w:val="79E164DA"/>
    <w:rsid w:val="79F27416"/>
    <w:rsid w:val="79F428B1"/>
    <w:rsid w:val="7A39AB1D"/>
    <w:rsid w:val="7A8F4432"/>
    <w:rsid w:val="7AE5CA32"/>
    <w:rsid w:val="7AE7369D"/>
    <w:rsid w:val="7AEB04BC"/>
    <w:rsid w:val="7B14FFC0"/>
    <w:rsid w:val="7BBF04C1"/>
    <w:rsid w:val="7C18BE13"/>
    <w:rsid w:val="7CC05E01"/>
    <w:rsid w:val="7CD019D4"/>
    <w:rsid w:val="7D3A8692"/>
    <w:rsid w:val="7D3CF121"/>
    <w:rsid w:val="7D3E2168"/>
    <w:rsid w:val="7D9EBE9E"/>
    <w:rsid w:val="7E2B3590"/>
    <w:rsid w:val="7E802EC5"/>
    <w:rsid w:val="7E8140BC"/>
    <w:rsid w:val="7E93907E"/>
    <w:rsid w:val="7EB4AFD4"/>
    <w:rsid w:val="7EB9A684"/>
    <w:rsid w:val="7F00B832"/>
    <w:rsid w:val="7F57AD6D"/>
    <w:rsid w:val="7FC5CFC7"/>
    <w:rsid w:val="7FE2BBA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1BDED"/>
  <w15:docId w15:val="{A3C76688-62C9-4E32-980D-956A22FC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69"/>
  </w:style>
  <w:style w:type="paragraph" w:styleId="Ttulo2">
    <w:name w:val="heading 2"/>
    <w:basedOn w:val="Normal"/>
    <w:next w:val="Normal"/>
    <w:link w:val="Ttulo2C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F0"/>
  </w:style>
  <w:style w:type="paragraph" w:styleId="Piedepgina">
    <w:name w:val="footer"/>
    <w:basedOn w:val="Normal"/>
    <w:link w:val="PiedepginaCar"/>
    <w:uiPriority w:val="99"/>
    <w:unhideWhenUsed/>
    <w:rsid w:val="000B7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F0"/>
  </w:style>
  <w:style w:type="table" w:styleId="Tablaconcuadrcula">
    <w:name w:val="Table Grid"/>
    <w:basedOn w:val="Tablanormal"/>
    <w:uiPriority w:val="3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List Paragraph"/>
    <w:basedOn w:val="Normal"/>
    <w:link w:val="PrrafodelistaCar"/>
    <w:qFormat/>
    <w:rsid w:val="008634F4"/>
    <w:pPr>
      <w:ind w:left="720"/>
      <w:contextualSpacing/>
    </w:p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basedOn w:val="Fuentedeprrafopredeter"/>
    <w:link w:val="Prrafodelista"/>
    <w:locked/>
    <w:rsid w:val="008634F4"/>
  </w:style>
  <w:style w:type="character" w:styleId="Hipervnculo">
    <w:name w:val="Hyperlink"/>
    <w:basedOn w:val="Fuentedeprrafopredeter"/>
    <w:uiPriority w:val="99"/>
    <w:unhideWhenUsed/>
    <w:rsid w:val="00C870D1"/>
    <w:rPr>
      <w:color w:val="0563C1" w:themeColor="hyperlink"/>
      <w:u w:val="single"/>
    </w:rPr>
  </w:style>
  <w:style w:type="paragraph" w:customStyle="1" w:styleId="BodyText21">
    <w:name w:val="Body Text 21"/>
    <w:basedOn w:val="Normal"/>
    <w:uiPriority w:val="99"/>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deglobo">
    <w:name w:val="Balloon Text"/>
    <w:basedOn w:val="Normal"/>
    <w:link w:val="TextodegloboC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Ttulo2Car">
    <w:name w:val="Título 2 Car"/>
    <w:basedOn w:val="Fuentedeprrafopredeter"/>
    <w:link w:val="Ttulo2"/>
    <w:uiPriority w:val="9"/>
    <w:rsid w:val="0057769D"/>
    <w:rPr>
      <w:rFonts w:asciiTheme="majorHAnsi" w:eastAsiaTheme="majorEastAsia" w:hAnsiTheme="majorHAnsi" w:cstheme="majorBidi"/>
      <w:b/>
      <w:bCs/>
      <w:color w:val="4472C4" w:themeColor="accent1"/>
      <w:sz w:val="26"/>
      <w:szCs w:val="26"/>
      <w:lang w:eastAsia="es-MX"/>
    </w:rPr>
  </w:style>
  <w:style w:type="paragraph" w:styleId="Textoindependiente">
    <w:name w:val="Body Text"/>
    <w:basedOn w:val="Normal"/>
    <w:link w:val="TextoindependienteCar"/>
    <w:uiPriority w:val="99"/>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TextoindependienteCar">
    <w:name w:val="Texto independiente Car"/>
    <w:basedOn w:val="Fuentedeprrafopredeter"/>
    <w:link w:val="Textoindependiente"/>
    <w:uiPriority w:val="99"/>
    <w:rsid w:val="0057769D"/>
    <w:rPr>
      <w:rFonts w:ascii="Univers" w:eastAsia="Times New Roman" w:hAnsi="Univers" w:cs="Times New Roman"/>
      <w:sz w:val="24"/>
      <w:szCs w:val="24"/>
      <w:lang w:val="es-ES_tradnl" w:eastAsia="es-ES"/>
    </w:rPr>
  </w:style>
  <w:style w:type="paragraph" w:styleId="Textoindependiente2">
    <w:name w:val="Body Text 2"/>
    <w:basedOn w:val="Normal"/>
    <w:link w:val="Textoindependiente2C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57769D"/>
    <w:rPr>
      <w:rFonts w:ascii="Univers" w:eastAsia="Times New Roman" w:hAnsi="Univers" w:cs="Times New Roman"/>
      <w:sz w:val="20"/>
      <w:szCs w:val="20"/>
      <w:lang w:val="es-ES_tradnl" w:eastAsia="es-ES"/>
    </w:rPr>
  </w:style>
  <w:style w:type="paragraph" w:styleId="Textoindependiente3">
    <w:name w:val="Body Text 3"/>
    <w:basedOn w:val="Normal"/>
    <w:link w:val="Textoindependiente3Car"/>
    <w:uiPriority w:val="99"/>
    <w:semiHidden/>
    <w:unhideWhenUsed/>
    <w:rsid w:val="0057769D"/>
    <w:pPr>
      <w:spacing w:after="120" w:line="276" w:lineRule="auto"/>
    </w:pPr>
    <w:rPr>
      <w:rFonts w:eastAsiaTheme="minorEastAsia"/>
      <w:sz w:val="16"/>
      <w:szCs w:val="16"/>
      <w:lang w:eastAsia="es-MX"/>
    </w:rPr>
  </w:style>
  <w:style w:type="character" w:customStyle="1" w:styleId="Textoindependiente3Car">
    <w:name w:val="Texto independiente 3 Car"/>
    <w:basedOn w:val="Fuentedeprrafopredeter"/>
    <w:link w:val="Textoindependiente3"/>
    <w:uiPriority w:val="99"/>
    <w:semiHidden/>
    <w:rsid w:val="0057769D"/>
    <w:rPr>
      <w:rFonts w:eastAsiaTheme="minorEastAsia"/>
      <w:sz w:val="16"/>
      <w:szCs w:val="16"/>
      <w:lang w:eastAsia="es-MX"/>
    </w:rPr>
  </w:style>
  <w:style w:type="table" w:customStyle="1" w:styleId="Tablaconcuadrcula1">
    <w:name w:val="Tabla con cuadrícula1"/>
    <w:basedOn w:val="Tablanormal"/>
    <w:next w:val="Tablaconcuadrcula"/>
    <w:uiPriority w:val="5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1E61ED"/>
    <w:pPr>
      <w:spacing w:after="120"/>
      <w:ind w:left="283"/>
    </w:pPr>
  </w:style>
  <w:style w:type="character" w:customStyle="1" w:styleId="SangradetextonormalCar">
    <w:name w:val="Sangría de texto normal Car"/>
    <w:basedOn w:val="Fuentedeprrafopredeter"/>
    <w:link w:val="Sangradetextonormal"/>
    <w:uiPriority w:val="99"/>
    <w:semiHidden/>
    <w:rsid w:val="001E61ED"/>
  </w:style>
  <w:style w:type="character" w:styleId="Refdecomentario">
    <w:name w:val="annotation reference"/>
    <w:basedOn w:val="Fuentedeprrafopredeter"/>
    <w:uiPriority w:val="99"/>
    <w:semiHidden/>
    <w:unhideWhenUsed/>
    <w:rsid w:val="00405F98"/>
    <w:rPr>
      <w:sz w:val="16"/>
      <w:szCs w:val="16"/>
    </w:rPr>
  </w:style>
  <w:style w:type="paragraph" w:styleId="Textocomentario">
    <w:name w:val="annotation text"/>
    <w:basedOn w:val="Normal"/>
    <w:link w:val="TextocomentarioCar"/>
    <w:uiPriority w:val="99"/>
    <w:semiHidden/>
    <w:unhideWhenUsed/>
    <w:rsid w:val="00405F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5F98"/>
    <w:rPr>
      <w:sz w:val="20"/>
      <w:szCs w:val="20"/>
    </w:rPr>
  </w:style>
  <w:style w:type="character" w:styleId="Mencinsinresolver">
    <w:name w:val="Unresolved Mention"/>
    <w:basedOn w:val="Fuentedeprrafopredeter"/>
    <w:uiPriority w:val="99"/>
    <w:unhideWhenUsed/>
    <w:rsid w:val="007F0FB8"/>
    <w:rPr>
      <w:color w:val="605E5C"/>
      <w:shd w:val="clear" w:color="auto" w:fill="E1DFDD"/>
    </w:rPr>
  </w:style>
  <w:style w:type="paragraph" w:customStyle="1" w:styleId="paragraph">
    <w:name w:val="paragraph"/>
    <w:basedOn w:val="Normal"/>
    <w:rsid w:val="00CF0F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F0FAD"/>
  </w:style>
  <w:style w:type="character" w:customStyle="1" w:styleId="eop">
    <w:name w:val="eop"/>
    <w:basedOn w:val="Fuentedeprrafopredeter"/>
    <w:rsid w:val="00CF0FAD"/>
  </w:style>
  <w:style w:type="character" w:customStyle="1" w:styleId="contextualspellingandgrammarerror">
    <w:name w:val="contextualspellingandgrammarerror"/>
    <w:basedOn w:val="Fuentedeprrafopredeter"/>
    <w:rsid w:val="00CF0FAD"/>
  </w:style>
  <w:style w:type="character" w:customStyle="1" w:styleId="findhit">
    <w:name w:val="findhit"/>
    <w:basedOn w:val="Fuentedeprrafopredeter"/>
    <w:rsid w:val="008B3B0E"/>
  </w:style>
  <w:style w:type="character" w:customStyle="1" w:styleId="tabchar">
    <w:name w:val="tabchar"/>
    <w:basedOn w:val="Fuentedeprrafopredeter"/>
    <w:rsid w:val="008D293F"/>
  </w:style>
  <w:style w:type="paragraph" w:styleId="Asuntodelcomentario">
    <w:name w:val="annotation subject"/>
    <w:basedOn w:val="Textocomentario"/>
    <w:next w:val="Textocomentario"/>
    <w:link w:val="AsuntodelcomentarioCar"/>
    <w:uiPriority w:val="99"/>
    <w:semiHidden/>
    <w:unhideWhenUsed/>
    <w:rsid w:val="00261FBE"/>
    <w:rPr>
      <w:b/>
      <w:bCs/>
    </w:rPr>
  </w:style>
  <w:style w:type="character" w:customStyle="1" w:styleId="AsuntodelcomentarioCar">
    <w:name w:val="Asunto del comentario Car"/>
    <w:basedOn w:val="TextocomentarioCar"/>
    <w:link w:val="Asuntodelcomentario"/>
    <w:uiPriority w:val="99"/>
    <w:semiHidden/>
    <w:rsid w:val="00261FBE"/>
    <w:rPr>
      <w:b/>
      <w:bCs/>
      <w:sz w:val="20"/>
      <w:szCs w:val="20"/>
    </w:rPr>
  </w:style>
  <w:style w:type="character" w:customStyle="1" w:styleId="pagebreaktextspan">
    <w:name w:val="pagebreaktextspan"/>
    <w:basedOn w:val="Fuentedeprrafopredeter"/>
    <w:rsid w:val="00261FBE"/>
  </w:style>
  <w:style w:type="character" w:styleId="Mencionar">
    <w:name w:val="Mention"/>
    <w:basedOn w:val="Fuentedeprrafopredeter"/>
    <w:uiPriority w:val="99"/>
    <w:unhideWhenUsed/>
    <w:rsid w:val="008E01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8631">
      <w:bodyDiv w:val="1"/>
      <w:marLeft w:val="0"/>
      <w:marRight w:val="0"/>
      <w:marTop w:val="0"/>
      <w:marBottom w:val="0"/>
      <w:divBdr>
        <w:top w:val="none" w:sz="0" w:space="0" w:color="auto"/>
        <w:left w:val="none" w:sz="0" w:space="0" w:color="auto"/>
        <w:bottom w:val="none" w:sz="0" w:space="0" w:color="auto"/>
        <w:right w:val="none" w:sz="0" w:space="0" w:color="auto"/>
      </w:divBdr>
    </w:div>
    <w:div w:id="261425070">
      <w:bodyDiv w:val="1"/>
      <w:marLeft w:val="0"/>
      <w:marRight w:val="0"/>
      <w:marTop w:val="0"/>
      <w:marBottom w:val="0"/>
      <w:divBdr>
        <w:top w:val="none" w:sz="0" w:space="0" w:color="auto"/>
        <w:left w:val="none" w:sz="0" w:space="0" w:color="auto"/>
        <w:bottom w:val="none" w:sz="0" w:space="0" w:color="auto"/>
        <w:right w:val="none" w:sz="0" w:space="0" w:color="auto"/>
      </w:divBdr>
      <w:divsChild>
        <w:div w:id="100806348">
          <w:marLeft w:val="0"/>
          <w:marRight w:val="0"/>
          <w:marTop w:val="0"/>
          <w:marBottom w:val="0"/>
          <w:divBdr>
            <w:top w:val="none" w:sz="0" w:space="0" w:color="auto"/>
            <w:left w:val="none" w:sz="0" w:space="0" w:color="auto"/>
            <w:bottom w:val="none" w:sz="0" w:space="0" w:color="auto"/>
            <w:right w:val="none" w:sz="0" w:space="0" w:color="auto"/>
          </w:divBdr>
        </w:div>
        <w:div w:id="196353533">
          <w:marLeft w:val="0"/>
          <w:marRight w:val="0"/>
          <w:marTop w:val="0"/>
          <w:marBottom w:val="0"/>
          <w:divBdr>
            <w:top w:val="none" w:sz="0" w:space="0" w:color="auto"/>
            <w:left w:val="none" w:sz="0" w:space="0" w:color="auto"/>
            <w:bottom w:val="none" w:sz="0" w:space="0" w:color="auto"/>
            <w:right w:val="none" w:sz="0" w:space="0" w:color="auto"/>
          </w:divBdr>
        </w:div>
        <w:div w:id="200629348">
          <w:marLeft w:val="0"/>
          <w:marRight w:val="0"/>
          <w:marTop w:val="0"/>
          <w:marBottom w:val="0"/>
          <w:divBdr>
            <w:top w:val="none" w:sz="0" w:space="0" w:color="auto"/>
            <w:left w:val="none" w:sz="0" w:space="0" w:color="auto"/>
            <w:bottom w:val="none" w:sz="0" w:space="0" w:color="auto"/>
            <w:right w:val="none" w:sz="0" w:space="0" w:color="auto"/>
          </w:divBdr>
        </w:div>
        <w:div w:id="799686904">
          <w:marLeft w:val="0"/>
          <w:marRight w:val="0"/>
          <w:marTop w:val="0"/>
          <w:marBottom w:val="0"/>
          <w:divBdr>
            <w:top w:val="none" w:sz="0" w:space="0" w:color="auto"/>
            <w:left w:val="none" w:sz="0" w:space="0" w:color="auto"/>
            <w:bottom w:val="none" w:sz="0" w:space="0" w:color="auto"/>
            <w:right w:val="none" w:sz="0" w:space="0" w:color="auto"/>
          </w:divBdr>
        </w:div>
        <w:div w:id="1790271299">
          <w:marLeft w:val="0"/>
          <w:marRight w:val="0"/>
          <w:marTop w:val="0"/>
          <w:marBottom w:val="0"/>
          <w:divBdr>
            <w:top w:val="none" w:sz="0" w:space="0" w:color="auto"/>
            <w:left w:val="none" w:sz="0" w:space="0" w:color="auto"/>
            <w:bottom w:val="none" w:sz="0" w:space="0" w:color="auto"/>
            <w:right w:val="none" w:sz="0" w:space="0" w:color="auto"/>
          </w:divBdr>
        </w:div>
      </w:divsChild>
    </w:div>
    <w:div w:id="573854742">
      <w:bodyDiv w:val="1"/>
      <w:marLeft w:val="0"/>
      <w:marRight w:val="0"/>
      <w:marTop w:val="0"/>
      <w:marBottom w:val="0"/>
      <w:divBdr>
        <w:top w:val="none" w:sz="0" w:space="0" w:color="auto"/>
        <w:left w:val="none" w:sz="0" w:space="0" w:color="auto"/>
        <w:bottom w:val="none" w:sz="0" w:space="0" w:color="auto"/>
        <w:right w:val="none" w:sz="0" w:space="0" w:color="auto"/>
      </w:divBdr>
    </w:div>
    <w:div w:id="593588370">
      <w:bodyDiv w:val="1"/>
      <w:marLeft w:val="0"/>
      <w:marRight w:val="0"/>
      <w:marTop w:val="0"/>
      <w:marBottom w:val="0"/>
      <w:divBdr>
        <w:top w:val="none" w:sz="0" w:space="0" w:color="auto"/>
        <w:left w:val="none" w:sz="0" w:space="0" w:color="auto"/>
        <w:bottom w:val="none" w:sz="0" w:space="0" w:color="auto"/>
        <w:right w:val="none" w:sz="0" w:space="0" w:color="auto"/>
      </w:divBdr>
    </w:div>
    <w:div w:id="673799532">
      <w:bodyDiv w:val="1"/>
      <w:marLeft w:val="0"/>
      <w:marRight w:val="0"/>
      <w:marTop w:val="0"/>
      <w:marBottom w:val="0"/>
      <w:divBdr>
        <w:top w:val="none" w:sz="0" w:space="0" w:color="auto"/>
        <w:left w:val="none" w:sz="0" w:space="0" w:color="auto"/>
        <w:bottom w:val="none" w:sz="0" w:space="0" w:color="auto"/>
        <w:right w:val="none" w:sz="0" w:space="0" w:color="auto"/>
      </w:divBdr>
    </w:div>
    <w:div w:id="680623178">
      <w:bodyDiv w:val="1"/>
      <w:marLeft w:val="0"/>
      <w:marRight w:val="0"/>
      <w:marTop w:val="0"/>
      <w:marBottom w:val="0"/>
      <w:divBdr>
        <w:top w:val="none" w:sz="0" w:space="0" w:color="auto"/>
        <w:left w:val="none" w:sz="0" w:space="0" w:color="auto"/>
        <w:bottom w:val="none" w:sz="0" w:space="0" w:color="auto"/>
        <w:right w:val="none" w:sz="0" w:space="0" w:color="auto"/>
      </w:divBdr>
    </w:div>
    <w:div w:id="772630887">
      <w:bodyDiv w:val="1"/>
      <w:marLeft w:val="0"/>
      <w:marRight w:val="0"/>
      <w:marTop w:val="0"/>
      <w:marBottom w:val="0"/>
      <w:divBdr>
        <w:top w:val="none" w:sz="0" w:space="0" w:color="auto"/>
        <w:left w:val="none" w:sz="0" w:space="0" w:color="auto"/>
        <w:bottom w:val="none" w:sz="0" w:space="0" w:color="auto"/>
        <w:right w:val="none" w:sz="0" w:space="0" w:color="auto"/>
      </w:divBdr>
      <w:divsChild>
        <w:div w:id="580410390">
          <w:marLeft w:val="0"/>
          <w:marRight w:val="0"/>
          <w:marTop w:val="0"/>
          <w:marBottom w:val="0"/>
          <w:divBdr>
            <w:top w:val="none" w:sz="0" w:space="0" w:color="auto"/>
            <w:left w:val="none" w:sz="0" w:space="0" w:color="auto"/>
            <w:bottom w:val="none" w:sz="0" w:space="0" w:color="auto"/>
            <w:right w:val="none" w:sz="0" w:space="0" w:color="auto"/>
          </w:divBdr>
        </w:div>
        <w:div w:id="1343238209">
          <w:marLeft w:val="0"/>
          <w:marRight w:val="0"/>
          <w:marTop w:val="0"/>
          <w:marBottom w:val="0"/>
          <w:divBdr>
            <w:top w:val="none" w:sz="0" w:space="0" w:color="auto"/>
            <w:left w:val="none" w:sz="0" w:space="0" w:color="auto"/>
            <w:bottom w:val="none" w:sz="0" w:space="0" w:color="auto"/>
            <w:right w:val="none" w:sz="0" w:space="0" w:color="auto"/>
          </w:divBdr>
        </w:div>
        <w:div w:id="1419210461">
          <w:marLeft w:val="0"/>
          <w:marRight w:val="0"/>
          <w:marTop w:val="0"/>
          <w:marBottom w:val="0"/>
          <w:divBdr>
            <w:top w:val="none" w:sz="0" w:space="0" w:color="auto"/>
            <w:left w:val="none" w:sz="0" w:space="0" w:color="auto"/>
            <w:bottom w:val="none" w:sz="0" w:space="0" w:color="auto"/>
            <w:right w:val="none" w:sz="0" w:space="0" w:color="auto"/>
          </w:divBdr>
        </w:div>
        <w:div w:id="1676572652">
          <w:marLeft w:val="0"/>
          <w:marRight w:val="0"/>
          <w:marTop w:val="0"/>
          <w:marBottom w:val="0"/>
          <w:divBdr>
            <w:top w:val="none" w:sz="0" w:space="0" w:color="auto"/>
            <w:left w:val="none" w:sz="0" w:space="0" w:color="auto"/>
            <w:bottom w:val="none" w:sz="0" w:space="0" w:color="auto"/>
            <w:right w:val="none" w:sz="0" w:space="0" w:color="auto"/>
          </w:divBdr>
          <w:divsChild>
            <w:div w:id="931739978">
              <w:marLeft w:val="-75"/>
              <w:marRight w:val="0"/>
              <w:marTop w:val="30"/>
              <w:marBottom w:val="30"/>
              <w:divBdr>
                <w:top w:val="none" w:sz="0" w:space="0" w:color="auto"/>
                <w:left w:val="none" w:sz="0" w:space="0" w:color="auto"/>
                <w:bottom w:val="none" w:sz="0" w:space="0" w:color="auto"/>
                <w:right w:val="none" w:sz="0" w:space="0" w:color="auto"/>
              </w:divBdr>
              <w:divsChild>
                <w:div w:id="22169274">
                  <w:marLeft w:val="0"/>
                  <w:marRight w:val="0"/>
                  <w:marTop w:val="0"/>
                  <w:marBottom w:val="0"/>
                  <w:divBdr>
                    <w:top w:val="none" w:sz="0" w:space="0" w:color="auto"/>
                    <w:left w:val="none" w:sz="0" w:space="0" w:color="auto"/>
                    <w:bottom w:val="none" w:sz="0" w:space="0" w:color="auto"/>
                    <w:right w:val="none" w:sz="0" w:space="0" w:color="auto"/>
                  </w:divBdr>
                  <w:divsChild>
                    <w:div w:id="1266813525">
                      <w:marLeft w:val="0"/>
                      <w:marRight w:val="0"/>
                      <w:marTop w:val="0"/>
                      <w:marBottom w:val="0"/>
                      <w:divBdr>
                        <w:top w:val="none" w:sz="0" w:space="0" w:color="auto"/>
                        <w:left w:val="none" w:sz="0" w:space="0" w:color="auto"/>
                        <w:bottom w:val="none" w:sz="0" w:space="0" w:color="auto"/>
                        <w:right w:val="none" w:sz="0" w:space="0" w:color="auto"/>
                      </w:divBdr>
                    </w:div>
                    <w:div w:id="1926919889">
                      <w:marLeft w:val="0"/>
                      <w:marRight w:val="0"/>
                      <w:marTop w:val="0"/>
                      <w:marBottom w:val="0"/>
                      <w:divBdr>
                        <w:top w:val="none" w:sz="0" w:space="0" w:color="auto"/>
                        <w:left w:val="none" w:sz="0" w:space="0" w:color="auto"/>
                        <w:bottom w:val="none" w:sz="0" w:space="0" w:color="auto"/>
                        <w:right w:val="none" w:sz="0" w:space="0" w:color="auto"/>
                      </w:divBdr>
                    </w:div>
                    <w:div w:id="2039694327">
                      <w:marLeft w:val="0"/>
                      <w:marRight w:val="0"/>
                      <w:marTop w:val="0"/>
                      <w:marBottom w:val="0"/>
                      <w:divBdr>
                        <w:top w:val="none" w:sz="0" w:space="0" w:color="auto"/>
                        <w:left w:val="none" w:sz="0" w:space="0" w:color="auto"/>
                        <w:bottom w:val="none" w:sz="0" w:space="0" w:color="auto"/>
                        <w:right w:val="none" w:sz="0" w:space="0" w:color="auto"/>
                      </w:divBdr>
                    </w:div>
                  </w:divsChild>
                </w:div>
                <w:div w:id="1318731793">
                  <w:marLeft w:val="0"/>
                  <w:marRight w:val="0"/>
                  <w:marTop w:val="0"/>
                  <w:marBottom w:val="0"/>
                  <w:divBdr>
                    <w:top w:val="none" w:sz="0" w:space="0" w:color="auto"/>
                    <w:left w:val="none" w:sz="0" w:space="0" w:color="auto"/>
                    <w:bottom w:val="none" w:sz="0" w:space="0" w:color="auto"/>
                    <w:right w:val="none" w:sz="0" w:space="0" w:color="auto"/>
                  </w:divBdr>
                  <w:divsChild>
                    <w:div w:id="148140282">
                      <w:marLeft w:val="0"/>
                      <w:marRight w:val="0"/>
                      <w:marTop w:val="0"/>
                      <w:marBottom w:val="0"/>
                      <w:divBdr>
                        <w:top w:val="none" w:sz="0" w:space="0" w:color="auto"/>
                        <w:left w:val="none" w:sz="0" w:space="0" w:color="auto"/>
                        <w:bottom w:val="none" w:sz="0" w:space="0" w:color="auto"/>
                        <w:right w:val="none" w:sz="0" w:space="0" w:color="auto"/>
                      </w:divBdr>
                    </w:div>
                    <w:div w:id="161356903">
                      <w:marLeft w:val="0"/>
                      <w:marRight w:val="0"/>
                      <w:marTop w:val="0"/>
                      <w:marBottom w:val="0"/>
                      <w:divBdr>
                        <w:top w:val="none" w:sz="0" w:space="0" w:color="auto"/>
                        <w:left w:val="none" w:sz="0" w:space="0" w:color="auto"/>
                        <w:bottom w:val="none" w:sz="0" w:space="0" w:color="auto"/>
                        <w:right w:val="none" w:sz="0" w:space="0" w:color="auto"/>
                      </w:divBdr>
                    </w:div>
                    <w:div w:id="170920921">
                      <w:marLeft w:val="0"/>
                      <w:marRight w:val="0"/>
                      <w:marTop w:val="0"/>
                      <w:marBottom w:val="0"/>
                      <w:divBdr>
                        <w:top w:val="none" w:sz="0" w:space="0" w:color="auto"/>
                        <w:left w:val="none" w:sz="0" w:space="0" w:color="auto"/>
                        <w:bottom w:val="none" w:sz="0" w:space="0" w:color="auto"/>
                        <w:right w:val="none" w:sz="0" w:space="0" w:color="auto"/>
                      </w:divBdr>
                    </w:div>
                    <w:div w:id="178546280">
                      <w:marLeft w:val="0"/>
                      <w:marRight w:val="0"/>
                      <w:marTop w:val="0"/>
                      <w:marBottom w:val="0"/>
                      <w:divBdr>
                        <w:top w:val="none" w:sz="0" w:space="0" w:color="auto"/>
                        <w:left w:val="none" w:sz="0" w:space="0" w:color="auto"/>
                        <w:bottom w:val="none" w:sz="0" w:space="0" w:color="auto"/>
                        <w:right w:val="none" w:sz="0" w:space="0" w:color="auto"/>
                      </w:divBdr>
                    </w:div>
                    <w:div w:id="237592241">
                      <w:marLeft w:val="0"/>
                      <w:marRight w:val="0"/>
                      <w:marTop w:val="0"/>
                      <w:marBottom w:val="0"/>
                      <w:divBdr>
                        <w:top w:val="none" w:sz="0" w:space="0" w:color="auto"/>
                        <w:left w:val="none" w:sz="0" w:space="0" w:color="auto"/>
                        <w:bottom w:val="none" w:sz="0" w:space="0" w:color="auto"/>
                        <w:right w:val="none" w:sz="0" w:space="0" w:color="auto"/>
                      </w:divBdr>
                    </w:div>
                    <w:div w:id="251398059">
                      <w:marLeft w:val="0"/>
                      <w:marRight w:val="0"/>
                      <w:marTop w:val="0"/>
                      <w:marBottom w:val="0"/>
                      <w:divBdr>
                        <w:top w:val="none" w:sz="0" w:space="0" w:color="auto"/>
                        <w:left w:val="none" w:sz="0" w:space="0" w:color="auto"/>
                        <w:bottom w:val="none" w:sz="0" w:space="0" w:color="auto"/>
                        <w:right w:val="none" w:sz="0" w:space="0" w:color="auto"/>
                      </w:divBdr>
                    </w:div>
                    <w:div w:id="252596119">
                      <w:marLeft w:val="0"/>
                      <w:marRight w:val="0"/>
                      <w:marTop w:val="0"/>
                      <w:marBottom w:val="0"/>
                      <w:divBdr>
                        <w:top w:val="none" w:sz="0" w:space="0" w:color="auto"/>
                        <w:left w:val="none" w:sz="0" w:space="0" w:color="auto"/>
                        <w:bottom w:val="none" w:sz="0" w:space="0" w:color="auto"/>
                        <w:right w:val="none" w:sz="0" w:space="0" w:color="auto"/>
                      </w:divBdr>
                    </w:div>
                    <w:div w:id="314997429">
                      <w:marLeft w:val="0"/>
                      <w:marRight w:val="0"/>
                      <w:marTop w:val="0"/>
                      <w:marBottom w:val="0"/>
                      <w:divBdr>
                        <w:top w:val="none" w:sz="0" w:space="0" w:color="auto"/>
                        <w:left w:val="none" w:sz="0" w:space="0" w:color="auto"/>
                        <w:bottom w:val="none" w:sz="0" w:space="0" w:color="auto"/>
                        <w:right w:val="none" w:sz="0" w:space="0" w:color="auto"/>
                      </w:divBdr>
                    </w:div>
                    <w:div w:id="318274131">
                      <w:marLeft w:val="0"/>
                      <w:marRight w:val="0"/>
                      <w:marTop w:val="0"/>
                      <w:marBottom w:val="0"/>
                      <w:divBdr>
                        <w:top w:val="none" w:sz="0" w:space="0" w:color="auto"/>
                        <w:left w:val="none" w:sz="0" w:space="0" w:color="auto"/>
                        <w:bottom w:val="none" w:sz="0" w:space="0" w:color="auto"/>
                        <w:right w:val="none" w:sz="0" w:space="0" w:color="auto"/>
                      </w:divBdr>
                    </w:div>
                    <w:div w:id="404837669">
                      <w:marLeft w:val="0"/>
                      <w:marRight w:val="0"/>
                      <w:marTop w:val="0"/>
                      <w:marBottom w:val="0"/>
                      <w:divBdr>
                        <w:top w:val="none" w:sz="0" w:space="0" w:color="auto"/>
                        <w:left w:val="none" w:sz="0" w:space="0" w:color="auto"/>
                        <w:bottom w:val="none" w:sz="0" w:space="0" w:color="auto"/>
                        <w:right w:val="none" w:sz="0" w:space="0" w:color="auto"/>
                      </w:divBdr>
                    </w:div>
                    <w:div w:id="408772511">
                      <w:marLeft w:val="0"/>
                      <w:marRight w:val="0"/>
                      <w:marTop w:val="0"/>
                      <w:marBottom w:val="0"/>
                      <w:divBdr>
                        <w:top w:val="none" w:sz="0" w:space="0" w:color="auto"/>
                        <w:left w:val="none" w:sz="0" w:space="0" w:color="auto"/>
                        <w:bottom w:val="none" w:sz="0" w:space="0" w:color="auto"/>
                        <w:right w:val="none" w:sz="0" w:space="0" w:color="auto"/>
                      </w:divBdr>
                    </w:div>
                    <w:div w:id="427120455">
                      <w:marLeft w:val="0"/>
                      <w:marRight w:val="0"/>
                      <w:marTop w:val="0"/>
                      <w:marBottom w:val="0"/>
                      <w:divBdr>
                        <w:top w:val="none" w:sz="0" w:space="0" w:color="auto"/>
                        <w:left w:val="none" w:sz="0" w:space="0" w:color="auto"/>
                        <w:bottom w:val="none" w:sz="0" w:space="0" w:color="auto"/>
                        <w:right w:val="none" w:sz="0" w:space="0" w:color="auto"/>
                      </w:divBdr>
                    </w:div>
                    <w:div w:id="476267431">
                      <w:marLeft w:val="0"/>
                      <w:marRight w:val="0"/>
                      <w:marTop w:val="0"/>
                      <w:marBottom w:val="0"/>
                      <w:divBdr>
                        <w:top w:val="none" w:sz="0" w:space="0" w:color="auto"/>
                        <w:left w:val="none" w:sz="0" w:space="0" w:color="auto"/>
                        <w:bottom w:val="none" w:sz="0" w:space="0" w:color="auto"/>
                        <w:right w:val="none" w:sz="0" w:space="0" w:color="auto"/>
                      </w:divBdr>
                    </w:div>
                    <w:div w:id="516502494">
                      <w:marLeft w:val="0"/>
                      <w:marRight w:val="0"/>
                      <w:marTop w:val="0"/>
                      <w:marBottom w:val="0"/>
                      <w:divBdr>
                        <w:top w:val="none" w:sz="0" w:space="0" w:color="auto"/>
                        <w:left w:val="none" w:sz="0" w:space="0" w:color="auto"/>
                        <w:bottom w:val="none" w:sz="0" w:space="0" w:color="auto"/>
                        <w:right w:val="none" w:sz="0" w:space="0" w:color="auto"/>
                      </w:divBdr>
                    </w:div>
                    <w:div w:id="526258255">
                      <w:marLeft w:val="0"/>
                      <w:marRight w:val="0"/>
                      <w:marTop w:val="0"/>
                      <w:marBottom w:val="0"/>
                      <w:divBdr>
                        <w:top w:val="none" w:sz="0" w:space="0" w:color="auto"/>
                        <w:left w:val="none" w:sz="0" w:space="0" w:color="auto"/>
                        <w:bottom w:val="none" w:sz="0" w:space="0" w:color="auto"/>
                        <w:right w:val="none" w:sz="0" w:space="0" w:color="auto"/>
                      </w:divBdr>
                    </w:div>
                    <w:div w:id="666440507">
                      <w:marLeft w:val="0"/>
                      <w:marRight w:val="0"/>
                      <w:marTop w:val="0"/>
                      <w:marBottom w:val="0"/>
                      <w:divBdr>
                        <w:top w:val="none" w:sz="0" w:space="0" w:color="auto"/>
                        <w:left w:val="none" w:sz="0" w:space="0" w:color="auto"/>
                        <w:bottom w:val="none" w:sz="0" w:space="0" w:color="auto"/>
                        <w:right w:val="none" w:sz="0" w:space="0" w:color="auto"/>
                      </w:divBdr>
                    </w:div>
                    <w:div w:id="739182515">
                      <w:marLeft w:val="0"/>
                      <w:marRight w:val="0"/>
                      <w:marTop w:val="0"/>
                      <w:marBottom w:val="0"/>
                      <w:divBdr>
                        <w:top w:val="none" w:sz="0" w:space="0" w:color="auto"/>
                        <w:left w:val="none" w:sz="0" w:space="0" w:color="auto"/>
                        <w:bottom w:val="none" w:sz="0" w:space="0" w:color="auto"/>
                        <w:right w:val="none" w:sz="0" w:space="0" w:color="auto"/>
                      </w:divBdr>
                    </w:div>
                    <w:div w:id="745877745">
                      <w:marLeft w:val="0"/>
                      <w:marRight w:val="0"/>
                      <w:marTop w:val="0"/>
                      <w:marBottom w:val="0"/>
                      <w:divBdr>
                        <w:top w:val="none" w:sz="0" w:space="0" w:color="auto"/>
                        <w:left w:val="none" w:sz="0" w:space="0" w:color="auto"/>
                        <w:bottom w:val="none" w:sz="0" w:space="0" w:color="auto"/>
                        <w:right w:val="none" w:sz="0" w:space="0" w:color="auto"/>
                      </w:divBdr>
                    </w:div>
                    <w:div w:id="762531142">
                      <w:marLeft w:val="0"/>
                      <w:marRight w:val="0"/>
                      <w:marTop w:val="0"/>
                      <w:marBottom w:val="0"/>
                      <w:divBdr>
                        <w:top w:val="none" w:sz="0" w:space="0" w:color="auto"/>
                        <w:left w:val="none" w:sz="0" w:space="0" w:color="auto"/>
                        <w:bottom w:val="none" w:sz="0" w:space="0" w:color="auto"/>
                        <w:right w:val="none" w:sz="0" w:space="0" w:color="auto"/>
                      </w:divBdr>
                    </w:div>
                    <w:div w:id="804616774">
                      <w:marLeft w:val="0"/>
                      <w:marRight w:val="0"/>
                      <w:marTop w:val="0"/>
                      <w:marBottom w:val="0"/>
                      <w:divBdr>
                        <w:top w:val="none" w:sz="0" w:space="0" w:color="auto"/>
                        <w:left w:val="none" w:sz="0" w:space="0" w:color="auto"/>
                        <w:bottom w:val="none" w:sz="0" w:space="0" w:color="auto"/>
                        <w:right w:val="none" w:sz="0" w:space="0" w:color="auto"/>
                      </w:divBdr>
                    </w:div>
                    <w:div w:id="825509213">
                      <w:marLeft w:val="0"/>
                      <w:marRight w:val="0"/>
                      <w:marTop w:val="0"/>
                      <w:marBottom w:val="0"/>
                      <w:divBdr>
                        <w:top w:val="none" w:sz="0" w:space="0" w:color="auto"/>
                        <w:left w:val="none" w:sz="0" w:space="0" w:color="auto"/>
                        <w:bottom w:val="none" w:sz="0" w:space="0" w:color="auto"/>
                        <w:right w:val="none" w:sz="0" w:space="0" w:color="auto"/>
                      </w:divBdr>
                    </w:div>
                    <w:div w:id="826021016">
                      <w:marLeft w:val="0"/>
                      <w:marRight w:val="0"/>
                      <w:marTop w:val="0"/>
                      <w:marBottom w:val="0"/>
                      <w:divBdr>
                        <w:top w:val="none" w:sz="0" w:space="0" w:color="auto"/>
                        <w:left w:val="none" w:sz="0" w:space="0" w:color="auto"/>
                        <w:bottom w:val="none" w:sz="0" w:space="0" w:color="auto"/>
                        <w:right w:val="none" w:sz="0" w:space="0" w:color="auto"/>
                      </w:divBdr>
                    </w:div>
                    <w:div w:id="1019741862">
                      <w:marLeft w:val="0"/>
                      <w:marRight w:val="0"/>
                      <w:marTop w:val="0"/>
                      <w:marBottom w:val="0"/>
                      <w:divBdr>
                        <w:top w:val="none" w:sz="0" w:space="0" w:color="auto"/>
                        <w:left w:val="none" w:sz="0" w:space="0" w:color="auto"/>
                        <w:bottom w:val="none" w:sz="0" w:space="0" w:color="auto"/>
                        <w:right w:val="none" w:sz="0" w:space="0" w:color="auto"/>
                      </w:divBdr>
                    </w:div>
                    <w:div w:id="1226843737">
                      <w:marLeft w:val="0"/>
                      <w:marRight w:val="0"/>
                      <w:marTop w:val="0"/>
                      <w:marBottom w:val="0"/>
                      <w:divBdr>
                        <w:top w:val="none" w:sz="0" w:space="0" w:color="auto"/>
                        <w:left w:val="none" w:sz="0" w:space="0" w:color="auto"/>
                        <w:bottom w:val="none" w:sz="0" w:space="0" w:color="auto"/>
                        <w:right w:val="none" w:sz="0" w:space="0" w:color="auto"/>
                      </w:divBdr>
                    </w:div>
                    <w:div w:id="1369985174">
                      <w:marLeft w:val="0"/>
                      <w:marRight w:val="0"/>
                      <w:marTop w:val="0"/>
                      <w:marBottom w:val="0"/>
                      <w:divBdr>
                        <w:top w:val="none" w:sz="0" w:space="0" w:color="auto"/>
                        <w:left w:val="none" w:sz="0" w:space="0" w:color="auto"/>
                        <w:bottom w:val="none" w:sz="0" w:space="0" w:color="auto"/>
                        <w:right w:val="none" w:sz="0" w:space="0" w:color="auto"/>
                      </w:divBdr>
                    </w:div>
                    <w:div w:id="1414400822">
                      <w:marLeft w:val="0"/>
                      <w:marRight w:val="0"/>
                      <w:marTop w:val="0"/>
                      <w:marBottom w:val="0"/>
                      <w:divBdr>
                        <w:top w:val="none" w:sz="0" w:space="0" w:color="auto"/>
                        <w:left w:val="none" w:sz="0" w:space="0" w:color="auto"/>
                        <w:bottom w:val="none" w:sz="0" w:space="0" w:color="auto"/>
                        <w:right w:val="none" w:sz="0" w:space="0" w:color="auto"/>
                      </w:divBdr>
                    </w:div>
                    <w:div w:id="1475640094">
                      <w:marLeft w:val="0"/>
                      <w:marRight w:val="0"/>
                      <w:marTop w:val="0"/>
                      <w:marBottom w:val="0"/>
                      <w:divBdr>
                        <w:top w:val="none" w:sz="0" w:space="0" w:color="auto"/>
                        <w:left w:val="none" w:sz="0" w:space="0" w:color="auto"/>
                        <w:bottom w:val="none" w:sz="0" w:space="0" w:color="auto"/>
                        <w:right w:val="none" w:sz="0" w:space="0" w:color="auto"/>
                      </w:divBdr>
                    </w:div>
                    <w:div w:id="1524586651">
                      <w:marLeft w:val="0"/>
                      <w:marRight w:val="0"/>
                      <w:marTop w:val="0"/>
                      <w:marBottom w:val="0"/>
                      <w:divBdr>
                        <w:top w:val="none" w:sz="0" w:space="0" w:color="auto"/>
                        <w:left w:val="none" w:sz="0" w:space="0" w:color="auto"/>
                        <w:bottom w:val="none" w:sz="0" w:space="0" w:color="auto"/>
                        <w:right w:val="none" w:sz="0" w:space="0" w:color="auto"/>
                      </w:divBdr>
                    </w:div>
                    <w:div w:id="1728141145">
                      <w:marLeft w:val="0"/>
                      <w:marRight w:val="0"/>
                      <w:marTop w:val="0"/>
                      <w:marBottom w:val="0"/>
                      <w:divBdr>
                        <w:top w:val="none" w:sz="0" w:space="0" w:color="auto"/>
                        <w:left w:val="none" w:sz="0" w:space="0" w:color="auto"/>
                        <w:bottom w:val="none" w:sz="0" w:space="0" w:color="auto"/>
                        <w:right w:val="none" w:sz="0" w:space="0" w:color="auto"/>
                      </w:divBdr>
                    </w:div>
                    <w:div w:id="1740059195">
                      <w:marLeft w:val="0"/>
                      <w:marRight w:val="0"/>
                      <w:marTop w:val="0"/>
                      <w:marBottom w:val="0"/>
                      <w:divBdr>
                        <w:top w:val="none" w:sz="0" w:space="0" w:color="auto"/>
                        <w:left w:val="none" w:sz="0" w:space="0" w:color="auto"/>
                        <w:bottom w:val="none" w:sz="0" w:space="0" w:color="auto"/>
                        <w:right w:val="none" w:sz="0" w:space="0" w:color="auto"/>
                      </w:divBdr>
                    </w:div>
                    <w:div w:id="1885362142">
                      <w:marLeft w:val="0"/>
                      <w:marRight w:val="0"/>
                      <w:marTop w:val="0"/>
                      <w:marBottom w:val="0"/>
                      <w:divBdr>
                        <w:top w:val="none" w:sz="0" w:space="0" w:color="auto"/>
                        <w:left w:val="none" w:sz="0" w:space="0" w:color="auto"/>
                        <w:bottom w:val="none" w:sz="0" w:space="0" w:color="auto"/>
                        <w:right w:val="none" w:sz="0" w:space="0" w:color="auto"/>
                      </w:divBdr>
                    </w:div>
                    <w:div w:id="1893808603">
                      <w:marLeft w:val="0"/>
                      <w:marRight w:val="0"/>
                      <w:marTop w:val="0"/>
                      <w:marBottom w:val="0"/>
                      <w:divBdr>
                        <w:top w:val="none" w:sz="0" w:space="0" w:color="auto"/>
                        <w:left w:val="none" w:sz="0" w:space="0" w:color="auto"/>
                        <w:bottom w:val="none" w:sz="0" w:space="0" w:color="auto"/>
                        <w:right w:val="none" w:sz="0" w:space="0" w:color="auto"/>
                      </w:divBdr>
                    </w:div>
                    <w:div w:id="1959218312">
                      <w:marLeft w:val="0"/>
                      <w:marRight w:val="0"/>
                      <w:marTop w:val="0"/>
                      <w:marBottom w:val="0"/>
                      <w:divBdr>
                        <w:top w:val="none" w:sz="0" w:space="0" w:color="auto"/>
                        <w:left w:val="none" w:sz="0" w:space="0" w:color="auto"/>
                        <w:bottom w:val="none" w:sz="0" w:space="0" w:color="auto"/>
                        <w:right w:val="none" w:sz="0" w:space="0" w:color="auto"/>
                      </w:divBdr>
                    </w:div>
                    <w:div w:id="1973827817">
                      <w:marLeft w:val="0"/>
                      <w:marRight w:val="0"/>
                      <w:marTop w:val="0"/>
                      <w:marBottom w:val="0"/>
                      <w:divBdr>
                        <w:top w:val="none" w:sz="0" w:space="0" w:color="auto"/>
                        <w:left w:val="none" w:sz="0" w:space="0" w:color="auto"/>
                        <w:bottom w:val="none" w:sz="0" w:space="0" w:color="auto"/>
                        <w:right w:val="none" w:sz="0" w:space="0" w:color="auto"/>
                      </w:divBdr>
                    </w:div>
                    <w:div w:id="1976988888">
                      <w:marLeft w:val="0"/>
                      <w:marRight w:val="0"/>
                      <w:marTop w:val="0"/>
                      <w:marBottom w:val="0"/>
                      <w:divBdr>
                        <w:top w:val="none" w:sz="0" w:space="0" w:color="auto"/>
                        <w:left w:val="none" w:sz="0" w:space="0" w:color="auto"/>
                        <w:bottom w:val="none" w:sz="0" w:space="0" w:color="auto"/>
                        <w:right w:val="none" w:sz="0" w:space="0" w:color="auto"/>
                      </w:divBdr>
                    </w:div>
                    <w:div w:id="1984659267">
                      <w:marLeft w:val="0"/>
                      <w:marRight w:val="0"/>
                      <w:marTop w:val="0"/>
                      <w:marBottom w:val="0"/>
                      <w:divBdr>
                        <w:top w:val="none" w:sz="0" w:space="0" w:color="auto"/>
                        <w:left w:val="none" w:sz="0" w:space="0" w:color="auto"/>
                        <w:bottom w:val="none" w:sz="0" w:space="0" w:color="auto"/>
                        <w:right w:val="none" w:sz="0" w:space="0" w:color="auto"/>
                      </w:divBdr>
                    </w:div>
                    <w:div w:id="2098599361">
                      <w:marLeft w:val="0"/>
                      <w:marRight w:val="0"/>
                      <w:marTop w:val="0"/>
                      <w:marBottom w:val="0"/>
                      <w:divBdr>
                        <w:top w:val="none" w:sz="0" w:space="0" w:color="auto"/>
                        <w:left w:val="none" w:sz="0" w:space="0" w:color="auto"/>
                        <w:bottom w:val="none" w:sz="0" w:space="0" w:color="auto"/>
                        <w:right w:val="none" w:sz="0" w:space="0" w:color="auto"/>
                      </w:divBdr>
                    </w:div>
                  </w:divsChild>
                </w:div>
                <w:div w:id="1553155884">
                  <w:marLeft w:val="0"/>
                  <w:marRight w:val="0"/>
                  <w:marTop w:val="0"/>
                  <w:marBottom w:val="0"/>
                  <w:divBdr>
                    <w:top w:val="none" w:sz="0" w:space="0" w:color="auto"/>
                    <w:left w:val="none" w:sz="0" w:space="0" w:color="auto"/>
                    <w:bottom w:val="none" w:sz="0" w:space="0" w:color="auto"/>
                    <w:right w:val="none" w:sz="0" w:space="0" w:color="auto"/>
                  </w:divBdr>
                  <w:divsChild>
                    <w:div w:id="1386372705">
                      <w:marLeft w:val="0"/>
                      <w:marRight w:val="0"/>
                      <w:marTop w:val="0"/>
                      <w:marBottom w:val="0"/>
                      <w:divBdr>
                        <w:top w:val="none" w:sz="0" w:space="0" w:color="auto"/>
                        <w:left w:val="none" w:sz="0" w:space="0" w:color="auto"/>
                        <w:bottom w:val="none" w:sz="0" w:space="0" w:color="auto"/>
                        <w:right w:val="none" w:sz="0" w:space="0" w:color="auto"/>
                      </w:divBdr>
                    </w:div>
                  </w:divsChild>
                </w:div>
                <w:div w:id="1592467591">
                  <w:marLeft w:val="0"/>
                  <w:marRight w:val="0"/>
                  <w:marTop w:val="0"/>
                  <w:marBottom w:val="0"/>
                  <w:divBdr>
                    <w:top w:val="none" w:sz="0" w:space="0" w:color="auto"/>
                    <w:left w:val="none" w:sz="0" w:space="0" w:color="auto"/>
                    <w:bottom w:val="none" w:sz="0" w:space="0" w:color="auto"/>
                    <w:right w:val="none" w:sz="0" w:space="0" w:color="auto"/>
                  </w:divBdr>
                  <w:divsChild>
                    <w:div w:id="712115810">
                      <w:marLeft w:val="0"/>
                      <w:marRight w:val="0"/>
                      <w:marTop w:val="0"/>
                      <w:marBottom w:val="0"/>
                      <w:divBdr>
                        <w:top w:val="none" w:sz="0" w:space="0" w:color="auto"/>
                        <w:left w:val="none" w:sz="0" w:space="0" w:color="auto"/>
                        <w:bottom w:val="none" w:sz="0" w:space="0" w:color="auto"/>
                        <w:right w:val="none" w:sz="0" w:space="0" w:color="auto"/>
                      </w:divBdr>
                    </w:div>
                    <w:div w:id="888568106">
                      <w:marLeft w:val="0"/>
                      <w:marRight w:val="0"/>
                      <w:marTop w:val="0"/>
                      <w:marBottom w:val="0"/>
                      <w:divBdr>
                        <w:top w:val="none" w:sz="0" w:space="0" w:color="auto"/>
                        <w:left w:val="none" w:sz="0" w:space="0" w:color="auto"/>
                        <w:bottom w:val="none" w:sz="0" w:space="0" w:color="auto"/>
                        <w:right w:val="none" w:sz="0" w:space="0" w:color="auto"/>
                      </w:divBdr>
                    </w:div>
                    <w:div w:id="1180856973">
                      <w:marLeft w:val="0"/>
                      <w:marRight w:val="0"/>
                      <w:marTop w:val="0"/>
                      <w:marBottom w:val="0"/>
                      <w:divBdr>
                        <w:top w:val="none" w:sz="0" w:space="0" w:color="auto"/>
                        <w:left w:val="none" w:sz="0" w:space="0" w:color="auto"/>
                        <w:bottom w:val="none" w:sz="0" w:space="0" w:color="auto"/>
                        <w:right w:val="none" w:sz="0" w:space="0" w:color="auto"/>
                      </w:divBdr>
                    </w:div>
                    <w:div w:id="1708483706">
                      <w:marLeft w:val="0"/>
                      <w:marRight w:val="0"/>
                      <w:marTop w:val="0"/>
                      <w:marBottom w:val="0"/>
                      <w:divBdr>
                        <w:top w:val="none" w:sz="0" w:space="0" w:color="auto"/>
                        <w:left w:val="none" w:sz="0" w:space="0" w:color="auto"/>
                        <w:bottom w:val="none" w:sz="0" w:space="0" w:color="auto"/>
                        <w:right w:val="none" w:sz="0" w:space="0" w:color="auto"/>
                      </w:divBdr>
                    </w:div>
                    <w:div w:id="1832912030">
                      <w:marLeft w:val="0"/>
                      <w:marRight w:val="0"/>
                      <w:marTop w:val="0"/>
                      <w:marBottom w:val="0"/>
                      <w:divBdr>
                        <w:top w:val="none" w:sz="0" w:space="0" w:color="auto"/>
                        <w:left w:val="none" w:sz="0" w:space="0" w:color="auto"/>
                        <w:bottom w:val="none" w:sz="0" w:space="0" w:color="auto"/>
                        <w:right w:val="none" w:sz="0" w:space="0" w:color="auto"/>
                      </w:divBdr>
                    </w:div>
                    <w:div w:id="1984045595">
                      <w:marLeft w:val="0"/>
                      <w:marRight w:val="0"/>
                      <w:marTop w:val="0"/>
                      <w:marBottom w:val="0"/>
                      <w:divBdr>
                        <w:top w:val="none" w:sz="0" w:space="0" w:color="auto"/>
                        <w:left w:val="none" w:sz="0" w:space="0" w:color="auto"/>
                        <w:bottom w:val="none" w:sz="0" w:space="0" w:color="auto"/>
                        <w:right w:val="none" w:sz="0" w:space="0" w:color="auto"/>
                      </w:divBdr>
                    </w:div>
                  </w:divsChild>
                </w:div>
                <w:div w:id="2119791777">
                  <w:marLeft w:val="0"/>
                  <w:marRight w:val="0"/>
                  <w:marTop w:val="0"/>
                  <w:marBottom w:val="0"/>
                  <w:divBdr>
                    <w:top w:val="none" w:sz="0" w:space="0" w:color="auto"/>
                    <w:left w:val="none" w:sz="0" w:space="0" w:color="auto"/>
                    <w:bottom w:val="none" w:sz="0" w:space="0" w:color="auto"/>
                    <w:right w:val="none" w:sz="0" w:space="0" w:color="auto"/>
                  </w:divBdr>
                  <w:divsChild>
                    <w:div w:id="506752937">
                      <w:marLeft w:val="0"/>
                      <w:marRight w:val="0"/>
                      <w:marTop w:val="0"/>
                      <w:marBottom w:val="0"/>
                      <w:divBdr>
                        <w:top w:val="none" w:sz="0" w:space="0" w:color="auto"/>
                        <w:left w:val="none" w:sz="0" w:space="0" w:color="auto"/>
                        <w:bottom w:val="none" w:sz="0" w:space="0" w:color="auto"/>
                        <w:right w:val="none" w:sz="0" w:space="0" w:color="auto"/>
                      </w:divBdr>
                    </w:div>
                    <w:div w:id="747724777">
                      <w:marLeft w:val="0"/>
                      <w:marRight w:val="0"/>
                      <w:marTop w:val="0"/>
                      <w:marBottom w:val="0"/>
                      <w:divBdr>
                        <w:top w:val="none" w:sz="0" w:space="0" w:color="auto"/>
                        <w:left w:val="none" w:sz="0" w:space="0" w:color="auto"/>
                        <w:bottom w:val="none" w:sz="0" w:space="0" w:color="auto"/>
                        <w:right w:val="none" w:sz="0" w:space="0" w:color="auto"/>
                      </w:divBdr>
                    </w:div>
                    <w:div w:id="1210993556">
                      <w:marLeft w:val="0"/>
                      <w:marRight w:val="0"/>
                      <w:marTop w:val="0"/>
                      <w:marBottom w:val="0"/>
                      <w:divBdr>
                        <w:top w:val="none" w:sz="0" w:space="0" w:color="auto"/>
                        <w:left w:val="none" w:sz="0" w:space="0" w:color="auto"/>
                        <w:bottom w:val="none" w:sz="0" w:space="0" w:color="auto"/>
                        <w:right w:val="none" w:sz="0" w:space="0" w:color="auto"/>
                      </w:divBdr>
                    </w:div>
                    <w:div w:id="1789199393">
                      <w:marLeft w:val="0"/>
                      <w:marRight w:val="0"/>
                      <w:marTop w:val="0"/>
                      <w:marBottom w:val="0"/>
                      <w:divBdr>
                        <w:top w:val="none" w:sz="0" w:space="0" w:color="auto"/>
                        <w:left w:val="none" w:sz="0" w:space="0" w:color="auto"/>
                        <w:bottom w:val="none" w:sz="0" w:space="0" w:color="auto"/>
                        <w:right w:val="none" w:sz="0" w:space="0" w:color="auto"/>
                      </w:divBdr>
                    </w:div>
                    <w:div w:id="1882589389">
                      <w:marLeft w:val="0"/>
                      <w:marRight w:val="0"/>
                      <w:marTop w:val="0"/>
                      <w:marBottom w:val="0"/>
                      <w:divBdr>
                        <w:top w:val="none" w:sz="0" w:space="0" w:color="auto"/>
                        <w:left w:val="none" w:sz="0" w:space="0" w:color="auto"/>
                        <w:bottom w:val="none" w:sz="0" w:space="0" w:color="auto"/>
                        <w:right w:val="none" w:sz="0" w:space="0" w:color="auto"/>
                      </w:divBdr>
                    </w:div>
                    <w:div w:id="20442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9973">
      <w:bodyDiv w:val="1"/>
      <w:marLeft w:val="0"/>
      <w:marRight w:val="0"/>
      <w:marTop w:val="0"/>
      <w:marBottom w:val="0"/>
      <w:divBdr>
        <w:top w:val="none" w:sz="0" w:space="0" w:color="auto"/>
        <w:left w:val="none" w:sz="0" w:space="0" w:color="auto"/>
        <w:bottom w:val="none" w:sz="0" w:space="0" w:color="auto"/>
        <w:right w:val="none" w:sz="0" w:space="0" w:color="auto"/>
      </w:divBdr>
    </w:div>
    <w:div w:id="1144346690">
      <w:bodyDiv w:val="1"/>
      <w:marLeft w:val="0"/>
      <w:marRight w:val="0"/>
      <w:marTop w:val="0"/>
      <w:marBottom w:val="0"/>
      <w:divBdr>
        <w:top w:val="none" w:sz="0" w:space="0" w:color="auto"/>
        <w:left w:val="none" w:sz="0" w:space="0" w:color="auto"/>
        <w:bottom w:val="none" w:sz="0" w:space="0" w:color="auto"/>
        <w:right w:val="none" w:sz="0" w:space="0" w:color="auto"/>
      </w:divBdr>
      <w:divsChild>
        <w:div w:id="44529976">
          <w:marLeft w:val="0"/>
          <w:marRight w:val="0"/>
          <w:marTop w:val="0"/>
          <w:marBottom w:val="0"/>
          <w:divBdr>
            <w:top w:val="none" w:sz="0" w:space="0" w:color="auto"/>
            <w:left w:val="none" w:sz="0" w:space="0" w:color="auto"/>
            <w:bottom w:val="none" w:sz="0" w:space="0" w:color="auto"/>
            <w:right w:val="none" w:sz="0" w:space="0" w:color="auto"/>
          </w:divBdr>
        </w:div>
        <w:div w:id="122579396">
          <w:marLeft w:val="0"/>
          <w:marRight w:val="0"/>
          <w:marTop w:val="0"/>
          <w:marBottom w:val="0"/>
          <w:divBdr>
            <w:top w:val="none" w:sz="0" w:space="0" w:color="auto"/>
            <w:left w:val="none" w:sz="0" w:space="0" w:color="auto"/>
            <w:bottom w:val="none" w:sz="0" w:space="0" w:color="auto"/>
            <w:right w:val="none" w:sz="0" w:space="0" w:color="auto"/>
          </w:divBdr>
        </w:div>
        <w:div w:id="194663033">
          <w:marLeft w:val="0"/>
          <w:marRight w:val="0"/>
          <w:marTop w:val="0"/>
          <w:marBottom w:val="0"/>
          <w:divBdr>
            <w:top w:val="none" w:sz="0" w:space="0" w:color="auto"/>
            <w:left w:val="none" w:sz="0" w:space="0" w:color="auto"/>
            <w:bottom w:val="none" w:sz="0" w:space="0" w:color="auto"/>
            <w:right w:val="none" w:sz="0" w:space="0" w:color="auto"/>
          </w:divBdr>
        </w:div>
        <w:div w:id="236793735">
          <w:marLeft w:val="0"/>
          <w:marRight w:val="0"/>
          <w:marTop w:val="0"/>
          <w:marBottom w:val="0"/>
          <w:divBdr>
            <w:top w:val="none" w:sz="0" w:space="0" w:color="auto"/>
            <w:left w:val="none" w:sz="0" w:space="0" w:color="auto"/>
            <w:bottom w:val="none" w:sz="0" w:space="0" w:color="auto"/>
            <w:right w:val="none" w:sz="0" w:space="0" w:color="auto"/>
          </w:divBdr>
        </w:div>
        <w:div w:id="244844334">
          <w:marLeft w:val="0"/>
          <w:marRight w:val="0"/>
          <w:marTop w:val="0"/>
          <w:marBottom w:val="0"/>
          <w:divBdr>
            <w:top w:val="none" w:sz="0" w:space="0" w:color="auto"/>
            <w:left w:val="none" w:sz="0" w:space="0" w:color="auto"/>
            <w:bottom w:val="none" w:sz="0" w:space="0" w:color="auto"/>
            <w:right w:val="none" w:sz="0" w:space="0" w:color="auto"/>
          </w:divBdr>
        </w:div>
        <w:div w:id="407852360">
          <w:marLeft w:val="0"/>
          <w:marRight w:val="0"/>
          <w:marTop w:val="0"/>
          <w:marBottom w:val="0"/>
          <w:divBdr>
            <w:top w:val="none" w:sz="0" w:space="0" w:color="auto"/>
            <w:left w:val="none" w:sz="0" w:space="0" w:color="auto"/>
            <w:bottom w:val="none" w:sz="0" w:space="0" w:color="auto"/>
            <w:right w:val="none" w:sz="0" w:space="0" w:color="auto"/>
          </w:divBdr>
        </w:div>
        <w:div w:id="474685794">
          <w:marLeft w:val="0"/>
          <w:marRight w:val="0"/>
          <w:marTop w:val="0"/>
          <w:marBottom w:val="0"/>
          <w:divBdr>
            <w:top w:val="none" w:sz="0" w:space="0" w:color="auto"/>
            <w:left w:val="none" w:sz="0" w:space="0" w:color="auto"/>
            <w:bottom w:val="none" w:sz="0" w:space="0" w:color="auto"/>
            <w:right w:val="none" w:sz="0" w:space="0" w:color="auto"/>
          </w:divBdr>
        </w:div>
        <w:div w:id="742991905">
          <w:marLeft w:val="0"/>
          <w:marRight w:val="0"/>
          <w:marTop w:val="0"/>
          <w:marBottom w:val="0"/>
          <w:divBdr>
            <w:top w:val="none" w:sz="0" w:space="0" w:color="auto"/>
            <w:left w:val="none" w:sz="0" w:space="0" w:color="auto"/>
            <w:bottom w:val="none" w:sz="0" w:space="0" w:color="auto"/>
            <w:right w:val="none" w:sz="0" w:space="0" w:color="auto"/>
          </w:divBdr>
        </w:div>
        <w:div w:id="807673290">
          <w:marLeft w:val="0"/>
          <w:marRight w:val="0"/>
          <w:marTop w:val="0"/>
          <w:marBottom w:val="0"/>
          <w:divBdr>
            <w:top w:val="none" w:sz="0" w:space="0" w:color="auto"/>
            <w:left w:val="none" w:sz="0" w:space="0" w:color="auto"/>
            <w:bottom w:val="none" w:sz="0" w:space="0" w:color="auto"/>
            <w:right w:val="none" w:sz="0" w:space="0" w:color="auto"/>
          </w:divBdr>
        </w:div>
        <w:div w:id="1078945967">
          <w:marLeft w:val="0"/>
          <w:marRight w:val="0"/>
          <w:marTop w:val="0"/>
          <w:marBottom w:val="0"/>
          <w:divBdr>
            <w:top w:val="none" w:sz="0" w:space="0" w:color="auto"/>
            <w:left w:val="none" w:sz="0" w:space="0" w:color="auto"/>
            <w:bottom w:val="none" w:sz="0" w:space="0" w:color="auto"/>
            <w:right w:val="none" w:sz="0" w:space="0" w:color="auto"/>
          </w:divBdr>
        </w:div>
        <w:div w:id="1335645577">
          <w:marLeft w:val="0"/>
          <w:marRight w:val="0"/>
          <w:marTop w:val="0"/>
          <w:marBottom w:val="0"/>
          <w:divBdr>
            <w:top w:val="none" w:sz="0" w:space="0" w:color="auto"/>
            <w:left w:val="none" w:sz="0" w:space="0" w:color="auto"/>
            <w:bottom w:val="none" w:sz="0" w:space="0" w:color="auto"/>
            <w:right w:val="none" w:sz="0" w:space="0" w:color="auto"/>
          </w:divBdr>
        </w:div>
        <w:div w:id="1502309106">
          <w:marLeft w:val="0"/>
          <w:marRight w:val="0"/>
          <w:marTop w:val="0"/>
          <w:marBottom w:val="0"/>
          <w:divBdr>
            <w:top w:val="none" w:sz="0" w:space="0" w:color="auto"/>
            <w:left w:val="none" w:sz="0" w:space="0" w:color="auto"/>
            <w:bottom w:val="none" w:sz="0" w:space="0" w:color="auto"/>
            <w:right w:val="none" w:sz="0" w:space="0" w:color="auto"/>
          </w:divBdr>
        </w:div>
        <w:div w:id="1535456970">
          <w:marLeft w:val="0"/>
          <w:marRight w:val="0"/>
          <w:marTop w:val="0"/>
          <w:marBottom w:val="0"/>
          <w:divBdr>
            <w:top w:val="none" w:sz="0" w:space="0" w:color="auto"/>
            <w:left w:val="none" w:sz="0" w:space="0" w:color="auto"/>
            <w:bottom w:val="none" w:sz="0" w:space="0" w:color="auto"/>
            <w:right w:val="none" w:sz="0" w:space="0" w:color="auto"/>
          </w:divBdr>
        </w:div>
        <w:div w:id="1579486757">
          <w:marLeft w:val="0"/>
          <w:marRight w:val="0"/>
          <w:marTop w:val="0"/>
          <w:marBottom w:val="0"/>
          <w:divBdr>
            <w:top w:val="none" w:sz="0" w:space="0" w:color="auto"/>
            <w:left w:val="none" w:sz="0" w:space="0" w:color="auto"/>
            <w:bottom w:val="none" w:sz="0" w:space="0" w:color="auto"/>
            <w:right w:val="none" w:sz="0" w:space="0" w:color="auto"/>
          </w:divBdr>
        </w:div>
        <w:div w:id="1974628895">
          <w:marLeft w:val="0"/>
          <w:marRight w:val="0"/>
          <w:marTop w:val="0"/>
          <w:marBottom w:val="0"/>
          <w:divBdr>
            <w:top w:val="none" w:sz="0" w:space="0" w:color="auto"/>
            <w:left w:val="none" w:sz="0" w:space="0" w:color="auto"/>
            <w:bottom w:val="none" w:sz="0" w:space="0" w:color="auto"/>
            <w:right w:val="none" w:sz="0" w:space="0" w:color="auto"/>
          </w:divBdr>
        </w:div>
        <w:div w:id="2002197495">
          <w:marLeft w:val="0"/>
          <w:marRight w:val="0"/>
          <w:marTop w:val="0"/>
          <w:marBottom w:val="0"/>
          <w:divBdr>
            <w:top w:val="none" w:sz="0" w:space="0" w:color="auto"/>
            <w:left w:val="none" w:sz="0" w:space="0" w:color="auto"/>
            <w:bottom w:val="none" w:sz="0" w:space="0" w:color="auto"/>
            <w:right w:val="none" w:sz="0" w:space="0" w:color="auto"/>
          </w:divBdr>
        </w:div>
      </w:divsChild>
    </w:div>
    <w:div w:id="1254313709">
      <w:bodyDiv w:val="1"/>
      <w:marLeft w:val="0"/>
      <w:marRight w:val="0"/>
      <w:marTop w:val="0"/>
      <w:marBottom w:val="0"/>
      <w:divBdr>
        <w:top w:val="none" w:sz="0" w:space="0" w:color="auto"/>
        <w:left w:val="none" w:sz="0" w:space="0" w:color="auto"/>
        <w:bottom w:val="none" w:sz="0" w:space="0" w:color="auto"/>
        <w:right w:val="none" w:sz="0" w:space="0" w:color="auto"/>
      </w:divBdr>
    </w:div>
    <w:div w:id="1424256990">
      <w:bodyDiv w:val="1"/>
      <w:marLeft w:val="0"/>
      <w:marRight w:val="0"/>
      <w:marTop w:val="0"/>
      <w:marBottom w:val="0"/>
      <w:divBdr>
        <w:top w:val="none" w:sz="0" w:space="0" w:color="auto"/>
        <w:left w:val="none" w:sz="0" w:space="0" w:color="auto"/>
        <w:bottom w:val="none" w:sz="0" w:space="0" w:color="auto"/>
        <w:right w:val="none" w:sz="0" w:space="0" w:color="auto"/>
      </w:divBdr>
      <w:divsChild>
        <w:div w:id="12805732">
          <w:marLeft w:val="0"/>
          <w:marRight w:val="0"/>
          <w:marTop w:val="0"/>
          <w:marBottom w:val="0"/>
          <w:divBdr>
            <w:top w:val="none" w:sz="0" w:space="0" w:color="auto"/>
            <w:left w:val="none" w:sz="0" w:space="0" w:color="auto"/>
            <w:bottom w:val="none" w:sz="0" w:space="0" w:color="auto"/>
            <w:right w:val="none" w:sz="0" w:space="0" w:color="auto"/>
          </w:divBdr>
        </w:div>
        <w:div w:id="74976389">
          <w:marLeft w:val="0"/>
          <w:marRight w:val="0"/>
          <w:marTop w:val="0"/>
          <w:marBottom w:val="0"/>
          <w:divBdr>
            <w:top w:val="none" w:sz="0" w:space="0" w:color="auto"/>
            <w:left w:val="none" w:sz="0" w:space="0" w:color="auto"/>
            <w:bottom w:val="none" w:sz="0" w:space="0" w:color="auto"/>
            <w:right w:val="none" w:sz="0" w:space="0" w:color="auto"/>
          </w:divBdr>
        </w:div>
        <w:div w:id="154104820">
          <w:marLeft w:val="0"/>
          <w:marRight w:val="0"/>
          <w:marTop w:val="0"/>
          <w:marBottom w:val="0"/>
          <w:divBdr>
            <w:top w:val="none" w:sz="0" w:space="0" w:color="auto"/>
            <w:left w:val="none" w:sz="0" w:space="0" w:color="auto"/>
            <w:bottom w:val="none" w:sz="0" w:space="0" w:color="auto"/>
            <w:right w:val="none" w:sz="0" w:space="0" w:color="auto"/>
          </w:divBdr>
        </w:div>
        <w:div w:id="340932377">
          <w:marLeft w:val="0"/>
          <w:marRight w:val="0"/>
          <w:marTop w:val="0"/>
          <w:marBottom w:val="0"/>
          <w:divBdr>
            <w:top w:val="none" w:sz="0" w:space="0" w:color="auto"/>
            <w:left w:val="none" w:sz="0" w:space="0" w:color="auto"/>
            <w:bottom w:val="none" w:sz="0" w:space="0" w:color="auto"/>
            <w:right w:val="none" w:sz="0" w:space="0" w:color="auto"/>
          </w:divBdr>
        </w:div>
        <w:div w:id="377247624">
          <w:marLeft w:val="0"/>
          <w:marRight w:val="0"/>
          <w:marTop w:val="0"/>
          <w:marBottom w:val="0"/>
          <w:divBdr>
            <w:top w:val="none" w:sz="0" w:space="0" w:color="auto"/>
            <w:left w:val="none" w:sz="0" w:space="0" w:color="auto"/>
            <w:bottom w:val="none" w:sz="0" w:space="0" w:color="auto"/>
            <w:right w:val="none" w:sz="0" w:space="0" w:color="auto"/>
          </w:divBdr>
        </w:div>
        <w:div w:id="388193059">
          <w:marLeft w:val="0"/>
          <w:marRight w:val="0"/>
          <w:marTop w:val="0"/>
          <w:marBottom w:val="0"/>
          <w:divBdr>
            <w:top w:val="none" w:sz="0" w:space="0" w:color="auto"/>
            <w:left w:val="none" w:sz="0" w:space="0" w:color="auto"/>
            <w:bottom w:val="none" w:sz="0" w:space="0" w:color="auto"/>
            <w:right w:val="none" w:sz="0" w:space="0" w:color="auto"/>
          </w:divBdr>
        </w:div>
        <w:div w:id="456722416">
          <w:marLeft w:val="0"/>
          <w:marRight w:val="0"/>
          <w:marTop w:val="0"/>
          <w:marBottom w:val="0"/>
          <w:divBdr>
            <w:top w:val="none" w:sz="0" w:space="0" w:color="auto"/>
            <w:left w:val="none" w:sz="0" w:space="0" w:color="auto"/>
            <w:bottom w:val="none" w:sz="0" w:space="0" w:color="auto"/>
            <w:right w:val="none" w:sz="0" w:space="0" w:color="auto"/>
          </w:divBdr>
        </w:div>
        <w:div w:id="656693956">
          <w:marLeft w:val="0"/>
          <w:marRight w:val="0"/>
          <w:marTop w:val="0"/>
          <w:marBottom w:val="0"/>
          <w:divBdr>
            <w:top w:val="none" w:sz="0" w:space="0" w:color="auto"/>
            <w:left w:val="none" w:sz="0" w:space="0" w:color="auto"/>
            <w:bottom w:val="none" w:sz="0" w:space="0" w:color="auto"/>
            <w:right w:val="none" w:sz="0" w:space="0" w:color="auto"/>
          </w:divBdr>
        </w:div>
        <w:div w:id="779226313">
          <w:marLeft w:val="0"/>
          <w:marRight w:val="0"/>
          <w:marTop w:val="0"/>
          <w:marBottom w:val="0"/>
          <w:divBdr>
            <w:top w:val="none" w:sz="0" w:space="0" w:color="auto"/>
            <w:left w:val="none" w:sz="0" w:space="0" w:color="auto"/>
            <w:bottom w:val="none" w:sz="0" w:space="0" w:color="auto"/>
            <w:right w:val="none" w:sz="0" w:space="0" w:color="auto"/>
          </w:divBdr>
        </w:div>
        <w:div w:id="813447144">
          <w:marLeft w:val="0"/>
          <w:marRight w:val="0"/>
          <w:marTop w:val="0"/>
          <w:marBottom w:val="0"/>
          <w:divBdr>
            <w:top w:val="none" w:sz="0" w:space="0" w:color="auto"/>
            <w:left w:val="none" w:sz="0" w:space="0" w:color="auto"/>
            <w:bottom w:val="none" w:sz="0" w:space="0" w:color="auto"/>
            <w:right w:val="none" w:sz="0" w:space="0" w:color="auto"/>
          </w:divBdr>
        </w:div>
        <w:div w:id="901793065">
          <w:marLeft w:val="0"/>
          <w:marRight w:val="0"/>
          <w:marTop w:val="0"/>
          <w:marBottom w:val="0"/>
          <w:divBdr>
            <w:top w:val="none" w:sz="0" w:space="0" w:color="auto"/>
            <w:left w:val="none" w:sz="0" w:space="0" w:color="auto"/>
            <w:bottom w:val="none" w:sz="0" w:space="0" w:color="auto"/>
            <w:right w:val="none" w:sz="0" w:space="0" w:color="auto"/>
          </w:divBdr>
        </w:div>
        <w:div w:id="941569229">
          <w:marLeft w:val="0"/>
          <w:marRight w:val="0"/>
          <w:marTop w:val="0"/>
          <w:marBottom w:val="0"/>
          <w:divBdr>
            <w:top w:val="none" w:sz="0" w:space="0" w:color="auto"/>
            <w:left w:val="none" w:sz="0" w:space="0" w:color="auto"/>
            <w:bottom w:val="none" w:sz="0" w:space="0" w:color="auto"/>
            <w:right w:val="none" w:sz="0" w:space="0" w:color="auto"/>
          </w:divBdr>
        </w:div>
        <w:div w:id="966475533">
          <w:marLeft w:val="0"/>
          <w:marRight w:val="0"/>
          <w:marTop w:val="0"/>
          <w:marBottom w:val="0"/>
          <w:divBdr>
            <w:top w:val="none" w:sz="0" w:space="0" w:color="auto"/>
            <w:left w:val="none" w:sz="0" w:space="0" w:color="auto"/>
            <w:bottom w:val="none" w:sz="0" w:space="0" w:color="auto"/>
            <w:right w:val="none" w:sz="0" w:space="0" w:color="auto"/>
          </w:divBdr>
        </w:div>
        <w:div w:id="988561594">
          <w:marLeft w:val="0"/>
          <w:marRight w:val="0"/>
          <w:marTop w:val="0"/>
          <w:marBottom w:val="0"/>
          <w:divBdr>
            <w:top w:val="none" w:sz="0" w:space="0" w:color="auto"/>
            <w:left w:val="none" w:sz="0" w:space="0" w:color="auto"/>
            <w:bottom w:val="none" w:sz="0" w:space="0" w:color="auto"/>
            <w:right w:val="none" w:sz="0" w:space="0" w:color="auto"/>
          </w:divBdr>
        </w:div>
        <w:div w:id="1022442668">
          <w:marLeft w:val="0"/>
          <w:marRight w:val="0"/>
          <w:marTop w:val="0"/>
          <w:marBottom w:val="0"/>
          <w:divBdr>
            <w:top w:val="none" w:sz="0" w:space="0" w:color="auto"/>
            <w:left w:val="none" w:sz="0" w:space="0" w:color="auto"/>
            <w:bottom w:val="none" w:sz="0" w:space="0" w:color="auto"/>
            <w:right w:val="none" w:sz="0" w:space="0" w:color="auto"/>
          </w:divBdr>
        </w:div>
        <w:div w:id="1035618210">
          <w:marLeft w:val="0"/>
          <w:marRight w:val="0"/>
          <w:marTop w:val="0"/>
          <w:marBottom w:val="0"/>
          <w:divBdr>
            <w:top w:val="none" w:sz="0" w:space="0" w:color="auto"/>
            <w:left w:val="none" w:sz="0" w:space="0" w:color="auto"/>
            <w:bottom w:val="none" w:sz="0" w:space="0" w:color="auto"/>
            <w:right w:val="none" w:sz="0" w:space="0" w:color="auto"/>
          </w:divBdr>
        </w:div>
        <w:div w:id="1040595376">
          <w:marLeft w:val="0"/>
          <w:marRight w:val="0"/>
          <w:marTop w:val="0"/>
          <w:marBottom w:val="0"/>
          <w:divBdr>
            <w:top w:val="none" w:sz="0" w:space="0" w:color="auto"/>
            <w:left w:val="none" w:sz="0" w:space="0" w:color="auto"/>
            <w:bottom w:val="none" w:sz="0" w:space="0" w:color="auto"/>
            <w:right w:val="none" w:sz="0" w:space="0" w:color="auto"/>
          </w:divBdr>
        </w:div>
        <w:div w:id="1054742194">
          <w:marLeft w:val="0"/>
          <w:marRight w:val="0"/>
          <w:marTop w:val="0"/>
          <w:marBottom w:val="0"/>
          <w:divBdr>
            <w:top w:val="none" w:sz="0" w:space="0" w:color="auto"/>
            <w:left w:val="none" w:sz="0" w:space="0" w:color="auto"/>
            <w:bottom w:val="none" w:sz="0" w:space="0" w:color="auto"/>
            <w:right w:val="none" w:sz="0" w:space="0" w:color="auto"/>
          </w:divBdr>
        </w:div>
        <w:div w:id="1080636042">
          <w:marLeft w:val="0"/>
          <w:marRight w:val="0"/>
          <w:marTop w:val="0"/>
          <w:marBottom w:val="0"/>
          <w:divBdr>
            <w:top w:val="none" w:sz="0" w:space="0" w:color="auto"/>
            <w:left w:val="none" w:sz="0" w:space="0" w:color="auto"/>
            <w:bottom w:val="none" w:sz="0" w:space="0" w:color="auto"/>
            <w:right w:val="none" w:sz="0" w:space="0" w:color="auto"/>
          </w:divBdr>
        </w:div>
        <w:div w:id="1359118143">
          <w:marLeft w:val="0"/>
          <w:marRight w:val="0"/>
          <w:marTop w:val="0"/>
          <w:marBottom w:val="0"/>
          <w:divBdr>
            <w:top w:val="none" w:sz="0" w:space="0" w:color="auto"/>
            <w:left w:val="none" w:sz="0" w:space="0" w:color="auto"/>
            <w:bottom w:val="none" w:sz="0" w:space="0" w:color="auto"/>
            <w:right w:val="none" w:sz="0" w:space="0" w:color="auto"/>
          </w:divBdr>
          <w:divsChild>
            <w:div w:id="15932817">
              <w:marLeft w:val="0"/>
              <w:marRight w:val="0"/>
              <w:marTop w:val="0"/>
              <w:marBottom w:val="0"/>
              <w:divBdr>
                <w:top w:val="none" w:sz="0" w:space="0" w:color="auto"/>
                <w:left w:val="none" w:sz="0" w:space="0" w:color="auto"/>
                <w:bottom w:val="none" w:sz="0" w:space="0" w:color="auto"/>
                <w:right w:val="none" w:sz="0" w:space="0" w:color="auto"/>
              </w:divBdr>
            </w:div>
            <w:div w:id="481429350">
              <w:marLeft w:val="0"/>
              <w:marRight w:val="0"/>
              <w:marTop w:val="0"/>
              <w:marBottom w:val="0"/>
              <w:divBdr>
                <w:top w:val="none" w:sz="0" w:space="0" w:color="auto"/>
                <w:left w:val="none" w:sz="0" w:space="0" w:color="auto"/>
                <w:bottom w:val="none" w:sz="0" w:space="0" w:color="auto"/>
                <w:right w:val="none" w:sz="0" w:space="0" w:color="auto"/>
              </w:divBdr>
            </w:div>
            <w:div w:id="1124539913">
              <w:marLeft w:val="0"/>
              <w:marRight w:val="0"/>
              <w:marTop w:val="0"/>
              <w:marBottom w:val="0"/>
              <w:divBdr>
                <w:top w:val="none" w:sz="0" w:space="0" w:color="auto"/>
                <w:left w:val="none" w:sz="0" w:space="0" w:color="auto"/>
                <w:bottom w:val="none" w:sz="0" w:space="0" w:color="auto"/>
                <w:right w:val="none" w:sz="0" w:space="0" w:color="auto"/>
              </w:divBdr>
            </w:div>
            <w:div w:id="1231961177">
              <w:marLeft w:val="0"/>
              <w:marRight w:val="0"/>
              <w:marTop w:val="0"/>
              <w:marBottom w:val="0"/>
              <w:divBdr>
                <w:top w:val="none" w:sz="0" w:space="0" w:color="auto"/>
                <w:left w:val="none" w:sz="0" w:space="0" w:color="auto"/>
                <w:bottom w:val="none" w:sz="0" w:space="0" w:color="auto"/>
                <w:right w:val="none" w:sz="0" w:space="0" w:color="auto"/>
              </w:divBdr>
            </w:div>
            <w:div w:id="1521774355">
              <w:marLeft w:val="0"/>
              <w:marRight w:val="0"/>
              <w:marTop w:val="0"/>
              <w:marBottom w:val="0"/>
              <w:divBdr>
                <w:top w:val="none" w:sz="0" w:space="0" w:color="auto"/>
                <w:left w:val="none" w:sz="0" w:space="0" w:color="auto"/>
                <w:bottom w:val="none" w:sz="0" w:space="0" w:color="auto"/>
                <w:right w:val="none" w:sz="0" w:space="0" w:color="auto"/>
              </w:divBdr>
            </w:div>
          </w:divsChild>
        </w:div>
        <w:div w:id="1638950235">
          <w:marLeft w:val="0"/>
          <w:marRight w:val="0"/>
          <w:marTop w:val="0"/>
          <w:marBottom w:val="0"/>
          <w:divBdr>
            <w:top w:val="none" w:sz="0" w:space="0" w:color="auto"/>
            <w:left w:val="none" w:sz="0" w:space="0" w:color="auto"/>
            <w:bottom w:val="none" w:sz="0" w:space="0" w:color="auto"/>
            <w:right w:val="none" w:sz="0" w:space="0" w:color="auto"/>
          </w:divBdr>
        </w:div>
        <w:div w:id="1699042598">
          <w:marLeft w:val="0"/>
          <w:marRight w:val="0"/>
          <w:marTop w:val="0"/>
          <w:marBottom w:val="0"/>
          <w:divBdr>
            <w:top w:val="none" w:sz="0" w:space="0" w:color="auto"/>
            <w:left w:val="none" w:sz="0" w:space="0" w:color="auto"/>
            <w:bottom w:val="none" w:sz="0" w:space="0" w:color="auto"/>
            <w:right w:val="none" w:sz="0" w:space="0" w:color="auto"/>
          </w:divBdr>
        </w:div>
        <w:div w:id="1705403599">
          <w:marLeft w:val="0"/>
          <w:marRight w:val="0"/>
          <w:marTop w:val="0"/>
          <w:marBottom w:val="0"/>
          <w:divBdr>
            <w:top w:val="none" w:sz="0" w:space="0" w:color="auto"/>
            <w:left w:val="none" w:sz="0" w:space="0" w:color="auto"/>
            <w:bottom w:val="none" w:sz="0" w:space="0" w:color="auto"/>
            <w:right w:val="none" w:sz="0" w:space="0" w:color="auto"/>
          </w:divBdr>
        </w:div>
        <w:div w:id="1746294244">
          <w:marLeft w:val="0"/>
          <w:marRight w:val="0"/>
          <w:marTop w:val="0"/>
          <w:marBottom w:val="0"/>
          <w:divBdr>
            <w:top w:val="none" w:sz="0" w:space="0" w:color="auto"/>
            <w:left w:val="none" w:sz="0" w:space="0" w:color="auto"/>
            <w:bottom w:val="none" w:sz="0" w:space="0" w:color="auto"/>
            <w:right w:val="none" w:sz="0" w:space="0" w:color="auto"/>
          </w:divBdr>
        </w:div>
        <w:div w:id="1790127086">
          <w:marLeft w:val="0"/>
          <w:marRight w:val="0"/>
          <w:marTop w:val="0"/>
          <w:marBottom w:val="0"/>
          <w:divBdr>
            <w:top w:val="none" w:sz="0" w:space="0" w:color="auto"/>
            <w:left w:val="none" w:sz="0" w:space="0" w:color="auto"/>
            <w:bottom w:val="none" w:sz="0" w:space="0" w:color="auto"/>
            <w:right w:val="none" w:sz="0" w:space="0" w:color="auto"/>
          </w:divBdr>
        </w:div>
        <w:div w:id="1928922010">
          <w:marLeft w:val="0"/>
          <w:marRight w:val="0"/>
          <w:marTop w:val="0"/>
          <w:marBottom w:val="0"/>
          <w:divBdr>
            <w:top w:val="none" w:sz="0" w:space="0" w:color="auto"/>
            <w:left w:val="none" w:sz="0" w:space="0" w:color="auto"/>
            <w:bottom w:val="none" w:sz="0" w:space="0" w:color="auto"/>
            <w:right w:val="none" w:sz="0" w:space="0" w:color="auto"/>
          </w:divBdr>
        </w:div>
        <w:div w:id="2131317526">
          <w:marLeft w:val="0"/>
          <w:marRight w:val="0"/>
          <w:marTop w:val="0"/>
          <w:marBottom w:val="0"/>
          <w:divBdr>
            <w:top w:val="none" w:sz="0" w:space="0" w:color="auto"/>
            <w:left w:val="none" w:sz="0" w:space="0" w:color="auto"/>
            <w:bottom w:val="none" w:sz="0" w:space="0" w:color="auto"/>
            <w:right w:val="none" w:sz="0" w:space="0" w:color="auto"/>
          </w:divBdr>
        </w:div>
      </w:divsChild>
    </w:div>
    <w:div w:id="1685789221">
      <w:bodyDiv w:val="1"/>
      <w:marLeft w:val="0"/>
      <w:marRight w:val="0"/>
      <w:marTop w:val="0"/>
      <w:marBottom w:val="0"/>
      <w:divBdr>
        <w:top w:val="none" w:sz="0" w:space="0" w:color="auto"/>
        <w:left w:val="none" w:sz="0" w:space="0" w:color="auto"/>
        <w:bottom w:val="none" w:sz="0" w:space="0" w:color="auto"/>
        <w:right w:val="none" w:sz="0" w:space="0" w:color="auto"/>
      </w:divBdr>
    </w:div>
    <w:div w:id="1717269895">
      <w:bodyDiv w:val="1"/>
      <w:marLeft w:val="0"/>
      <w:marRight w:val="0"/>
      <w:marTop w:val="0"/>
      <w:marBottom w:val="0"/>
      <w:divBdr>
        <w:top w:val="none" w:sz="0" w:space="0" w:color="auto"/>
        <w:left w:val="none" w:sz="0" w:space="0" w:color="auto"/>
        <w:bottom w:val="none" w:sz="0" w:space="0" w:color="auto"/>
        <w:right w:val="none" w:sz="0" w:space="0" w:color="auto"/>
      </w:divBdr>
      <w:divsChild>
        <w:div w:id="244145459">
          <w:marLeft w:val="0"/>
          <w:marRight w:val="0"/>
          <w:marTop w:val="0"/>
          <w:marBottom w:val="0"/>
          <w:divBdr>
            <w:top w:val="none" w:sz="0" w:space="0" w:color="auto"/>
            <w:left w:val="none" w:sz="0" w:space="0" w:color="auto"/>
            <w:bottom w:val="none" w:sz="0" w:space="0" w:color="auto"/>
            <w:right w:val="none" w:sz="0" w:space="0" w:color="auto"/>
          </w:divBdr>
        </w:div>
        <w:div w:id="344790763">
          <w:marLeft w:val="0"/>
          <w:marRight w:val="0"/>
          <w:marTop w:val="0"/>
          <w:marBottom w:val="0"/>
          <w:divBdr>
            <w:top w:val="none" w:sz="0" w:space="0" w:color="auto"/>
            <w:left w:val="none" w:sz="0" w:space="0" w:color="auto"/>
            <w:bottom w:val="none" w:sz="0" w:space="0" w:color="auto"/>
            <w:right w:val="none" w:sz="0" w:space="0" w:color="auto"/>
          </w:divBdr>
        </w:div>
        <w:div w:id="418252757">
          <w:marLeft w:val="0"/>
          <w:marRight w:val="0"/>
          <w:marTop w:val="0"/>
          <w:marBottom w:val="0"/>
          <w:divBdr>
            <w:top w:val="none" w:sz="0" w:space="0" w:color="auto"/>
            <w:left w:val="none" w:sz="0" w:space="0" w:color="auto"/>
            <w:bottom w:val="none" w:sz="0" w:space="0" w:color="auto"/>
            <w:right w:val="none" w:sz="0" w:space="0" w:color="auto"/>
          </w:divBdr>
        </w:div>
        <w:div w:id="450320172">
          <w:marLeft w:val="0"/>
          <w:marRight w:val="0"/>
          <w:marTop w:val="0"/>
          <w:marBottom w:val="0"/>
          <w:divBdr>
            <w:top w:val="none" w:sz="0" w:space="0" w:color="auto"/>
            <w:left w:val="none" w:sz="0" w:space="0" w:color="auto"/>
            <w:bottom w:val="none" w:sz="0" w:space="0" w:color="auto"/>
            <w:right w:val="none" w:sz="0" w:space="0" w:color="auto"/>
          </w:divBdr>
        </w:div>
        <w:div w:id="464663655">
          <w:marLeft w:val="0"/>
          <w:marRight w:val="0"/>
          <w:marTop w:val="0"/>
          <w:marBottom w:val="0"/>
          <w:divBdr>
            <w:top w:val="none" w:sz="0" w:space="0" w:color="auto"/>
            <w:left w:val="none" w:sz="0" w:space="0" w:color="auto"/>
            <w:bottom w:val="none" w:sz="0" w:space="0" w:color="auto"/>
            <w:right w:val="none" w:sz="0" w:space="0" w:color="auto"/>
          </w:divBdr>
        </w:div>
        <w:div w:id="794367236">
          <w:marLeft w:val="0"/>
          <w:marRight w:val="0"/>
          <w:marTop w:val="0"/>
          <w:marBottom w:val="0"/>
          <w:divBdr>
            <w:top w:val="none" w:sz="0" w:space="0" w:color="auto"/>
            <w:left w:val="none" w:sz="0" w:space="0" w:color="auto"/>
            <w:bottom w:val="none" w:sz="0" w:space="0" w:color="auto"/>
            <w:right w:val="none" w:sz="0" w:space="0" w:color="auto"/>
          </w:divBdr>
        </w:div>
        <w:div w:id="1135836489">
          <w:marLeft w:val="0"/>
          <w:marRight w:val="0"/>
          <w:marTop w:val="0"/>
          <w:marBottom w:val="0"/>
          <w:divBdr>
            <w:top w:val="none" w:sz="0" w:space="0" w:color="auto"/>
            <w:left w:val="none" w:sz="0" w:space="0" w:color="auto"/>
            <w:bottom w:val="none" w:sz="0" w:space="0" w:color="auto"/>
            <w:right w:val="none" w:sz="0" w:space="0" w:color="auto"/>
          </w:divBdr>
        </w:div>
        <w:div w:id="1144662989">
          <w:marLeft w:val="0"/>
          <w:marRight w:val="0"/>
          <w:marTop w:val="0"/>
          <w:marBottom w:val="0"/>
          <w:divBdr>
            <w:top w:val="none" w:sz="0" w:space="0" w:color="auto"/>
            <w:left w:val="none" w:sz="0" w:space="0" w:color="auto"/>
            <w:bottom w:val="none" w:sz="0" w:space="0" w:color="auto"/>
            <w:right w:val="none" w:sz="0" w:space="0" w:color="auto"/>
          </w:divBdr>
        </w:div>
        <w:div w:id="1238788700">
          <w:marLeft w:val="0"/>
          <w:marRight w:val="0"/>
          <w:marTop w:val="0"/>
          <w:marBottom w:val="0"/>
          <w:divBdr>
            <w:top w:val="none" w:sz="0" w:space="0" w:color="auto"/>
            <w:left w:val="none" w:sz="0" w:space="0" w:color="auto"/>
            <w:bottom w:val="none" w:sz="0" w:space="0" w:color="auto"/>
            <w:right w:val="none" w:sz="0" w:space="0" w:color="auto"/>
          </w:divBdr>
        </w:div>
        <w:div w:id="1535772088">
          <w:marLeft w:val="0"/>
          <w:marRight w:val="0"/>
          <w:marTop w:val="0"/>
          <w:marBottom w:val="0"/>
          <w:divBdr>
            <w:top w:val="none" w:sz="0" w:space="0" w:color="auto"/>
            <w:left w:val="none" w:sz="0" w:space="0" w:color="auto"/>
            <w:bottom w:val="none" w:sz="0" w:space="0" w:color="auto"/>
            <w:right w:val="none" w:sz="0" w:space="0" w:color="auto"/>
          </w:divBdr>
        </w:div>
        <w:div w:id="1611469349">
          <w:marLeft w:val="0"/>
          <w:marRight w:val="0"/>
          <w:marTop w:val="0"/>
          <w:marBottom w:val="0"/>
          <w:divBdr>
            <w:top w:val="none" w:sz="0" w:space="0" w:color="auto"/>
            <w:left w:val="none" w:sz="0" w:space="0" w:color="auto"/>
            <w:bottom w:val="none" w:sz="0" w:space="0" w:color="auto"/>
            <w:right w:val="none" w:sz="0" w:space="0" w:color="auto"/>
          </w:divBdr>
        </w:div>
        <w:div w:id="1692605923">
          <w:marLeft w:val="0"/>
          <w:marRight w:val="0"/>
          <w:marTop w:val="0"/>
          <w:marBottom w:val="0"/>
          <w:divBdr>
            <w:top w:val="none" w:sz="0" w:space="0" w:color="auto"/>
            <w:left w:val="none" w:sz="0" w:space="0" w:color="auto"/>
            <w:bottom w:val="none" w:sz="0" w:space="0" w:color="auto"/>
            <w:right w:val="none" w:sz="0" w:space="0" w:color="auto"/>
          </w:divBdr>
        </w:div>
        <w:div w:id="1954628262">
          <w:marLeft w:val="0"/>
          <w:marRight w:val="0"/>
          <w:marTop w:val="0"/>
          <w:marBottom w:val="0"/>
          <w:divBdr>
            <w:top w:val="none" w:sz="0" w:space="0" w:color="auto"/>
            <w:left w:val="none" w:sz="0" w:space="0" w:color="auto"/>
            <w:bottom w:val="none" w:sz="0" w:space="0" w:color="auto"/>
            <w:right w:val="none" w:sz="0" w:space="0" w:color="auto"/>
          </w:divBdr>
        </w:div>
        <w:div w:id="1989095071">
          <w:marLeft w:val="0"/>
          <w:marRight w:val="0"/>
          <w:marTop w:val="0"/>
          <w:marBottom w:val="0"/>
          <w:divBdr>
            <w:top w:val="none" w:sz="0" w:space="0" w:color="auto"/>
            <w:left w:val="none" w:sz="0" w:space="0" w:color="auto"/>
            <w:bottom w:val="none" w:sz="0" w:space="0" w:color="auto"/>
            <w:right w:val="none" w:sz="0" w:space="0" w:color="auto"/>
          </w:divBdr>
        </w:div>
        <w:div w:id="1999768514">
          <w:marLeft w:val="0"/>
          <w:marRight w:val="0"/>
          <w:marTop w:val="0"/>
          <w:marBottom w:val="0"/>
          <w:divBdr>
            <w:top w:val="none" w:sz="0" w:space="0" w:color="auto"/>
            <w:left w:val="none" w:sz="0" w:space="0" w:color="auto"/>
            <w:bottom w:val="none" w:sz="0" w:space="0" w:color="auto"/>
            <w:right w:val="none" w:sz="0" w:space="0" w:color="auto"/>
          </w:divBdr>
        </w:div>
        <w:div w:id="2120102322">
          <w:marLeft w:val="0"/>
          <w:marRight w:val="0"/>
          <w:marTop w:val="0"/>
          <w:marBottom w:val="0"/>
          <w:divBdr>
            <w:top w:val="none" w:sz="0" w:space="0" w:color="auto"/>
            <w:left w:val="none" w:sz="0" w:space="0" w:color="auto"/>
            <w:bottom w:val="none" w:sz="0" w:space="0" w:color="auto"/>
            <w:right w:val="none" w:sz="0" w:space="0" w:color="auto"/>
          </w:divBdr>
        </w:div>
      </w:divsChild>
    </w:div>
    <w:div w:id="1725789176">
      <w:bodyDiv w:val="1"/>
      <w:marLeft w:val="0"/>
      <w:marRight w:val="0"/>
      <w:marTop w:val="0"/>
      <w:marBottom w:val="0"/>
      <w:divBdr>
        <w:top w:val="none" w:sz="0" w:space="0" w:color="auto"/>
        <w:left w:val="none" w:sz="0" w:space="0" w:color="auto"/>
        <w:bottom w:val="none" w:sz="0" w:space="0" w:color="auto"/>
        <w:right w:val="none" w:sz="0" w:space="0" w:color="auto"/>
      </w:divBdr>
      <w:divsChild>
        <w:div w:id="39405477">
          <w:marLeft w:val="0"/>
          <w:marRight w:val="0"/>
          <w:marTop w:val="0"/>
          <w:marBottom w:val="0"/>
          <w:divBdr>
            <w:top w:val="none" w:sz="0" w:space="0" w:color="auto"/>
            <w:left w:val="none" w:sz="0" w:space="0" w:color="auto"/>
            <w:bottom w:val="none" w:sz="0" w:space="0" w:color="auto"/>
            <w:right w:val="none" w:sz="0" w:space="0" w:color="auto"/>
          </w:divBdr>
        </w:div>
        <w:div w:id="96297594">
          <w:marLeft w:val="0"/>
          <w:marRight w:val="0"/>
          <w:marTop w:val="0"/>
          <w:marBottom w:val="0"/>
          <w:divBdr>
            <w:top w:val="none" w:sz="0" w:space="0" w:color="auto"/>
            <w:left w:val="none" w:sz="0" w:space="0" w:color="auto"/>
            <w:bottom w:val="none" w:sz="0" w:space="0" w:color="auto"/>
            <w:right w:val="none" w:sz="0" w:space="0" w:color="auto"/>
          </w:divBdr>
        </w:div>
        <w:div w:id="115222638">
          <w:marLeft w:val="0"/>
          <w:marRight w:val="0"/>
          <w:marTop w:val="0"/>
          <w:marBottom w:val="0"/>
          <w:divBdr>
            <w:top w:val="none" w:sz="0" w:space="0" w:color="auto"/>
            <w:left w:val="none" w:sz="0" w:space="0" w:color="auto"/>
            <w:bottom w:val="none" w:sz="0" w:space="0" w:color="auto"/>
            <w:right w:val="none" w:sz="0" w:space="0" w:color="auto"/>
          </w:divBdr>
        </w:div>
        <w:div w:id="144977737">
          <w:marLeft w:val="0"/>
          <w:marRight w:val="0"/>
          <w:marTop w:val="0"/>
          <w:marBottom w:val="0"/>
          <w:divBdr>
            <w:top w:val="none" w:sz="0" w:space="0" w:color="auto"/>
            <w:left w:val="none" w:sz="0" w:space="0" w:color="auto"/>
            <w:bottom w:val="none" w:sz="0" w:space="0" w:color="auto"/>
            <w:right w:val="none" w:sz="0" w:space="0" w:color="auto"/>
          </w:divBdr>
        </w:div>
        <w:div w:id="278028213">
          <w:marLeft w:val="0"/>
          <w:marRight w:val="0"/>
          <w:marTop w:val="0"/>
          <w:marBottom w:val="0"/>
          <w:divBdr>
            <w:top w:val="none" w:sz="0" w:space="0" w:color="auto"/>
            <w:left w:val="none" w:sz="0" w:space="0" w:color="auto"/>
            <w:bottom w:val="none" w:sz="0" w:space="0" w:color="auto"/>
            <w:right w:val="none" w:sz="0" w:space="0" w:color="auto"/>
          </w:divBdr>
        </w:div>
        <w:div w:id="322978848">
          <w:marLeft w:val="0"/>
          <w:marRight w:val="0"/>
          <w:marTop w:val="0"/>
          <w:marBottom w:val="0"/>
          <w:divBdr>
            <w:top w:val="none" w:sz="0" w:space="0" w:color="auto"/>
            <w:left w:val="none" w:sz="0" w:space="0" w:color="auto"/>
            <w:bottom w:val="none" w:sz="0" w:space="0" w:color="auto"/>
            <w:right w:val="none" w:sz="0" w:space="0" w:color="auto"/>
          </w:divBdr>
        </w:div>
        <w:div w:id="384990978">
          <w:marLeft w:val="0"/>
          <w:marRight w:val="0"/>
          <w:marTop w:val="0"/>
          <w:marBottom w:val="0"/>
          <w:divBdr>
            <w:top w:val="none" w:sz="0" w:space="0" w:color="auto"/>
            <w:left w:val="none" w:sz="0" w:space="0" w:color="auto"/>
            <w:bottom w:val="none" w:sz="0" w:space="0" w:color="auto"/>
            <w:right w:val="none" w:sz="0" w:space="0" w:color="auto"/>
          </w:divBdr>
        </w:div>
        <w:div w:id="439691324">
          <w:marLeft w:val="0"/>
          <w:marRight w:val="0"/>
          <w:marTop w:val="0"/>
          <w:marBottom w:val="0"/>
          <w:divBdr>
            <w:top w:val="none" w:sz="0" w:space="0" w:color="auto"/>
            <w:left w:val="none" w:sz="0" w:space="0" w:color="auto"/>
            <w:bottom w:val="none" w:sz="0" w:space="0" w:color="auto"/>
            <w:right w:val="none" w:sz="0" w:space="0" w:color="auto"/>
          </w:divBdr>
        </w:div>
        <w:div w:id="442922052">
          <w:marLeft w:val="0"/>
          <w:marRight w:val="0"/>
          <w:marTop w:val="0"/>
          <w:marBottom w:val="0"/>
          <w:divBdr>
            <w:top w:val="none" w:sz="0" w:space="0" w:color="auto"/>
            <w:left w:val="none" w:sz="0" w:space="0" w:color="auto"/>
            <w:bottom w:val="none" w:sz="0" w:space="0" w:color="auto"/>
            <w:right w:val="none" w:sz="0" w:space="0" w:color="auto"/>
          </w:divBdr>
        </w:div>
        <w:div w:id="493885385">
          <w:marLeft w:val="0"/>
          <w:marRight w:val="0"/>
          <w:marTop w:val="0"/>
          <w:marBottom w:val="0"/>
          <w:divBdr>
            <w:top w:val="none" w:sz="0" w:space="0" w:color="auto"/>
            <w:left w:val="none" w:sz="0" w:space="0" w:color="auto"/>
            <w:bottom w:val="none" w:sz="0" w:space="0" w:color="auto"/>
            <w:right w:val="none" w:sz="0" w:space="0" w:color="auto"/>
          </w:divBdr>
        </w:div>
        <w:div w:id="597952994">
          <w:marLeft w:val="0"/>
          <w:marRight w:val="0"/>
          <w:marTop w:val="0"/>
          <w:marBottom w:val="0"/>
          <w:divBdr>
            <w:top w:val="none" w:sz="0" w:space="0" w:color="auto"/>
            <w:left w:val="none" w:sz="0" w:space="0" w:color="auto"/>
            <w:bottom w:val="none" w:sz="0" w:space="0" w:color="auto"/>
            <w:right w:val="none" w:sz="0" w:space="0" w:color="auto"/>
          </w:divBdr>
        </w:div>
        <w:div w:id="703747525">
          <w:marLeft w:val="0"/>
          <w:marRight w:val="0"/>
          <w:marTop w:val="0"/>
          <w:marBottom w:val="0"/>
          <w:divBdr>
            <w:top w:val="none" w:sz="0" w:space="0" w:color="auto"/>
            <w:left w:val="none" w:sz="0" w:space="0" w:color="auto"/>
            <w:bottom w:val="none" w:sz="0" w:space="0" w:color="auto"/>
            <w:right w:val="none" w:sz="0" w:space="0" w:color="auto"/>
          </w:divBdr>
        </w:div>
        <w:div w:id="801772319">
          <w:marLeft w:val="0"/>
          <w:marRight w:val="0"/>
          <w:marTop w:val="0"/>
          <w:marBottom w:val="0"/>
          <w:divBdr>
            <w:top w:val="none" w:sz="0" w:space="0" w:color="auto"/>
            <w:left w:val="none" w:sz="0" w:space="0" w:color="auto"/>
            <w:bottom w:val="none" w:sz="0" w:space="0" w:color="auto"/>
            <w:right w:val="none" w:sz="0" w:space="0" w:color="auto"/>
          </w:divBdr>
        </w:div>
        <w:div w:id="1119488953">
          <w:marLeft w:val="0"/>
          <w:marRight w:val="0"/>
          <w:marTop w:val="0"/>
          <w:marBottom w:val="0"/>
          <w:divBdr>
            <w:top w:val="none" w:sz="0" w:space="0" w:color="auto"/>
            <w:left w:val="none" w:sz="0" w:space="0" w:color="auto"/>
            <w:bottom w:val="none" w:sz="0" w:space="0" w:color="auto"/>
            <w:right w:val="none" w:sz="0" w:space="0" w:color="auto"/>
          </w:divBdr>
        </w:div>
        <w:div w:id="1134250321">
          <w:marLeft w:val="0"/>
          <w:marRight w:val="0"/>
          <w:marTop w:val="0"/>
          <w:marBottom w:val="0"/>
          <w:divBdr>
            <w:top w:val="none" w:sz="0" w:space="0" w:color="auto"/>
            <w:left w:val="none" w:sz="0" w:space="0" w:color="auto"/>
            <w:bottom w:val="none" w:sz="0" w:space="0" w:color="auto"/>
            <w:right w:val="none" w:sz="0" w:space="0" w:color="auto"/>
          </w:divBdr>
        </w:div>
        <w:div w:id="1155099768">
          <w:marLeft w:val="0"/>
          <w:marRight w:val="0"/>
          <w:marTop w:val="0"/>
          <w:marBottom w:val="0"/>
          <w:divBdr>
            <w:top w:val="none" w:sz="0" w:space="0" w:color="auto"/>
            <w:left w:val="none" w:sz="0" w:space="0" w:color="auto"/>
            <w:bottom w:val="none" w:sz="0" w:space="0" w:color="auto"/>
            <w:right w:val="none" w:sz="0" w:space="0" w:color="auto"/>
          </w:divBdr>
        </w:div>
        <w:div w:id="1349064266">
          <w:marLeft w:val="0"/>
          <w:marRight w:val="0"/>
          <w:marTop w:val="0"/>
          <w:marBottom w:val="0"/>
          <w:divBdr>
            <w:top w:val="none" w:sz="0" w:space="0" w:color="auto"/>
            <w:left w:val="none" w:sz="0" w:space="0" w:color="auto"/>
            <w:bottom w:val="none" w:sz="0" w:space="0" w:color="auto"/>
            <w:right w:val="none" w:sz="0" w:space="0" w:color="auto"/>
          </w:divBdr>
        </w:div>
        <w:div w:id="1359156514">
          <w:marLeft w:val="0"/>
          <w:marRight w:val="0"/>
          <w:marTop w:val="0"/>
          <w:marBottom w:val="0"/>
          <w:divBdr>
            <w:top w:val="none" w:sz="0" w:space="0" w:color="auto"/>
            <w:left w:val="none" w:sz="0" w:space="0" w:color="auto"/>
            <w:bottom w:val="none" w:sz="0" w:space="0" w:color="auto"/>
            <w:right w:val="none" w:sz="0" w:space="0" w:color="auto"/>
          </w:divBdr>
        </w:div>
        <w:div w:id="1408652747">
          <w:marLeft w:val="0"/>
          <w:marRight w:val="0"/>
          <w:marTop w:val="0"/>
          <w:marBottom w:val="0"/>
          <w:divBdr>
            <w:top w:val="none" w:sz="0" w:space="0" w:color="auto"/>
            <w:left w:val="none" w:sz="0" w:space="0" w:color="auto"/>
            <w:bottom w:val="none" w:sz="0" w:space="0" w:color="auto"/>
            <w:right w:val="none" w:sz="0" w:space="0" w:color="auto"/>
          </w:divBdr>
        </w:div>
        <w:div w:id="1426148144">
          <w:marLeft w:val="0"/>
          <w:marRight w:val="0"/>
          <w:marTop w:val="0"/>
          <w:marBottom w:val="0"/>
          <w:divBdr>
            <w:top w:val="none" w:sz="0" w:space="0" w:color="auto"/>
            <w:left w:val="none" w:sz="0" w:space="0" w:color="auto"/>
            <w:bottom w:val="none" w:sz="0" w:space="0" w:color="auto"/>
            <w:right w:val="none" w:sz="0" w:space="0" w:color="auto"/>
          </w:divBdr>
        </w:div>
        <w:div w:id="1545823177">
          <w:marLeft w:val="0"/>
          <w:marRight w:val="0"/>
          <w:marTop w:val="0"/>
          <w:marBottom w:val="0"/>
          <w:divBdr>
            <w:top w:val="none" w:sz="0" w:space="0" w:color="auto"/>
            <w:left w:val="none" w:sz="0" w:space="0" w:color="auto"/>
            <w:bottom w:val="none" w:sz="0" w:space="0" w:color="auto"/>
            <w:right w:val="none" w:sz="0" w:space="0" w:color="auto"/>
          </w:divBdr>
        </w:div>
        <w:div w:id="1820489915">
          <w:marLeft w:val="0"/>
          <w:marRight w:val="0"/>
          <w:marTop w:val="0"/>
          <w:marBottom w:val="0"/>
          <w:divBdr>
            <w:top w:val="none" w:sz="0" w:space="0" w:color="auto"/>
            <w:left w:val="none" w:sz="0" w:space="0" w:color="auto"/>
            <w:bottom w:val="none" w:sz="0" w:space="0" w:color="auto"/>
            <w:right w:val="none" w:sz="0" w:space="0" w:color="auto"/>
          </w:divBdr>
        </w:div>
        <w:div w:id="1901670035">
          <w:marLeft w:val="0"/>
          <w:marRight w:val="0"/>
          <w:marTop w:val="0"/>
          <w:marBottom w:val="0"/>
          <w:divBdr>
            <w:top w:val="none" w:sz="0" w:space="0" w:color="auto"/>
            <w:left w:val="none" w:sz="0" w:space="0" w:color="auto"/>
            <w:bottom w:val="none" w:sz="0" w:space="0" w:color="auto"/>
            <w:right w:val="none" w:sz="0" w:space="0" w:color="auto"/>
          </w:divBdr>
        </w:div>
        <w:div w:id="2119717836">
          <w:marLeft w:val="0"/>
          <w:marRight w:val="0"/>
          <w:marTop w:val="0"/>
          <w:marBottom w:val="0"/>
          <w:divBdr>
            <w:top w:val="none" w:sz="0" w:space="0" w:color="auto"/>
            <w:left w:val="none" w:sz="0" w:space="0" w:color="auto"/>
            <w:bottom w:val="none" w:sz="0" w:space="0" w:color="auto"/>
            <w:right w:val="none" w:sz="0" w:space="0" w:color="auto"/>
          </w:divBdr>
        </w:div>
      </w:divsChild>
    </w:div>
    <w:div w:id="1740128677">
      <w:bodyDiv w:val="1"/>
      <w:marLeft w:val="0"/>
      <w:marRight w:val="0"/>
      <w:marTop w:val="0"/>
      <w:marBottom w:val="0"/>
      <w:divBdr>
        <w:top w:val="none" w:sz="0" w:space="0" w:color="auto"/>
        <w:left w:val="none" w:sz="0" w:space="0" w:color="auto"/>
        <w:bottom w:val="none" w:sz="0" w:space="0" w:color="auto"/>
        <w:right w:val="none" w:sz="0" w:space="0" w:color="auto"/>
      </w:divBdr>
    </w:div>
    <w:div w:id="20260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mailto:berenice.solis@cfe.mx" TargetMode="External"/><Relationship Id="rId3" Type="http://schemas.openxmlformats.org/officeDocument/2006/relationships/customXml" Target="../customXml/item3.xm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hyperlink" Target="mailto:federico.molinar@cfe.mx" TargetMode="External"/><Relationship Id="rId47" Type="http://schemas.openxmlformats.org/officeDocument/2006/relationships/hyperlink" Target="http://www.comprasdegobierno.gob.mx/calculadora"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derico.molinar@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https://msc.cfe.mx" TargetMode="External"/><Relationship Id="rId46" Type="http://schemas.openxmlformats.org/officeDocument/2006/relationships/hyperlink" Target="mailto:federico.molinar@cfe.mx" TargetMode="External"/><Relationship Id="rId2" Type="http://schemas.openxmlformats.org/officeDocument/2006/relationships/customXml" Target="../customXml/item2.xml"/><Relationship Id="rId16" Type="http://schemas.openxmlformats.org/officeDocument/2006/relationships/hyperlink" Target="https://msc.cfe.mx" TargetMode="External"/><Relationship Id="rId20" Type="http://schemas.openxmlformats.org/officeDocument/2006/relationships/hyperlink" Target="https://msc.cfe.mx" TargetMode="External"/><Relationship Id="rId29" Type="http://schemas.openxmlformats.org/officeDocument/2006/relationships/hyperlink" Target="https://msc.cfe.mx" TargetMode="External"/><Relationship Id="rId41" Type="http://schemas.openxmlformats.org/officeDocument/2006/relationships/hyperlink" Target="mailto:berenice.solis@cfe.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c.cfe.mxsec.cfe.mx/Aplicaciones/NCFE/Concursos"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https://msc.cfe.mx" TargetMode="External"/><Relationship Id="rId40" Type="http://schemas.openxmlformats.org/officeDocument/2006/relationships/hyperlink" Target="mailto:federico.molinar@cfe.mx" TargetMode="External"/><Relationship Id="rId45" Type="http://schemas.openxmlformats.org/officeDocument/2006/relationships/hyperlink" Target="mailto:berenice.solis@cfe.mx" TargetMode="External"/><Relationship Id="rId5" Type="http://schemas.openxmlformats.org/officeDocument/2006/relationships/numbering" Target="numbering.xml"/><Relationship Id="rId15" Type="http://schemas.openxmlformats.org/officeDocument/2006/relationships/hyperlink" Target="mailto:federico.molinar@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https://msc.cfe.mx"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hyperlink" Target="mailto:federico.molinar@cfe.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enice.solis@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yperlink" Target="mailto:berenice.solis@cfe.mx"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c59f65-5187-49eb-b886-991193cc7b40" xsi:nil="true"/>
    <lcf76f155ced4ddcb4097134ff3c332f xmlns="15ee43cf-5782-45c4-a33b-0f3283a048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1EBBB5003C724791F19831C9AF81D7" ma:contentTypeVersion="13" ma:contentTypeDescription="Crear nuevo documento." ma:contentTypeScope="" ma:versionID="43434e7c644a22beeeef356b2d952bf3">
  <xsd:schema xmlns:xsd="http://www.w3.org/2001/XMLSchema" xmlns:xs="http://www.w3.org/2001/XMLSchema" xmlns:p="http://schemas.microsoft.com/office/2006/metadata/properties" xmlns:ns2="15ee43cf-5782-45c4-a33b-0f3283a04824" xmlns:ns3="c6c59f65-5187-49eb-b886-991193cc7b40" targetNamespace="http://schemas.microsoft.com/office/2006/metadata/properties" ma:root="true" ma:fieldsID="4954ec94e25e7424601064208b22f883" ns2:_="" ns3:_="">
    <xsd:import namespace="15ee43cf-5782-45c4-a33b-0f3283a04824"/>
    <xsd:import namespace="c6c59f65-5187-49eb-b886-991193cc7b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e43cf-5782-45c4-a33b-0f3283a04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28faf60-f0d6-4ba8-b54e-0a23805bed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c59f65-5187-49eb-b886-991193cc7b4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56f51d0-1b0f-4269-9711-d603fabcf4f0}" ma:internalName="TaxCatchAll" ma:showField="CatchAllData" ma:web="c6c59f65-5187-49eb-b886-991193cc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19E5-A4CD-4527-8F62-838EFF9236E8}">
  <ds:schemaRefs>
    <ds:schemaRef ds:uri="http://schemas.microsoft.com/office/2006/documentManagement/types"/>
    <ds:schemaRef ds:uri="c6c59f65-5187-49eb-b886-991193cc7b40"/>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15ee43cf-5782-45c4-a33b-0f3283a04824"/>
    <ds:schemaRef ds:uri="http://www.w3.org/XML/1998/namespace"/>
    <ds:schemaRef ds:uri="http://purl.org/dc/dcmitype/"/>
  </ds:schemaRefs>
</ds:datastoreItem>
</file>

<file path=customXml/itemProps2.xml><?xml version="1.0" encoding="utf-8"?>
<ds:datastoreItem xmlns:ds="http://schemas.openxmlformats.org/officeDocument/2006/customXml" ds:itemID="{11159598-4F75-46E4-822C-F1B23CF6713A}">
  <ds:schemaRefs>
    <ds:schemaRef ds:uri="http://schemas.microsoft.com/sharepoint/v3/contenttype/forms"/>
  </ds:schemaRefs>
</ds:datastoreItem>
</file>

<file path=customXml/itemProps3.xml><?xml version="1.0" encoding="utf-8"?>
<ds:datastoreItem xmlns:ds="http://schemas.openxmlformats.org/officeDocument/2006/customXml" ds:itemID="{0C1E0C8C-6F52-407F-85CB-EA62D915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e43cf-5782-45c4-a33b-0f3283a04824"/>
    <ds:schemaRef ds:uri="c6c59f65-5187-49eb-b886-991193cc7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E4A2B-2F17-4F90-BFF6-DB33467B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 bc TLC</Template>
  <TotalTime>1</TotalTime>
  <Pages>80</Pages>
  <Words>21932</Words>
  <Characters>120631</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FEDERICO ALFONSO MOLINAR SANCHEZ</cp:lastModifiedBy>
  <cp:revision>2</cp:revision>
  <cp:lastPrinted>2020-03-24T23:44:00Z</cp:lastPrinted>
  <dcterms:created xsi:type="dcterms:W3CDTF">2022-07-18T14:54:00Z</dcterms:created>
  <dcterms:modified xsi:type="dcterms:W3CDTF">2022-07-18T14:54:00Z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0x010100C01EBBB5003C724791F19831C9AF81D7</vt:lpwstr>
  </property>
  <property fmtid="{D5CDD505-2E9C-101B-9397-08002B2CF9AE}" pid="3" name="MediaServiceImageTags">
    <vt:lpwstr/>
  </property>
</Properties>
</file>